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44F0" w:rsidRDefault="00FA44F0" w:rsidP="00DB7B3B">
      <w:pPr>
        <w:spacing w:line="360" w:lineRule="auto"/>
        <w:jc w:val="both"/>
      </w:pPr>
      <w:r>
        <w:rPr>
          <w:noProof/>
          <w:lang w:val="es-CL" w:eastAsia="es-CL"/>
        </w:rPr>
        <w:pict>
          <v:shapetype id="_x0000_t202" coordsize="21600,21600" o:spt="202" path="m,l,21600r21600,l21600,xe">
            <v:stroke joinstyle="miter"/>
            <v:path gradientshapeok="t" o:connecttype="rect"/>
          </v:shapetype>
          <v:shape id="_x0000_s1028" type="#_x0000_t202" style="position:absolute;left:0;text-align:left;margin-left:405pt;margin-top:666pt;width:18pt;height:27pt;z-index:251668992" stroked="f">
            <v:textbox>
              <w:txbxContent>
                <w:p w:rsidR="00FA44F0" w:rsidRDefault="00FA44F0"/>
              </w:txbxContent>
            </v:textbox>
          </v:shape>
        </w:pict>
      </w:r>
    </w:p>
    <w:p w:rsidR="00FA44F0" w:rsidRPr="006030BF" w:rsidRDefault="00FA44F0" w:rsidP="00DB7B3B">
      <w:pPr>
        <w:spacing w:line="360" w:lineRule="auto"/>
        <w:jc w:val="both"/>
      </w:pPr>
      <w:r>
        <w:rPr>
          <w:noProof/>
          <w:lang w:val="es-CL" w:eastAsia="es-CL"/>
        </w:rPr>
        <w:pict>
          <v:shape id="_x0000_s1029" type="#_x0000_t202" style="position:absolute;left:0;text-align:left;margin-left:-27pt;margin-top:9pt;width:187.45pt;height:58.8pt;z-index:251638272;mso-wrap-style:none" stroked="f">
            <v:textbox style="mso-next-textbox:#_x0000_s1029;mso-fit-shape-to-text:t">
              <w:txbxContent>
                <w:p w:rsidR="00FA44F0" w:rsidRDefault="00FA44F0" w:rsidP="00DB7B3B">
                  <w:hyperlink r:id="rId7" w:history="1">
                    <w:r w:rsidRPr="00375344">
                      <w:rPr>
                        <w:rFonts w:ascii="Arial" w:hAnsi="Arial" w:cs="Arial"/>
                        <w:noProof/>
                        <w:color w:val="0000F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6" type="#_x0000_t75" alt="logo" href="http://www.talca.cl/" style="width:170.25pt;height:51.75pt;visibility:visible" o:button="t">
                          <v:fill o:detectmouseclick="t"/>
                          <v:imagedata r:id="rId8" o:title=""/>
                        </v:shape>
                      </w:pict>
                    </w:r>
                  </w:hyperlink>
                </w:p>
              </w:txbxContent>
            </v:textbox>
          </v:shape>
        </w:pict>
      </w:r>
      <w:r>
        <w:rPr>
          <w:noProof/>
          <w:lang w:val="es-CL" w:eastAsia="es-CL"/>
        </w:rPr>
        <w:pict>
          <v:shape id="_x0000_s1030" type="#_x0000_t202" style="position:absolute;left:0;text-align:left;margin-left:315pt;margin-top:-27pt;width:143.15pt;height:138.25pt;z-index:251637248;mso-wrap-style:none" stroked="f">
            <v:textbox style="mso-next-textbox:#_x0000_s1030;mso-fit-shape-to-text:t">
              <w:txbxContent>
                <w:p w:rsidR="00FA44F0" w:rsidRDefault="00FA44F0" w:rsidP="00DB7B3B">
                  <w:r>
                    <w:rPr>
                      <w:noProof/>
                    </w:rPr>
                    <w:pict>
                      <v:shape id="Imagen 1" o:spid="_x0000_i1028" type="#_x0000_t75" alt="logo_dpto_de_salud" style="width:120.75pt;height:123pt;visibility:visible">
                        <v:imagedata r:id="rId9" o:title=""/>
                      </v:shape>
                    </w:pict>
                  </w:r>
                </w:p>
              </w:txbxContent>
            </v:textbox>
          </v:shape>
        </w:pict>
      </w:r>
    </w:p>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center"/>
      </w:pPr>
    </w:p>
    <w:p w:rsidR="00FA44F0" w:rsidRPr="006030BF" w:rsidRDefault="00FA44F0" w:rsidP="00DB7B3B">
      <w:pPr>
        <w:spacing w:line="360" w:lineRule="auto"/>
        <w:jc w:val="center"/>
        <w:rPr>
          <w:b/>
          <w:bCs/>
        </w:rPr>
      </w:pPr>
      <w:r w:rsidRPr="006030BF">
        <w:rPr>
          <w:b/>
          <w:bCs/>
        </w:rPr>
        <w:t>DIRECCIÓN COMUNAL DE SALUD DE TALCA</w:t>
      </w:r>
    </w:p>
    <w:p w:rsidR="00FA44F0" w:rsidRPr="001A4DF3" w:rsidRDefault="00FA44F0" w:rsidP="00DB7B3B">
      <w:pPr>
        <w:spacing w:line="360" w:lineRule="auto"/>
        <w:jc w:val="center"/>
        <w:rPr>
          <w:b/>
          <w:bCs/>
          <w:sz w:val="44"/>
          <w:szCs w:val="44"/>
        </w:rPr>
      </w:pPr>
    </w:p>
    <w:p w:rsidR="00FA44F0" w:rsidRPr="001A4DF3" w:rsidRDefault="00FA44F0" w:rsidP="00DB7B3B">
      <w:pPr>
        <w:spacing w:line="360" w:lineRule="auto"/>
        <w:jc w:val="center"/>
        <w:rPr>
          <w:b/>
          <w:bCs/>
          <w:sz w:val="44"/>
          <w:szCs w:val="44"/>
        </w:rPr>
      </w:pPr>
      <w:r w:rsidRPr="001A4DF3">
        <w:rPr>
          <w:b/>
          <w:bCs/>
          <w:sz w:val="44"/>
          <w:szCs w:val="44"/>
        </w:rPr>
        <w:t>PLAN COMUNAL DE SALUD 2010</w:t>
      </w: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Pr="007F6E50" w:rsidRDefault="00FA44F0" w:rsidP="00DB7B3B">
      <w:pPr>
        <w:spacing w:line="360" w:lineRule="auto"/>
        <w:ind w:left="540"/>
        <w:rPr>
          <w:b/>
          <w:bCs/>
        </w:rPr>
      </w:pPr>
      <w:r w:rsidRPr="007F6E50">
        <w:rPr>
          <w:b/>
          <w:bCs/>
        </w:rPr>
        <w:t>INDICE</w:t>
      </w:r>
    </w:p>
    <w:p w:rsidR="00FA44F0" w:rsidRPr="00B703C5" w:rsidRDefault="00FA44F0" w:rsidP="00DB7B3B">
      <w:pPr>
        <w:spacing w:line="360" w:lineRule="auto"/>
        <w:ind w:left="540"/>
      </w:pPr>
      <w:r w:rsidRPr="00B703C5">
        <w:rPr>
          <w:b/>
          <w:bCs/>
        </w:rPr>
        <w:t>Introducción</w:t>
      </w:r>
      <w:r w:rsidRPr="00B703C5">
        <w:rPr>
          <w:b/>
          <w:bCs/>
        </w:rPr>
        <w:tab/>
      </w:r>
      <w:r w:rsidRPr="00B703C5">
        <w:rPr>
          <w:b/>
          <w:bCs/>
        </w:rPr>
        <w:tab/>
      </w:r>
      <w:r w:rsidRPr="00B703C5">
        <w:rPr>
          <w:b/>
          <w:bCs/>
        </w:rPr>
        <w:tab/>
      </w:r>
      <w:r w:rsidRPr="00B703C5">
        <w:rPr>
          <w:b/>
          <w:bCs/>
        </w:rPr>
        <w:tab/>
      </w:r>
      <w:r w:rsidRPr="00B703C5">
        <w:rPr>
          <w:b/>
          <w:bCs/>
        </w:rPr>
        <w:tab/>
      </w:r>
      <w:r w:rsidRPr="00B703C5">
        <w:rPr>
          <w:b/>
          <w:bCs/>
        </w:rPr>
        <w:tab/>
      </w:r>
      <w:r w:rsidRPr="00B703C5">
        <w:rPr>
          <w:b/>
          <w:bCs/>
        </w:rPr>
        <w:tab/>
      </w:r>
      <w:r w:rsidRPr="00B703C5">
        <w:rPr>
          <w:b/>
          <w:bCs/>
        </w:rPr>
        <w:tab/>
      </w:r>
      <w:r w:rsidRPr="00B703C5">
        <w:rPr>
          <w:b/>
          <w:bCs/>
        </w:rPr>
        <w:tab/>
      </w:r>
      <w:r>
        <w:t>5</w:t>
      </w:r>
    </w:p>
    <w:p w:rsidR="00FA44F0" w:rsidRPr="00B703C5" w:rsidRDefault="00FA44F0" w:rsidP="00DB7B3B">
      <w:pPr>
        <w:spacing w:line="360" w:lineRule="auto"/>
        <w:ind w:left="540"/>
        <w:rPr>
          <w:b/>
          <w:bCs/>
        </w:rPr>
      </w:pPr>
      <w:r w:rsidRPr="00B703C5">
        <w:rPr>
          <w:b/>
          <w:bCs/>
        </w:rPr>
        <w:t>Misión y Visión</w:t>
      </w:r>
      <w:r w:rsidRPr="00B703C5">
        <w:rPr>
          <w:b/>
          <w:bCs/>
        </w:rPr>
        <w:tab/>
      </w:r>
      <w:r w:rsidRPr="00B703C5">
        <w:rPr>
          <w:b/>
          <w:bCs/>
        </w:rPr>
        <w:tab/>
      </w:r>
      <w:r w:rsidRPr="00B703C5">
        <w:rPr>
          <w:b/>
          <w:bCs/>
        </w:rPr>
        <w:tab/>
      </w:r>
      <w:r w:rsidRPr="00B703C5">
        <w:rPr>
          <w:b/>
          <w:bCs/>
        </w:rPr>
        <w:tab/>
      </w:r>
      <w:r w:rsidRPr="00B703C5">
        <w:rPr>
          <w:b/>
          <w:bCs/>
        </w:rPr>
        <w:tab/>
      </w:r>
      <w:r w:rsidRPr="00B703C5">
        <w:rPr>
          <w:b/>
          <w:bCs/>
        </w:rPr>
        <w:tab/>
      </w:r>
      <w:r w:rsidRPr="00B703C5">
        <w:rPr>
          <w:b/>
          <w:bCs/>
        </w:rPr>
        <w:tab/>
      </w:r>
      <w:r w:rsidRPr="00B703C5">
        <w:rPr>
          <w:b/>
          <w:bCs/>
        </w:rPr>
        <w:tab/>
      </w:r>
      <w:r>
        <w:t>6</w:t>
      </w:r>
    </w:p>
    <w:p w:rsidR="00FA44F0" w:rsidRDefault="00FA44F0" w:rsidP="00DB7B3B">
      <w:pPr>
        <w:spacing w:line="360" w:lineRule="auto"/>
        <w:ind w:left="540"/>
      </w:pPr>
      <w:r w:rsidRPr="00B703C5">
        <w:rPr>
          <w:b/>
          <w:bCs/>
        </w:rPr>
        <w:t>Reseña Histórica</w:t>
      </w:r>
      <w:r>
        <w:tab/>
      </w:r>
      <w:r>
        <w:tab/>
      </w:r>
      <w:r>
        <w:tab/>
      </w:r>
      <w:r>
        <w:tab/>
      </w:r>
      <w:r>
        <w:tab/>
      </w:r>
      <w:r>
        <w:tab/>
      </w:r>
      <w:r>
        <w:tab/>
      </w:r>
      <w:r>
        <w:tab/>
        <w:t>7</w:t>
      </w:r>
    </w:p>
    <w:p w:rsidR="00FA44F0" w:rsidRDefault="00FA44F0" w:rsidP="00DB7B3B">
      <w:pPr>
        <w:spacing w:line="360" w:lineRule="auto"/>
        <w:ind w:left="540"/>
      </w:pPr>
      <w:r w:rsidRPr="0089612F">
        <w:rPr>
          <w:b/>
          <w:bCs/>
        </w:rPr>
        <w:t>1. Diagnóstico de la situación actual</w:t>
      </w:r>
      <w:r w:rsidRPr="0089612F">
        <w:rPr>
          <w:b/>
          <w:bCs/>
        </w:rPr>
        <w:tab/>
      </w:r>
      <w:r>
        <w:tab/>
      </w:r>
      <w:r>
        <w:tab/>
      </w:r>
      <w:r>
        <w:tab/>
      </w:r>
      <w:r>
        <w:tab/>
      </w:r>
      <w:r>
        <w:tab/>
        <w:t>10</w:t>
      </w:r>
    </w:p>
    <w:p w:rsidR="00FA44F0" w:rsidRDefault="00FA44F0" w:rsidP="00DB7B3B">
      <w:pPr>
        <w:spacing w:line="360" w:lineRule="auto"/>
        <w:ind w:left="540"/>
      </w:pPr>
      <w:r>
        <w:rPr>
          <w:b/>
          <w:bCs/>
        </w:rPr>
        <w:t xml:space="preserve"> </w:t>
      </w:r>
      <w:r w:rsidRPr="00B703C5">
        <w:rPr>
          <w:b/>
          <w:bCs/>
        </w:rPr>
        <w:t>1.1 Descripción de factores condicionantes</w:t>
      </w:r>
      <w:r>
        <w:tab/>
      </w:r>
      <w:r>
        <w:tab/>
      </w:r>
      <w:r>
        <w:tab/>
      </w:r>
      <w:r>
        <w:tab/>
      </w:r>
      <w:r>
        <w:tab/>
        <w:t xml:space="preserve">10           </w:t>
      </w:r>
    </w:p>
    <w:p w:rsidR="00FA44F0" w:rsidRDefault="00FA44F0" w:rsidP="00DB7B3B">
      <w:pPr>
        <w:spacing w:line="360" w:lineRule="auto"/>
        <w:ind w:left="540"/>
      </w:pPr>
      <w:r>
        <w:t xml:space="preserve">  </w:t>
      </w:r>
      <w:r w:rsidRPr="00B703C5">
        <w:rPr>
          <w:b/>
          <w:bCs/>
        </w:rPr>
        <w:t>1.1.1 Población</w:t>
      </w:r>
      <w:r>
        <w:tab/>
      </w:r>
      <w:r>
        <w:tab/>
      </w:r>
      <w:r>
        <w:tab/>
      </w:r>
      <w:r>
        <w:tab/>
      </w:r>
      <w:r>
        <w:tab/>
      </w:r>
      <w:r>
        <w:tab/>
      </w:r>
      <w:r>
        <w:tab/>
      </w:r>
      <w:r>
        <w:tab/>
        <w:t xml:space="preserve">10                                                      </w:t>
      </w:r>
    </w:p>
    <w:p w:rsidR="00FA44F0" w:rsidRDefault="00FA44F0" w:rsidP="00DB7B3B">
      <w:pPr>
        <w:spacing w:line="360" w:lineRule="auto"/>
        <w:ind w:left="540"/>
      </w:pPr>
      <w:r>
        <w:t xml:space="preserve">     A. Volumen poblacional</w:t>
      </w:r>
      <w:r>
        <w:tab/>
      </w:r>
      <w:r>
        <w:tab/>
      </w:r>
      <w:r>
        <w:tab/>
      </w:r>
      <w:r>
        <w:tab/>
      </w:r>
      <w:r>
        <w:tab/>
      </w:r>
      <w:r>
        <w:tab/>
      </w:r>
      <w:r>
        <w:tab/>
        <w:t>10</w:t>
      </w:r>
    </w:p>
    <w:p w:rsidR="00FA44F0" w:rsidRDefault="00FA44F0" w:rsidP="00DB7B3B">
      <w:pPr>
        <w:spacing w:line="360" w:lineRule="auto"/>
        <w:ind w:left="540"/>
      </w:pPr>
      <w:r>
        <w:t xml:space="preserve">     B. Estructura poblacional por grupo etáreo</w:t>
      </w:r>
      <w:r>
        <w:tab/>
      </w:r>
      <w:r>
        <w:tab/>
      </w:r>
      <w:r>
        <w:tab/>
      </w:r>
      <w:r>
        <w:tab/>
      </w:r>
      <w:r>
        <w:tab/>
        <w:t>10</w:t>
      </w:r>
    </w:p>
    <w:p w:rsidR="00FA44F0" w:rsidRDefault="00FA44F0" w:rsidP="00DB7B3B">
      <w:pPr>
        <w:spacing w:line="360" w:lineRule="auto"/>
        <w:ind w:left="540"/>
      </w:pPr>
      <w:r>
        <w:t xml:space="preserve">     C. Distribución Biodemográficas</w:t>
      </w:r>
      <w:r>
        <w:tab/>
      </w:r>
      <w:r>
        <w:tab/>
      </w:r>
      <w:r>
        <w:tab/>
      </w:r>
      <w:r>
        <w:tab/>
      </w:r>
      <w:r>
        <w:tab/>
      </w:r>
      <w:r>
        <w:tab/>
        <w:t>14</w:t>
      </w:r>
    </w:p>
    <w:p w:rsidR="00FA44F0" w:rsidRDefault="00FA44F0" w:rsidP="00DB7B3B">
      <w:pPr>
        <w:spacing w:line="360" w:lineRule="auto"/>
        <w:ind w:left="540"/>
      </w:pPr>
      <w:r>
        <w:rPr>
          <w:b/>
          <w:bCs/>
        </w:rPr>
        <w:t xml:space="preserve">   </w:t>
      </w:r>
      <w:r w:rsidRPr="0089612F">
        <w:rPr>
          <w:b/>
          <w:bCs/>
        </w:rPr>
        <w:t>1.1.2 Medio Natural</w:t>
      </w:r>
      <w:r>
        <w:tab/>
      </w:r>
      <w:r>
        <w:tab/>
      </w:r>
      <w:r>
        <w:tab/>
      </w:r>
      <w:r>
        <w:tab/>
      </w:r>
      <w:r>
        <w:tab/>
      </w:r>
      <w:r>
        <w:tab/>
      </w:r>
      <w:r>
        <w:tab/>
      </w:r>
      <w:r>
        <w:tab/>
        <w:t>17</w:t>
      </w:r>
    </w:p>
    <w:p w:rsidR="00FA44F0" w:rsidRDefault="00FA44F0" w:rsidP="00DB7B3B">
      <w:pPr>
        <w:tabs>
          <w:tab w:val="left" w:pos="708"/>
          <w:tab w:val="left" w:pos="1416"/>
          <w:tab w:val="left" w:pos="2124"/>
          <w:tab w:val="left" w:pos="2832"/>
          <w:tab w:val="left" w:pos="3540"/>
          <w:tab w:val="left" w:pos="4248"/>
          <w:tab w:val="left" w:pos="4956"/>
          <w:tab w:val="left" w:pos="5664"/>
          <w:tab w:val="left" w:pos="6372"/>
          <w:tab w:val="left" w:pos="7080"/>
          <w:tab w:val="left" w:pos="7728"/>
        </w:tabs>
        <w:spacing w:line="360" w:lineRule="auto"/>
        <w:ind w:left="540"/>
      </w:pPr>
      <w:r>
        <w:t xml:space="preserve">     A. Condiciones climáticas</w:t>
      </w:r>
      <w:r>
        <w:tab/>
      </w:r>
      <w:r>
        <w:tab/>
      </w:r>
      <w:r>
        <w:tab/>
      </w:r>
      <w:r>
        <w:tab/>
      </w:r>
      <w:r>
        <w:tab/>
        <w:t xml:space="preserve">                        17</w:t>
      </w:r>
      <w:r>
        <w:tab/>
        <w:t xml:space="preserve"> </w:t>
      </w:r>
    </w:p>
    <w:p w:rsidR="00FA44F0" w:rsidRDefault="00FA44F0" w:rsidP="00DB7B3B">
      <w:pPr>
        <w:spacing w:line="360" w:lineRule="auto"/>
        <w:ind w:left="540"/>
      </w:pPr>
      <w:r>
        <w:t xml:space="preserve">     B. Naturaleza</w:t>
      </w:r>
      <w:r>
        <w:tab/>
      </w:r>
      <w:r>
        <w:tab/>
      </w:r>
      <w:r>
        <w:tab/>
      </w:r>
      <w:r>
        <w:tab/>
      </w:r>
      <w:r>
        <w:tab/>
      </w:r>
      <w:r>
        <w:tab/>
      </w:r>
      <w:r>
        <w:tab/>
      </w:r>
      <w:r>
        <w:tab/>
        <w:t>18</w:t>
      </w:r>
    </w:p>
    <w:p w:rsidR="00FA44F0" w:rsidRDefault="00FA44F0" w:rsidP="00DB7B3B">
      <w:pPr>
        <w:spacing w:line="360" w:lineRule="auto"/>
        <w:ind w:left="540"/>
      </w:pPr>
      <w:r>
        <w:t xml:space="preserve">     C. Situación Geográfica</w:t>
      </w:r>
      <w:r>
        <w:tab/>
      </w:r>
      <w:r>
        <w:tab/>
      </w:r>
      <w:r>
        <w:tab/>
      </w:r>
      <w:r>
        <w:tab/>
      </w:r>
      <w:r>
        <w:tab/>
      </w:r>
      <w:r>
        <w:tab/>
      </w:r>
      <w:r>
        <w:tab/>
        <w:t>19</w:t>
      </w:r>
      <w:r>
        <w:tab/>
      </w:r>
      <w:r>
        <w:tab/>
      </w:r>
    </w:p>
    <w:p w:rsidR="00FA44F0" w:rsidRDefault="00FA44F0" w:rsidP="00DB7B3B">
      <w:pPr>
        <w:spacing w:line="360" w:lineRule="auto"/>
        <w:ind w:left="540"/>
      </w:pPr>
      <w:r>
        <w:rPr>
          <w:b/>
          <w:bCs/>
        </w:rPr>
        <w:t xml:space="preserve">  </w:t>
      </w:r>
      <w:r w:rsidRPr="0089612F">
        <w:rPr>
          <w:b/>
          <w:bCs/>
        </w:rPr>
        <w:t>1.1.3 Medio Cultural</w:t>
      </w:r>
      <w:r>
        <w:tab/>
      </w:r>
      <w:r>
        <w:tab/>
      </w:r>
      <w:r>
        <w:tab/>
      </w:r>
      <w:r>
        <w:tab/>
      </w:r>
      <w:r>
        <w:tab/>
      </w:r>
      <w:r>
        <w:tab/>
      </w:r>
      <w:r>
        <w:tab/>
      </w:r>
      <w:r>
        <w:tab/>
        <w:t>20</w:t>
      </w:r>
    </w:p>
    <w:p w:rsidR="00FA44F0" w:rsidRDefault="00FA44F0" w:rsidP="00DB7B3B">
      <w:pPr>
        <w:spacing w:line="360" w:lineRule="auto"/>
        <w:ind w:left="540"/>
      </w:pPr>
      <w:r>
        <w:rPr>
          <w:noProof/>
          <w:lang w:val="es-CL" w:eastAsia="es-CL"/>
        </w:rPr>
        <w:pict>
          <v:shape id="_x0000_s1031" type="#_x0000_t202" style="position:absolute;left:0;text-align:left;margin-left:459pt;margin-top:355.55pt;width:27pt;height:27pt;z-index:251670016" stroked="f">
            <v:textbox>
              <w:txbxContent>
                <w:p w:rsidR="00FA44F0" w:rsidRDefault="00FA44F0"/>
              </w:txbxContent>
            </v:textbox>
          </v:shape>
        </w:pict>
      </w:r>
      <w:r>
        <w:t xml:space="preserve">     A. Desarrollo Económico</w:t>
      </w:r>
      <w:r>
        <w:tab/>
      </w:r>
      <w:r>
        <w:tab/>
      </w:r>
      <w:r>
        <w:tab/>
      </w:r>
      <w:r>
        <w:tab/>
      </w:r>
      <w:r>
        <w:tab/>
      </w:r>
      <w:r>
        <w:tab/>
      </w:r>
      <w:r>
        <w:tab/>
        <w:t>20</w:t>
      </w:r>
    </w:p>
    <w:p w:rsidR="00FA44F0" w:rsidRDefault="00FA44F0" w:rsidP="00DB7B3B">
      <w:pPr>
        <w:spacing w:line="360" w:lineRule="auto"/>
        <w:ind w:left="540"/>
      </w:pPr>
      <w:r>
        <w:t xml:space="preserve">     B. Educación</w:t>
      </w:r>
      <w:r>
        <w:tab/>
      </w:r>
      <w:r>
        <w:tab/>
      </w:r>
      <w:r>
        <w:tab/>
      </w:r>
      <w:r>
        <w:tab/>
      </w:r>
      <w:r>
        <w:tab/>
      </w:r>
      <w:r>
        <w:tab/>
      </w:r>
      <w:r>
        <w:tab/>
      </w:r>
      <w:r>
        <w:tab/>
        <w:t>24</w:t>
      </w:r>
    </w:p>
    <w:p w:rsidR="00FA44F0" w:rsidRDefault="00FA44F0" w:rsidP="00DB7B3B">
      <w:pPr>
        <w:spacing w:line="360" w:lineRule="auto"/>
        <w:ind w:left="540"/>
      </w:pPr>
      <w:r>
        <w:t xml:space="preserve">     C. Vivienda</w:t>
      </w:r>
      <w:r>
        <w:tab/>
      </w:r>
      <w:r>
        <w:tab/>
      </w:r>
      <w:r>
        <w:tab/>
      </w:r>
      <w:r>
        <w:tab/>
      </w:r>
      <w:r>
        <w:tab/>
      </w:r>
      <w:r>
        <w:tab/>
      </w:r>
      <w:r>
        <w:tab/>
      </w:r>
      <w:r>
        <w:tab/>
      </w:r>
      <w:r>
        <w:tab/>
        <w:t>26</w:t>
      </w:r>
    </w:p>
    <w:p w:rsidR="00FA44F0" w:rsidRDefault="00FA44F0" w:rsidP="00DB7B3B">
      <w:pPr>
        <w:spacing w:line="360" w:lineRule="auto"/>
        <w:ind w:left="540"/>
      </w:pPr>
      <w:r>
        <w:t xml:space="preserve">     D. Saneamiento básico</w:t>
      </w:r>
      <w:r>
        <w:tab/>
      </w:r>
      <w:r>
        <w:tab/>
      </w:r>
      <w:r>
        <w:tab/>
      </w:r>
      <w:r>
        <w:tab/>
      </w:r>
      <w:r>
        <w:tab/>
      </w:r>
      <w:r>
        <w:tab/>
      </w:r>
      <w:r>
        <w:tab/>
        <w:t>28</w:t>
      </w:r>
    </w:p>
    <w:p w:rsidR="00FA44F0" w:rsidRDefault="00FA44F0" w:rsidP="00DB7B3B">
      <w:pPr>
        <w:spacing w:line="360" w:lineRule="auto"/>
        <w:ind w:left="540"/>
      </w:pPr>
      <w:r>
        <w:t xml:space="preserve">     E. Alimentación</w:t>
      </w:r>
      <w:r>
        <w:tab/>
      </w:r>
      <w:r>
        <w:tab/>
      </w:r>
      <w:r>
        <w:tab/>
      </w:r>
      <w:r>
        <w:tab/>
      </w:r>
      <w:r>
        <w:tab/>
      </w:r>
      <w:r>
        <w:tab/>
      </w:r>
      <w:r>
        <w:tab/>
      </w:r>
      <w:r>
        <w:tab/>
        <w:t>31</w:t>
      </w:r>
    </w:p>
    <w:p w:rsidR="00FA44F0" w:rsidRDefault="00FA44F0" w:rsidP="00DB7B3B">
      <w:pPr>
        <w:spacing w:line="360" w:lineRule="auto"/>
        <w:ind w:left="540"/>
      </w:pPr>
      <w:r>
        <w:t xml:space="preserve">     F. Transporte y comunicaciones</w:t>
      </w:r>
      <w:r>
        <w:tab/>
      </w:r>
      <w:r>
        <w:tab/>
      </w:r>
      <w:r>
        <w:tab/>
      </w:r>
      <w:r>
        <w:tab/>
      </w:r>
      <w:r>
        <w:tab/>
      </w:r>
      <w:r>
        <w:tab/>
        <w:t>31</w:t>
      </w:r>
    </w:p>
    <w:p w:rsidR="00FA44F0" w:rsidRDefault="00FA44F0" w:rsidP="00DB7B3B">
      <w:pPr>
        <w:spacing w:line="360" w:lineRule="auto"/>
        <w:ind w:left="540"/>
      </w:pPr>
      <w:r>
        <w:t xml:space="preserve">     G. Cultura y recreación</w:t>
      </w:r>
      <w:r>
        <w:tab/>
      </w:r>
      <w:r>
        <w:tab/>
      </w:r>
      <w:r>
        <w:tab/>
      </w:r>
      <w:r>
        <w:tab/>
      </w:r>
      <w:r>
        <w:tab/>
      </w:r>
      <w:r>
        <w:tab/>
      </w:r>
      <w:r>
        <w:tab/>
        <w:t>33</w:t>
      </w:r>
    </w:p>
    <w:p w:rsidR="00FA44F0" w:rsidRDefault="00FA44F0" w:rsidP="00DB7B3B">
      <w:pPr>
        <w:spacing w:line="360" w:lineRule="auto"/>
        <w:ind w:left="540"/>
      </w:pPr>
      <w:r>
        <w:t xml:space="preserve">     H. Trabajo</w:t>
      </w:r>
      <w:r>
        <w:tab/>
      </w:r>
      <w:r>
        <w:tab/>
      </w:r>
      <w:r>
        <w:tab/>
      </w:r>
      <w:r>
        <w:tab/>
      </w:r>
      <w:r>
        <w:tab/>
      </w:r>
      <w:r>
        <w:tab/>
      </w:r>
      <w:r>
        <w:tab/>
      </w:r>
      <w:r>
        <w:tab/>
      </w:r>
      <w:r>
        <w:tab/>
        <w:t>34</w:t>
      </w:r>
    </w:p>
    <w:p w:rsidR="00FA44F0" w:rsidRDefault="00FA44F0" w:rsidP="00DB7B3B">
      <w:pPr>
        <w:spacing w:line="360" w:lineRule="auto"/>
        <w:ind w:left="540"/>
      </w:pPr>
      <w:r>
        <w:t xml:space="preserve">     I. Seguridad social</w:t>
      </w:r>
      <w:r>
        <w:tab/>
      </w:r>
      <w:r>
        <w:tab/>
      </w:r>
      <w:r>
        <w:tab/>
      </w:r>
      <w:r>
        <w:tab/>
      </w:r>
      <w:r>
        <w:tab/>
      </w:r>
      <w:r>
        <w:tab/>
      </w:r>
      <w:r>
        <w:tab/>
      </w:r>
      <w:r>
        <w:tab/>
        <w:t>35</w:t>
      </w:r>
    </w:p>
    <w:p w:rsidR="00FA44F0" w:rsidRDefault="00FA44F0" w:rsidP="00DB7B3B">
      <w:pPr>
        <w:spacing w:line="360" w:lineRule="auto"/>
        <w:ind w:left="540"/>
      </w:pPr>
      <w:r>
        <w:t xml:space="preserve">     J. Etnia</w:t>
      </w:r>
      <w:r>
        <w:tab/>
      </w:r>
      <w:r>
        <w:tab/>
      </w:r>
      <w:r>
        <w:tab/>
      </w:r>
      <w:r>
        <w:tab/>
      </w:r>
      <w:r>
        <w:tab/>
      </w:r>
      <w:r>
        <w:tab/>
      </w:r>
      <w:r>
        <w:tab/>
      </w:r>
      <w:r>
        <w:tab/>
      </w:r>
      <w:r>
        <w:tab/>
        <w:t>36</w:t>
      </w:r>
    </w:p>
    <w:p w:rsidR="00FA44F0" w:rsidRDefault="00FA44F0" w:rsidP="00DB7B3B">
      <w:pPr>
        <w:spacing w:line="360" w:lineRule="auto"/>
        <w:ind w:left="540"/>
      </w:pPr>
      <w:r>
        <w:rPr>
          <w:b/>
          <w:bCs/>
        </w:rPr>
        <w:t xml:space="preserve">  </w:t>
      </w:r>
      <w:r w:rsidRPr="0089612F">
        <w:rPr>
          <w:b/>
          <w:bCs/>
        </w:rPr>
        <w:t>1.1.4 Sector salud</w:t>
      </w:r>
      <w:r w:rsidRPr="0089612F">
        <w:rPr>
          <w:b/>
          <w:bCs/>
        </w:rPr>
        <w:tab/>
      </w:r>
      <w:r>
        <w:tab/>
      </w:r>
      <w:r>
        <w:tab/>
      </w:r>
      <w:r>
        <w:tab/>
      </w:r>
      <w:r>
        <w:tab/>
      </w:r>
      <w:r>
        <w:tab/>
      </w:r>
      <w:r>
        <w:tab/>
      </w:r>
      <w:r>
        <w:tab/>
        <w:t>36</w:t>
      </w:r>
    </w:p>
    <w:p w:rsidR="00FA44F0" w:rsidRDefault="00FA44F0" w:rsidP="00DB7B3B">
      <w:pPr>
        <w:spacing w:line="360" w:lineRule="auto"/>
        <w:ind w:left="540"/>
      </w:pPr>
      <w:r>
        <w:t xml:space="preserve">     A. Política de salud</w:t>
      </w:r>
      <w:r>
        <w:tab/>
      </w:r>
      <w:r>
        <w:tab/>
      </w:r>
      <w:r>
        <w:tab/>
      </w:r>
      <w:r>
        <w:tab/>
      </w:r>
      <w:r>
        <w:tab/>
      </w:r>
      <w:r>
        <w:tab/>
      </w:r>
      <w:r>
        <w:tab/>
      </w:r>
      <w:r>
        <w:tab/>
        <w:t>36</w:t>
      </w:r>
    </w:p>
    <w:p w:rsidR="00FA44F0" w:rsidRDefault="00FA44F0" w:rsidP="00DB7B3B">
      <w:pPr>
        <w:spacing w:line="360" w:lineRule="auto"/>
        <w:ind w:left="540"/>
      </w:pPr>
      <w:r>
        <w:t xml:space="preserve">     B. Evaluación plan comunal año 2009</w:t>
      </w:r>
      <w:r>
        <w:tab/>
      </w:r>
      <w:r>
        <w:tab/>
      </w:r>
      <w:r>
        <w:tab/>
      </w:r>
      <w:r>
        <w:tab/>
      </w:r>
      <w:r>
        <w:tab/>
        <w:t>37</w:t>
      </w:r>
    </w:p>
    <w:p w:rsidR="00FA44F0" w:rsidRDefault="00FA44F0" w:rsidP="00DB7B3B">
      <w:pPr>
        <w:spacing w:line="360" w:lineRule="auto"/>
        <w:ind w:left="540"/>
      </w:pPr>
      <w:r>
        <w:t xml:space="preserve">     C. Organización de la red asistencial</w:t>
      </w:r>
      <w:r>
        <w:tab/>
      </w:r>
      <w:r>
        <w:tab/>
      </w:r>
      <w:r>
        <w:tab/>
      </w:r>
      <w:r>
        <w:tab/>
      </w:r>
      <w:r>
        <w:tab/>
        <w:t>44</w:t>
      </w:r>
    </w:p>
    <w:p w:rsidR="00FA44F0" w:rsidRDefault="00FA44F0" w:rsidP="00DB7B3B">
      <w:pPr>
        <w:spacing w:line="360" w:lineRule="auto"/>
        <w:ind w:left="540"/>
      </w:pPr>
      <w:r>
        <w:t xml:space="preserve">     D. Capacidad resolutiva y sistema de derivación </w:t>
      </w:r>
      <w:r>
        <w:tab/>
      </w:r>
      <w:r>
        <w:tab/>
      </w:r>
      <w:r>
        <w:tab/>
      </w:r>
      <w:r>
        <w:tab/>
        <w:t>45</w:t>
      </w:r>
    </w:p>
    <w:p w:rsidR="00FA44F0" w:rsidRDefault="00FA44F0" w:rsidP="00DB7B3B">
      <w:pPr>
        <w:spacing w:line="360" w:lineRule="auto"/>
        <w:ind w:left="540"/>
      </w:pPr>
      <w:r>
        <w:t xml:space="preserve">     E. Diagnóstico de la situación de los recursos físicos</w:t>
      </w:r>
      <w:r>
        <w:tab/>
      </w:r>
      <w:r>
        <w:tab/>
      </w:r>
      <w:r>
        <w:tab/>
        <w:t>46</w:t>
      </w:r>
      <w:r>
        <w:tab/>
      </w:r>
    </w:p>
    <w:p w:rsidR="00FA44F0" w:rsidRDefault="00FA44F0" w:rsidP="00DB7B3B">
      <w:pPr>
        <w:spacing w:line="360" w:lineRule="auto"/>
        <w:ind w:left="540"/>
      </w:pPr>
      <w:r>
        <w:t xml:space="preserve">        Establecimiento de Salud</w:t>
      </w:r>
      <w:r>
        <w:tab/>
      </w:r>
      <w:r>
        <w:tab/>
      </w:r>
      <w:r>
        <w:tab/>
      </w:r>
      <w:r>
        <w:tab/>
      </w:r>
      <w:r>
        <w:tab/>
      </w:r>
      <w:r>
        <w:tab/>
      </w:r>
      <w:r>
        <w:tab/>
        <w:t>46</w:t>
      </w:r>
    </w:p>
    <w:p w:rsidR="00FA44F0" w:rsidRDefault="00FA44F0" w:rsidP="00DB7B3B">
      <w:pPr>
        <w:spacing w:line="360" w:lineRule="auto"/>
        <w:ind w:left="540"/>
      </w:pPr>
      <w:r>
        <w:t xml:space="preserve">        Establecimiento de Servicio de Salud en la Comuna</w:t>
      </w:r>
      <w:r>
        <w:tab/>
      </w:r>
      <w:r>
        <w:tab/>
      </w:r>
      <w:r>
        <w:tab/>
        <w:t>47</w:t>
      </w:r>
    </w:p>
    <w:p w:rsidR="00FA44F0" w:rsidRDefault="00FA44F0" w:rsidP="00DB7B3B">
      <w:pPr>
        <w:spacing w:line="360" w:lineRule="auto"/>
        <w:ind w:left="540"/>
      </w:pPr>
      <w:r>
        <w:t xml:space="preserve">        Situación organizacional de la salud Municipal</w:t>
      </w:r>
      <w:r>
        <w:tab/>
      </w:r>
      <w:r>
        <w:tab/>
      </w:r>
      <w:r>
        <w:tab/>
      </w:r>
      <w:r>
        <w:tab/>
        <w:t>48</w:t>
      </w:r>
    </w:p>
    <w:p w:rsidR="00FA44F0" w:rsidRDefault="00FA44F0" w:rsidP="00DB7B3B">
      <w:pPr>
        <w:spacing w:line="360" w:lineRule="auto"/>
        <w:ind w:left="540"/>
      </w:pPr>
      <w:r>
        <w:t xml:space="preserve">       Organigrama Dirección de Salud Comunal</w:t>
      </w:r>
      <w:r>
        <w:tab/>
      </w:r>
      <w:r>
        <w:tab/>
      </w:r>
      <w:r>
        <w:tab/>
      </w:r>
      <w:r>
        <w:tab/>
        <w:t xml:space="preserve">49   </w:t>
      </w:r>
    </w:p>
    <w:p w:rsidR="00FA44F0" w:rsidRDefault="00FA44F0" w:rsidP="00DB7B3B">
      <w:pPr>
        <w:spacing w:line="360" w:lineRule="auto"/>
        <w:ind w:left="540"/>
      </w:pPr>
      <w:r>
        <w:t xml:space="preserve">       Organigrama Centro de Salud</w:t>
      </w:r>
      <w:r>
        <w:tab/>
      </w:r>
      <w:r>
        <w:tab/>
      </w:r>
      <w:r>
        <w:tab/>
      </w:r>
      <w:r>
        <w:tab/>
      </w:r>
      <w:r>
        <w:tab/>
      </w:r>
      <w:r>
        <w:tab/>
        <w:t>50</w:t>
      </w:r>
      <w:r>
        <w:tab/>
      </w:r>
    </w:p>
    <w:p w:rsidR="00FA44F0" w:rsidRDefault="00FA44F0" w:rsidP="00DB7B3B">
      <w:pPr>
        <w:spacing w:line="360" w:lineRule="auto"/>
        <w:ind w:left="540"/>
      </w:pPr>
      <w:r>
        <w:t xml:space="preserve">    F. Recurso financiero</w:t>
      </w:r>
      <w:r>
        <w:tab/>
      </w:r>
      <w:r>
        <w:tab/>
      </w:r>
      <w:r>
        <w:tab/>
      </w:r>
      <w:r>
        <w:tab/>
      </w:r>
      <w:r>
        <w:tab/>
      </w:r>
      <w:r>
        <w:tab/>
      </w:r>
      <w:r>
        <w:tab/>
        <w:t>51</w:t>
      </w:r>
    </w:p>
    <w:p w:rsidR="00FA44F0" w:rsidRDefault="00FA44F0" w:rsidP="00DB7B3B">
      <w:pPr>
        <w:spacing w:line="360" w:lineRule="auto"/>
        <w:ind w:left="540"/>
      </w:pPr>
      <w:r>
        <w:t xml:space="preserve">    G. Recurso humano</w:t>
      </w:r>
      <w:r>
        <w:tab/>
      </w:r>
      <w:r>
        <w:tab/>
      </w:r>
      <w:r>
        <w:tab/>
      </w:r>
      <w:r>
        <w:tab/>
      </w:r>
      <w:r>
        <w:tab/>
      </w:r>
      <w:r>
        <w:tab/>
      </w:r>
      <w:r>
        <w:tab/>
      </w:r>
      <w:r>
        <w:tab/>
        <w:t>61</w:t>
      </w:r>
    </w:p>
    <w:p w:rsidR="00FA44F0" w:rsidRDefault="00FA44F0" w:rsidP="00DB7B3B">
      <w:pPr>
        <w:spacing w:line="360" w:lineRule="auto"/>
        <w:ind w:left="540"/>
      </w:pPr>
      <w:r w:rsidRPr="0089612F">
        <w:rPr>
          <w:b/>
          <w:bCs/>
        </w:rPr>
        <w:t>1.2 Diagnóstico participativo</w:t>
      </w:r>
      <w:r>
        <w:tab/>
      </w:r>
      <w:r>
        <w:tab/>
      </w:r>
      <w:r>
        <w:tab/>
      </w:r>
      <w:r>
        <w:tab/>
      </w:r>
      <w:r>
        <w:tab/>
      </w:r>
      <w:r>
        <w:tab/>
      </w:r>
      <w:r>
        <w:tab/>
        <w:t>68</w:t>
      </w:r>
    </w:p>
    <w:p w:rsidR="00FA44F0" w:rsidRPr="008E09EC" w:rsidRDefault="00FA44F0" w:rsidP="00DB7B3B">
      <w:pPr>
        <w:spacing w:line="360" w:lineRule="auto"/>
        <w:ind w:left="540"/>
      </w:pPr>
      <w:r>
        <w:rPr>
          <w:b/>
          <w:bCs/>
        </w:rPr>
        <w:t xml:space="preserve">2. </w:t>
      </w:r>
      <w:r w:rsidRPr="0089612F">
        <w:rPr>
          <w:b/>
          <w:bCs/>
        </w:rPr>
        <w:t xml:space="preserve">Problema priorizados con estrategias y actividades de </w:t>
      </w:r>
      <w:r>
        <w:rPr>
          <w:b/>
          <w:bCs/>
        </w:rPr>
        <w:tab/>
      </w:r>
      <w:r>
        <w:rPr>
          <w:b/>
          <w:bCs/>
        </w:rPr>
        <w:tab/>
      </w:r>
      <w:r>
        <w:rPr>
          <w:b/>
          <w:bCs/>
        </w:rPr>
        <w:tab/>
      </w:r>
      <w:r>
        <w:t>71</w:t>
      </w:r>
    </w:p>
    <w:p w:rsidR="00FA44F0" w:rsidRPr="0089612F" w:rsidRDefault="00FA44F0" w:rsidP="00DB7B3B">
      <w:pPr>
        <w:spacing w:line="360" w:lineRule="auto"/>
        <w:ind w:left="540"/>
        <w:rPr>
          <w:b/>
          <w:bCs/>
        </w:rPr>
      </w:pPr>
      <w:r>
        <w:rPr>
          <w:b/>
          <w:bCs/>
        </w:rPr>
        <w:t xml:space="preserve"> Intervención </w:t>
      </w:r>
      <w:r w:rsidRPr="0089612F">
        <w:rPr>
          <w:b/>
          <w:bCs/>
        </w:rPr>
        <w:t>por área problemática.</w:t>
      </w:r>
    </w:p>
    <w:p w:rsidR="00FA44F0" w:rsidRDefault="00FA44F0" w:rsidP="00DB7B3B">
      <w:pPr>
        <w:spacing w:line="360" w:lineRule="auto"/>
        <w:ind w:left="540"/>
      </w:pPr>
      <w:r>
        <w:t xml:space="preserve">  2.1 Participación social</w:t>
      </w:r>
      <w:r>
        <w:tab/>
      </w:r>
      <w:r>
        <w:tab/>
      </w:r>
      <w:r>
        <w:tab/>
      </w:r>
      <w:r>
        <w:tab/>
      </w:r>
      <w:r>
        <w:tab/>
      </w:r>
      <w:r>
        <w:tab/>
      </w:r>
      <w:r>
        <w:tab/>
        <w:t>76</w:t>
      </w:r>
    </w:p>
    <w:p w:rsidR="00FA44F0" w:rsidRDefault="00FA44F0" w:rsidP="00DB7B3B">
      <w:pPr>
        <w:spacing w:line="360" w:lineRule="auto"/>
        <w:ind w:left="540"/>
      </w:pPr>
      <w:r>
        <w:t xml:space="preserve">  2.2 Metas</w:t>
      </w:r>
      <w:r>
        <w:tab/>
      </w:r>
      <w:r>
        <w:tab/>
      </w:r>
      <w:r>
        <w:tab/>
      </w:r>
      <w:r>
        <w:tab/>
      </w:r>
      <w:r>
        <w:tab/>
      </w:r>
      <w:r>
        <w:tab/>
      </w:r>
      <w:r>
        <w:tab/>
      </w:r>
      <w:r>
        <w:tab/>
      </w:r>
      <w:r>
        <w:tab/>
        <w:t>78</w:t>
      </w:r>
    </w:p>
    <w:p w:rsidR="00FA44F0" w:rsidRDefault="00FA44F0" w:rsidP="00DB7B3B">
      <w:pPr>
        <w:spacing w:line="360" w:lineRule="auto"/>
        <w:ind w:left="540"/>
      </w:pPr>
      <w:r>
        <w:t xml:space="preserve">  2.3 Plan de capacitación 2010</w:t>
      </w:r>
      <w:r>
        <w:tab/>
      </w:r>
      <w:r>
        <w:tab/>
      </w:r>
      <w:r>
        <w:tab/>
      </w:r>
      <w:r>
        <w:tab/>
      </w:r>
      <w:r>
        <w:tab/>
      </w:r>
      <w:r>
        <w:tab/>
      </w:r>
      <w:r>
        <w:tab/>
        <w:t>80</w:t>
      </w:r>
    </w:p>
    <w:p w:rsidR="00FA44F0" w:rsidRPr="008D0D0C" w:rsidRDefault="00FA44F0" w:rsidP="00DB7B3B">
      <w:pPr>
        <w:spacing w:line="360" w:lineRule="auto"/>
        <w:ind w:left="540"/>
      </w:pPr>
      <w:r w:rsidRPr="001A34D4">
        <w:rPr>
          <w:b/>
          <w:bCs/>
        </w:rPr>
        <w:t>3. Plan de acción de cuidados de la población</w:t>
      </w:r>
      <w:r>
        <w:rPr>
          <w:b/>
          <w:bCs/>
        </w:rPr>
        <w:tab/>
      </w:r>
      <w:r>
        <w:rPr>
          <w:b/>
          <w:bCs/>
        </w:rPr>
        <w:tab/>
      </w:r>
      <w:r>
        <w:rPr>
          <w:b/>
          <w:bCs/>
        </w:rPr>
        <w:tab/>
      </w:r>
      <w:r>
        <w:rPr>
          <w:b/>
          <w:bCs/>
        </w:rPr>
        <w:tab/>
      </w:r>
      <w:r>
        <w:t>124</w:t>
      </w:r>
    </w:p>
    <w:p w:rsidR="00FA44F0" w:rsidRDefault="00FA44F0" w:rsidP="00DB7B3B">
      <w:pPr>
        <w:spacing w:line="360" w:lineRule="auto"/>
        <w:ind w:left="540"/>
      </w:pPr>
      <w:r>
        <w:rPr>
          <w:b/>
          <w:bCs/>
        </w:rPr>
        <w:t xml:space="preserve">    </w:t>
      </w:r>
      <w:r w:rsidRPr="00B47065">
        <w:t>3.1</w:t>
      </w:r>
      <w:r>
        <w:t>.1</w:t>
      </w:r>
      <w:r w:rsidRPr="008D0D0C">
        <w:t xml:space="preserve"> Cuidado de la Familia como sistema</w:t>
      </w:r>
      <w:r>
        <w:tab/>
      </w:r>
      <w:r>
        <w:tab/>
      </w:r>
      <w:r>
        <w:tab/>
      </w:r>
      <w:r>
        <w:tab/>
      </w:r>
      <w:r>
        <w:tab/>
        <w:t>124</w:t>
      </w:r>
      <w:r>
        <w:tab/>
      </w:r>
    </w:p>
    <w:p w:rsidR="00FA44F0" w:rsidRDefault="00FA44F0" w:rsidP="00DB7B3B">
      <w:pPr>
        <w:spacing w:line="360" w:lineRule="auto"/>
        <w:ind w:left="540"/>
      </w:pPr>
      <w:r>
        <w:t xml:space="preserve">    3.1.2Cuidado de la Salud del  niño y la niña</w:t>
      </w:r>
      <w:r>
        <w:tab/>
      </w:r>
      <w:r>
        <w:tab/>
      </w:r>
      <w:r>
        <w:tab/>
      </w:r>
      <w:r>
        <w:tab/>
        <w:t>136</w:t>
      </w:r>
    </w:p>
    <w:p w:rsidR="00FA44F0" w:rsidRDefault="00FA44F0" w:rsidP="00DB7B3B">
      <w:pPr>
        <w:spacing w:line="360" w:lineRule="auto"/>
        <w:ind w:left="540"/>
      </w:pPr>
      <w:r>
        <w:t xml:space="preserve">    3.1.3 Cuidado de Salud para el adolescente y jóvenes</w:t>
      </w:r>
      <w:r>
        <w:tab/>
      </w:r>
      <w:r>
        <w:tab/>
      </w:r>
      <w:r>
        <w:tab/>
        <w:t>170</w:t>
      </w:r>
    </w:p>
    <w:p w:rsidR="00FA44F0" w:rsidRDefault="00FA44F0" w:rsidP="00DB7B3B">
      <w:pPr>
        <w:spacing w:line="360" w:lineRule="auto"/>
        <w:ind w:left="540"/>
      </w:pPr>
      <w:r>
        <w:t xml:space="preserve">    3.1.4 Cuidado de la Mujer en el Ciclo Vital</w:t>
      </w:r>
      <w:r>
        <w:tab/>
      </w:r>
      <w:r>
        <w:tab/>
      </w:r>
      <w:r>
        <w:tab/>
      </w:r>
      <w:r>
        <w:tab/>
      </w:r>
      <w:r>
        <w:tab/>
        <w:t>185</w:t>
      </w:r>
    </w:p>
    <w:p w:rsidR="00FA44F0" w:rsidRDefault="00FA44F0" w:rsidP="00DB7B3B">
      <w:pPr>
        <w:spacing w:line="360" w:lineRule="auto"/>
        <w:ind w:left="540"/>
      </w:pPr>
      <w:r>
        <w:t xml:space="preserve">    3.1.5 Cuidado de la Salud de la población Adulta</w:t>
      </w:r>
      <w:r w:rsidRPr="008D0D0C">
        <w:tab/>
      </w:r>
      <w:r>
        <w:tab/>
      </w:r>
      <w:r>
        <w:tab/>
      </w:r>
      <w:r>
        <w:tab/>
        <w:t>200</w:t>
      </w:r>
    </w:p>
    <w:p w:rsidR="00FA44F0" w:rsidRPr="008D0D0C" w:rsidRDefault="00FA44F0" w:rsidP="00DB7B3B">
      <w:pPr>
        <w:spacing w:line="360" w:lineRule="auto"/>
        <w:ind w:left="540"/>
      </w:pPr>
      <w:r>
        <w:t xml:space="preserve">    3.1.6 Cuidado de la Salud de la población Adulta Mayor</w:t>
      </w:r>
      <w:r>
        <w:tab/>
      </w:r>
      <w:r>
        <w:tab/>
      </w:r>
      <w:r>
        <w:tab/>
        <w:t>223</w:t>
      </w:r>
    </w:p>
    <w:p w:rsidR="00FA44F0" w:rsidRDefault="00FA44F0" w:rsidP="00DB7B3B">
      <w:pPr>
        <w:spacing w:line="360" w:lineRule="auto"/>
        <w:ind w:left="540"/>
      </w:pPr>
      <w:r>
        <w:rPr>
          <w:b/>
          <w:bCs/>
        </w:rPr>
        <w:t>3.2</w:t>
      </w:r>
      <w:r w:rsidRPr="001A34D4">
        <w:rPr>
          <w:b/>
          <w:bCs/>
        </w:rPr>
        <w:t xml:space="preserve"> Definición de indicadores</w:t>
      </w:r>
      <w:r>
        <w:tab/>
      </w:r>
      <w:r>
        <w:tab/>
      </w:r>
      <w:r>
        <w:tab/>
      </w:r>
      <w:r>
        <w:tab/>
      </w:r>
      <w:r>
        <w:tab/>
      </w:r>
      <w:r>
        <w:tab/>
      </w:r>
      <w:r>
        <w:tab/>
        <w:t>232</w:t>
      </w:r>
    </w:p>
    <w:p w:rsidR="00FA44F0" w:rsidRDefault="00FA44F0" w:rsidP="00DB7B3B">
      <w:pPr>
        <w:spacing w:line="360" w:lineRule="auto"/>
        <w:ind w:left="540"/>
      </w:pPr>
      <w:r>
        <w:t xml:space="preserve">    3.2.1 Estructura</w:t>
      </w:r>
      <w:r>
        <w:tab/>
      </w:r>
      <w:r>
        <w:tab/>
      </w:r>
      <w:r>
        <w:tab/>
      </w:r>
      <w:r>
        <w:tab/>
      </w:r>
      <w:r>
        <w:tab/>
      </w:r>
      <w:r>
        <w:tab/>
      </w:r>
      <w:r>
        <w:tab/>
      </w:r>
      <w:r>
        <w:tab/>
        <w:t>232</w:t>
      </w:r>
    </w:p>
    <w:p w:rsidR="00FA44F0" w:rsidRDefault="00FA44F0" w:rsidP="00DB7B3B">
      <w:pPr>
        <w:spacing w:line="360" w:lineRule="auto"/>
        <w:ind w:left="540"/>
      </w:pPr>
      <w:r>
        <w:t xml:space="preserve">    3.2.2 Proceso</w:t>
      </w:r>
      <w:r>
        <w:tab/>
      </w:r>
      <w:r>
        <w:tab/>
      </w:r>
      <w:r>
        <w:tab/>
      </w:r>
      <w:r>
        <w:tab/>
      </w:r>
      <w:r>
        <w:tab/>
      </w:r>
      <w:r>
        <w:tab/>
      </w:r>
      <w:r>
        <w:tab/>
      </w:r>
      <w:r>
        <w:tab/>
      </w:r>
      <w:r>
        <w:tab/>
        <w:t>232</w:t>
      </w:r>
    </w:p>
    <w:p w:rsidR="00FA44F0" w:rsidRDefault="00FA44F0" w:rsidP="00DB7B3B">
      <w:pPr>
        <w:spacing w:line="360" w:lineRule="auto"/>
        <w:ind w:left="540"/>
      </w:pPr>
      <w:r>
        <w:t xml:space="preserve">    3.2.3 Resultados</w:t>
      </w:r>
      <w:r>
        <w:tab/>
      </w:r>
      <w:r>
        <w:tab/>
      </w:r>
      <w:r>
        <w:tab/>
      </w:r>
      <w:r>
        <w:tab/>
      </w:r>
      <w:r>
        <w:tab/>
      </w:r>
      <w:r>
        <w:tab/>
      </w:r>
      <w:r>
        <w:tab/>
      </w:r>
      <w:r>
        <w:tab/>
        <w:t>233</w:t>
      </w:r>
    </w:p>
    <w:p w:rsidR="00FA44F0" w:rsidRPr="001A34D4" w:rsidRDefault="00FA44F0" w:rsidP="00DB7B3B">
      <w:pPr>
        <w:spacing w:line="360" w:lineRule="auto"/>
        <w:ind w:left="540"/>
        <w:rPr>
          <w:b/>
          <w:bCs/>
        </w:rPr>
      </w:pPr>
      <w:r>
        <w:rPr>
          <w:b/>
          <w:bCs/>
        </w:rPr>
        <w:t>3.3</w:t>
      </w:r>
      <w:r w:rsidRPr="001A34D4">
        <w:rPr>
          <w:b/>
          <w:bCs/>
        </w:rPr>
        <w:t xml:space="preserve"> Definición de puntos críticos: desarrollo de un FODA según el  </w:t>
      </w:r>
      <w:r w:rsidRPr="001A34D4">
        <w:rPr>
          <w:b/>
          <w:bCs/>
        </w:rPr>
        <w:tab/>
      </w:r>
      <w:r>
        <w:t>233</w:t>
      </w:r>
    </w:p>
    <w:p w:rsidR="00FA44F0" w:rsidRDefault="00FA44F0" w:rsidP="00DB7B3B">
      <w:pPr>
        <w:spacing w:line="360" w:lineRule="auto"/>
        <w:ind w:left="540"/>
        <w:rPr>
          <w:b/>
          <w:bCs/>
        </w:rPr>
      </w:pPr>
      <w:r w:rsidRPr="001A34D4">
        <w:rPr>
          <w:b/>
          <w:bCs/>
        </w:rPr>
        <w:t xml:space="preserve">      Modelo de salud familiar</w:t>
      </w:r>
    </w:p>
    <w:p w:rsidR="00FA44F0" w:rsidRPr="00393A1B" w:rsidRDefault="00FA44F0" w:rsidP="00DB7B3B">
      <w:pPr>
        <w:spacing w:line="360" w:lineRule="auto"/>
        <w:ind w:left="540"/>
      </w:pPr>
      <w:r>
        <w:rPr>
          <w:b/>
          <w:bCs/>
        </w:rPr>
        <w:t xml:space="preserve">   </w:t>
      </w:r>
      <w:r>
        <w:t>3.3.1 Fortaleza</w:t>
      </w:r>
      <w:r>
        <w:tab/>
      </w:r>
      <w:r>
        <w:tab/>
      </w:r>
      <w:r>
        <w:tab/>
      </w:r>
      <w:r>
        <w:tab/>
      </w:r>
      <w:r>
        <w:tab/>
      </w:r>
      <w:r>
        <w:tab/>
      </w:r>
      <w:r>
        <w:tab/>
      </w:r>
      <w:r>
        <w:tab/>
        <w:t>233</w:t>
      </w:r>
    </w:p>
    <w:p w:rsidR="00FA44F0" w:rsidRDefault="00FA44F0" w:rsidP="00DB7B3B">
      <w:pPr>
        <w:spacing w:line="360" w:lineRule="auto"/>
        <w:ind w:left="540"/>
      </w:pPr>
      <w:r>
        <w:t xml:space="preserve">   3.3</w:t>
      </w:r>
      <w:r w:rsidRPr="00393A1B">
        <w:t>.2 Oportunidades</w:t>
      </w:r>
      <w:r>
        <w:tab/>
      </w:r>
      <w:r>
        <w:tab/>
      </w:r>
      <w:r>
        <w:tab/>
      </w:r>
      <w:r>
        <w:tab/>
      </w:r>
      <w:r>
        <w:tab/>
      </w:r>
      <w:r>
        <w:tab/>
      </w:r>
      <w:r>
        <w:tab/>
      </w:r>
      <w:r>
        <w:tab/>
        <w:t>235</w:t>
      </w:r>
    </w:p>
    <w:p w:rsidR="00FA44F0" w:rsidRDefault="00FA44F0" w:rsidP="00DB7B3B">
      <w:pPr>
        <w:spacing w:line="360" w:lineRule="auto"/>
        <w:ind w:left="540"/>
      </w:pPr>
      <w:r>
        <w:t xml:space="preserve">   3.3.3 Debilidades</w:t>
      </w:r>
      <w:r>
        <w:tab/>
      </w:r>
      <w:r>
        <w:tab/>
      </w:r>
      <w:r>
        <w:tab/>
      </w:r>
      <w:r>
        <w:tab/>
      </w:r>
      <w:r>
        <w:tab/>
      </w:r>
      <w:r>
        <w:tab/>
      </w:r>
      <w:r>
        <w:tab/>
      </w:r>
      <w:r>
        <w:tab/>
        <w:t>236</w:t>
      </w:r>
    </w:p>
    <w:p w:rsidR="00FA44F0" w:rsidRDefault="00FA44F0" w:rsidP="00DB7B3B">
      <w:pPr>
        <w:spacing w:line="360" w:lineRule="auto"/>
        <w:ind w:left="540"/>
      </w:pPr>
      <w:r>
        <w:t xml:space="preserve">   3.3.4 Amenaza</w:t>
      </w:r>
      <w:r>
        <w:tab/>
      </w:r>
      <w:r>
        <w:tab/>
      </w:r>
      <w:r>
        <w:tab/>
      </w:r>
      <w:r>
        <w:tab/>
      </w:r>
      <w:r>
        <w:tab/>
      </w:r>
      <w:r>
        <w:tab/>
      </w:r>
      <w:r>
        <w:tab/>
      </w:r>
      <w:r>
        <w:tab/>
        <w:t>237</w:t>
      </w:r>
    </w:p>
    <w:p w:rsidR="00FA44F0" w:rsidRPr="00393A1B" w:rsidRDefault="00FA44F0" w:rsidP="00DB7B3B">
      <w:pPr>
        <w:spacing w:line="360" w:lineRule="auto"/>
        <w:ind w:left="540"/>
      </w:pPr>
      <w:r>
        <w:rPr>
          <w:noProof/>
          <w:lang w:val="es-CL" w:eastAsia="es-CL"/>
        </w:rPr>
        <w:pict>
          <v:shape id="_x0000_s1032" type="#_x0000_t202" style="position:absolute;left:0;text-align:left;margin-left:459pt;margin-top:45.05pt;width:27pt;height:27pt;z-index:251671040" stroked="f">
            <v:textbox style="mso-next-textbox:#_x0000_s1032">
              <w:txbxContent>
                <w:p w:rsidR="00FA44F0" w:rsidRDefault="00FA44F0"/>
              </w:txbxContent>
            </v:textbox>
          </v:shape>
        </w:pict>
      </w:r>
      <w:r>
        <w:t xml:space="preserve">   3.3.5 Análisis y Desafíos</w:t>
      </w:r>
      <w:r>
        <w:tab/>
      </w:r>
      <w:r>
        <w:tab/>
      </w:r>
      <w:r>
        <w:tab/>
      </w:r>
      <w:r>
        <w:tab/>
      </w:r>
      <w:r>
        <w:tab/>
      </w:r>
      <w:r>
        <w:tab/>
      </w:r>
      <w:r>
        <w:tab/>
        <w:t>237</w:t>
      </w:r>
    </w:p>
    <w:p w:rsidR="00FA44F0" w:rsidRDefault="00FA44F0" w:rsidP="00DB7B3B">
      <w:pPr>
        <w:spacing w:line="360" w:lineRule="auto"/>
        <w:ind w:left="540"/>
        <w:rPr>
          <w:b/>
          <w:bCs/>
        </w:rPr>
      </w:pPr>
      <w:r>
        <w:rPr>
          <w:b/>
          <w:bCs/>
        </w:rPr>
        <w:t>3.4</w:t>
      </w:r>
      <w:r w:rsidRPr="001A34D4">
        <w:rPr>
          <w:b/>
          <w:bCs/>
        </w:rPr>
        <w:t xml:space="preserve"> Trabajo interdisciplinario y participación social</w:t>
      </w:r>
      <w:r>
        <w:rPr>
          <w:b/>
          <w:bCs/>
        </w:rPr>
        <w:tab/>
      </w:r>
      <w:r>
        <w:rPr>
          <w:b/>
          <w:bCs/>
        </w:rPr>
        <w:tab/>
      </w:r>
      <w:r>
        <w:rPr>
          <w:b/>
          <w:bCs/>
        </w:rPr>
        <w:tab/>
      </w:r>
      <w:r>
        <w:t xml:space="preserve">239       </w:t>
      </w:r>
      <w:r w:rsidRPr="001A34D4">
        <w:rPr>
          <w:b/>
          <w:bCs/>
        </w:rPr>
        <w:tab/>
      </w:r>
    </w:p>
    <w:p w:rsidR="00FA44F0" w:rsidRDefault="00FA44F0" w:rsidP="00DB7B3B">
      <w:pPr>
        <w:spacing w:line="360" w:lineRule="auto"/>
        <w:ind w:left="540"/>
      </w:pPr>
      <w:r>
        <w:rPr>
          <w:b/>
          <w:bCs/>
        </w:rPr>
        <w:t xml:space="preserve">   </w:t>
      </w:r>
      <w:r w:rsidRPr="00043020">
        <w:t>3.4.1 Gestión solicitud cuidadana</w:t>
      </w:r>
      <w:r>
        <w:rPr>
          <w:b/>
          <w:bCs/>
        </w:rPr>
        <w:tab/>
      </w:r>
      <w:r>
        <w:rPr>
          <w:b/>
          <w:bCs/>
        </w:rPr>
        <w:tab/>
      </w:r>
      <w:r>
        <w:rPr>
          <w:b/>
          <w:bCs/>
        </w:rPr>
        <w:tab/>
      </w:r>
      <w:r>
        <w:tab/>
      </w:r>
      <w:r>
        <w:tab/>
        <w:t xml:space="preserve">            249</w:t>
      </w:r>
    </w:p>
    <w:p w:rsidR="00FA44F0" w:rsidRDefault="00FA44F0" w:rsidP="00DB7B3B">
      <w:pPr>
        <w:spacing w:line="360" w:lineRule="auto"/>
        <w:ind w:left="540"/>
      </w:pPr>
      <w:r>
        <w:t xml:space="preserve">   3.4.2 Solicitud Centro de Salud</w:t>
      </w:r>
      <w:r>
        <w:tab/>
      </w:r>
      <w:r>
        <w:tab/>
      </w:r>
      <w:r>
        <w:tab/>
      </w:r>
      <w:r>
        <w:tab/>
      </w:r>
      <w:r>
        <w:tab/>
      </w:r>
      <w:r>
        <w:tab/>
        <w:t>250</w:t>
      </w:r>
    </w:p>
    <w:p w:rsidR="00FA44F0" w:rsidRDefault="00FA44F0" w:rsidP="00DB7B3B">
      <w:pPr>
        <w:spacing w:line="360" w:lineRule="auto"/>
        <w:ind w:left="540"/>
      </w:pPr>
      <w:r>
        <w:t xml:space="preserve">   3.4.3 Demanda Solicitud Centro de Salud</w:t>
      </w:r>
      <w:r>
        <w:tab/>
      </w:r>
      <w:r>
        <w:tab/>
      </w:r>
      <w:r>
        <w:tab/>
      </w:r>
      <w:r>
        <w:tab/>
      </w:r>
      <w:r>
        <w:tab/>
        <w:t>253</w:t>
      </w:r>
    </w:p>
    <w:p w:rsidR="00FA44F0" w:rsidRDefault="00FA44F0" w:rsidP="00DB7B3B">
      <w:pPr>
        <w:spacing w:line="360" w:lineRule="auto"/>
        <w:ind w:left="540"/>
      </w:pPr>
      <w:r>
        <w:t xml:space="preserve">   3.4.4 Tipo de Solicitud</w:t>
      </w:r>
      <w:r>
        <w:tab/>
      </w:r>
      <w:r>
        <w:tab/>
      </w:r>
      <w:r>
        <w:tab/>
      </w:r>
      <w:r>
        <w:tab/>
      </w:r>
      <w:r>
        <w:tab/>
      </w:r>
      <w:r>
        <w:tab/>
      </w:r>
      <w:r>
        <w:tab/>
        <w:t>254</w:t>
      </w:r>
    </w:p>
    <w:p w:rsidR="00FA44F0" w:rsidRDefault="00FA44F0" w:rsidP="00DB7B3B">
      <w:pPr>
        <w:spacing w:line="360" w:lineRule="auto"/>
        <w:ind w:left="540"/>
      </w:pPr>
      <w:r>
        <w:t xml:space="preserve">   3.4.5 Tipo de Reclamo</w:t>
      </w:r>
      <w:r>
        <w:tab/>
      </w:r>
      <w:r>
        <w:tab/>
      </w:r>
      <w:r>
        <w:tab/>
      </w:r>
      <w:r>
        <w:tab/>
      </w:r>
      <w:r>
        <w:tab/>
      </w:r>
      <w:r>
        <w:tab/>
      </w:r>
      <w:r>
        <w:tab/>
        <w:t>255</w:t>
      </w:r>
    </w:p>
    <w:p w:rsidR="00FA44F0" w:rsidRDefault="00FA44F0" w:rsidP="00DB7B3B">
      <w:pPr>
        <w:spacing w:line="360" w:lineRule="auto"/>
        <w:ind w:left="540"/>
      </w:pPr>
      <w:r>
        <w:t xml:space="preserve">   3.4.6 Propuesta de carta de derechos y deberes de los usuarios</w:t>
      </w:r>
      <w:r>
        <w:tab/>
      </w:r>
      <w:r>
        <w:tab/>
        <w:t>256</w:t>
      </w:r>
    </w:p>
    <w:p w:rsidR="00FA44F0" w:rsidRDefault="00FA44F0" w:rsidP="00DB7B3B">
      <w:pPr>
        <w:spacing w:line="360" w:lineRule="auto"/>
        <w:ind w:left="540"/>
        <w:rPr>
          <w:b/>
          <w:bCs/>
        </w:rPr>
      </w:pPr>
      <w:r>
        <w:t>3</w:t>
      </w:r>
      <w:r>
        <w:rPr>
          <w:b/>
          <w:bCs/>
        </w:rPr>
        <w:t xml:space="preserve">.5 </w:t>
      </w:r>
      <w:r w:rsidRPr="001A34D4">
        <w:rPr>
          <w:b/>
          <w:bCs/>
        </w:rPr>
        <w:t xml:space="preserve">Modelo de atención de la salud con enfoque familiar y </w:t>
      </w:r>
      <w:r>
        <w:rPr>
          <w:b/>
          <w:bCs/>
        </w:rPr>
        <w:tab/>
      </w:r>
      <w:r>
        <w:rPr>
          <w:b/>
          <w:bCs/>
        </w:rPr>
        <w:tab/>
      </w:r>
      <w:r>
        <w:t>259</w:t>
      </w:r>
    </w:p>
    <w:p w:rsidR="00FA44F0" w:rsidRDefault="00FA44F0" w:rsidP="00DB7B3B">
      <w:pPr>
        <w:spacing w:line="360" w:lineRule="auto"/>
        <w:ind w:left="540"/>
        <w:rPr>
          <w:b/>
          <w:bCs/>
        </w:rPr>
      </w:pPr>
      <w:r>
        <w:rPr>
          <w:b/>
          <w:bCs/>
        </w:rPr>
        <w:t xml:space="preserve">       </w:t>
      </w:r>
      <w:r w:rsidRPr="001A34D4">
        <w:rPr>
          <w:b/>
          <w:bCs/>
        </w:rPr>
        <w:t>Comunitario</w:t>
      </w:r>
    </w:p>
    <w:p w:rsidR="00FA44F0" w:rsidRPr="00B37981" w:rsidRDefault="00FA44F0" w:rsidP="00DB7B3B">
      <w:pPr>
        <w:spacing w:line="360" w:lineRule="auto"/>
        <w:ind w:left="540"/>
      </w:pPr>
      <w:r>
        <w:rPr>
          <w:b/>
          <w:bCs/>
        </w:rPr>
        <w:t xml:space="preserve">   </w:t>
      </w:r>
      <w:r w:rsidRPr="00B37981">
        <w:t>3.5.1 Canasta de prestaciones</w:t>
      </w:r>
      <w:r>
        <w:tab/>
      </w:r>
      <w:r>
        <w:tab/>
      </w:r>
      <w:r>
        <w:tab/>
      </w:r>
      <w:r>
        <w:tab/>
      </w:r>
      <w:r>
        <w:tab/>
      </w:r>
      <w:r>
        <w:tab/>
        <w:t>259</w:t>
      </w:r>
    </w:p>
    <w:p w:rsidR="00FA44F0" w:rsidRDefault="00FA44F0" w:rsidP="00DB7B3B">
      <w:pPr>
        <w:spacing w:line="360" w:lineRule="auto"/>
        <w:ind w:left="540"/>
      </w:pPr>
      <w:r>
        <w:t xml:space="preserve"> </w:t>
      </w:r>
      <w:r>
        <w:rPr>
          <w:b/>
          <w:bCs/>
        </w:rPr>
        <w:t>3.6</w:t>
      </w:r>
      <w:r w:rsidRPr="001A34D4">
        <w:rPr>
          <w:b/>
          <w:bCs/>
        </w:rPr>
        <w:t xml:space="preserve"> Calidad técnica, eficacia, eficiencia, satisfacción usuario</w:t>
      </w:r>
      <w:r>
        <w:tab/>
      </w:r>
      <w:r>
        <w:tab/>
        <w:t>264</w:t>
      </w:r>
    </w:p>
    <w:p w:rsidR="00FA44F0" w:rsidRDefault="00FA44F0" w:rsidP="00DB7B3B">
      <w:pPr>
        <w:spacing w:line="360" w:lineRule="auto"/>
        <w:ind w:left="540"/>
      </w:pPr>
      <w:r>
        <w:t xml:space="preserve"> </w:t>
      </w:r>
      <w:r>
        <w:rPr>
          <w:b/>
          <w:bCs/>
        </w:rPr>
        <w:t>3.7</w:t>
      </w:r>
      <w:r w:rsidRPr="001A34D4">
        <w:rPr>
          <w:b/>
          <w:bCs/>
        </w:rPr>
        <w:t xml:space="preserve"> Acción de vigilancia epidemiológica</w:t>
      </w:r>
      <w:r>
        <w:tab/>
      </w:r>
      <w:r>
        <w:tab/>
      </w:r>
      <w:r>
        <w:tab/>
      </w:r>
      <w:r>
        <w:tab/>
      </w:r>
      <w:r>
        <w:tab/>
        <w:t>269</w:t>
      </w:r>
    </w:p>
    <w:p w:rsidR="00FA44F0" w:rsidRDefault="00FA44F0" w:rsidP="00DB7B3B">
      <w:pPr>
        <w:spacing w:line="360" w:lineRule="auto"/>
        <w:ind w:left="540"/>
      </w:pPr>
      <w:r>
        <w:t xml:space="preserve"> </w:t>
      </w:r>
      <w:r>
        <w:rPr>
          <w:b/>
          <w:bCs/>
        </w:rPr>
        <w:t>3.8</w:t>
      </w:r>
      <w:r w:rsidRPr="001A34D4">
        <w:rPr>
          <w:b/>
          <w:bCs/>
        </w:rPr>
        <w:t xml:space="preserve"> Acciones de carácter intersectorial en promoción y prevención</w:t>
      </w:r>
      <w:r>
        <w:tab/>
        <w:t>272</w:t>
      </w:r>
    </w:p>
    <w:p w:rsidR="00FA44F0" w:rsidRDefault="00FA44F0" w:rsidP="00DB7B3B">
      <w:pPr>
        <w:spacing w:line="360" w:lineRule="auto"/>
        <w:ind w:left="540"/>
      </w:pPr>
      <w:r>
        <w:t xml:space="preserve"> </w:t>
      </w:r>
      <w:r>
        <w:rPr>
          <w:b/>
          <w:bCs/>
        </w:rPr>
        <w:t>3.9</w:t>
      </w:r>
      <w:r w:rsidRPr="001A34D4">
        <w:rPr>
          <w:b/>
          <w:bCs/>
        </w:rPr>
        <w:t xml:space="preserve"> Actividades administrativas</w:t>
      </w:r>
      <w:r>
        <w:tab/>
      </w:r>
      <w:r>
        <w:tab/>
      </w:r>
      <w:r>
        <w:tab/>
      </w:r>
      <w:r>
        <w:tab/>
      </w:r>
      <w:r>
        <w:tab/>
      </w:r>
      <w:r>
        <w:tab/>
        <w:t>298</w:t>
      </w:r>
    </w:p>
    <w:p w:rsidR="00FA44F0" w:rsidRDefault="00FA44F0" w:rsidP="00DB7B3B">
      <w:pPr>
        <w:spacing w:line="360" w:lineRule="auto"/>
        <w:ind w:left="540"/>
      </w:pPr>
      <w:r>
        <w:rPr>
          <w:noProof/>
          <w:lang w:val="es-CL" w:eastAsia="es-CL"/>
        </w:rPr>
        <w:pict>
          <v:shape id="_x0000_s1033" type="#_x0000_t202" style="position:absolute;left:0;text-align:left;margin-left:459pt;margin-top:381.6pt;width:27pt;height:18pt;z-index:251672064" stroked="f">
            <v:textbox>
              <w:txbxContent>
                <w:p w:rsidR="00FA44F0" w:rsidRDefault="00FA44F0"/>
              </w:txbxContent>
            </v:textbox>
          </v:shape>
        </w:pict>
      </w:r>
      <w:r>
        <w:t xml:space="preserve"> </w:t>
      </w:r>
      <w:r>
        <w:rPr>
          <w:b/>
          <w:bCs/>
        </w:rPr>
        <w:t>4.0</w:t>
      </w:r>
      <w:r w:rsidRPr="001A34D4">
        <w:rPr>
          <w:b/>
          <w:bCs/>
        </w:rPr>
        <w:t xml:space="preserve"> Coordinación intersectar</w:t>
      </w:r>
      <w:r>
        <w:tab/>
      </w:r>
      <w:r>
        <w:tab/>
      </w:r>
      <w:r>
        <w:tab/>
      </w:r>
      <w:r>
        <w:tab/>
      </w:r>
      <w:r>
        <w:tab/>
      </w:r>
      <w:r>
        <w:tab/>
      </w:r>
      <w:r>
        <w:tab/>
        <w:t>299</w:t>
      </w:r>
    </w:p>
    <w:p w:rsidR="00FA44F0" w:rsidRDefault="00FA44F0" w:rsidP="00DB7B3B">
      <w:pPr>
        <w:spacing w:line="360" w:lineRule="auto"/>
        <w:ind w:left="540"/>
      </w:pPr>
      <w:r>
        <w:t xml:space="preserve"> </w:t>
      </w:r>
      <w:r>
        <w:rPr>
          <w:b/>
          <w:bCs/>
        </w:rPr>
        <w:t>4.1</w:t>
      </w:r>
      <w:r w:rsidRPr="001A34D4">
        <w:rPr>
          <w:b/>
          <w:bCs/>
        </w:rPr>
        <w:t xml:space="preserve"> Monitoreo  y evaluación del programa de salud</w:t>
      </w:r>
      <w:r>
        <w:tab/>
      </w:r>
      <w:r>
        <w:tab/>
      </w:r>
      <w:r>
        <w:tab/>
        <w:t>299</w:t>
      </w:r>
    </w:p>
    <w:p w:rsidR="00FA44F0" w:rsidRDefault="00FA44F0" w:rsidP="00DB7B3B">
      <w:pPr>
        <w:spacing w:line="360" w:lineRule="auto"/>
        <w:ind w:left="540"/>
      </w:pPr>
      <w:r w:rsidRPr="001A34D4">
        <w:rPr>
          <w:b/>
          <w:bCs/>
        </w:rPr>
        <w:t>Bibliografía</w:t>
      </w:r>
      <w:r w:rsidRPr="001A34D4">
        <w:rPr>
          <w:b/>
          <w:bCs/>
        </w:rPr>
        <w:tab/>
      </w:r>
      <w:r>
        <w:tab/>
      </w:r>
      <w:r>
        <w:tab/>
      </w:r>
      <w:r>
        <w:tab/>
      </w:r>
      <w:r>
        <w:tab/>
      </w:r>
      <w:r>
        <w:tab/>
      </w:r>
      <w:r>
        <w:tab/>
      </w:r>
      <w:r>
        <w:tab/>
      </w:r>
      <w:r>
        <w:tab/>
        <w:t>303</w:t>
      </w:r>
    </w:p>
    <w:p w:rsidR="00FA44F0" w:rsidRDefault="00FA44F0" w:rsidP="00DB7B3B">
      <w:pPr>
        <w:spacing w:line="360" w:lineRule="auto"/>
      </w:pPr>
    </w:p>
    <w:p w:rsidR="00FA44F0" w:rsidRDefault="00FA44F0" w:rsidP="00DB7B3B">
      <w:pPr>
        <w:spacing w:line="360" w:lineRule="auto"/>
      </w:pPr>
    </w:p>
    <w:p w:rsidR="00FA44F0" w:rsidRDefault="00FA44F0" w:rsidP="00DB7B3B">
      <w:pPr>
        <w:spacing w:line="360" w:lineRule="auto"/>
      </w:pPr>
    </w:p>
    <w:p w:rsidR="00FA44F0" w:rsidRDefault="00FA44F0" w:rsidP="00DB7B3B">
      <w:pPr>
        <w:spacing w:line="360" w:lineRule="auto"/>
      </w:pPr>
    </w:p>
    <w:p w:rsidR="00FA44F0" w:rsidRDefault="00FA44F0" w:rsidP="00DB7B3B">
      <w:pPr>
        <w:spacing w:line="360" w:lineRule="auto"/>
      </w:pPr>
    </w:p>
    <w:p w:rsidR="00FA44F0" w:rsidRDefault="00FA44F0" w:rsidP="00DB7B3B">
      <w:pPr>
        <w:spacing w:line="360" w:lineRule="auto"/>
        <w:rPr>
          <w:b/>
          <w:bCs/>
        </w:rPr>
      </w:pPr>
    </w:p>
    <w:p w:rsidR="00FA44F0" w:rsidRDefault="00FA44F0" w:rsidP="00DB7B3B">
      <w:pPr>
        <w:spacing w:line="360" w:lineRule="auto"/>
        <w:rPr>
          <w:b/>
          <w:bCs/>
        </w:rPr>
      </w:pPr>
    </w:p>
    <w:p w:rsidR="00FA44F0" w:rsidRDefault="00FA44F0" w:rsidP="00DB7B3B">
      <w:pPr>
        <w:spacing w:line="360" w:lineRule="auto"/>
        <w:rPr>
          <w:b/>
          <w:bCs/>
        </w:rPr>
      </w:pPr>
    </w:p>
    <w:p w:rsidR="00FA44F0" w:rsidRDefault="00FA44F0" w:rsidP="00DB7B3B">
      <w:pPr>
        <w:spacing w:line="360" w:lineRule="auto"/>
        <w:rPr>
          <w:b/>
          <w:bCs/>
        </w:rPr>
      </w:pPr>
    </w:p>
    <w:p w:rsidR="00FA44F0" w:rsidRDefault="00FA44F0" w:rsidP="00DB7B3B">
      <w:pPr>
        <w:spacing w:line="360" w:lineRule="auto"/>
        <w:rPr>
          <w:b/>
          <w:bCs/>
        </w:rPr>
      </w:pPr>
    </w:p>
    <w:p w:rsidR="00FA44F0" w:rsidRDefault="00FA44F0" w:rsidP="00DB7B3B">
      <w:pPr>
        <w:spacing w:line="360" w:lineRule="auto"/>
        <w:rPr>
          <w:b/>
          <w:bCs/>
        </w:rPr>
      </w:pPr>
    </w:p>
    <w:p w:rsidR="00FA44F0" w:rsidRDefault="00FA44F0" w:rsidP="00DB7B3B">
      <w:pPr>
        <w:spacing w:line="360" w:lineRule="auto"/>
        <w:rPr>
          <w:b/>
          <w:bCs/>
        </w:rPr>
      </w:pPr>
    </w:p>
    <w:p w:rsidR="00FA44F0" w:rsidRDefault="00FA44F0" w:rsidP="00DB7B3B">
      <w:pPr>
        <w:spacing w:line="360" w:lineRule="auto"/>
        <w:rPr>
          <w:b/>
          <w:bCs/>
        </w:rPr>
      </w:pPr>
    </w:p>
    <w:p w:rsidR="00FA44F0" w:rsidRDefault="00FA44F0" w:rsidP="00DB7B3B">
      <w:pPr>
        <w:spacing w:line="360" w:lineRule="auto"/>
        <w:rPr>
          <w:b/>
          <w:bCs/>
        </w:rPr>
      </w:pPr>
    </w:p>
    <w:p w:rsidR="00FA44F0" w:rsidRPr="006030BF" w:rsidRDefault="00FA44F0" w:rsidP="00DB7B3B">
      <w:pPr>
        <w:spacing w:line="360" w:lineRule="auto"/>
        <w:rPr>
          <w:b/>
          <w:bCs/>
        </w:rPr>
      </w:pPr>
      <w:r w:rsidRPr="006030BF">
        <w:rPr>
          <w:b/>
          <w:bCs/>
        </w:rPr>
        <w:t>INTRODUCCIÓN</w:t>
      </w:r>
    </w:p>
    <w:p w:rsidR="00FA44F0" w:rsidRPr="00545396" w:rsidRDefault="00FA44F0" w:rsidP="00DB7B3B">
      <w:pPr>
        <w:spacing w:line="360" w:lineRule="auto"/>
        <w:jc w:val="both"/>
        <w:rPr>
          <w:b/>
          <w:bCs/>
        </w:rPr>
      </w:pPr>
    </w:p>
    <w:p w:rsidR="00FA44F0" w:rsidRPr="00545396" w:rsidRDefault="00FA44F0" w:rsidP="00DB7B3B">
      <w:pPr>
        <w:spacing w:line="360" w:lineRule="auto"/>
        <w:ind w:firstLine="708"/>
        <w:jc w:val="both"/>
      </w:pPr>
      <w:r w:rsidRPr="00545396">
        <w:t xml:space="preserve">El presente Plan Comunal entrega una evaluación de la transformación vivida en la gestión  durante el año 2009, así como también presenta un diagnóstico de la situación actual de todos los Centros de Salud de la comuna de Talca. Este instrumento de trabajo permite dar cuenta de cómo se están llevando a cabo los diferentes programas en cada uno de los centros de salud de la comuna y de incorporar los ajustes necesarios y proyecciones futuras en el ámbito de la atención de  salud. </w:t>
      </w:r>
    </w:p>
    <w:p w:rsidR="00FA44F0" w:rsidRPr="00545396" w:rsidRDefault="00FA44F0" w:rsidP="00DB7B3B">
      <w:pPr>
        <w:spacing w:line="360" w:lineRule="auto"/>
        <w:ind w:firstLine="708"/>
        <w:jc w:val="both"/>
        <w:rPr>
          <w:lang w:val="es-ES_tradnl"/>
        </w:rPr>
      </w:pPr>
      <w:r w:rsidRPr="00545396">
        <w:t xml:space="preserve">La prioridad  de esta dirección comunal, está orientada hacia el usuario, su familia y comunidad de una manera integral, concordante con las políticas ministeriales, de  </w:t>
      </w:r>
      <w:r w:rsidRPr="00545396">
        <w:rPr>
          <w:lang w:val="es-ES_tradnl"/>
        </w:rPr>
        <w:t>incorporar mayores niveles de calidad en las prestaciones, orientar las acciones hacia aquellas áreas definidas como prioritarias,  acciones de promoción, prevención y aumentar los grados de participación social en la definición de las acciones  a ejecutar</w:t>
      </w:r>
      <w:r w:rsidRPr="00545396">
        <w:t>.</w:t>
      </w:r>
      <w:r w:rsidRPr="00545396">
        <w:rPr>
          <w:lang w:val="es-ES_tradnl"/>
        </w:rPr>
        <w:t xml:space="preserve"> </w:t>
      </w:r>
    </w:p>
    <w:p w:rsidR="00FA44F0" w:rsidRPr="00545396" w:rsidRDefault="00FA44F0" w:rsidP="00DB7B3B">
      <w:pPr>
        <w:spacing w:line="360" w:lineRule="auto"/>
        <w:ind w:firstLine="708"/>
        <w:jc w:val="both"/>
      </w:pPr>
      <w:r w:rsidRPr="00545396">
        <w:t xml:space="preserve">Así también  dando respuestas claras, en relación a los principios actuales de la política de salud  como lo son </w:t>
      </w:r>
      <w:r w:rsidRPr="00545396">
        <w:rPr>
          <w:lang w:val="es-ES_tradnl"/>
        </w:rPr>
        <w:t xml:space="preserve">Universalidad, la  Equidad, la Solidaridad; la Integralidad, la  Continuidad de los cuidados en todas las etapas del ciclo vital y el Empoderamiento de la población,  a través del fortalecimiento de la comunidad y del ejercicio del control social, así  como del autocuidado y promoción de su propia salud con hábitos saludables, </w:t>
      </w:r>
      <w:r w:rsidRPr="00545396">
        <w:t xml:space="preserve"> de manera de entregarles herramientas a la comunidad que les permita mantenerse sanos. Este trabajo  se ve  reflejado en la certificación de 350 personas como monitoras en autocuidado, 87 personas capacitadas en atención de pacientes postrados y/o discapacitados, realización de talleres de actividad física, malabarismo, globoflexia teatro y tango, entre otras , en cada uno de los centros de salud, incorporando de esta manera el  enfoque integral en la intervención. Para ello incorpora las distintas dimensiones del ser humano, no sólo los criterios biomédicos, sino también lo referentes al entorno social, cultural y  económico. En relación a este tema, durante el presente año se ha  potenciado fuertemente la capacitación en los funcionarios sobre temas  que permitan mejorar la calidad de la atención para dar un trato más humanizado, oportuno y eficiente en cada etapa del ciclo vital;  el fortalecimiento del trabajo en equipo, con la comunidad y el intersector.</w:t>
      </w:r>
    </w:p>
    <w:p w:rsidR="00FA44F0" w:rsidRPr="00545396" w:rsidRDefault="00FA44F0" w:rsidP="00DB7B3B">
      <w:pPr>
        <w:spacing w:line="360" w:lineRule="auto"/>
        <w:ind w:firstLine="708"/>
        <w:jc w:val="both"/>
      </w:pPr>
      <w:r w:rsidRPr="00545396">
        <w:t>Finalmente, es necesario destacar que se continuará con este lineamiento de intervención y gestión en el cuidado de las personas y sus familias.</w:t>
      </w:r>
    </w:p>
    <w:p w:rsidR="00FA44F0" w:rsidRPr="00545396" w:rsidRDefault="00FA44F0" w:rsidP="00DB7B3B">
      <w:pPr>
        <w:spacing w:line="360" w:lineRule="auto"/>
        <w:jc w:val="both"/>
      </w:pPr>
    </w:p>
    <w:p w:rsidR="00FA44F0" w:rsidRPr="00545396" w:rsidRDefault="00FA44F0" w:rsidP="00DB7B3B">
      <w:pPr>
        <w:spacing w:line="360" w:lineRule="auto"/>
        <w:jc w:val="both"/>
        <w:rPr>
          <w:b/>
          <w:bCs/>
        </w:rPr>
      </w:pPr>
      <w:r w:rsidRPr="00545396">
        <w:rPr>
          <w:b/>
          <w:bCs/>
        </w:rPr>
        <w:t>Visión</w:t>
      </w:r>
    </w:p>
    <w:p w:rsidR="00FA44F0" w:rsidRPr="00545396" w:rsidRDefault="00FA44F0" w:rsidP="00DB7B3B">
      <w:pPr>
        <w:spacing w:line="360" w:lineRule="auto"/>
        <w:jc w:val="both"/>
      </w:pPr>
    </w:p>
    <w:p w:rsidR="00FA44F0" w:rsidRDefault="00FA44F0" w:rsidP="00DB7B3B">
      <w:pPr>
        <w:spacing w:line="360" w:lineRule="auto"/>
        <w:jc w:val="both"/>
      </w:pPr>
      <w:r w:rsidRPr="00545396">
        <w:t xml:space="preserve">“Ser una Comuna Saludable, donde las personas y sus familias reciban una atención con un enfoque biosicosocial, integrando a todos los actores sociales en el cuidado de la salud, contribuyendo a mejorar  la calidad de Vida de sus </w:t>
      </w:r>
      <w:r>
        <w:t>habitantes</w:t>
      </w:r>
      <w:r w:rsidRPr="00545396">
        <w:t>”</w:t>
      </w:r>
    </w:p>
    <w:p w:rsidR="00FA44F0" w:rsidRDefault="00FA44F0" w:rsidP="00DB7B3B">
      <w:pPr>
        <w:spacing w:line="360" w:lineRule="auto"/>
        <w:jc w:val="both"/>
      </w:pPr>
    </w:p>
    <w:p w:rsidR="00FA44F0"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rPr>
          <w:b/>
          <w:bCs/>
        </w:rPr>
      </w:pPr>
      <w:r w:rsidRPr="00545396">
        <w:rPr>
          <w:b/>
          <w:bCs/>
        </w:rPr>
        <w:t>Misión</w:t>
      </w:r>
    </w:p>
    <w:p w:rsidR="00FA44F0" w:rsidRPr="00545396" w:rsidRDefault="00FA44F0" w:rsidP="00DB7B3B">
      <w:pPr>
        <w:spacing w:line="360" w:lineRule="auto"/>
        <w:jc w:val="both"/>
      </w:pPr>
      <w:r w:rsidRPr="00545396">
        <w:t>“</w:t>
      </w:r>
      <w:r>
        <w:t xml:space="preserve">El Departamento de Salud Comunal de Talca tiene el compromiso de </w:t>
      </w:r>
      <w:r w:rsidRPr="00545396">
        <w:t>Proporcionar a las personas, familias y comunidad una salud integral a lo largo de las etapas del ciclo vital individual y familiar, a través de  equipos de salud de cabecera, multidisciplinarios, con experticia técnica, que otorguen un trato digno y humano, potenciando el trabajo comunitario, en red, y fomentando la docencia en nuestros establecimientos en el marco de Modelo de Salud Familiar”</w:t>
      </w: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Pr="00545396"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r>
        <w:rPr>
          <w:b/>
          <w:bCs/>
        </w:rPr>
        <w:t>RESEÑ</w:t>
      </w:r>
      <w:r w:rsidRPr="006030BF">
        <w:rPr>
          <w:b/>
          <w:bCs/>
        </w:rPr>
        <w:t>A HISTORICA</w:t>
      </w:r>
    </w:p>
    <w:p w:rsidR="00FA44F0" w:rsidRDefault="00FA44F0" w:rsidP="00DB7B3B">
      <w:pPr>
        <w:spacing w:line="360" w:lineRule="auto"/>
        <w:jc w:val="both"/>
        <w:rPr>
          <w:b/>
          <w:bCs/>
        </w:rPr>
      </w:pPr>
      <w:r>
        <w:rPr>
          <w:noProof/>
          <w:lang w:val="es-CL" w:eastAsia="es-CL"/>
        </w:rPr>
        <w:pict>
          <v:shape id="_x0000_s1034" type="#_x0000_t202" style="position:absolute;left:0;text-align:left;margin-left:63pt;margin-top:7.65pt;width:334.65pt;height:249.45pt;z-index:251639296;mso-wrap-style:none" strokecolor="#36f" strokeweight="2.25pt">
            <v:textbox style="mso-next-textbox:#_x0000_s1034;mso-fit-shape-to-text:t">
              <w:txbxContent>
                <w:p w:rsidR="00FA44F0" w:rsidRDefault="00FA44F0" w:rsidP="00DB7B3B">
                  <w:r>
                    <w:rPr>
                      <w:noProof/>
                    </w:rPr>
                    <w:pict>
                      <v:shape id="Imagen 35" o:spid="_x0000_i1030" type="#_x0000_t75" alt="80090248uz6" style="width:314.25pt;height:237pt;visibility:visible">
                        <v:imagedata r:id="rId10" o:title=""/>
                      </v:shape>
                    </w:pict>
                  </w:r>
                </w:p>
              </w:txbxContent>
            </v:textbox>
          </v:shape>
        </w:pic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6030BF" w:rsidRDefault="00FA44F0" w:rsidP="00DB7B3B">
      <w:pPr>
        <w:spacing w:line="360" w:lineRule="auto"/>
        <w:ind w:left="900"/>
        <w:jc w:val="center"/>
        <w:rPr>
          <w:color w:val="222222"/>
        </w:rPr>
      </w:pPr>
    </w:p>
    <w:p w:rsidR="00FA44F0" w:rsidRDefault="00FA44F0" w:rsidP="00DB7B3B">
      <w:pPr>
        <w:spacing w:line="360" w:lineRule="auto"/>
        <w:ind w:firstLine="708"/>
        <w:jc w:val="both"/>
      </w:pPr>
      <w:r w:rsidRPr="006030BF">
        <w:t>Talca significa en araucano: trueno, ruido, explosión. Se cree que a causa de las erupciones del volcán Descabezado se derivó el nombre. El primer intento por fundar la ciudad fue en el siglo XVII. Se pidió al cabildo de Santiago que decidiera crear una población de Duao, aceptándose establecer en el Maule una guarnición de 200 hombres, para defender el paso hacia Santiago. Pero se siguió luchando por obtener la fundación de una villa en la Región del Maule, con la ayuda de los agustinos, que se habían establecido en esta región en 1651, pidieron al Gobernador, don Tomás Marín de Poveda, la fundación de la villa, en el ángulo de la confluencia del estero (Baeza), con el Piduco, que formaban el río Claro. El Gobernador aceptó, pero luego se vio que el terreno era inadecuado. Sólo el 12 de mayo de  1742, José Manso de Velasco,  acompañado del corregidor Baeza, de Fray José Solís, maestro prior de los Agustinos y de un gran número de capitanes y caballeros, tomó posesión de las tierras donadas, comisionando a Baeza para comenzar el delineamiento de los solares. Este se hizo a 4 cuadras en su entorno (Los Perales), que pasó a ser la Plaza Mayor. Se delinearon 6 manzanas cuadras. Además se dictó un bando el 12 de octubre de 1743 en el cual se multaría a los señores que no construyeran su casa en la ciudad.</w:t>
      </w: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jc w:val="both"/>
      </w:pPr>
      <w:r>
        <w:t xml:space="preserve"> </w:t>
      </w:r>
      <w:r>
        <w:tab/>
      </w:r>
      <w:r w:rsidRPr="006030BF">
        <w:t xml:space="preserve">La ciudad se dividía en dos barrios: el alto y el bajo. El primero era desde la Alameda hacia el norte y el segundo desde el primer punto hacia el sur. Además de las casas, que estaban en un solar o en medio solar, estaban las casas de las autoridades, la casa del cabildo, la cárcel y la Iglesia. Las calles tomaron nombres de iglesias y familias, por ejemplo: San Ignacio, San Francisco, Libertad, Cienfuegos, Santo Domingo, Cruz, Alameda, Baeza, Molina, de la Merced, Gomero, Comercio, San Juan de Dios, Congreso, O'Higgins, Independencia, Unión, Liceo, San Luis, etc. </w:t>
      </w:r>
    </w:p>
    <w:p w:rsidR="00FA44F0" w:rsidRDefault="00FA44F0" w:rsidP="00DB7B3B">
      <w:pPr>
        <w:spacing w:line="360" w:lineRule="auto"/>
        <w:jc w:val="both"/>
      </w:pPr>
      <w:r>
        <w:t xml:space="preserve">            </w:t>
      </w:r>
      <w:r w:rsidRPr="006030BF">
        <w:t>El empedrado de las calles consistía en calles de río. Las aceras tenían un ancho de 1.50 metros y estaban cubiertas de piedra blanca de cerro.</w:t>
      </w:r>
    </w:p>
    <w:p w:rsidR="00FA44F0" w:rsidRDefault="00FA44F0" w:rsidP="00DB7B3B">
      <w:pPr>
        <w:spacing w:line="360" w:lineRule="auto"/>
        <w:ind w:firstLine="708"/>
        <w:jc w:val="both"/>
      </w:pPr>
      <w:r w:rsidRPr="006030BF">
        <w:t>En 1799 se inaugura el Hospital Regional de Talca en la calle 2 sur, entre 4 y 5 oriente, cuando la población local alcanzaba a siete mil personas, con una capacidad de 40 camas repartidas en Medicina y Cirugía y quedó a cargo de los religiosos de San Juan de Dios.  La confección de los planos fue solicitado al arquitecto Toesca y los primeros recursos aportados por los vecinos.</w:t>
      </w:r>
    </w:p>
    <w:p w:rsidR="00FA44F0" w:rsidRPr="006030BF" w:rsidRDefault="00FA44F0" w:rsidP="00DB7B3B">
      <w:pPr>
        <w:spacing w:line="360" w:lineRule="auto"/>
        <w:ind w:firstLine="708"/>
        <w:jc w:val="both"/>
      </w:pPr>
      <w:r w:rsidRPr="006030BF">
        <w:t>En 1826, se aumentó el poder del ejecutivo y Talca pasó a formar parte de la provincia de Colchagua, como cabeza de departamento y con capital Curicó.</w:t>
      </w:r>
    </w:p>
    <w:p w:rsidR="00FA44F0" w:rsidRDefault="00FA44F0" w:rsidP="00DB7B3B">
      <w:pPr>
        <w:spacing w:line="360" w:lineRule="auto"/>
        <w:jc w:val="both"/>
      </w:pPr>
      <w:r w:rsidRPr="006030BF">
        <w:t xml:space="preserve"> Luego en 1886 el crecimiento poblacional y una epidemia de viruela llevaron a las autoridades a construir un nuevo hospital con el nombre de El Salvador, en la ubicación actual del centro hospitalario, siendo su primer director médico el Dr. César Garavagno Burotto,  quién fue el primer Director Médico del establecimiento.</w:t>
      </w:r>
    </w:p>
    <w:p w:rsidR="00FA44F0" w:rsidRPr="006030BF" w:rsidRDefault="00FA44F0" w:rsidP="00DB7B3B">
      <w:pPr>
        <w:spacing w:line="360" w:lineRule="auto"/>
        <w:jc w:val="both"/>
      </w:pPr>
    </w:p>
    <w:p w:rsidR="00FA44F0" w:rsidRDefault="00FA44F0" w:rsidP="00DB7B3B">
      <w:pPr>
        <w:spacing w:line="360" w:lineRule="auto"/>
        <w:jc w:val="center"/>
      </w:pPr>
      <w:r>
        <w:rPr>
          <w:noProof/>
          <w:lang w:val="es-CL" w:eastAsia="es-CL"/>
        </w:rPr>
        <w:pict>
          <v:shape id="_x0000_s1035" type="#_x0000_t202" style="position:absolute;left:0;text-align:left;margin-left:135pt;margin-top:15.35pt;width:224.7pt;height:217.45pt;z-index:251640320;mso-wrap-style:none" strokecolor="#36f" strokeweight="2.25pt">
            <v:textbox style="mso-next-textbox:#_x0000_s1035;mso-fit-shape-to-text:t">
              <w:txbxContent>
                <w:p w:rsidR="00FA44F0" w:rsidRDefault="00FA44F0" w:rsidP="00DB7B3B">
                  <w:r>
                    <w:rPr>
                      <w:noProof/>
                    </w:rPr>
                    <w:pict>
                      <v:shape id="Imagen 36" o:spid="_x0000_i1032" type="#_x0000_t75" alt="http://www.hospitaldetalca.cl/imagenes/hospital_1940.png" style="width:203.25pt;height:207pt;visibility:visible">
                        <v:imagedata r:id="rId11" r:href="rId12"/>
                      </v:shape>
                    </w:pict>
                  </w:r>
                </w:p>
              </w:txbxContent>
            </v:textbox>
          </v:shape>
        </w:pict>
      </w: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Pr="006030BF" w:rsidRDefault="00FA44F0" w:rsidP="00DB7B3B">
      <w:pPr>
        <w:spacing w:line="360" w:lineRule="auto"/>
        <w:ind w:firstLine="708"/>
        <w:jc w:val="both"/>
      </w:pPr>
      <w:r w:rsidRPr="006030BF">
        <w:t>En 1952 se crea el Servicio Nacional de Salud, mejorando de esta manera la dotación de profesionales que hasta fecha alcanzaba a 19 médicos. Entre 1966 y 1970, se construye e inaugura consultorio externo y la construcción, ampliación y remodelación de la Maternidad, es en este período donde se comienza a dar atención a los sectores rurales a través de rondas médicas con un equipo que laboraba en dos sur dos oriente; para luego, en el año 1982 construir el actual Ces Dr. Juan D. Astaburuaga, con una infraestructura y proyección poblacional  para 25.000 habitantes.</w:t>
      </w:r>
    </w:p>
    <w:p w:rsidR="00FA44F0" w:rsidRDefault="00FA44F0" w:rsidP="00DB7B3B">
      <w:pPr>
        <w:spacing w:line="360" w:lineRule="auto"/>
        <w:ind w:firstLine="708"/>
        <w:jc w:val="both"/>
      </w:pPr>
      <w:r w:rsidRPr="006030BF">
        <w:t>A partir del año 1989 estos centros de salud son traspasados a los municipios, dando origen a la Atención Primaria de Salud.</w:t>
      </w: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Pr="006030BF" w:rsidRDefault="00FA44F0" w:rsidP="00DB7B3B">
      <w:pPr>
        <w:spacing w:line="360" w:lineRule="auto"/>
        <w:ind w:firstLine="708"/>
        <w:jc w:val="both"/>
      </w:pPr>
    </w:p>
    <w:p w:rsidR="00FA44F0" w:rsidRPr="006030BF" w:rsidRDefault="00FA44F0" w:rsidP="00DB7B3B">
      <w:pPr>
        <w:spacing w:line="360" w:lineRule="auto"/>
        <w:jc w:val="both"/>
        <w:rPr>
          <w:b/>
          <w:bCs/>
        </w:rPr>
      </w:pPr>
      <w:r w:rsidRPr="006030BF">
        <w:rPr>
          <w:b/>
          <w:bCs/>
        </w:rPr>
        <w:t xml:space="preserve"> </w:t>
      </w:r>
      <w:r>
        <w:rPr>
          <w:b/>
          <w:bCs/>
        </w:rPr>
        <w:t xml:space="preserve">1.- </w:t>
      </w:r>
      <w:r w:rsidRPr="006030BF">
        <w:rPr>
          <w:b/>
          <w:bCs/>
        </w:rPr>
        <w:t>DIAGNOSTICO DE LA SITUACION COMUNAL:</w:t>
      </w: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r>
        <w:rPr>
          <w:b/>
          <w:bCs/>
        </w:rPr>
        <w:t>1.1</w:t>
      </w:r>
      <w:r w:rsidRPr="006030BF">
        <w:rPr>
          <w:b/>
          <w:bCs/>
        </w:rPr>
        <w:t xml:space="preserve"> DESCRIPCION DE FACTORES CONDICIONANTES</w:t>
      </w:r>
    </w:p>
    <w:p w:rsidR="00FA44F0" w:rsidRPr="006030BF" w:rsidRDefault="00FA44F0" w:rsidP="00DB7B3B">
      <w:pPr>
        <w:spacing w:line="360" w:lineRule="auto"/>
        <w:jc w:val="both"/>
      </w:pPr>
    </w:p>
    <w:p w:rsidR="00FA44F0" w:rsidRPr="006030BF" w:rsidRDefault="00FA44F0" w:rsidP="00DB7B3B">
      <w:pPr>
        <w:spacing w:line="360" w:lineRule="auto"/>
        <w:jc w:val="both"/>
        <w:rPr>
          <w:b/>
          <w:bCs/>
        </w:rPr>
      </w:pPr>
      <w:r>
        <w:rPr>
          <w:b/>
          <w:bCs/>
        </w:rPr>
        <w:t>1.1.1</w:t>
      </w:r>
      <w:r w:rsidRPr="006030BF">
        <w:rPr>
          <w:b/>
          <w:bCs/>
        </w:rPr>
        <w:t>. POBLACION</w:t>
      </w:r>
    </w:p>
    <w:p w:rsidR="00FA44F0" w:rsidRPr="006030BF" w:rsidRDefault="00FA44F0" w:rsidP="00DB7B3B">
      <w:pPr>
        <w:spacing w:line="360" w:lineRule="auto"/>
        <w:jc w:val="both"/>
      </w:pPr>
    </w:p>
    <w:p w:rsidR="00FA44F0" w:rsidRPr="006030BF" w:rsidRDefault="00FA44F0" w:rsidP="00DB7B3B">
      <w:pPr>
        <w:spacing w:line="360" w:lineRule="auto"/>
        <w:jc w:val="both"/>
        <w:rPr>
          <w:b/>
          <w:bCs/>
          <w:lang w:val="es-ES_tradnl"/>
        </w:rPr>
      </w:pPr>
      <w:r>
        <w:rPr>
          <w:b/>
          <w:bCs/>
          <w:lang w:val="es-ES_tradnl"/>
        </w:rPr>
        <w:t>A.</w:t>
      </w:r>
      <w:r w:rsidRPr="006030BF">
        <w:rPr>
          <w:b/>
          <w:bCs/>
          <w:lang w:val="es-ES_tradnl"/>
        </w:rPr>
        <w:t xml:space="preserve"> VOLUMEN POBLACIONAL:</w:t>
      </w:r>
    </w:p>
    <w:p w:rsidR="00FA44F0" w:rsidRPr="006030BF" w:rsidRDefault="00FA44F0" w:rsidP="00DB7B3B">
      <w:pPr>
        <w:spacing w:line="360" w:lineRule="auto"/>
        <w:jc w:val="both"/>
        <w:rPr>
          <w:lang w:val="es-ES_tradnl"/>
        </w:rPr>
      </w:pPr>
    </w:p>
    <w:p w:rsidR="00FA44F0" w:rsidRPr="006030BF" w:rsidRDefault="00FA44F0" w:rsidP="00DB7B3B">
      <w:pPr>
        <w:spacing w:line="360" w:lineRule="auto"/>
        <w:ind w:firstLine="708"/>
        <w:jc w:val="both"/>
        <w:rPr>
          <w:lang w:val="es-ES_tradnl"/>
        </w:rPr>
      </w:pPr>
      <w:r w:rsidRPr="006030BF">
        <w:rPr>
          <w:lang w:val="es-ES_tradnl"/>
        </w:rPr>
        <w:t xml:space="preserve">De acuerdo a las proyecciones del INE-MINSAL la comuna de Talca el año 2009 presentará una población estimada de 238.817 habitantes, de los cuales un 51,4 % son mujeres y un 48,6 son hombres. </w:t>
      </w:r>
    </w:p>
    <w:p w:rsidR="00FA44F0" w:rsidRDefault="00FA44F0" w:rsidP="00DB7B3B">
      <w:pPr>
        <w:spacing w:line="360" w:lineRule="auto"/>
        <w:jc w:val="both"/>
        <w:rPr>
          <w:b/>
          <w:bCs/>
          <w:lang w:val="es-ES_tradnl"/>
        </w:rPr>
      </w:pPr>
    </w:p>
    <w:p w:rsidR="00FA44F0" w:rsidRPr="006030BF" w:rsidRDefault="00FA44F0" w:rsidP="00DB7B3B">
      <w:pPr>
        <w:spacing w:line="360" w:lineRule="auto"/>
        <w:jc w:val="both"/>
        <w:rPr>
          <w:b/>
          <w:bCs/>
          <w:lang w:val="es-ES_tradnl"/>
        </w:rPr>
      </w:pPr>
      <w:r>
        <w:rPr>
          <w:b/>
          <w:bCs/>
          <w:lang w:val="es-ES_tradnl"/>
        </w:rPr>
        <w:t>B.</w:t>
      </w:r>
      <w:r w:rsidRPr="006030BF">
        <w:rPr>
          <w:b/>
          <w:bCs/>
          <w:lang w:val="es-ES_tradnl"/>
        </w:rPr>
        <w:t xml:space="preserve"> ESTRUCTURA POBLACIONAL POR GRUPOS ETAREOS Y GENERO:</w:t>
      </w:r>
    </w:p>
    <w:p w:rsidR="00FA44F0" w:rsidRPr="006030BF" w:rsidRDefault="00FA44F0" w:rsidP="00DB7B3B">
      <w:pPr>
        <w:spacing w:line="360" w:lineRule="auto"/>
        <w:jc w:val="both"/>
        <w:rPr>
          <w:b/>
          <w:bCs/>
          <w:lang w:val="es-ES_tradnl"/>
        </w:rPr>
      </w:pPr>
    </w:p>
    <w:tbl>
      <w:tblPr>
        <w:tblW w:w="7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820"/>
        <w:gridCol w:w="1820"/>
        <w:gridCol w:w="1820"/>
        <w:gridCol w:w="1820"/>
      </w:tblGrid>
      <w:tr w:rsidR="00FA44F0" w:rsidRPr="006030BF">
        <w:trPr>
          <w:trHeight w:val="360"/>
          <w:jc w:val="center"/>
        </w:trPr>
        <w:tc>
          <w:tcPr>
            <w:tcW w:w="1820" w:type="dxa"/>
            <w:shd w:val="clear" w:color="auto" w:fill="6699FF"/>
            <w:noWrap/>
            <w:vAlign w:val="bottom"/>
          </w:tcPr>
          <w:p w:rsidR="00FA44F0" w:rsidRPr="006030BF" w:rsidRDefault="00FA44F0" w:rsidP="00742C9F">
            <w:pPr>
              <w:spacing w:line="360" w:lineRule="auto"/>
              <w:jc w:val="center"/>
              <w:rPr>
                <w:b/>
                <w:bCs/>
              </w:rPr>
            </w:pPr>
            <w:r w:rsidRPr="006030BF">
              <w:rPr>
                <w:b/>
                <w:bCs/>
              </w:rPr>
              <w:t>EDAD</w:t>
            </w:r>
          </w:p>
        </w:tc>
        <w:tc>
          <w:tcPr>
            <w:tcW w:w="1820" w:type="dxa"/>
            <w:shd w:val="clear" w:color="auto" w:fill="6699FF"/>
            <w:noWrap/>
            <w:vAlign w:val="bottom"/>
          </w:tcPr>
          <w:p w:rsidR="00FA44F0" w:rsidRPr="006030BF" w:rsidRDefault="00FA44F0" w:rsidP="00742C9F">
            <w:pPr>
              <w:spacing w:line="360" w:lineRule="auto"/>
              <w:jc w:val="center"/>
              <w:rPr>
                <w:b/>
                <w:bCs/>
              </w:rPr>
            </w:pPr>
            <w:r w:rsidRPr="006030BF">
              <w:rPr>
                <w:b/>
                <w:bCs/>
              </w:rPr>
              <w:t>HOMBRES</w:t>
            </w:r>
          </w:p>
        </w:tc>
        <w:tc>
          <w:tcPr>
            <w:tcW w:w="1820" w:type="dxa"/>
            <w:shd w:val="clear" w:color="auto" w:fill="6699FF"/>
            <w:noWrap/>
            <w:vAlign w:val="bottom"/>
          </w:tcPr>
          <w:p w:rsidR="00FA44F0" w:rsidRPr="006030BF" w:rsidRDefault="00FA44F0" w:rsidP="00742C9F">
            <w:pPr>
              <w:spacing w:line="360" w:lineRule="auto"/>
              <w:jc w:val="center"/>
              <w:rPr>
                <w:b/>
                <w:bCs/>
              </w:rPr>
            </w:pPr>
            <w:r w:rsidRPr="006030BF">
              <w:rPr>
                <w:b/>
                <w:bCs/>
              </w:rPr>
              <w:t>MUJERES</w:t>
            </w:r>
          </w:p>
        </w:tc>
        <w:tc>
          <w:tcPr>
            <w:tcW w:w="1820" w:type="dxa"/>
            <w:shd w:val="clear" w:color="auto" w:fill="6699FF"/>
            <w:noWrap/>
            <w:vAlign w:val="bottom"/>
          </w:tcPr>
          <w:p w:rsidR="00FA44F0" w:rsidRPr="006030BF" w:rsidRDefault="00FA44F0" w:rsidP="00742C9F">
            <w:pPr>
              <w:spacing w:line="360" w:lineRule="auto"/>
              <w:jc w:val="center"/>
              <w:rPr>
                <w:b/>
                <w:bCs/>
              </w:rPr>
            </w:pPr>
            <w:r w:rsidRPr="006030BF">
              <w:rPr>
                <w:b/>
                <w:bCs/>
              </w:rPr>
              <w:t>TOTAL</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0- 4</w:t>
            </w:r>
          </w:p>
        </w:tc>
        <w:tc>
          <w:tcPr>
            <w:tcW w:w="1820" w:type="dxa"/>
            <w:shd w:val="clear" w:color="auto" w:fill="FFFFFF"/>
            <w:noWrap/>
            <w:vAlign w:val="bottom"/>
          </w:tcPr>
          <w:p w:rsidR="00FA44F0" w:rsidRPr="006030BF" w:rsidRDefault="00FA44F0" w:rsidP="00742C9F">
            <w:pPr>
              <w:spacing w:line="360" w:lineRule="auto"/>
              <w:jc w:val="center"/>
            </w:pPr>
            <w:r w:rsidRPr="006030BF">
              <w:t>8.667</w:t>
            </w:r>
          </w:p>
        </w:tc>
        <w:tc>
          <w:tcPr>
            <w:tcW w:w="1820" w:type="dxa"/>
            <w:shd w:val="clear" w:color="auto" w:fill="FFFFFF"/>
            <w:noWrap/>
            <w:vAlign w:val="bottom"/>
          </w:tcPr>
          <w:p w:rsidR="00FA44F0" w:rsidRPr="006030BF" w:rsidRDefault="00FA44F0" w:rsidP="00742C9F">
            <w:pPr>
              <w:spacing w:line="360" w:lineRule="auto"/>
              <w:jc w:val="center"/>
            </w:pPr>
            <w:r w:rsidRPr="006030BF">
              <w:t>8.383</w:t>
            </w:r>
          </w:p>
        </w:tc>
        <w:tc>
          <w:tcPr>
            <w:tcW w:w="1820" w:type="dxa"/>
            <w:shd w:val="clear" w:color="auto" w:fill="FFFFFF"/>
            <w:noWrap/>
            <w:vAlign w:val="bottom"/>
          </w:tcPr>
          <w:p w:rsidR="00FA44F0" w:rsidRPr="006030BF" w:rsidRDefault="00FA44F0" w:rsidP="00742C9F">
            <w:pPr>
              <w:spacing w:line="360" w:lineRule="auto"/>
              <w:jc w:val="center"/>
            </w:pPr>
            <w:r w:rsidRPr="006030BF">
              <w:t>17.050</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5-9</w:t>
            </w:r>
          </w:p>
        </w:tc>
        <w:tc>
          <w:tcPr>
            <w:tcW w:w="1820" w:type="dxa"/>
            <w:shd w:val="clear" w:color="auto" w:fill="FFFFFF"/>
            <w:noWrap/>
            <w:vAlign w:val="bottom"/>
          </w:tcPr>
          <w:p w:rsidR="00FA44F0" w:rsidRPr="006030BF" w:rsidRDefault="00FA44F0" w:rsidP="00742C9F">
            <w:pPr>
              <w:spacing w:line="360" w:lineRule="auto"/>
              <w:jc w:val="center"/>
            </w:pPr>
            <w:r w:rsidRPr="006030BF">
              <w:t>9.027</w:t>
            </w:r>
          </w:p>
        </w:tc>
        <w:tc>
          <w:tcPr>
            <w:tcW w:w="1820" w:type="dxa"/>
            <w:shd w:val="clear" w:color="auto" w:fill="FFFFFF"/>
            <w:noWrap/>
            <w:vAlign w:val="bottom"/>
          </w:tcPr>
          <w:p w:rsidR="00FA44F0" w:rsidRPr="006030BF" w:rsidRDefault="00FA44F0" w:rsidP="00742C9F">
            <w:pPr>
              <w:spacing w:line="360" w:lineRule="auto"/>
              <w:jc w:val="center"/>
            </w:pPr>
            <w:r w:rsidRPr="006030BF">
              <w:t>8.816</w:t>
            </w:r>
          </w:p>
        </w:tc>
        <w:tc>
          <w:tcPr>
            <w:tcW w:w="1820" w:type="dxa"/>
            <w:shd w:val="clear" w:color="auto" w:fill="FFFFFF"/>
            <w:noWrap/>
            <w:vAlign w:val="bottom"/>
          </w:tcPr>
          <w:p w:rsidR="00FA44F0" w:rsidRPr="006030BF" w:rsidRDefault="00FA44F0" w:rsidP="00742C9F">
            <w:pPr>
              <w:spacing w:line="360" w:lineRule="auto"/>
              <w:jc w:val="center"/>
            </w:pPr>
            <w:r w:rsidRPr="006030BF">
              <w:t>17.843</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10-14</w:t>
            </w:r>
          </w:p>
        </w:tc>
        <w:tc>
          <w:tcPr>
            <w:tcW w:w="1820" w:type="dxa"/>
            <w:shd w:val="clear" w:color="auto" w:fill="FFFFFF"/>
            <w:noWrap/>
            <w:vAlign w:val="bottom"/>
          </w:tcPr>
          <w:p w:rsidR="00FA44F0" w:rsidRPr="006030BF" w:rsidRDefault="00FA44F0" w:rsidP="00742C9F">
            <w:pPr>
              <w:spacing w:line="360" w:lineRule="auto"/>
              <w:jc w:val="center"/>
            </w:pPr>
            <w:r w:rsidRPr="006030BF">
              <w:t>10.368</w:t>
            </w:r>
          </w:p>
        </w:tc>
        <w:tc>
          <w:tcPr>
            <w:tcW w:w="1820" w:type="dxa"/>
            <w:shd w:val="clear" w:color="auto" w:fill="FFFFFF"/>
            <w:noWrap/>
            <w:vAlign w:val="bottom"/>
          </w:tcPr>
          <w:p w:rsidR="00FA44F0" w:rsidRPr="006030BF" w:rsidRDefault="00FA44F0" w:rsidP="00742C9F">
            <w:pPr>
              <w:spacing w:line="360" w:lineRule="auto"/>
              <w:jc w:val="center"/>
            </w:pPr>
            <w:r w:rsidRPr="006030BF">
              <w:t>10.145</w:t>
            </w:r>
          </w:p>
        </w:tc>
        <w:tc>
          <w:tcPr>
            <w:tcW w:w="1820" w:type="dxa"/>
            <w:shd w:val="clear" w:color="auto" w:fill="FFFFFF"/>
            <w:noWrap/>
            <w:vAlign w:val="bottom"/>
          </w:tcPr>
          <w:p w:rsidR="00FA44F0" w:rsidRPr="006030BF" w:rsidRDefault="00FA44F0" w:rsidP="00742C9F">
            <w:pPr>
              <w:spacing w:line="360" w:lineRule="auto"/>
              <w:jc w:val="center"/>
            </w:pPr>
            <w:r w:rsidRPr="006030BF">
              <w:t>20.513</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15-19</w:t>
            </w:r>
          </w:p>
        </w:tc>
        <w:tc>
          <w:tcPr>
            <w:tcW w:w="1820" w:type="dxa"/>
            <w:shd w:val="clear" w:color="auto" w:fill="FFFFFF"/>
            <w:noWrap/>
            <w:vAlign w:val="bottom"/>
          </w:tcPr>
          <w:p w:rsidR="00FA44F0" w:rsidRPr="006030BF" w:rsidRDefault="00FA44F0" w:rsidP="00742C9F">
            <w:pPr>
              <w:spacing w:line="360" w:lineRule="auto"/>
              <w:jc w:val="center"/>
            </w:pPr>
            <w:r w:rsidRPr="006030BF">
              <w:t>11.147</w:t>
            </w:r>
          </w:p>
        </w:tc>
        <w:tc>
          <w:tcPr>
            <w:tcW w:w="1820" w:type="dxa"/>
            <w:shd w:val="clear" w:color="auto" w:fill="FFFFFF"/>
            <w:noWrap/>
            <w:vAlign w:val="bottom"/>
          </w:tcPr>
          <w:p w:rsidR="00FA44F0" w:rsidRPr="006030BF" w:rsidRDefault="00FA44F0" w:rsidP="00742C9F">
            <w:pPr>
              <w:spacing w:line="360" w:lineRule="auto"/>
              <w:jc w:val="center"/>
            </w:pPr>
            <w:r w:rsidRPr="006030BF">
              <w:t>10.930</w:t>
            </w:r>
          </w:p>
        </w:tc>
        <w:tc>
          <w:tcPr>
            <w:tcW w:w="1820" w:type="dxa"/>
            <w:shd w:val="clear" w:color="auto" w:fill="FFFFFF"/>
            <w:noWrap/>
            <w:vAlign w:val="bottom"/>
          </w:tcPr>
          <w:p w:rsidR="00FA44F0" w:rsidRPr="006030BF" w:rsidRDefault="00FA44F0" w:rsidP="00742C9F">
            <w:pPr>
              <w:spacing w:line="360" w:lineRule="auto"/>
              <w:jc w:val="center"/>
            </w:pPr>
            <w:r w:rsidRPr="006030BF">
              <w:t>22.077</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20-24</w:t>
            </w:r>
          </w:p>
        </w:tc>
        <w:tc>
          <w:tcPr>
            <w:tcW w:w="1820" w:type="dxa"/>
            <w:shd w:val="clear" w:color="auto" w:fill="FFFFFF"/>
            <w:noWrap/>
            <w:vAlign w:val="bottom"/>
          </w:tcPr>
          <w:p w:rsidR="00FA44F0" w:rsidRPr="006030BF" w:rsidRDefault="00FA44F0" w:rsidP="00742C9F">
            <w:pPr>
              <w:spacing w:line="360" w:lineRule="auto"/>
              <w:jc w:val="center"/>
            </w:pPr>
            <w:r w:rsidRPr="006030BF">
              <w:t>9.940</w:t>
            </w:r>
          </w:p>
        </w:tc>
        <w:tc>
          <w:tcPr>
            <w:tcW w:w="1820" w:type="dxa"/>
            <w:shd w:val="clear" w:color="auto" w:fill="FFFFFF"/>
            <w:noWrap/>
            <w:vAlign w:val="bottom"/>
          </w:tcPr>
          <w:p w:rsidR="00FA44F0" w:rsidRPr="006030BF" w:rsidRDefault="00FA44F0" w:rsidP="00742C9F">
            <w:pPr>
              <w:spacing w:line="360" w:lineRule="auto"/>
              <w:jc w:val="center"/>
            </w:pPr>
            <w:r w:rsidRPr="006030BF">
              <w:t>10.052</w:t>
            </w:r>
          </w:p>
        </w:tc>
        <w:tc>
          <w:tcPr>
            <w:tcW w:w="1820" w:type="dxa"/>
            <w:shd w:val="clear" w:color="auto" w:fill="FFFFFF"/>
            <w:noWrap/>
            <w:vAlign w:val="bottom"/>
          </w:tcPr>
          <w:p w:rsidR="00FA44F0" w:rsidRPr="006030BF" w:rsidRDefault="00FA44F0" w:rsidP="00742C9F">
            <w:pPr>
              <w:spacing w:line="360" w:lineRule="auto"/>
              <w:jc w:val="center"/>
            </w:pPr>
            <w:r w:rsidRPr="006030BF">
              <w:t>19.992</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25-29</w:t>
            </w:r>
          </w:p>
        </w:tc>
        <w:tc>
          <w:tcPr>
            <w:tcW w:w="1820" w:type="dxa"/>
            <w:shd w:val="clear" w:color="auto" w:fill="FFFFFF"/>
            <w:noWrap/>
            <w:vAlign w:val="bottom"/>
          </w:tcPr>
          <w:p w:rsidR="00FA44F0" w:rsidRPr="006030BF" w:rsidRDefault="00FA44F0" w:rsidP="00742C9F">
            <w:pPr>
              <w:spacing w:line="360" w:lineRule="auto"/>
              <w:jc w:val="center"/>
            </w:pPr>
            <w:r w:rsidRPr="006030BF">
              <w:t>8.942</w:t>
            </w:r>
          </w:p>
        </w:tc>
        <w:tc>
          <w:tcPr>
            <w:tcW w:w="1820" w:type="dxa"/>
            <w:shd w:val="clear" w:color="auto" w:fill="FFFFFF"/>
            <w:noWrap/>
            <w:vAlign w:val="bottom"/>
          </w:tcPr>
          <w:p w:rsidR="00FA44F0" w:rsidRPr="006030BF" w:rsidRDefault="00FA44F0" w:rsidP="00742C9F">
            <w:pPr>
              <w:spacing w:line="360" w:lineRule="auto"/>
              <w:jc w:val="center"/>
            </w:pPr>
            <w:r w:rsidRPr="006030BF">
              <w:t>9.092</w:t>
            </w:r>
          </w:p>
        </w:tc>
        <w:tc>
          <w:tcPr>
            <w:tcW w:w="1820" w:type="dxa"/>
            <w:shd w:val="clear" w:color="auto" w:fill="FFFFFF"/>
            <w:noWrap/>
            <w:vAlign w:val="bottom"/>
          </w:tcPr>
          <w:p w:rsidR="00FA44F0" w:rsidRPr="006030BF" w:rsidRDefault="00FA44F0" w:rsidP="00742C9F">
            <w:pPr>
              <w:spacing w:line="360" w:lineRule="auto"/>
              <w:jc w:val="center"/>
            </w:pPr>
            <w:r w:rsidRPr="006030BF">
              <w:t>18.034</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30-34</w:t>
            </w:r>
          </w:p>
        </w:tc>
        <w:tc>
          <w:tcPr>
            <w:tcW w:w="1820" w:type="dxa"/>
            <w:shd w:val="clear" w:color="auto" w:fill="FFFFFF"/>
            <w:noWrap/>
            <w:vAlign w:val="bottom"/>
          </w:tcPr>
          <w:p w:rsidR="00FA44F0" w:rsidRPr="006030BF" w:rsidRDefault="00FA44F0" w:rsidP="00742C9F">
            <w:pPr>
              <w:spacing w:line="360" w:lineRule="auto"/>
              <w:jc w:val="center"/>
            </w:pPr>
            <w:r w:rsidRPr="006030BF">
              <w:t>8.692</w:t>
            </w:r>
          </w:p>
        </w:tc>
        <w:tc>
          <w:tcPr>
            <w:tcW w:w="1820" w:type="dxa"/>
            <w:shd w:val="clear" w:color="auto" w:fill="FFFFFF"/>
            <w:noWrap/>
            <w:vAlign w:val="bottom"/>
          </w:tcPr>
          <w:p w:rsidR="00FA44F0" w:rsidRPr="006030BF" w:rsidRDefault="00FA44F0" w:rsidP="00742C9F">
            <w:pPr>
              <w:spacing w:line="360" w:lineRule="auto"/>
              <w:jc w:val="center"/>
            </w:pPr>
            <w:r w:rsidRPr="006030BF">
              <w:t>8.842</w:t>
            </w:r>
          </w:p>
        </w:tc>
        <w:tc>
          <w:tcPr>
            <w:tcW w:w="1820" w:type="dxa"/>
            <w:shd w:val="clear" w:color="auto" w:fill="FFFFFF"/>
            <w:noWrap/>
            <w:vAlign w:val="bottom"/>
          </w:tcPr>
          <w:p w:rsidR="00FA44F0" w:rsidRPr="006030BF" w:rsidRDefault="00FA44F0" w:rsidP="00742C9F">
            <w:pPr>
              <w:spacing w:line="360" w:lineRule="auto"/>
              <w:jc w:val="center"/>
            </w:pPr>
            <w:r w:rsidRPr="006030BF">
              <w:t>17.534</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35-39</w:t>
            </w:r>
          </w:p>
        </w:tc>
        <w:tc>
          <w:tcPr>
            <w:tcW w:w="1820" w:type="dxa"/>
            <w:shd w:val="clear" w:color="auto" w:fill="FFFFFF"/>
            <w:noWrap/>
            <w:vAlign w:val="bottom"/>
          </w:tcPr>
          <w:p w:rsidR="00FA44F0" w:rsidRPr="006030BF" w:rsidRDefault="00FA44F0" w:rsidP="00742C9F">
            <w:pPr>
              <w:spacing w:line="360" w:lineRule="auto"/>
              <w:jc w:val="center"/>
            </w:pPr>
            <w:r w:rsidRPr="006030BF">
              <w:t>8.759</w:t>
            </w:r>
          </w:p>
        </w:tc>
        <w:tc>
          <w:tcPr>
            <w:tcW w:w="1820" w:type="dxa"/>
            <w:shd w:val="clear" w:color="auto" w:fill="FFFFFF"/>
            <w:noWrap/>
            <w:vAlign w:val="bottom"/>
          </w:tcPr>
          <w:p w:rsidR="00FA44F0" w:rsidRPr="006030BF" w:rsidRDefault="00FA44F0" w:rsidP="00742C9F">
            <w:pPr>
              <w:spacing w:line="360" w:lineRule="auto"/>
              <w:jc w:val="center"/>
            </w:pPr>
            <w:r w:rsidRPr="006030BF">
              <w:t>8.942</w:t>
            </w:r>
          </w:p>
        </w:tc>
        <w:tc>
          <w:tcPr>
            <w:tcW w:w="1820" w:type="dxa"/>
            <w:shd w:val="clear" w:color="auto" w:fill="FFFFFF"/>
            <w:noWrap/>
            <w:vAlign w:val="bottom"/>
          </w:tcPr>
          <w:p w:rsidR="00FA44F0" w:rsidRPr="006030BF" w:rsidRDefault="00FA44F0" w:rsidP="00742C9F">
            <w:pPr>
              <w:spacing w:line="360" w:lineRule="auto"/>
              <w:jc w:val="center"/>
            </w:pPr>
            <w:r w:rsidRPr="006030BF">
              <w:t>17.701</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40-44</w:t>
            </w:r>
          </w:p>
        </w:tc>
        <w:tc>
          <w:tcPr>
            <w:tcW w:w="1820" w:type="dxa"/>
            <w:shd w:val="clear" w:color="auto" w:fill="FFFFFF"/>
            <w:noWrap/>
            <w:vAlign w:val="bottom"/>
          </w:tcPr>
          <w:p w:rsidR="00FA44F0" w:rsidRPr="006030BF" w:rsidRDefault="00FA44F0" w:rsidP="00742C9F">
            <w:pPr>
              <w:spacing w:line="360" w:lineRule="auto"/>
              <w:jc w:val="center"/>
            </w:pPr>
            <w:r w:rsidRPr="006030BF">
              <w:t>8.202</w:t>
            </w:r>
          </w:p>
        </w:tc>
        <w:tc>
          <w:tcPr>
            <w:tcW w:w="1820" w:type="dxa"/>
            <w:shd w:val="clear" w:color="auto" w:fill="FFFFFF"/>
            <w:noWrap/>
            <w:vAlign w:val="bottom"/>
          </w:tcPr>
          <w:p w:rsidR="00FA44F0" w:rsidRPr="006030BF" w:rsidRDefault="00FA44F0" w:rsidP="00742C9F">
            <w:pPr>
              <w:spacing w:line="360" w:lineRule="auto"/>
              <w:jc w:val="center"/>
            </w:pPr>
            <w:r w:rsidRPr="006030BF">
              <w:t>8.760</w:t>
            </w:r>
          </w:p>
        </w:tc>
        <w:tc>
          <w:tcPr>
            <w:tcW w:w="1820" w:type="dxa"/>
            <w:shd w:val="clear" w:color="auto" w:fill="FFFFFF"/>
            <w:noWrap/>
            <w:vAlign w:val="bottom"/>
          </w:tcPr>
          <w:p w:rsidR="00FA44F0" w:rsidRPr="006030BF" w:rsidRDefault="00FA44F0" w:rsidP="00742C9F">
            <w:pPr>
              <w:spacing w:line="360" w:lineRule="auto"/>
              <w:jc w:val="center"/>
            </w:pPr>
            <w:r w:rsidRPr="006030BF">
              <w:t>16.962</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45-49</w:t>
            </w:r>
          </w:p>
        </w:tc>
        <w:tc>
          <w:tcPr>
            <w:tcW w:w="1820" w:type="dxa"/>
            <w:shd w:val="clear" w:color="auto" w:fill="FFFFFF"/>
            <w:noWrap/>
            <w:vAlign w:val="bottom"/>
          </w:tcPr>
          <w:p w:rsidR="00FA44F0" w:rsidRPr="006030BF" w:rsidRDefault="00FA44F0" w:rsidP="00742C9F">
            <w:pPr>
              <w:spacing w:line="360" w:lineRule="auto"/>
              <w:jc w:val="center"/>
            </w:pPr>
            <w:r w:rsidRPr="006030BF">
              <w:t>7.971</w:t>
            </w:r>
          </w:p>
        </w:tc>
        <w:tc>
          <w:tcPr>
            <w:tcW w:w="1820" w:type="dxa"/>
            <w:shd w:val="clear" w:color="auto" w:fill="FFFFFF"/>
            <w:noWrap/>
            <w:vAlign w:val="bottom"/>
          </w:tcPr>
          <w:p w:rsidR="00FA44F0" w:rsidRPr="006030BF" w:rsidRDefault="00FA44F0" w:rsidP="00742C9F">
            <w:pPr>
              <w:spacing w:line="360" w:lineRule="auto"/>
              <w:jc w:val="center"/>
            </w:pPr>
            <w:r w:rsidRPr="006030BF">
              <w:t>8.752</w:t>
            </w:r>
          </w:p>
        </w:tc>
        <w:tc>
          <w:tcPr>
            <w:tcW w:w="1820" w:type="dxa"/>
            <w:shd w:val="clear" w:color="auto" w:fill="FFFFFF"/>
            <w:noWrap/>
            <w:vAlign w:val="bottom"/>
          </w:tcPr>
          <w:p w:rsidR="00FA44F0" w:rsidRPr="006030BF" w:rsidRDefault="00FA44F0" w:rsidP="00742C9F">
            <w:pPr>
              <w:spacing w:line="360" w:lineRule="auto"/>
              <w:jc w:val="center"/>
            </w:pPr>
            <w:r w:rsidRPr="006030BF">
              <w:t>16.723</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50-54</w:t>
            </w:r>
          </w:p>
        </w:tc>
        <w:tc>
          <w:tcPr>
            <w:tcW w:w="1820" w:type="dxa"/>
            <w:shd w:val="clear" w:color="auto" w:fill="FFFFFF"/>
            <w:noWrap/>
            <w:vAlign w:val="bottom"/>
          </w:tcPr>
          <w:p w:rsidR="00FA44F0" w:rsidRPr="006030BF" w:rsidRDefault="00FA44F0" w:rsidP="00742C9F">
            <w:pPr>
              <w:spacing w:line="360" w:lineRule="auto"/>
              <w:jc w:val="center"/>
            </w:pPr>
            <w:r w:rsidRPr="006030BF">
              <w:t>6.632</w:t>
            </w:r>
          </w:p>
        </w:tc>
        <w:tc>
          <w:tcPr>
            <w:tcW w:w="1820" w:type="dxa"/>
            <w:shd w:val="clear" w:color="auto" w:fill="FFFFFF"/>
            <w:noWrap/>
            <w:vAlign w:val="bottom"/>
          </w:tcPr>
          <w:p w:rsidR="00FA44F0" w:rsidRPr="006030BF" w:rsidRDefault="00FA44F0" w:rsidP="00742C9F">
            <w:pPr>
              <w:spacing w:line="360" w:lineRule="auto"/>
              <w:jc w:val="center"/>
            </w:pPr>
            <w:r w:rsidRPr="006030BF">
              <w:t>7.325</w:t>
            </w:r>
          </w:p>
        </w:tc>
        <w:tc>
          <w:tcPr>
            <w:tcW w:w="1820" w:type="dxa"/>
            <w:shd w:val="clear" w:color="auto" w:fill="FFFFFF"/>
            <w:noWrap/>
            <w:vAlign w:val="bottom"/>
          </w:tcPr>
          <w:p w:rsidR="00FA44F0" w:rsidRPr="006030BF" w:rsidRDefault="00FA44F0" w:rsidP="00742C9F">
            <w:pPr>
              <w:spacing w:line="360" w:lineRule="auto"/>
              <w:jc w:val="center"/>
            </w:pPr>
            <w:r w:rsidRPr="006030BF">
              <w:t>13.957</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55-59</w:t>
            </w:r>
          </w:p>
        </w:tc>
        <w:tc>
          <w:tcPr>
            <w:tcW w:w="1820" w:type="dxa"/>
            <w:shd w:val="clear" w:color="auto" w:fill="FFFFFF"/>
            <w:noWrap/>
            <w:vAlign w:val="bottom"/>
          </w:tcPr>
          <w:p w:rsidR="00FA44F0" w:rsidRPr="006030BF" w:rsidRDefault="00FA44F0" w:rsidP="00742C9F">
            <w:pPr>
              <w:spacing w:line="360" w:lineRule="auto"/>
              <w:jc w:val="center"/>
            </w:pPr>
            <w:r w:rsidRPr="006030BF">
              <w:t>5.458</w:t>
            </w:r>
          </w:p>
        </w:tc>
        <w:tc>
          <w:tcPr>
            <w:tcW w:w="1820" w:type="dxa"/>
            <w:shd w:val="clear" w:color="auto" w:fill="FFFFFF"/>
            <w:noWrap/>
            <w:vAlign w:val="bottom"/>
          </w:tcPr>
          <w:p w:rsidR="00FA44F0" w:rsidRPr="006030BF" w:rsidRDefault="00FA44F0" w:rsidP="00742C9F">
            <w:pPr>
              <w:spacing w:line="360" w:lineRule="auto"/>
              <w:jc w:val="center"/>
            </w:pPr>
            <w:r w:rsidRPr="006030BF">
              <w:t>6.132</w:t>
            </w:r>
          </w:p>
        </w:tc>
        <w:tc>
          <w:tcPr>
            <w:tcW w:w="1820" w:type="dxa"/>
            <w:shd w:val="clear" w:color="auto" w:fill="FFFFFF"/>
            <w:noWrap/>
            <w:vAlign w:val="bottom"/>
          </w:tcPr>
          <w:p w:rsidR="00FA44F0" w:rsidRPr="006030BF" w:rsidRDefault="00FA44F0" w:rsidP="00742C9F">
            <w:pPr>
              <w:spacing w:line="360" w:lineRule="auto"/>
              <w:jc w:val="center"/>
            </w:pPr>
            <w:r w:rsidRPr="006030BF">
              <w:t>11.590</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60-64</w:t>
            </w:r>
          </w:p>
        </w:tc>
        <w:tc>
          <w:tcPr>
            <w:tcW w:w="1820" w:type="dxa"/>
            <w:shd w:val="clear" w:color="auto" w:fill="FFFFFF"/>
            <w:noWrap/>
            <w:vAlign w:val="bottom"/>
          </w:tcPr>
          <w:p w:rsidR="00FA44F0" w:rsidRPr="006030BF" w:rsidRDefault="00FA44F0" w:rsidP="00742C9F">
            <w:pPr>
              <w:spacing w:line="360" w:lineRule="auto"/>
              <w:jc w:val="center"/>
            </w:pPr>
            <w:r w:rsidRPr="006030BF">
              <w:t>4.309</w:t>
            </w:r>
          </w:p>
        </w:tc>
        <w:tc>
          <w:tcPr>
            <w:tcW w:w="1820" w:type="dxa"/>
            <w:shd w:val="clear" w:color="auto" w:fill="FFFFFF"/>
            <w:noWrap/>
            <w:vAlign w:val="bottom"/>
          </w:tcPr>
          <w:p w:rsidR="00FA44F0" w:rsidRPr="006030BF" w:rsidRDefault="00FA44F0" w:rsidP="00742C9F">
            <w:pPr>
              <w:spacing w:line="360" w:lineRule="auto"/>
              <w:jc w:val="center"/>
            </w:pPr>
            <w:r w:rsidRPr="006030BF">
              <w:t>5.112</w:t>
            </w:r>
          </w:p>
        </w:tc>
        <w:tc>
          <w:tcPr>
            <w:tcW w:w="1820" w:type="dxa"/>
            <w:shd w:val="clear" w:color="auto" w:fill="FFFFFF"/>
            <w:noWrap/>
            <w:vAlign w:val="bottom"/>
          </w:tcPr>
          <w:p w:rsidR="00FA44F0" w:rsidRPr="006030BF" w:rsidRDefault="00FA44F0" w:rsidP="00742C9F">
            <w:pPr>
              <w:spacing w:line="360" w:lineRule="auto"/>
              <w:jc w:val="center"/>
            </w:pPr>
            <w:r w:rsidRPr="006030BF">
              <w:t>9.421</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65-69</w:t>
            </w:r>
          </w:p>
        </w:tc>
        <w:tc>
          <w:tcPr>
            <w:tcW w:w="1820" w:type="dxa"/>
            <w:shd w:val="clear" w:color="auto" w:fill="FFFFFF"/>
            <w:noWrap/>
            <w:vAlign w:val="bottom"/>
          </w:tcPr>
          <w:p w:rsidR="00FA44F0" w:rsidRPr="006030BF" w:rsidRDefault="00FA44F0" w:rsidP="00742C9F">
            <w:pPr>
              <w:spacing w:line="360" w:lineRule="auto"/>
              <w:jc w:val="center"/>
            </w:pPr>
            <w:r w:rsidRPr="006030BF">
              <w:t>3.152</w:t>
            </w:r>
          </w:p>
        </w:tc>
        <w:tc>
          <w:tcPr>
            <w:tcW w:w="1820" w:type="dxa"/>
            <w:shd w:val="clear" w:color="auto" w:fill="FFFFFF"/>
            <w:noWrap/>
            <w:vAlign w:val="bottom"/>
          </w:tcPr>
          <w:p w:rsidR="00FA44F0" w:rsidRPr="006030BF" w:rsidRDefault="00FA44F0" w:rsidP="00742C9F">
            <w:pPr>
              <w:spacing w:line="360" w:lineRule="auto"/>
              <w:jc w:val="center"/>
            </w:pPr>
            <w:r w:rsidRPr="006030BF">
              <w:t>4.090</w:t>
            </w:r>
          </w:p>
        </w:tc>
        <w:tc>
          <w:tcPr>
            <w:tcW w:w="1820" w:type="dxa"/>
            <w:shd w:val="clear" w:color="auto" w:fill="FFFFFF"/>
            <w:noWrap/>
            <w:vAlign w:val="bottom"/>
          </w:tcPr>
          <w:p w:rsidR="00FA44F0" w:rsidRPr="006030BF" w:rsidRDefault="00FA44F0" w:rsidP="00742C9F">
            <w:pPr>
              <w:spacing w:line="360" w:lineRule="auto"/>
              <w:jc w:val="center"/>
            </w:pPr>
            <w:r w:rsidRPr="006030BF">
              <w:t>7.242</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70-74</w:t>
            </w:r>
          </w:p>
        </w:tc>
        <w:tc>
          <w:tcPr>
            <w:tcW w:w="1820" w:type="dxa"/>
            <w:shd w:val="clear" w:color="auto" w:fill="FFFFFF"/>
            <w:noWrap/>
            <w:vAlign w:val="bottom"/>
          </w:tcPr>
          <w:p w:rsidR="00FA44F0" w:rsidRPr="006030BF" w:rsidRDefault="00FA44F0" w:rsidP="00742C9F">
            <w:pPr>
              <w:spacing w:line="360" w:lineRule="auto"/>
              <w:jc w:val="center"/>
            </w:pPr>
            <w:r w:rsidRPr="006030BF">
              <w:t>2.154</w:t>
            </w:r>
          </w:p>
        </w:tc>
        <w:tc>
          <w:tcPr>
            <w:tcW w:w="1820" w:type="dxa"/>
            <w:shd w:val="clear" w:color="auto" w:fill="FFFFFF"/>
            <w:noWrap/>
            <w:vAlign w:val="bottom"/>
          </w:tcPr>
          <w:p w:rsidR="00FA44F0" w:rsidRPr="006030BF" w:rsidRDefault="00FA44F0" w:rsidP="00742C9F">
            <w:pPr>
              <w:spacing w:line="360" w:lineRule="auto"/>
              <w:jc w:val="center"/>
            </w:pPr>
            <w:r w:rsidRPr="006030BF">
              <w:t>2.904</w:t>
            </w:r>
          </w:p>
        </w:tc>
        <w:tc>
          <w:tcPr>
            <w:tcW w:w="1820" w:type="dxa"/>
            <w:shd w:val="clear" w:color="auto" w:fill="FFFFFF"/>
            <w:noWrap/>
            <w:vAlign w:val="bottom"/>
          </w:tcPr>
          <w:p w:rsidR="00FA44F0" w:rsidRPr="006030BF" w:rsidRDefault="00FA44F0" w:rsidP="00742C9F">
            <w:pPr>
              <w:spacing w:line="360" w:lineRule="auto"/>
              <w:jc w:val="center"/>
            </w:pPr>
            <w:r w:rsidRPr="006030BF">
              <w:t>5.058</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75-79</w:t>
            </w:r>
          </w:p>
        </w:tc>
        <w:tc>
          <w:tcPr>
            <w:tcW w:w="1820" w:type="dxa"/>
            <w:shd w:val="clear" w:color="auto" w:fill="FFFFFF"/>
            <w:noWrap/>
            <w:vAlign w:val="bottom"/>
          </w:tcPr>
          <w:p w:rsidR="00FA44F0" w:rsidRPr="006030BF" w:rsidRDefault="00FA44F0" w:rsidP="00742C9F">
            <w:pPr>
              <w:spacing w:line="360" w:lineRule="auto"/>
              <w:jc w:val="center"/>
            </w:pPr>
            <w:r w:rsidRPr="006030BF">
              <w:t>1.413</w:t>
            </w:r>
          </w:p>
        </w:tc>
        <w:tc>
          <w:tcPr>
            <w:tcW w:w="1820" w:type="dxa"/>
            <w:shd w:val="clear" w:color="auto" w:fill="FFFFFF"/>
            <w:noWrap/>
            <w:vAlign w:val="bottom"/>
          </w:tcPr>
          <w:p w:rsidR="00FA44F0" w:rsidRPr="006030BF" w:rsidRDefault="00FA44F0" w:rsidP="00742C9F">
            <w:pPr>
              <w:spacing w:line="360" w:lineRule="auto"/>
              <w:jc w:val="center"/>
            </w:pPr>
            <w:r w:rsidRPr="006030BF">
              <w:t>2.182</w:t>
            </w:r>
          </w:p>
        </w:tc>
        <w:tc>
          <w:tcPr>
            <w:tcW w:w="1820" w:type="dxa"/>
            <w:shd w:val="clear" w:color="auto" w:fill="FFFFFF"/>
            <w:noWrap/>
            <w:vAlign w:val="bottom"/>
          </w:tcPr>
          <w:p w:rsidR="00FA44F0" w:rsidRPr="006030BF" w:rsidRDefault="00FA44F0" w:rsidP="00742C9F">
            <w:pPr>
              <w:spacing w:line="360" w:lineRule="auto"/>
              <w:jc w:val="center"/>
            </w:pPr>
            <w:r w:rsidRPr="006030BF">
              <w:t>3.595</w:t>
            </w:r>
          </w:p>
        </w:tc>
      </w:tr>
      <w:tr w:rsidR="00FA44F0" w:rsidRPr="006030BF">
        <w:trPr>
          <w:trHeight w:val="36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80+</w:t>
            </w:r>
          </w:p>
        </w:tc>
        <w:tc>
          <w:tcPr>
            <w:tcW w:w="1820" w:type="dxa"/>
            <w:shd w:val="clear" w:color="auto" w:fill="FFFFFF"/>
            <w:noWrap/>
            <w:vAlign w:val="bottom"/>
          </w:tcPr>
          <w:p w:rsidR="00FA44F0" w:rsidRPr="006030BF" w:rsidRDefault="00FA44F0" w:rsidP="00742C9F">
            <w:pPr>
              <w:spacing w:line="360" w:lineRule="auto"/>
              <w:jc w:val="center"/>
            </w:pPr>
            <w:r w:rsidRPr="006030BF">
              <w:t>1.255</w:t>
            </w:r>
          </w:p>
        </w:tc>
        <w:tc>
          <w:tcPr>
            <w:tcW w:w="1820" w:type="dxa"/>
            <w:shd w:val="clear" w:color="auto" w:fill="FFFFFF"/>
            <w:noWrap/>
            <w:vAlign w:val="bottom"/>
          </w:tcPr>
          <w:p w:rsidR="00FA44F0" w:rsidRPr="006030BF" w:rsidRDefault="00FA44F0" w:rsidP="00742C9F">
            <w:pPr>
              <w:spacing w:line="360" w:lineRule="auto"/>
              <w:jc w:val="center"/>
            </w:pPr>
            <w:r w:rsidRPr="006030BF">
              <w:t>2.270</w:t>
            </w:r>
          </w:p>
        </w:tc>
        <w:tc>
          <w:tcPr>
            <w:tcW w:w="1820" w:type="dxa"/>
            <w:shd w:val="clear" w:color="auto" w:fill="FFFFFF"/>
            <w:noWrap/>
            <w:vAlign w:val="bottom"/>
          </w:tcPr>
          <w:p w:rsidR="00FA44F0" w:rsidRPr="006030BF" w:rsidRDefault="00FA44F0" w:rsidP="00742C9F">
            <w:pPr>
              <w:spacing w:line="360" w:lineRule="auto"/>
              <w:jc w:val="center"/>
            </w:pPr>
            <w:r w:rsidRPr="006030BF">
              <w:t>3.525</w:t>
            </w:r>
          </w:p>
        </w:tc>
      </w:tr>
      <w:tr w:rsidR="00FA44F0" w:rsidRPr="006030BF">
        <w:trPr>
          <w:trHeight w:val="300"/>
          <w:jc w:val="center"/>
        </w:trPr>
        <w:tc>
          <w:tcPr>
            <w:tcW w:w="1820" w:type="dxa"/>
            <w:shd w:val="clear" w:color="auto" w:fill="FFFFFF"/>
            <w:noWrap/>
            <w:vAlign w:val="bottom"/>
          </w:tcPr>
          <w:p w:rsidR="00FA44F0" w:rsidRPr="006030BF" w:rsidRDefault="00FA44F0" w:rsidP="00742C9F">
            <w:pPr>
              <w:spacing w:line="360" w:lineRule="auto"/>
              <w:jc w:val="center"/>
              <w:rPr>
                <w:b/>
                <w:bCs/>
              </w:rPr>
            </w:pPr>
            <w:r w:rsidRPr="006030BF">
              <w:rPr>
                <w:b/>
                <w:bCs/>
              </w:rPr>
              <w:t>TOTAL</w:t>
            </w:r>
          </w:p>
        </w:tc>
        <w:tc>
          <w:tcPr>
            <w:tcW w:w="1820" w:type="dxa"/>
            <w:shd w:val="clear" w:color="auto" w:fill="FFFFFF"/>
            <w:noWrap/>
            <w:vAlign w:val="bottom"/>
          </w:tcPr>
          <w:p w:rsidR="00FA44F0" w:rsidRPr="006030BF" w:rsidRDefault="00FA44F0" w:rsidP="00742C9F">
            <w:pPr>
              <w:spacing w:line="360" w:lineRule="auto"/>
              <w:jc w:val="center"/>
            </w:pPr>
            <w:r w:rsidRPr="006030BF">
              <w:t>116.088</w:t>
            </w:r>
          </w:p>
        </w:tc>
        <w:tc>
          <w:tcPr>
            <w:tcW w:w="1820" w:type="dxa"/>
            <w:shd w:val="clear" w:color="auto" w:fill="FFFFFF"/>
            <w:noWrap/>
            <w:vAlign w:val="bottom"/>
          </w:tcPr>
          <w:p w:rsidR="00FA44F0" w:rsidRPr="006030BF" w:rsidRDefault="00FA44F0" w:rsidP="00742C9F">
            <w:pPr>
              <w:spacing w:line="360" w:lineRule="auto"/>
              <w:jc w:val="center"/>
            </w:pPr>
            <w:r w:rsidRPr="006030BF">
              <w:t>122.729</w:t>
            </w:r>
          </w:p>
        </w:tc>
        <w:tc>
          <w:tcPr>
            <w:tcW w:w="1820" w:type="dxa"/>
            <w:shd w:val="clear" w:color="auto" w:fill="FFFFFF"/>
            <w:noWrap/>
            <w:vAlign w:val="bottom"/>
          </w:tcPr>
          <w:p w:rsidR="00FA44F0" w:rsidRPr="006030BF" w:rsidRDefault="00FA44F0" w:rsidP="00742C9F">
            <w:pPr>
              <w:spacing w:line="360" w:lineRule="auto"/>
              <w:jc w:val="center"/>
            </w:pPr>
            <w:r w:rsidRPr="006030BF">
              <w:t>238.817</w:t>
            </w:r>
          </w:p>
        </w:tc>
      </w:tr>
    </w:tbl>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color w:val="000000"/>
          <w:lang w:val="es-ES_tradnl"/>
        </w:rPr>
      </w:pPr>
      <w:r>
        <w:rPr>
          <w:b/>
          <w:bCs/>
          <w:lang w:val="es-ES_tradnl"/>
        </w:rPr>
        <w:t xml:space="preserve">Gráfico Nº1 </w:t>
      </w:r>
      <w:r w:rsidRPr="006030BF">
        <w:rPr>
          <w:b/>
          <w:bCs/>
          <w:lang w:val="es-ES_tradnl"/>
        </w:rPr>
        <w:t>Distribución porcentual por grupos etáreos, según proyección INE-</w:t>
      </w:r>
      <w:r w:rsidRPr="006030BF">
        <w:rPr>
          <w:b/>
          <w:bCs/>
          <w:color w:val="000000"/>
          <w:lang w:val="es-ES_tradnl"/>
        </w:rPr>
        <w:t>MINSAL</w:t>
      </w:r>
      <w:r>
        <w:rPr>
          <w:b/>
          <w:bCs/>
          <w:color w:val="000000"/>
          <w:lang w:val="es-ES_tradnl"/>
        </w:rPr>
        <w:t>:</w:t>
      </w:r>
    </w:p>
    <w:p w:rsidR="00FA44F0" w:rsidRDefault="00FA44F0" w:rsidP="00DB7B3B">
      <w:pPr>
        <w:spacing w:line="360" w:lineRule="auto"/>
        <w:jc w:val="center"/>
        <w:rPr>
          <w:b/>
          <w:bCs/>
          <w:color w:val="000000"/>
          <w:lang w:val="es-ES_tradnl"/>
        </w:rPr>
      </w:pPr>
    </w:p>
    <w:p w:rsidR="00FA44F0" w:rsidRDefault="00FA44F0" w:rsidP="00DB7B3B">
      <w:pPr>
        <w:spacing w:line="360" w:lineRule="auto"/>
        <w:jc w:val="center"/>
        <w:rPr>
          <w:b/>
          <w:bCs/>
          <w:color w:val="000000"/>
          <w:lang w:val="es-ES_tradnl"/>
        </w:rPr>
      </w:pPr>
      <w:r>
        <w:rPr>
          <w:noProof/>
          <w:lang w:val="es-CL" w:eastAsia="es-CL"/>
        </w:rPr>
        <w:pict>
          <v:shape id="_x0000_s1036" type="#_x0000_t202" style="position:absolute;left:0;text-align:left;margin-left:36pt;margin-top:2.15pt;width:386.55pt;height:196.75pt;z-index:251641344;mso-wrap-style:none" strokecolor="#36f" strokeweight="2.25pt">
            <v:textbox style="mso-next-textbox:#_x0000_s1036;mso-fit-shape-to-text:t">
              <w:txbxContent>
                <w:p w:rsidR="00FA44F0" w:rsidRDefault="00FA44F0" w:rsidP="00DB7B3B">
                  <w:r>
                    <w:rPr>
                      <w:noProof/>
                    </w:rPr>
                    <w:pict>
                      <v:shape id="Imagen 37" o:spid="_x0000_i1034" type="#_x0000_t75" style="width:369.75pt;height:186.75pt;visibility:visible">
                        <v:imagedata r:id="rId13" o:title=""/>
                      </v:shape>
                    </w:pict>
                  </w:r>
                </w:p>
              </w:txbxContent>
            </v:textbox>
          </v:shape>
        </w:pict>
      </w:r>
    </w:p>
    <w:p w:rsidR="00FA44F0" w:rsidRDefault="00FA44F0" w:rsidP="00DB7B3B">
      <w:pPr>
        <w:spacing w:line="360" w:lineRule="auto"/>
        <w:jc w:val="center"/>
        <w:rPr>
          <w:b/>
          <w:bCs/>
          <w:color w:val="000000"/>
          <w:lang w:val="es-ES_tradnl"/>
        </w:rPr>
      </w:pPr>
    </w:p>
    <w:p w:rsidR="00FA44F0" w:rsidRDefault="00FA44F0" w:rsidP="00DB7B3B">
      <w:pPr>
        <w:spacing w:line="360" w:lineRule="auto"/>
        <w:jc w:val="center"/>
        <w:rPr>
          <w:b/>
          <w:bCs/>
          <w:color w:val="000000"/>
          <w:lang w:val="es-ES_tradnl"/>
        </w:rPr>
      </w:pPr>
    </w:p>
    <w:p w:rsidR="00FA44F0" w:rsidRDefault="00FA44F0" w:rsidP="00DB7B3B">
      <w:pPr>
        <w:spacing w:line="360" w:lineRule="auto"/>
        <w:jc w:val="center"/>
        <w:rPr>
          <w:b/>
          <w:bCs/>
          <w:color w:val="000000"/>
          <w:lang w:val="es-ES_tradnl"/>
        </w:rPr>
      </w:pPr>
    </w:p>
    <w:p w:rsidR="00FA44F0" w:rsidRDefault="00FA44F0" w:rsidP="00DB7B3B">
      <w:pPr>
        <w:spacing w:line="360" w:lineRule="auto"/>
        <w:jc w:val="center"/>
        <w:rPr>
          <w:b/>
          <w:bCs/>
          <w:color w:val="000000"/>
          <w:lang w:val="es-ES_tradnl"/>
        </w:rPr>
      </w:pPr>
    </w:p>
    <w:p w:rsidR="00FA44F0" w:rsidRDefault="00FA44F0" w:rsidP="00DB7B3B">
      <w:pPr>
        <w:spacing w:line="360" w:lineRule="auto"/>
        <w:jc w:val="center"/>
        <w:rPr>
          <w:b/>
          <w:bCs/>
          <w:color w:val="000000"/>
          <w:lang w:val="es-ES_tradnl"/>
        </w:rPr>
      </w:pPr>
    </w:p>
    <w:p w:rsidR="00FA44F0" w:rsidRDefault="00FA44F0" w:rsidP="00DB7B3B">
      <w:pPr>
        <w:spacing w:line="360" w:lineRule="auto"/>
        <w:jc w:val="center"/>
        <w:rPr>
          <w:b/>
          <w:bCs/>
          <w:color w:val="000000"/>
          <w:lang w:val="es-ES_tradnl"/>
        </w:rPr>
      </w:pPr>
    </w:p>
    <w:p w:rsidR="00FA44F0" w:rsidRDefault="00FA44F0" w:rsidP="00DB7B3B">
      <w:pPr>
        <w:spacing w:line="360" w:lineRule="auto"/>
        <w:jc w:val="center"/>
        <w:rPr>
          <w:b/>
          <w:bCs/>
          <w:color w:val="000000"/>
          <w:lang w:val="es-ES_tradnl"/>
        </w:rPr>
      </w:pPr>
    </w:p>
    <w:p w:rsidR="00FA44F0" w:rsidRDefault="00FA44F0" w:rsidP="00DB7B3B">
      <w:pPr>
        <w:spacing w:line="360" w:lineRule="auto"/>
        <w:jc w:val="center"/>
        <w:rPr>
          <w:b/>
          <w:bCs/>
          <w:color w:val="000000"/>
          <w:lang w:val="es-ES_tradnl"/>
        </w:rPr>
      </w:pPr>
    </w:p>
    <w:p w:rsidR="00FA44F0" w:rsidRDefault="00FA44F0" w:rsidP="00DB7B3B">
      <w:pPr>
        <w:spacing w:line="360" w:lineRule="auto"/>
        <w:jc w:val="center"/>
        <w:rPr>
          <w:b/>
          <w:bCs/>
          <w:color w:val="000000"/>
          <w:lang w:val="es-ES_tradnl"/>
        </w:rPr>
      </w:pPr>
    </w:p>
    <w:p w:rsidR="00FA44F0" w:rsidRPr="00E76084" w:rsidRDefault="00FA44F0" w:rsidP="00DB7B3B">
      <w:pPr>
        <w:spacing w:line="360" w:lineRule="auto"/>
        <w:jc w:val="center"/>
        <w:rPr>
          <w:b/>
          <w:bCs/>
          <w:color w:val="000000"/>
          <w:lang w:val="es-ES_tradnl"/>
        </w:rPr>
      </w:pPr>
    </w:p>
    <w:p w:rsidR="00FA44F0" w:rsidRPr="00E76084" w:rsidRDefault="00FA44F0" w:rsidP="00DB7B3B">
      <w:pPr>
        <w:spacing w:line="360" w:lineRule="auto"/>
        <w:jc w:val="both"/>
        <w:rPr>
          <w:lang w:val="es-ES_tradnl"/>
        </w:rPr>
      </w:pPr>
    </w:p>
    <w:p w:rsidR="00FA44F0" w:rsidRDefault="00FA44F0" w:rsidP="00DB7B3B">
      <w:pPr>
        <w:spacing w:line="360" w:lineRule="auto"/>
        <w:ind w:firstLine="708"/>
        <w:jc w:val="both"/>
      </w:pPr>
      <w:r w:rsidRPr="006030BF">
        <w:t xml:space="preserve">De acuerdo a las estimaciones de población INE – MINSAL, se puede observar que existe un bajo porcentaje de personas sobre los 60 años alcanzando solo un 13% y la población  predominantes se encuentran en los   30 y 59 con un 39%, por lo cual se concluye que  la población es eminentemente joven y se encuentra en edad activa.  </w:t>
      </w: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r w:rsidRPr="006030BF">
        <w:rPr>
          <w:b/>
          <w:bCs/>
        </w:rPr>
        <w:t>Definición de la población a atender</w:t>
      </w:r>
    </w:p>
    <w:p w:rsidR="00FA44F0" w:rsidRDefault="00FA44F0" w:rsidP="00DB7B3B">
      <w:pPr>
        <w:spacing w:line="360" w:lineRule="auto"/>
        <w:ind w:firstLine="708"/>
        <w:jc w:val="both"/>
      </w:pPr>
      <w:r w:rsidRPr="006030BF">
        <w:t>De acuerdo al corte de junio de 2009, la población inscrita validada es de 171.154, siendo la cobertura de Atención Primaria de un 95,4 %  de la población FONASA de la comuna de Talca.</w:t>
      </w:r>
    </w:p>
    <w:p w:rsidR="00FA44F0" w:rsidRPr="00413C81" w:rsidRDefault="00FA44F0" w:rsidP="00DB7B3B">
      <w:pPr>
        <w:spacing w:line="360" w:lineRule="auto"/>
        <w:ind w:firstLine="708"/>
        <w:jc w:val="both"/>
      </w:pPr>
    </w:p>
    <w:p w:rsidR="00FA44F0" w:rsidRDefault="00FA44F0" w:rsidP="00DB7B3B">
      <w:pPr>
        <w:spacing w:line="360" w:lineRule="auto"/>
        <w:jc w:val="both"/>
        <w:rPr>
          <w:b/>
          <w:bCs/>
        </w:rPr>
      </w:pPr>
      <w:r w:rsidRPr="006030BF">
        <w:rPr>
          <w:b/>
          <w:bCs/>
        </w:rPr>
        <w:t>Tabla Nº</w:t>
      </w:r>
      <w:r>
        <w:rPr>
          <w:b/>
          <w:bCs/>
        </w:rPr>
        <w:t xml:space="preserve"> 1</w:t>
      </w:r>
      <w:r w:rsidRPr="006030BF">
        <w:rPr>
          <w:b/>
          <w:bCs/>
        </w:rPr>
        <w:t xml:space="preserve"> Evolución Población Inscrita validada 2008-2009</w:t>
      </w:r>
    </w:p>
    <w:p w:rsidR="00FA44F0" w:rsidRPr="006030BF" w:rsidRDefault="00FA44F0" w:rsidP="00DB7B3B">
      <w:pPr>
        <w:spacing w:line="360" w:lineRule="auto"/>
        <w:jc w:val="both"/>
        <w:rPr>
          <w:b/>
          <w:bCs/>
        </w:rPr>
      </w:pPr>
    </w:p>
    <w:tbl>
      <w:tblPr>
        <w:tblW w:w="8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1800"/>
        <w:gridCol w:w="2155"/>
        <w:gridCol w:w="1897"/>
      </w:tblGrid>
      <w:tr w:rsidR="00FA44F0" w:rsidRPr="006030BF">
        <w:trPr>
          <w:trHeight w:val="255"/>
          <w:jc w:val="center"/>
        </w:trPr>
        <w:tc>
          <w:tcPr>
            <w:tcW w:w="3168" w:type="dxa"/>
            <w:shd w:val="clear" w:color="auto" w:fill="6699FF"/>
            <w:noWrap/>
          </w:tcPr>
          <w:p w:rsidR="00FA44F0" w:rsidRPr="006030BF" w:rsidRDefault="00FA44F0" w:rsidP="00742C9F">
            <w:pPr>
              <w:jc w:val="center"/>
              <w:rPr>
                <w:b/>
                <w:bCs/>
              </w:rPr>
            </w:pPr>
            <w:r w:rsidRPr="006030BF">
              <w:rPr>
                <w:b/>
                <w:bCs/>
              </w:rPr>
              <w:t>ESTABLECIMIENTO DE SALUD</w:t>
            </w:r>
          </w:p>
        </w:tc>
        <w:tc>
          <w:tcPr>
            <w:tcW w:w="1800" w:type="dxa"/>
            <w:shd w:val="clear" w:color="auto" w:fill="6699FF"/>
            <w:noWrap/>
          </w:tcPr>
          <w:p w:rsidR="00FA44F0" w:rsidRPr="006030BF" w:rsidRDefault="00FA44F0" w:rsidP="00742C9F">
            <w:pPr>
              <w:jc w:val="center"/>
              <w:rPr>
                <w:b/>
                <w:bCs/>
              </w:rPr>
            </w:pPr>
            <w:r w:rsidRPr="006030BF">
              <w:rPr>
                <w:b/>
                <w:bCs/>
              </w:rPr>
              <w:t xml:space="preserve">POBLACIÓN 2008 </w:t>
            </w:r>
          </w:p>
        </w:tc>
        <w:tc>
          <w:tcPr>
            <w:tcW w:w="2155" w:type="dxa"/>
            <w:shd w:val="clear" w:color="auto" w:fill="6699FF"/>
            <w:noWrap/>
          </w:tcPr>
          <w:p w:rsidR="00FA44F0" w:rsidRPr="006030BF" w:rsidRDefault="00FA44F0" w:rsidP="00742C9F">
            <w:pPr>
              <w:jc w:val="center"/>
              <w:rPr>
                <w:b/>
                <w:bCs/>
              </w:rPr>
            </w:pPr>
            <w:r w:rsidRPr="006030BF">
              <w:rPr>
                <w:b/>
                <w:bCs/>
              </w:rPr>
              <w:t>POBLACIÓN 2009</w:t>
            </w:r>
          </w:p>
        </w:tc>
        <w:tc>
          <w:tcPr>
            <w:tcW w:w="1542" w:type="dxa"/>
            <w:shd w:val="clear" w:color="auto" w:fill="6699FF"/>
            <w:noWrap/>
          </w:tcPr>
          <w:p w:rsidR="00FA44F0" w:rsidRPr="006030BF" w:rsidRDefault="00FA44F0" w:rsidP="00742C9F">
            <w:pPr>
              <w:jc w:val="center"/>
              <w:rPr>
                <w:b/>
                <w:bCs/>
              </w:rPr>
            </w:pPr>
            <w:r w:rsidRPr="006030BF">
              <w:rPr>
                <w:b/>
                <w:bCs/>
              </w:rPr>
              <w:t>VARIACIÓN  PORCENTUAL</w:t>
            </w:r>
          </w:p>
        </w:tc>
      </w:tr>
      <w:tr w:rsidR="00FA44F0" w:rsidRPr="006030BF">
        <w:trPr>
          <w:trHeight w:val="255"/>
          <w:jc w:val="center"/>
        </w:trPr>
        <w:tc>
          <w:tcPr>
            <w:tcW w:w="3168" w:type="dxa"/>
            <w:noWrap/>
          </w:tcPr>
          <w:p w:rsidR="00FA44F0" w:rsidRPr="006030BF" w:rsidRDefault="00FA44F0" w:rsidP="00742C9F">
            <w:pPr>
              <w:spacing w:line="360" w:lineRule="auto"/>
              <w:jc w:val="center"/>
            </w:pPr>
            <w:bookmarkStart w:id="0" w:name="_Hlk245086992"/>
            <w:bookmarkStart w:id="1" w:name="_Hlk245087089"/>
            <w:r w:rsidRPr="006030BF">
              <w:t>CES La Florida</w:t>
            </w:r>
          </w:p>
        </w:tc>
        <w:tc>
          <w:tcPr>
            <w:tcW w:w="1800" w:type="dxa"/>
            <w:noWrap/>
          </w:tcPr>
          <w:p w:rsidR="00FA44F0" w:rsidRPr="006030BF" w:rsidRDefault="00FA44F0" w:rsidP="00742C9F">
            <w:pPr>
              <w:spacing w:line="360" w:lineRule="auto"/>
              <w:jc w:val="center"/>
            </w:pPr>
            <w:r w:rsidRPr="006030BF">
              <w:t>48.181</w:t>
            </w:r>
          </w:p>
        </w:tc>
        <w:tc>
          <w:tcPr>
            <w:tcW w:w="2155" w:type="dxa"/>
            <w:noWrap/>
          </w:tcPr>
          <w:p w:rsidR="00FA44F0" w:rsidRPr="006030BF" w:rsidRDefault="00FA44F0" w:rsidP="00742C9F">
            <w:pPr>
              <w:spacing w:line="360" w:lineRule="auto"/>
              <w:jc w:val="center"/>
            </w:pPr>
            <w:r w:rsidRPr="006030BF">
              <w:t>51.513</w:t>
            </w:r>
          </w:p>
        </w:tc>
        <w:tc>
          <w:tcPr>
            <w:tcW w:w="1542" w:type="dxa"/>
            <w:noWrap/>
          </w:tcPr>
          <w:p w:rsidR="00FA44F0" w:rsidRPr="006030BF" w:rsidRDefault="00FA44F0" w:rsidP="00742C9F">
            <w:pPr>
              <w:spacing w:line="360" w:lineRule="auto"/>
              <w:jc w:val="center"/>
            </w:pPr>
            <w:r w:rsidRPr="006030BF">
              <w:t>6,9</w:t>
            </w:r>
          </w:p>
        </w:tc>
      </w:tr>
      <w:tr w:rsidR="00FA44F0" w:rsidRPr="006030BF">
        <w:trPr>
          <w:trHeight w:val="255"/>
          <w:jc w:val="center"/>
        </w:trPr>
        <w:tc>
          <w:tcPr>
            <w:tcW w:w="3168" w:type="dxa"/>
            <w:noWrap/>
          </w:tcPr>
          <w:p w:rsidR="00FA44F0" w:rsidRPr="00F46575" w:rsidRDefault="00FA44F0" w:rsidP="00742C9F">
            <w:pPr>
              <w:spacing w:line="360" w:lineRule="auto"/>
              <w:jc w:val="center"/>
              <w:rPr>
                <w:lang w:val="fr-FR"/>
              </w:rPr>
            </w:pPr>
            <w:r w:rsidRPr="00F46575">
              <w:rPr>
                <w:lang w:val="fr-FR"/>
              </w:rPr>
              <w:t>CES . Dr. J.D. Astaburuaga</w:t>
            </w:r>
          </w:p>
        </w:tc>
        <w:tc>
          <w:tcPr>
            <w:tcW w:w="1800" w:type="dxa"/>
            <w:noWrap/>
          </w:tcPr>
          <w:p w:rsidR="00FA44F0" w:rsidRPr="006030BF" w:rsidRDefault="00FA44F0" w:rsidP="00742C9F">
            <w:pPr>
              <w:spacing w:line="360" w:lineRule="auto"/>
              <w:jc w:val="center"/>
            </w:pPr>
            <w:r w:rsidRPr="006030BF">
              <w:t>39.662</w:t>
            </w:r>
          </w:p>
        </w:tc>
        <w:tc>
          <w:tcPr>
            <w:tcW w:w="2155" w:type="dxa"/>
            <w:noWrap/>
          </w:tcPr>
          <w:p w:rsidR="00FA44F0" w:rsidRPr="006030BF" w:rsidRDefault="00FA44F0" w:rsidP="00742C9F">
            <w:pPr>
              <w:spacing w:line="360" w:lineRule="auto"/>
              <w:jc w:val="center"/>
            </w:pPr>
            <w:r w:rsidRPr="006030BF">
              <w:t>39.336</w:t>
            </w:r>
          </w:p>
        </w:tc>
        <w:tc>
          <w:tcPr>
            <w:tcW w:w="1542" w:type="dxa"/>
            <w:noWrap/>
          </w:tcPr>
          <w:p w:rsidR="00FA44F0" w:rsidRPr="006030BF" w:rsidRDefault="00FA44F0" w:rsidP="00742C9F">
            <w:pPr>
              <w:spacing w:line="360" w:lineRule="auto"/>
              <w:jc w:val="center"/>
            </w:pPr>
            <w:r w:rsidRPr="006030BF">
              <w:t>-0,8</w:t>
            </w:r>
          </w:p>
        </w:tc>
      </w:tr>
      <w:tr w:rsidR="00FA44F0" w:rsidRPr="006030BF">
        <w:trPr>
          <w:trHeight w:val="255"/>
          <w:jc w:val="center"/>
        </w:trPr>
        <w:tc>
          <w:tcPr>
            <w:tcW w:w="3168" w:type="dxa"/>
            <w:noWrap/>
          </w:tcPr>
          <w:p w:rsidR="00FA44F0" w:rsidRPr="006030BF" w:rsidRDefault="00FA44F0" w:rsidP="00742C9F">
            <w:pPr>
              <w:spacing w:line="360" w:lineRule="auto"/>
              <w:jc w:val="center"/>
            </w:pPr>
            <w:r w:rsidRPr="006030BF">
              <w:t>CESFAM Carlos Trupp</w:t>
            </w:r>
          </w:p>
        </w:tc>
        <w:tc>
          <w:tcPr>
            <w:tcW w:w="1800" w:type="dxa"/>
            <w:noWrap/>
          </w:tcPr>
          <w:p w:rsidR="00FA44F0" w:rsidRPr="006030BF" w:rsidRDefault="00FA44F0" w:rsidP="00742C9F">
            <w:pPr>
              <w:spacing w:line="360" w:lineRule="auto"/>
              <w:jc w:val="center"/>
            </w:pPr>
            <w:r w:rsidRPr="006030BF">
              <w:t>31.694</w:t>
            </w:r>
          </w:p>
        </w:tc>
        <w:tc>
          <w:tcPr>
            <w:tcW w:w="2155" w:type="dxa"/>
            <w:noWrap/>
          </w:tcPr>
          <w:p w:rsidR="00FA44F0" w:rsidRPr="006030BF" w:rsidRDefault="00FA44F0" w:rsidP="00742C9F">
            <w:pPr>
              <w:spacing w:line="360" w:lineRule="auto"/>
              <w:jc w:val="center"/>
            </w:pPr>
            <w:r w:rsidRPr="006030BF">
              <w:t>31.897</w:t>
            </w:r>
          </w:p>
        </w:tc>
        <w:tc>
          <w:tcPr>
            <w:tcW w:w="1542" w:type="dxa"/>
            <w:noWrap/>
          </w:tcPr>
          <w:p w:rsidR="00FA44F0" w:rsidRPr="006030BF" w:rsidRDefault="00FA44F0" w:rsidP="00742C9F">
            <w:pPr>
              <w:spacing w:line="360" w:lineRule="auto"/>
              <w:jc w:val="center"/>
            </w:pPr>
            <w:r w:rsidRPr="006030BF">
              <w:t>0,6</w:t>
            </w:r>
          </w:p>
        </w:tc>
      </w:tr>
      <w:tr w:rsidR="00FA44F0" w:rsidRPr="006030BF">
        <w:trPr>
          <w:trHeight w:val="255"/>
          <w:jc w:val="center"/>
        </w:trPr>
        <w:tc>
          <w:tcPr>
            <w:tcW w:w="3168" w:type="dxa"/>
            <w:noWrap/>
          </w:tcPr>
          <w:p w:rsidR="00FA44F0" w:rsidRPr="006030BF" w:rsidRDefault="00FA44F0" w:rsidP="00742C9F">
            <w:pPr>
              <w:spacing w:line="360" w:lineRule="auto"/>
              <w:jc w:val="center"/>
            </w:pPr>
            <w:r>
              <w:t xml:space="preserve">CESFAM </w:t>
            </w:r>
            <w:r w:rsidRPr="006030BF">
              <w:t>Dr. Julio Contardo</w:t>
            </w:r>
          </w:p>
        </w:tc>
        <w:tc>
          <w:tcPr>
            <w:tcW w:w="1800" w:type="dxa"/>
            <w:noWrap/>
          </w:tcPr>
          <w:p w:rsidR="00FA44F0" w:rsidRPr="006030BF" w:rsidRDefault="00FA44F0" w:rsidP="00742C9F">
            <w:pPr>
              <w:spacing w:line="360" w:lineRule="auto"/>
              <w:jc w:val="center"/>
            </w:pPr>
            <w:r w:rsidRPr="006030BF">
              <w:t>29.176</w:t>
            </w:r>
          </w:p>
        </w:tc>
        <w:tc>
          <w:tcPr>
            <w:tcW w:w="2155" w:type="dxa"/>
            <w:noWrap/>
          </w:tcPr>
          <w:p w:rsidR="00FA44F0" w:rsidRPr="006030BF" w:rsidRDefault="00FA44F0" w:rsidP="00742C9F">
            <w:pPr>
              <w:spacing w:line="360" w:lineRule="auto"/>
              <w:jc w:val="center"/>
            </w:pPr>
            <w:r w:rsidRPr="006030BF">
              <w:t>28.364</w:t>
            </w:r>
          </w:p>
        </w:tc>
        <w:tc>
          <w:tcPr>
            <w:tcW w:w="1542" w:type="dxa"/>
            <w:noWrap/>
          </w:tcPr>
          <w:p w:rsidR="00FA44F0" w:rsidRPr="006030BF" w:rsidRDefault="00FA44F0" w:rsidP="00742C9F">
            <w:pPr>
              <w:spacing w:line="360" w:lineRule="auto"/>
              <w:jc w:val="center"/>
            </w:pPr>
            <w:r w:rsidRPr="006030BF">
              <w:t>-2,8</w:t>
            </w:r>
          </w:p>
        </w:tc>
      </w:tr>
      <w:tr w:rsidR="00FA44F0" w:rsidRPr="006030BF">
        <w:trPr>
          <w:trHeight w:val="255"/>
          <w:jc w:val="center"/>
        </w:trPr>
        <w:tc>
          <w:tcPr>
            <w:tcW w:w="3168" w:type="dxa"/>
            <w:noWrap/>
          </w:tcPr>
          <w:p w:rsidR="00FA44F0" w:rsidRPr="006030BF" w:rsidRDefault="00FA44F0" w:rsidP="00742C9F">
            <w:pPr>
              <w:spacing w:line="360" w:lineRule="auto"/>
              <w:jc w:val="center"/>
            </w:pPr>
            <w:r w:rsidRPr="006030BF">
              <w:t>CESFAM Las Ameritas</w:t>
            </w:r>
          </w:p>
        </w:tc>
        <w:tc>
          <w:tcPr>
            <w:tcW w:w="1800" w:type="dxa"/>
            <w:noWrap/>
          </w:tcPr>
          <w:p w:rsidR="00FA44F0" w:rsidRPr="006030BF" w:rsidRDefault="00FA44F0" w:rsidP="00742C9F">
            <w:pPr>
              <w:spacing w:line="360" w:lineRule="auto"/>
              <w:jc w:val="center"/>
            </w:pPr>
            <w:r w:rsidRPr="006030BF">
              <w:t>13.281</w:t>
            </w:r>
          </w:p>
        </w:tc>
        <w:tc>
          <w:tcPr>
            <w:tcW w:w="2155" w:type="dxa"/>
            <w:noWrap/>
          </w:tcPr>
          <w:p w:rsidR="00FA44F0" w:rsidRPr="006030BF" w:rsidRDefault="00FA44F0" w:rsidP="00742C9F">
            <w:pPr>
              <w:spacing w:line="360" w:lineRule="auto"/>
              <w:jc w:val="center"/>
            </w:pPr>
            <w:r w:rsidRPr="006030BF">
              <w:t>17.241</w:t>
            </w:r>
          </w:p>
        </w:tc>
        <w:tc>
          <w:tcPr>
            <w:tcW w:w="1542" w:type="dxa"/>
            <w:noWrap/>
          </w:tcPr>
          <w:p w:rsidR="00FA44F0" w:rsidRPr="006030BF" w:rsidRDefault="00FA44F0" w:rsidP="00742C9F">
            <w:pPr>
              <w:spacing w:line="360" w:lineRule="auto"/>
              <w:jc w:val="center"/>
            </w:pPr>
            <w:r w:rsidRPr="006030BF">
              <w:t>29,8</w:t>
            </w:r>
          </w:p>
        </w:tc>
      </w:tr>
      <w:tr w:rsidR="00FA44F0" w:rsidRPr="006030BF">
        <w:trPr>
          <w:trHeight w:val="255"/>
          <w:jc w:val="center"/>
        </w:trPr>
        <w:tc>
          <w:tcPr>
            <w:tcW w:w="3168" w:type="dxa"/>
            <w:noWrap/>
          </w:tcPr>
          <w:p w:rsidR="00FA44F0" w:rsidRPr="006030BF" w:rsidRDefault="00FA44F0" w:rsidP="00742C9F">
            <w:pPr>
              <w:spacing w:line="360" w:lineRule="auto"/>
              <w:jc w:val="center"/>
            </w:pPr>
            <w:r w:rsidRPr="006030BF">
              <w:t>Posta Mercedes</w:t>
            </w:r>
          </w:p>
        </w:tc>
        <w:tc>
          <w:tcPr>
            <w:tcW w:w="1800" w:type="dxa"/>
            <w:noWrap/>
          </w:tcPr>
          <w:p w:rsidR="00FA44F0" w:rsidRPr="006030BF" w:rsidRDefault="00FA44F0" w:rsidP="00742C9F">
            <w:pPr>
              <w:spacing w:line="360" w:lineRule="auto"/>
              <w:jc w:val="center"/>
            </w:pPr>
            <w:r w:rsidRPr="006030BF">
              <w:t>2.415</w:t>
            </w:r>
          </w:p>
        </w:tc>
        <w:tc>
          <w:tcPr>
            <w:tcW w:w="2155" w:type="dxa"/>
            <w:noWrap/>
          </w:tcPr>
          <w:p w:rsidR="00FA44F0" w:rsidRPr="006030BF" w:rsidRDefault="00FA44F0" w:rsidP="00742C9F">
            <w:pPr>
              <w:spacing w:line="360" w:lineRule="auto"/>
              <w:jc w:val="center"/>
            </w:pPr>
            <w:r w:rsidRPr="006030BF">
              <w:t>2.803</w:t>
            </w:r>
          </w:p>
        </w:tc>
        <w:tc>
          <w:tcPr>
            <w:tcW w:w="1542" w:type="dxa"/>
            <w:noWrap/>
          </w:tcPr>
          <w:p w:rsidR="00FA44F0" w:rsidRPr="006030BF" w:rsidRDefault="00FA44F0" w:rsidP="00742C9F">
            <w:pPr>
              <w:spacing w:line="360" w:lineRule="auto"/>
              <w:jc w:val="center"/>
            </w:pPr>
            <w:r w:rsidRPr="006030BF">
              <w:t>16</w:t>
            </w:r>
          </w:p>
        </w:tc>
      </w:tr>
      <w:bookmarkEnd w:id="0"/>
      <w:tr w:rsidR="00FA44F0" w:rsidRPr="006030BF">
        <w:trPr>
          <w:trHeight w:val="255"/>
          <w:jc w:val="center"/>
        </w:trPr>
        <w:tc>
          <w:tcPr>
            <w:tcW w:w="3168" w:type="dxa"/>
            <w:noWrap/>
          </w:tcPr>
          <w:p w:rsidR="00FA44F0" w:rsidRPr="006030BF" w:rsidRDefault="00FA44F0" w:rsidP="00742C9F">
            <w:pPr>
              <w:spacing w:line="360" w:lineRule="auto"/>
              <w:jc w:val="center"/>
            </w:pPr>
            <w:r w:rsidRPr="006030BF">
              <w:t>TOTAL</w:t>
            </w:r>
          </w:p>
        </w:tc>
        <w:tc>
          <w:tcPr>
            <w:tcW w:w="1800" w:type="dxa"/>
            <w:noWrap/>
          </w:tcPr>
          <w:p w:rsidR="00FA44F0" w:rsidRPr="006030BF" w:rsidRDefault="00FA44F0" w:rsidP="00742C9F">
            <w:pPr>
              <w:spacing w:line="360" w:lineRule="auto"/>
              <w:jc w:val="center"/>
            </w:pPr>
            <w:r w:rsidRPr="006030BF">
              <w:t>164.409</w:t>
            </w:r>
          </w:p>
        </w:tc>
        <w:tc>
          <w:tcPr>
            <w:tcW w:w="2155" w:type="dxa"/>
            <w:noWrap/>
          </w:tcPr>
          <w:p w:rsidR="00FA44F0" w:rsidRPr="006030BF" w:rsidRDefault="00FA44F0" w:rsidP="00742C9F">
            <w:pPr>
              <w:spacing w:line="360" w:lineRule="auto"/>
              <w:jc w:val="center"/>
            </w:pPr>
            <w:r w:rsidRPr="006030BF">
              <w:t>171.154</w:t>
            </w:r>
          </w:p>
        </w:tc>
        <w:tc>
          <w:tcPr>
            <w:tcW w:w="1542" w:type="dxa"/>
            <w:noWrap/>
          </w:tcPr>
          <w:p w:rsidR="00FA44F0" w:rsidRPr="006030BF" w:rsidRDefault="00FA44F0" w:rsidP="00742C9F">
            <w:pPr>
              <w:spacing w:line="360" w:lineRule="auto"/>
              <w:jc w:val="center"/>
            </w:pPr>
            <w:r w:rsidRPr="006030BF">
              <w:t>4,1</w:t>
            </w:r>
          </w:p>
        </w:tc>
      </w:tr>
    </w:tbl>
    <w:bookmarkEnd w:id="1"/>
    <w:p w:rsidR="00FA44F0" w:rsidRDefault="00FA44F0" w:rsidP="00DB7B3B">
      <w:pPr>
        <w:spacing w:line="360" w:lineRule="auto"/>
        <w:jc w:val="both"/>
        <w:rPr>
          <w:sz w:val="20"/>
          <w:szCs w:val="20"/>
        </w:rPr>
      </w:pPr>
      <w:r w:rsidRPr="002F54A1">
        <w:rPr>
          <w:sz w:val="20"/>
          <w:szCs w:val="20"/>
        </w:rPr>
        <w:t>Fuente: Población Inscrita Validada FONASA Primer corte Junio de 2009.</w:t>
      </w:r>
    </w:p>
    <w:p w:rsidR="00FA44F0" w:rsidRDefault="00FA44F0" w:rsidP="00DB7B3B">
      <w:pPr>
        <w:spacing w:line="360" w:lineRule="auto"/>
        <w:jc w:val="both"/>
        <w:rPr>
          <w:sz w:val="20"/>
          <w:szCs w:val="20"/>
        </w:rPr>
      </w:pPr>
    </w:p>
    <w:p w:rsidR="00FA44F0" w:rsidRPr="002F54A1" w:rsidRDefault="00FA44F0" w:rsidP="00DB7B3B">
      <w:pPr>
        <w:spacing w:line="360" w:lineRule="auto"/>
        <w:jc w:val="both"/>
        <w:rPr>
          <w:sz w:val="20"/>
          <w:szCs w:val="20"/>
        </w:rPr>
      </w:pPr>
    </w:p>
    <w:p w:rsidR="00FA44F0" w:rsidRPr="006030BF" w:rsidRDefault="00FA44F0" w:rsidP="00DB7B3B">
      <w:pPr>
        <w:spacing w:line="360" w:lineRule="auto"/>
        <w:jc w:val="both"/>
        <w:rPr>
          <w:b/>
          <w:bCs/>
        </w:rPr>
      </w:pPr>
      <w:r>
        <w:rPr>
          <w:b/>
          <w:bCs/>
        </w:rPr>
        <w:t xml:space="preserve">Grafico Nº 2 </w:t>
      </w:r>
      <w:r w:rsidRPr="006030BF">
        <w:rPr>
          <w:b/>
          <w:bCs/>
        </w:rPr>
        <w:t>Distribución porce</w:t>
      </w:r>
      <w:r>
        <w:rPr>
          <w:b/>
          <w:bCs/>
        </w:rPr>
        <w:t>ntual de la población inscrita v</w:t>
      </w:r>
      <w:r w:rsidRPr="006030BF">
        <w:rPr>
          <w:b/>
          <w:bCs/>
        </w:rPr>
        <w:t>alidada por establecimiento de Salud año 2009.</w:t>
      </w:r>
    </w:p>
    <w:p w:rsidR="00FA44F0" w:rsidRDefault="00FA44F0" w:rsidP="00DB7B3B">
      <w:pPr>
        <w:spacing w:line="360" w:lineRule="auto"/>
        <w:jc w:val="both"/>
      </w:pPr>
    </w:p>
    <w:p w:rsidR="00FA44F0" w:rsidRDefault="00FA44F0" w:rsidP="00DB7B3B">
      <w:pPr>
        <w:spacing w:line="360" w:lineRule="auto"/>
        <w:jc w:val="both"/>
      </w:pPr>
      <w:r>
        <w:rPr>
          <w:noProof/>
          <w:lang w:val="es-CL" w:eastAsia="es-CL"/>
        </w:rPr>
        <w:pict>
          <v:shape id="_x0000_s1037" type="#_x0000_t202" style="position:absolute;left:0;text-align:left;margin-left:54.25pt;margin-top:2.6pt;width:377.75pt;height:227.55pt;z-index:251642368;mso-wrap-style:none" strokecolor="#36f" strokeweight="2.25pt">
            <v:textbox style="mso-next-textbox:#_x0000_s1037;mso-fit-shape-to-text:t">
              <w:txbxContent>
                <w:p w:rsidR="00FA44F0" w:rsidRDefault="00FA44F0" w:rsidP="00DB7B3B">
                  <w:r>
                    <w:rPr>
                      <w:noProof/>
                    </w:rPr>
                    <w:pict>
                      <v:shape id="Imagen 38" o:spid="_x0000_i1036" type="#_x0000_t75" style="width:5in;height:215.25pt;visibility:visible">
                        <v:imagedata r:id="rId14" o:title=""/>
                      </v:shape>
                    </w:pict>
                  </w:r>
                </w:p>
              </w:txbxContent>
            </v:textbox>
          </v:shape>
        </w:pict>
      </w: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ind w:firstLine="708"/>
        <w:jc w:val="both"/>
      </w:pPr>
      <w:r w:rsidRPr="006030BF">
        <w:t>Como se puede observar en el gráfico el CES la Florida es el que presenta la mayor población a atender con un 29%, seguido del CES Dr. J.D. Astaburuaga con un 23%.</w:t>
      </w:r>
    </w:p>
    <w:p w:rsidR="00FA44F0" w:rsidRPr="006030BF" w:rsidRDefault="00FA44F0" w:rsidP="00DB7B3B">
      <w:pPr>
        <w:spacing w:line="360" w:lineRule="auto"/>
        <w:jc w:val="both"/>
      </w:pPr>
    </w:p>
    <w:p w:rsidR="00FA44F0" w:rsidRDefault="00FA44F0" w:rsidP="00DB7B3B">
      <w:pPr>
        <w:spacing w:line="360" w:lineRule="auto"/>
        <w:jc w:val="both"/>
        <w:rPr>
          <w:b/>
          <w:bCs/>
        </w:rPr>
      </w:pPr>
      <w:r>
        <w:rPr>
          <w:b/>
          <w:bCs/>
        </w:rPr>
        <w:t xml:space="preserve">Tabla Nº 2 </w:t>
      </w:r>
      <w:r w:rsidRPr="006030BF">
        <w:rPr>
          <w:b/>
          <w:bCs/>
        </w:rPr>
        <w:t>Distribución de Población inscrita Validada por Grupo Etáreo año 2009</w:t>
      </w:r>
    </w:p>
    <w:p w:rsidR="00FA44F0" w:rsidRPr="006030BF" w:rsidRDefault="00FA44F0" w:rsidP="00DB7B3B">
      <w:pPr>
        <w:spacing w:line="360" w:lineRule="auto"/>
        <w:jc w:val="both"/>
        <w:rPr>
          <w:b/>
          <w:bCs/>
        </w:rPr>
      </w:pPr>
    </w:p>
    <w:tbl>
      <w:tblPr>
        <w:tblW w:w="5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83"/>
        <w:gridCol w:w="1660"/>
        <w:gridCol w:w="2040"/>
      </w:tblGrid>
      <w:tr w:rsidR="00FA44F0" w:rsidRPr="006030BF">
        <w:trPr>
          <w:trHeight w:val="315"/>
          <w:jc w:val="center"/>
        </w:trPr>
        <w:tc>
          <w:tcPr>
            <w:tcW w:w="2183" w:type="dxa"/>
            <w:shd w:val="clear" w:color="auto" w:fill="6699FF"/>
            <w:noWrap/>
          </w:tcPr>
          <w:p w:rsidR="00FA44F0" w:rsidRPr="00F94454" w:rsidRDefault="00FA44F0" w:rsidP="00742C9F">
            <w:pPr>
              <w:spacing w:line="360" w:lineRule="auto"/>
              <w:jc w:val="center"/>
              <w:rPr>
                <w:b/>
                <w:bCs/>
              </w:rPr>
            </w:pPr>
            <w:r w:rsidRPr="00F94454">
              <w:rPr>
                <w:b/>
                <w:bCs/>
              </w:rPr>
              <w:t>POBLACIÓN</w:t>
            </w:r>
          </w:p>
        </w:tc>
        <w:tc>
          <w:tcPr>
            <w:tcW w:w="1660" w:type="dxa"/>
            <w:shd w:val="clear" w:color="auto" w:fill="6699FF"/>
            <w:noWrap/>
          </w:tcPr>
          <w:p w:rsidR="00FA44F0" w:rsidRPr="00F94454" w:rsidRDefault="00FA44F0" w:rsidP="00742C9F">
            <w:pPr>
              <w:spacing w:line="360" w:lineRule="auto"/>
              <w:jc w:val="center"/>
              <w:rPr>
                <w:b/>
                <w:bCs/>
              </w:rPr>
            </w:pPr>
            <w:r w:rsidRPr="00F94454">
              <w:rPr>
                <w:b/>
                <w:bCs/>
              </w:rPr>
              <w:t>TOTAL</w:t>
            </w:r>
          </w:p>
        </w:tc>
        <w:tc>
          <w:tcPr>
            <w:tcW w:w="2040" w:type="dxa"/>
            <w:shd w:val="clear" w:color="auto" w:fill="6699FF"/>
            <w:noWrap/>
          </w:tcPr>
          <w:p w:rsidR="00FA44F0" w:rsidRPr="00F94454" w:rsidRDefault="00FA44F0" w:rsidP="00742C9F">
            <w:pPr>
              <w:spacing w:line="360" w:lineRule="auto"/>
              <w:jc w:val="center"/>
              <w:rPr>
                <w:b/>
                <w:bCs/>
              </w:rPr>
            </w:pPr>
            <w:r w:rsidRPr="00F94454">
              <w:rPr>
                <w:b/>
                <w:bCs/>
              </w:rPr>
              <w:t>PORCENTAJE</w:t>
            </w:r>
          </w:p>
        </w:tc>
      </w:tr>
      <w:tr w:rsidR="00FA44F0" w:rsidRPr="006030BF">
        <w:trPr>
          <w:trHeight w:val="315"/>
          <w:jc w:val="center"/>
        </w:trPr>
        <w:tc>
          <w:tcPr>
            <w:tcW w:w="2183" w:type="dxa"/>
            <w:noWrap/>
          </w:tcPr>
          <w:p w:rsidR="00FA44F0" w:rsidRPr="006030BF" w:rsidRDefault="00FA44F0" w:rsidP="00742C9F">
            <w:pPr>
              <w:spacing w:line="360" w:lineRule="auto"/>
              <w:jc w:val="center"/>
            </w:pPr>
            <w:r w:rsidRPr="006030BF">
              <w:t>INFANTIL</w:t>
            </w:r>
          </w:p>
        </w:tc>
        <w:tc>
          <w:tcPr>
            <w:tcW w:w="1660" w:type="dxa"/>
            <w:noWrap/>
          </w:tcPr>
          <w:p w:rsidR="00FA44F0" w:rsidRPr="006030BF" w:rsidRDefault="00FA44F0" w:rsidP="00742C9F">
            <w:pPr>
              <w:spacing w:line="360" w:lineRule="auto"/>
              <w:jc w:val="center"/>
            </w:pPr>
            <w:r w:rsidRPr="006030BF">
              <w:t>25.375</w:t>
            </w:r>
          </w:p>
        </w:tc>
        <w:tc>
          <w:tcPr>
            <w:tcW w:w="2040" w:type="dxa"/>
            <w:noWrap/>
          </w:tcPr>
          <w:p w:rsidR="00FA44F0" w:rsidRPr="006030BF" w:rsidRDefault="00FA44F0" w:rsidP="00742C9F">
            <w:pPr>
              <w:spacing w:line="360" w:lineRule="auto"/>
              <w:jc w:val="center"/>
            </w:pPr>
            <w:r w:rsidRPr="006030BF">
              <w:t>15%</w:t>
            </w:r>
          </w:p>
        </w:tc>
      </w:tr>
      <w:tr w:rsidR="00FA44F0" w:rsidRPr="006030BF">
        <w:trPr>
          <w:trHeight w:val="315"/>
          <w:jc w:val="center"/>
        </w:trPr>
        <w:tc>
          <w:tcPr>
            <w:tcW w:w="2183" w:type="dxa"/>
            <w:noWrap/>
          </w:tcPr>
          <w:p w:rsidR="00FA44F0" w:rsidRPr="006030BF" w:rsidRDefault="00FA44F0" w:rsidP="00742C9F">
            <w:pPr>
              <w:spacing w:line="360" w:lineRule="auto"/>
              <w:jc w:val="center"/>
            </w:pPr>
            <w:r w:rsidRPr="006030BF">
              <w:t>ADOLESCENTE</w:t>
            </w:r>
          </w:p>
        </w:tc>
        <w:tc>
          <w:tcPr>
            <w:tcW w:w="1660" w:type="dxa"/>
            <w:noWrap/>
          </w:tcPr>
          <w:p w:rsidR="00FA44F0" w:rsidRPr="006030BF" w:rsidRDefault="00FA44F0" w:rsidP="00742C9F">
            <w:pPr>
              <w:spacing w:line="360" w:lineRule="auto"/>
              <w:jc w:val="center"/>
            </w:pPr>
            <w:r w:rsidRPr="006030BF">
              <w:t>28.277</w:t>
            </w:r>
          </w:p>
        </w:tc>
        <w:tc>
          <w:tcPr>
            <w:tcW w:w="2040" w:type="dxa"/>
            <w:noWrap/>
          </w:tcPr>
          <w:p w:rsidR="00FA44F0" w:rsidRPr="006030BF" w:rsidRDefault="00FA44F0" w:rsidP="00742C9F">
            <w:pPr>
              <w:spacing w:line="360" w:lineRule="auto"/>
              <w:jc w:val="center"/>
            </w:pPr>
            <w:r w:rsidRPr="006030BF">
              <w:t>17%</w:t>
            </w:r>
          </w:p>
        </w:tc>
      </w:tr>
      <w:tr w:rsidR="00FA44F0" w:rsidRPr="006030BF">
        <w:trPr>
          <w:trHeight w:val="315"/>
          <w:jc w:val="center"/>
        </w:trPr>
        <w:tc>
          <w:tcPr>
            <w:tcW w:w="2183" w:type="dxa"/>
            <w:noWrap/>
          </w:tcPr>
          <w:p w:rsidR="00FA44F0" w:rsidRPr="006030BF" w:rsidRDefault="00FA44F0" w:rsidP="00742C9F">
            <w:pPr>
              <w:spacing w:line="360" w:lineRule="auto"/>
              <w:jc w:val="center"/>
            </w:pPr>
            <w:r w:rsidRPr="006030BF">
              <w:t>ADULTO</w:t>
            </w:r>
          </w:p>
        </w:tc>
        <w:tc>
          <w:tcPr>
            <w:tcW w:w="1660" w:type="dxa"/>
            <w:noWrap/>
          </w:tcPr>
          <w:p w:rsidR="00FA44F0" w:rsidRPr="006030BF" w:rsidRDefault="00FA44F0" w:rsidP="00742C9F">
            <w:pPr>
              <w:spacing w:line="360" w:lineRule="auto"/>
              <w:jc w:val="center"/>
            </w:pPr>
            <w:r w:rsidRPr="006030BF">
              <w:t>97.553</w:t>
            </w:r>
          </w:p>
        </w:tc>
        <w:tc>
          <w:tcPr>
            <w:tcW w:w="2040" w:type="dxa"/>
            <w:noWrap/>
          </w:tcPr>
          <w:p w:rsidR="00FA44F0" w:rsidRPr="006030BF" w:rsidRDefault="00FA44F0" w:rsidP="00742C9F">
            <w:pPr>
              <w:spacing w:line="360" w:lineRule="auto"/>
              <w:jc w:val="center"/>
            </w:pPr>
            <w:r w:rsidRPr="006030BF">
              <w:t>57%</w:t>
            </w:r>
          </w:p>
        </w:tc>
      </w:tr>
      <w:tr w:rsidR="00FA44F0" w:rsidRPr="006030BF">
        <w:trPr>
          <w:trHeight w:val="315"/>
          <w:jc w:val="center"/>
        </w:trPr>
        <w:tc>
          <w:tcPr>
            <w:tcW w:w="2183" w:type="dxa"/>
            <w:noWrap/>
          </w:tcPr>
          <w:p w:rsidR="00FA44F0" w:rsidRPr="006030BF" w:rsidRDefault="00FA44F0" w:rsidP="00742C9F">
            <w:pPr>
              <w:spacing w:line="360" w:lineRule="auto"/>
              <w:jc w:val="center"/>
            </w:pPr>
            <w:r w:rsidRPr="006030BF">
              <w:t>ADULTO MAYOR</w:t>
            </w:r>
          </w:p>
        </w:tc>
        <w:tc>
          <w:tcPr>
            <w:tcW w:w="1660" w:type="dxa"/>
            <w:noWrap/>
          </w:tcPr>
          <w:p w:rsidR="00FA44F0" w:rsidRPr="006030BF" w:rsidRDefault="00FA44F0" w:rsidP="00742C9F">
            <w:pPr>
              <w:spacing w:line="360" w:lineRule="auto"/>
              <w:jc w:val="center"/>
            </w:pPr>
            <w:r w:rsidRPr="006030BF">
              <w:t>19.949</w:t>
            </w:r>
          </w:p>
        </w:tc>
        <w:tc>
          <w:tcPr>
            <w:tcW w:w="2040" w:type="dxa"/>
            <w:noWrap/>
          </w:tcPr>
          <w:p w:rsidR="00FA44F0" w:rsidRPr="006030BF" w:rsidRDefault="00FA44F0" w:rsidP="00742C9F">
            <w:pPr>
              <w:spacing w:line="360" w:lineRule="auto"/>
              <w:jc w:val="center"/>
            </w:pPr>
            <w:r w:rsidRPr="006030BF">
              <w:t>11%</w:t>
            </w:r>
          </w:p>
        </w:tc>
      </w:tr>
      <w:tr w:rsidR="00FA44F0" w:rsidRPr="006030BF">
        <w:trPr>
          <w:trHeight w:val="315"/>
          <w:jc w:val="center"/>
        </w:trPr>
        <w:tc>
          <w:tcPr>
            <w:tcW w:w="2183" w:type="dxa"/>
            <w:noWrap/>
          </w:tcPr>
          <w:p w:rsidR="00FA44F0" w:rsidRPr="006030BF" w:rsidRDefault="00FA44F0" w:rsidP="00742C9F">
            <w:pPr>
              <w:spacing w:line="360" w:lineRule="auto"/>
              <w:jc w:val="center"/>
            </w:pPr>
            <w:r w:rsidRPr="006030BF">
              <w:t>TOTAL</w:t>
            </w:r>
          </w:p>
        </w:tc>
        <w:tc>
          <w:tcPr>
            <w:tcW w:w="1660" w:type="dxa"/>
            <w:noWrap/>
          </w:tcPr>
          <w:p w:rsidR="00FA44F0" w:rsidRPr="006030BF" w:rsidRDefault="00FA44F0" w:rsidP="00742C9F">
            <w:pPr>
              <w:spacing w:line="360" w:lineRule="auto"/>
              <w:jc w:val="center"/>
            </w:pPr>
            <w:r w:rsidRPr="006030BF">
              <w:t>171.154</w:t>
            </w:r>
          </w:p>
        </w:tc>
        <w:tc>
          <w:tcPr>
            <w:tcW w:w="2040" w:type="dxa"/>
            <w:noWrap/>
          </w:tcPr>
          <w:p w:rsidR="00FA44F0" w:rsidRPr="006030BF" w:rsidRDefault="00FA44F0" w:rsidP="00742C9F">
            <w:pPr>
              <w:spacing w:line="360" w:lineRule="auto"/>
              <w:jc w:val="center"/>
            </w:pPr>
            <w:r w:rsidRPr="006030BF">
              <w:t>100%</w:t>
            </w:r>
          </w:p>
        </w:tc>
      </w:tr>
    </w:tbl>
    <w:p w:rsidR="00FA44F0" w:rsidRDefault="00FA44F0" w:rsidP="00DB7B3B">
      <w:pPr>
        <w:spacing w:line="360" w:lineRule="auto"/>
        <w:jc w:val="center"/>
      </w:pPr>
    </w:p>
    <w:p w:rsidR="00FA44F0" w:rsidRDefault="00FA44F0" w:rsidP="00DB7B3B">
      <w:pPr>
        <w:spacing w:line="360" w:lineRule="auto"/>
        <w:jc w:val="both"/>
      </w:pPr>
    </w:p>
    <w:p w:rsidR="00FA44F0" w:rsidRPr="006030BF" w:rsidRDefault="00FA44F0" w:rsidP="00DB7B3B">
      <w:pPr>
        <w:spacing w:line="360" w:lineRule="auto"/>
        <w:jc w:val="both"/>
      </w:pPr>
    </w:p>
    <w:p w:rsidR="00FA44F0" w:rsidRDefault="00FA44F0" w:rsidP="00DB7B3B">
      <w:pPr>
        <w:spacing w:line="360" w:lineRule="auto"/>
        <w:jc w:val="both"/>
        <w:rPr>
          <w:b/>
          <w:bCs/>
        </w:rPr>
      </w:pPr>
      <w:r>
        <w:rPr>
          <w:b/>
          <w:bCs/>
        </w:rPr>
        <w:t xml:space="preserve">Grafico Nº 3 </w:t>
      </w:r>
      <w:r w:rsidRPr="006030BF">
        <w:rPr>
          <w:b/>
          <w:bCs/>
        </w:rPr>
        <w:t>Distribución porcentual de la población inscrita validada por grupo Etáreo año 2009</w:t>
      </w:r>
    </w:p>
    <w:p w:rsidR="00FA44F0" w:rsidRDefault="00FA44F0" w:rsidP="00DB7B3B">
      <w:pPr>
        <w:spacing w:line="360" w:lineRule="auto"/>
        <w:jc w:val="both"/>
        <w:rPr>
          <w:b/>
          <w:bCs/>
        </w:rPr>
      </w:pPr>
      <w:r>
        <w:rPr>
          <w:noProof/>
          <w:lang w:val="es-CL" w:eastAsia="es-CL"/>
        </w:rPr>
        <w:pict>
          <v:shape id="_x0000_s1038" type="#_x0000_t202" style="position:absolute;left:0;text-align:left;margin-left:45pt;margin-top:19.9pt;width:396.7pt;height:239.45pt;z-index:251643392;mso-wrap-style:none" strokecolor="#36f" strokeweight="2.25pt">
            <v:textbox style="mso-next-textbox:#_x0000_s1038;mso-fit-shape-to-text:t">
              <w:txbxContent>
                <w:p w:rsidR="00FA44F0" w:rsidRDefault="00FA44F0" w:rsidP="00DB7B3B">
                  <w:r>
                    <w:rPr>
                      <w:noProof/>
                    </w:rPr>
                    <w:pict>
                      <v:shape id="Imagen 39" o:spid="_x0000_i1038" type="#_x0000_t75" style="width:379.5pt;height:229.5pt;visibility:visible">
                        <v:imagedata r:id="rId15" o:title=""/>
                      </v:shape>
                    </w:pict>
                  </w:r>
                </w:p>
              </w:txbxContent>
            </v:textbox>
          </v:shape>
        </w:pict>
      </w: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jc w:val="center"/>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r>
        <w:rPr>
          <w:b/>
          <w:bCs/>
        </w:rPr>
        <w:t>C.</w:t>
      </w:r>
      <w:r w:rsidRPr="006030BF">
        <w:rPr>
          <w:b/>
          <w:bCs/>
        </w:rPr>
        <w:t xml:space="preserve"> DISTRIBUCION BIODEMOGRÁFICAS:</w:t>
      </w:r>
    </w:p>
    <w:p w:rsidR="00FA44F0" w:rsidRPr="006030BF" w:rsidRDefault="00FA44F0" w:rsidP="00DB7B3B">
      <w:pPr>
        <w:spacing w:line="360" w:lineRule="auto"/>
        <w:jc w:val="both"/>
        <w:rPr>
          <w:b/>
          <w:bCs/>
        </w:rPr>
      </w:pPr>
    </w:p>
    <w:p w:rsidR="00FA44F0" w:rsidRDefault="00FA44F0" w:rsidP="00DB7B3B">
      <w:pPr>
        <w:spacing w:line="360" w:lineRule="auto"/>
        <w:ind w:firstLine="708"/>
        <w:jc w:val="both"/>
      </w:pPr>
      <w:r w:rsidRPr="006030BF">
        <w:t>En la comuna de Talca alrededor del 95% de la población es urbana, y en los últimos años se ha producido una disminución de la Tasa de mortalidad infantil y de la tasa de natalidad como se puede apreciar en la siguiente Tabla.</w:t>
      </w:r>
    </w:p>
    <w:tbl>
      <w:tblPr>
        <w:tblW w:w="9383" w:type="dxa"/>
        <w:jc w:val="center"/>
        <w:tblCellMar>
          <w:left w:w="70" w:type="dxa"/>
          <w:right w:w="70" w:type="dxa"/>
        </w:tblCellMar>
        <w:tblLook w:val="0000"/>
      </w:tblPr>
      <w:tblGrid>
        <w:gridCol w:w="4910"/>
        <w:gridCol w:w="1440"/>
        <w:gridCol w:w="1440"/>
        <w:gridCol w:w="1593"/>
      </w:tblGrid>
      <w:tr w:rsidR="00FA44F0" w:rsidRPr="006030BF">
        <w:trPr>
          <w:trHeight w:val="459"/>
          <w:jc w:val="center"/>
        </w:trPr>
        <w:tc>
          <w:tcPr>
            <w:tcW w:w="4910" w:type="dxa"/>
            <w:tcBorders>
              <w:top w:val="single" w:sz="4" w:space="0" w:color="auto"/>
              <w:left w:val="single" w:sz="4" w:space="0" w:color="auto"/>
              <w:bottom w:val="single" w:sz="4" w:space="0" w:color="auto"/>
              <w:right w:val="single" w:sz="4" w:space="0" w:color="auto"/>
            </w:tcBorders>
            <w:shd w:val="clear" w:color="auto" w:fill="6699FF"/>
          </w:tcPr>
          <w:p w:rsidR="00FA44F0" w:rsidRPr="009D6344" w:rsidRDefault="00FA44F0" w:rsidP="00742C9F">
            <w:pPr>
              <w:spacing w:line="360" w:lineRule="auto"/>
              <w:jc w:val="center"/>
              <w:rPr>
                <w:b/>
                <w:bCs/>
                <w:color w:val="000000"/>
              </w:rPr>
            </w:pPr>
            <w:bookmarkStart w:id="2" w:name="OLE_LINK6"/>
            <w:bookmarkStart w:id="3" w:name="OLE_LINK7"/>
            <w:r w:rsidRPr="009D6344">
              <w:rPr>
                <w:b/>
                <w:bCs/>
                <w:color w:val="000000"/>
                <w:sz w:val="22"/>
                <w:szCs w:val="22"/>
              </w:rPr>
              <w:t>POBLACION</w:t>
            </w:r>
          </w:p>
        </w:tc>
        <w:tc>
          <w:tcPr>
            <w:tcW w:w="1440" w:type="dxa"/>
            <w:tcBorders>
              <w:top w:val="single" w:sz="4" w:space="0" w:color="auto"/>
              <w:left w:val="nil"/>
              <w:bottom w:val="single" w:sz="4" w:space="0" w:color="auto"/>
              <w:right w:val="single" w:sz="4" w:space="0" w:color="auto"/>
            </w:tcBorders>
            <w:shd w:val="clear" w:color="auto" w:fill="6699FF"/>
          </w:tcPr>
          <w:p w:rsidR="00FA44F0" w:rsidRPr="009D6344" w:rsidRDefault="00FA44F0" w:rsidP="00742C9F">
            <w:pPr>
              <w:spacing w:line="360" w:lineRule="auto"/>
              <w:jc w:val="center"/>
              <w:rPr>
                <w:b/>
                <w:bCs/>
                <w:color w:val="000000"/>
              </w:rPr>
            </w:pPr>
            <w:r w:rsidRPr="009D6344">
              <w:rPr>
                <w:b/>
                <w:bCs/>
                <w:color w:val="000000"/>
                <w:sz w:val="22"/>
                <w:szCs w:val="22"/>
              </w:rPr>
              <w:t>AÑO 2006</w:t>
            </w:r>
          </w:p>
        </w:tc>
        <w:tc>
          <w:tcPr>
            <w:tcW w:w="1440" w:type="dxa"/>
            <w:tcBorders>
              <w:top w:val="single" w:sz="4" w:space="0" w:color="auto"/>
              <w:left w:val="nil"/>
              <w:bottom w:val="single" w:sz="4" w:space="0" w:color="auto"/>
              <w:right w:val="single" w:sz="4" w:space="0" w:color="auto"/>
            </w:tcBorders>
            <w:shd w:val="clear" w:color="auto" w:fill="6699FF"/>
          </w:tcPr>
          <w:p w:rsidR="00FA44F0" w:rsidRPr="009D6344" w:rsidRDefault="00FA44F0" w:rsidP="00742C9F">
            <w:pPr>
              <w:spacing w:line="360" w:lineRule="auto"/>
              <w:jc w:val="center"/>
              <w:rPr>
                <w:b/>
                <w:bCs/>
                <w:color w:val="000000"/>
              </w:rPr>
            </w:pPr>
            <w:r w:rsidRPr="009D6344">
              <w:rPr>
                <w:b/>
                <w:bCs/>
                <w:color w:val="000000"/>
                <w:sz w:val="22"/>
                <w:szCs w:val="22"/>
              </w:rPr>
              <w:t>AÑO 2007</w:t>
            </w:r>
          </w:p>
        </w:tc>
        <w:tc>
          <w:tcPr>
            <w:tcW w:w="1593" w:type="dxa"/>
            <w:tcBorders>
              <w:top w:val="single" w:sz="4" w:space="0" w:color="auto"/>
              <w:left w:val="nil"/>
              <w:bottom w:val="single" w:sz="4" w:space="0" w:color="auto"/>
              <w:right w:val="single" w:sz="4" w:space="0" w:color="auto"/>
            </w:tcBorders>
            <w:shd w:val="clear" w:color="auto" w:fill="6699FF"/>
          </w:tcPr>
          <w:p w:rsidR="00FA44F0" w:rsidRPr="009D6344" w:rsidRDefault="00FA44F0" w:rsidP="00742C9F">
            <w:pPr>
              <w:spacing w:line="360" w:lineRule="auto"/>
              <w:jc w:val="center"/>
              <w:rPr>
                <w:b/>
                <w:bCs/>
                <w:color w:val="000000"/>
              </w:rPr>
            </w:pPr>
            <w:r w:rsidRPr="009D6344">
              <w:rPr>
                <w:b/>
                <w:bCs/>
                <w:color w:val="000000"/>
                <w:sz w:val="22"/>
                <w:szCs w:val="22"/>
              </w:rPr>
              <w:t>AÑO 2008</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Población Comunal, Estimada por el INE (N°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227.674</w:t>
            </w:r>
          </w:p>
        </w:tc>
        <w:tc>
          <w:tcPr>
            <w:tcW w:w="1440" w:type="dxa"/>
            <w:tcBorders>
              <w:top w:val="nil"/>
              <w:left w:val="nil"/>
              <w:bottom w:val="single" w:sz="4" w:space="0" w:color="auto"/>
              <w:right w:val="single" w:sz="4" w:space="0" w:color="auto"/>
            </w:tcBorders>
            <w:noWrap/>
          </w:tcPr>
          <w:p w:rsidR="00FA44F0" w:rsidRPr="002F54A1" w:rsidRDefault="00FA44F0" w:rsidP="00742C9F">
            <w:pPr>
              <w:spacing w:line="360" w:lineRule="auto"/>
              <w:jc w:val="center"/>
              <w:rPr>
                <w:color w:val="000000"/>
              </w:rPr>
            </w:pPr>
            <w:r w:rsidRPr="002F54A1">
              <w:rPr>
                <w:color w:val="000000"/>
                <w:sz w:val="22"/>
                <w:szCs w:val="22"/>
              </w:rPr>
              <w:t>231.375</w:t>
            </w:r>
          </w:p>
        </w:tc>
        <w:tc>
          <w:tcPr>
            <w:tcW w:w="1593" w:type="dxa"/>
            <w:tcBorders>
              <w:top w:val="nil"/>
              <w:left w:val="nil"/>
              <w:bottom w:val="single" w:sz="4" w:space="0" w:color="auto"/>
              <w:right w:val="single" w:sz="4" w:space="0" w:color="auto"/>
            </w:tcBorders>
            <w:noWrap/>
          </w:tcPr>
          <w:p w:rsidR="00FA44F0" w:rsidRPr="002F54A1" w:rsidRDefault="00FA44F0" w:rsidP="00742C9F">
            <w:pPr>
              <w:spacing w:line="360" w:lineRule="auto"/>
              <w:jc w:val="center"/>
              <w:rPr>
                <w:color w:val="000000"/>
              </w:rPr>
            </w:pPr>
            <w:r w:rsidRPr="002F54A1">
              <w:rPr>
                <w:color w:val="000000"/>
                <w:sz w:val="22"/>
                <w:szCs w:val="22"/>
              </w:rPr>
              <w:t>235.089</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Densidad de Población por Km2 (TAS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983,47</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999,46</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1.015,50</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Porcentaje de Población Rural (%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4,23</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4,32</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4,41</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Porcentaje de Población Urbana (%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95,77</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95,68</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95,52</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Tasa de Natalidad (TAS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14,40</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14,10</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13,94</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Tasa de Mortalidad Infantil (TAS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11,70</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12,00</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6,62</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Porcentaje de Población Comunal Masculina (%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48,50</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48,53</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48,58</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Porcentaje de Población Comunal Femenina (%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51,50</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51,47</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51,42</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Porcentaje Población Comunal en Relación a la Población Regional (%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23,35</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23,53</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23,71</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Porcentaje de Población Indígena (%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Sin Servicio</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Sin Servicio</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0,74</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DISCAPACIDAD</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b/>
                <w:bCs/>
                <w:color w:val="000000"/>
              </w:rPr>
            </w:pP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b/>
                <w:bCs/>
                <w:color w:val="000000"/>
              </w:rPr>
            </w:pP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b/>
                <w:bCs/>
                <w:color w:val="000000"/>
              </w:rPr>
            </w:pP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Porcentaje de Hogares con al menos un Integrante con Discapacidad  (%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Sin Servicio</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Sin Servicio</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7,03</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Porcentaje de Personas con 1 o más Discapacidades en la Comuna (%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No informado</w:t>
            </w:r>
          </w:p>
        </w:tc>
        <w:tc>
          <w:tcPr>
            <w:tcW w:w="1440" w:type="dxa"/>
            <w:tcBorders>
              <w:top w:val="nil"/>
              <w:left w:val="nil"/>
              <w:bottom w:val="single" w:sz="4" w:space="0" w:color="auto"/>
              <w:right w:val="single" w:sz="4" w:space="0" w:color="auto"/>
            </w:tcBorders>
            <w:noWrap/>
          </w:tcPr>
          <w:p w:rsidR="00FA44F0" w:rsidRPr="002F54A1" w:rsidRDefault="00FA44F0" w:rsidP="00742C9F">
            <w:pPr>
              <w:spacing w:line="360" w:lineRule="auto"/>
              <w:jc w:val="center"/>
              <w:rPr>
                <w:color w:val="000000"/>
              </w:rPr>
            </w:pPr>
            <w:r w:rsidRPr="002F54A1">
              <w:rPr>
                <w:color w:val="000000"/>
                <w:sz w:val="22"/>
                <w:szCs w:val="22"/>
              </w:rPr>
              <w:t>No informado</w:t>
            </w:r>
          </w:p>
        </w:tc>
        <w:tc>
          <w:tcPr>
            <w:tcW w:w="1593" w:type="dxa"/>
            <w:tcBorders>
              <w:top w:val="nil"/>
              <w:left w:val="nil"/>
              <w:bottom w:val="single" w:sz="4" w:space="0" w:color="auto"/>
              <w:right w:val="single" w:sz="4" w:space="0" w:color="auto"/>
            </w:tcBorders>
            <w:noWrap/>
          </w:tcPr>
          <w:p w:rsidR="00FA44F0" w:rsidRPr="002F54A1" w:rsidRDefault="00FA44F0" w:rsidP="00742C9F">
            <w:pPr>
              <w:spacing w:line="360" w:lineRule="auto"/>
              <w:jc w:val="center"/>
              <w:rPr>
                <w:color w:val="000000"/>
              </w:rPr>
            </w:pPr>
            <w:r w:rsidRPr="002F54A1">
              <w:rPr>
                <w:color w:val="000000"/>
                <w:sz w:val="22"/>
                <w:szCs w:val="22"/>
              </w:rPr>
              <w:t>1,97</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C. ECONOMICA PRODUCTIVA</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b/>
                <w:bCs/>
                <w:color w:val="000000"/>
              </w:rPr>
            </w:pP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b/>
                <w:bCs/>
                <w:color w:val="000000"/>
              </w:rPr>
            </w:pP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b/>
                <w:bCs/>
                <w:color w:val="000000"/>
              </w:rPr>
            </w:pP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Población Económicamente Activa Inserta en el Sector Primario (%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6,76</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6,76</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6,76</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Población Económicamente Activa Inserta en el Sector Secundario (%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24,53</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24,53</w:t>
            </w: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24,53</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Población Económicamente Activa Inserta en el Sector Terciario (% )</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color w:val="000000"/>
              </w:rPr>
            </w:pPr>
            <w:r w:rsidRPr="002F54A1">
              <w:rPr>
                <w:color w:val="000000"/>
                <w:sz w:val="22"/>
                <w:szCs w:val="22"/>
              </w:rPr>
              <w:t>68,71</w:t>
            </w:r>
          </w:p>
        </w:tc>
        <w:tc>
          <w:tcPr>
            <w:tcW w:w="1440" w:type="dxa"/>
            <w:tcBorders>
              <w:top w:val="nil"/>
              <w:left w:val="nil"/>
              <w:bottom w:val="single" w:sz="4" w:space="0" w:color="auto"/>
              <w:right w:val="single" w:sz="4" w:space="0" w:color="auto"/>
            </w:tcBorders>
            <w:noWrap/>
          </w:tcPr>
          <w:p w:rsidR="00FA44F0" w:rsidRPr="002F54A1" w:rsidRDefault="00FA44F0" w:rsidP="00742C9F">
            <w:pPr>
              <w:spacing w:line="360" w:lineRule="auto"/>
              <w:jc w:val="center"/>
              <w:rPr>
                <w:color w:val="000000"/>
              </w:rPr>
            </w:pPr>
            <w:r w:rsidRPr="002F54A1">
              <w:rPr>
                <w:color w:val="000000"/>
                <w:sz w:val="22"/>
                <w:szCs w:val="22"/>
              </w:rPr>
              <w:t>68,71</w:t>
            </w:r>
          </w:p>
        </w:tc>
        <w:tc>
          <w:tcPr>
            <w:tcW w:w="1593" w:type="dxa"/>
            <w:tcBorders>
              <w:top w:val="nil"/>
              <w:left w:val="nil"/>
              <w:bottom w:val="single" w:sz="4" w:space="0" w:color="auto"/>
              <w:right w:val="single" w:sz="4" w:space="0" w:color="auto"/>
            </w:tcBorders>
            <w:noWrap/>
          </w:tcPr>
          <w:p w:rsidR="00FA44F0" w:rsidRPr="002F54A1" w:rsidRDefault="00FA44F0" w:rsidP="00742C9F">
            <w:pPr>
              <w:spacing w:line="360" w:lineRule="auto"/>
              <w:jc w:val="center"/>
              <w:rPr>
                <w:color w:val="000000"/>
              </w:rPr>
            </w:pPr>
            <w:r w:rsidRPr="002F54A1">
              <w:rPr>
                <w:color w:val="000000"/>
                <w:sz w:val="22"/>
                <w:szCs w:val="22"/>
              </w:rPr>
              <w:t>68,71</w:t>
            </w:r>
          </w:p>
        </w:tc>
      </w:tr>
      <w:tr w:rsidR="00FA44F0" w:rsidRPr="006030BF">
        <w:trPr>
          <w:trHeight w:val="459"/>
          <w:jc w:val="center"/>
        </w:trPr>
        <w:tc>
          <w:tcPr>
            <w:tcW w:w="4910" w:type="dxa"/>
            <w:tcBorders>
              <w:top w:val="nil"/>
              <w:left w:val="single" w:sz="4" w:space="0" w:color="auto"/>
              <w:bottom w:val="single" w:sz="4" w:space="0" w:color="auto"/>
              <w:right w:val="single" w:sz="4" w:space="0" w:color="auto"/>
            </w:tcBorders>
          </w:tcPr>
          <w:p w:rsidR="00FA44F0" w:rsidRPr="002F54A1" w:rsidRDefault="00FA44F0" w:rsidP="00742C9F">
            <w:pPr>
              <w:spacing w:line="360" w:lineRule="auto"/>
              <w:rPr>
                <w:b/>
                <w:bCs/>
                <w:color w:val="000000"/>
              </w:rPr>
            </w:pPr>
            <w:r w:rsidRPr="002F54A1">
              <w:rPr>
                <w:b/>
                <w:bCs/>
                <w:color w:val="000000"/>
                <w:sz w:val="22"/>
                <w:szCs w:val="22"/>
              </w:rPr>
              <w:t>. RELIGION</w:t>
            </w: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b/>
                <w:bCs/>
                <w:color w:val="000000"/>
              </w:rPr>
            </w:pPr>
          </w:p>
        </w:tc>
        <w:tc>
          <w:tcPr>
            <w:tcW w:w="1440"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b/>
                <w:bCs/>
                <w:color w:val="000000"/>
              </w:rPr>
            </w:pPr>
          </w:p>
        </w:tc>
        <w:tc>
          <w:tcPr>
            <w:tcW w:w="1593" w:type="dxa"/>
            <w:tcBorders>
              <w:top w:val="nil"/>
              <w:left w:val="nil"/>
              <w:bottom w:val="single" w:sz="4" w:space="0" w:color="auto"/>
              <w:right w:val="single" w:sz="4" w:space="0" w:color="auto"/>
            </w:tcBorders>
          </w:tcPr>
          <w:p w:rsidR="00FA44F0" w:rsidRPr="002F54A1" w:rsidRDefault="00FA44F0" w:rsidP="00742C9F">
            <w:pPr>
              <w:spacing w:line="360" w:lineRule="auto"/>
              <w:jc w:val="center"/>
              <w:rPr>
                <w:b/>
                <w:bCs/>
                <w:color w:val="000000"/>
              </w:rPr>
            </w:pPr>
          </w:p>
        </w:tc>
      </w:tr>
      <w:tr w:rsidR="00FA44F0" w:rsidRPr="006030BF">
        <w:trPr>
          <w:trHeight w:val="459"/>
          <w:jc w:val="center"/>
        </w:trPr>
        <w:tc>
          <w:tcPr>
            <w:tcW w:w="4910" w:type="dxa"/>
            <w:tcBorders>
              <w:top w:val="single" w:sz="4" w:space="0" w:color="auto"/>
              <w:left w:val="single" w:sz="4" w:space="0" w:color="auto"/>
              <w:bottom w:val="single" w:sz="4" w:space="0" w:color="auto"/>
              <w:right w:val="single" w:sz="4" w:space="0" w:color="auto"/>
            </w:tcBorders>
          </w:tcPr>
          <w:p w:rsidR="00FA44F0" w:rsidRDefault="00FA44F0" w:rsidP="00742C9F">
            <w:pPr>
              <w:spacing w:line="360" w:lineRule="auto"/>
              <w:jc w:val="both"/>
              <w:rPr>
                <w:b/>
                <w:bCs/>
                <w:color w:val="000000"/>
              </w:rPr>
            </w:pPr>
          </w:p>
          <w:p w:rsidR="00FA44F0" w:rsidRPr="002F54A1" w:rsidRDefault="00FA44F0" w:rsidP="00742C9F">
            <w:pPr>
              <w:spacing w:line="360" w:lineRule="auto"/>
              <w:jc w:val="both"/>
              <w:rPr>
                <w:b/>
                <w:bCs/>
                <w:color w:val="000000"/>
              </w:rPr>
            </w:pPr>
            <w:r w:rsidRPr="002F54A1">
              <w:rPr>
                <w:b/>
                <w:bCs/>
                <w:color w:val="000000"/>
                <w:sz w:val="22"/>
                <w:szCs w:val="22"/>
              </w:rPr>
              <w:t>Porcentaje de Población que Profesa alguna Religión (% )</w:t>
            </w:r>
          </w:p>
        </w:tc>
        <w:tc>
          <w:tcPr>
            <w:tcW w:w="1440" w:type="dxa"/>
            <w:tcBorders>
              <w:top w:val="single" w:sz="4" w:space="0" w:color="auto"/>
              <w:left w:val="nil"/>
              <w:bottom w:val="single" w:sz="4" w:space="0" w:color="auto"/>
              <w:right w:val="single" w:sz="4" w:space="0" w:color="auto"/>
            </w:tcBorders>
          </w:tcPr>
          <w:p w:rsidR="00FA44F0" w:rsidRPr="002F54A1" w:rsidRDefault="00FA44F0" w:rsidP="00742C9F">
            <w:pPr>
              <w:spacing w:line="360" w:lineRule="auto"/>
              <w:jc w:val="both"/>
              <w:rPr>
                <w:color w:val="000000"/>
              </w:rPr>
            </w:pPr>
            <w:r w:rsidRPr="002F54A1">
              <w:rPr>
                <w:color w:val="000000"/>
                <w:sz w:val="22"/>
                <w:szCs w:val="22"/>
              </w:rPr>
              <w:t>  Sin Servicio</w:t>
            </w:r>
          </w:p>
        </w:tc>
        <w:tc>
          <w:tcPr>
            <w:tcW w:w="1440" w:type="dxa"/>
            <w:tcBorders>
              <w:top w:val="single" w:sz="4" w:space="0" w:color="auto"/>
              <w:left w:val="nil"/>
              <w:bottom w:val="single" w:sz="4" w:space="0" w:color="auto"/>
              <w:right w:val="single" w:sz="4" w:space="0" w:color="auto"/>
            </w:tcBorders>
          </w:tcPr>
          <w:p w:rsidR="00FA44F0" w:rsidRPr="002F54A1" w:rsidRDefault="00FA44F0" w:rsidP="00742C9F">
            <w:pPr>
              <w:spacing w:line="360" w:lineRule="auto"/>
              <w:jc w:val="both"/>
              <w:rPr>
                <w:color w:val="000000"/>
              </w:rPr>
            </w:pPr>
            <w:r w:rsidRPr="002F54A1">
              <w:rPr>
                <w:color w:val="000000"/>
                <w:sz w:val="22"/>
                <w:szCs w:val="22"/>
              </w:rPr>
              <w:t>  Sin Servicio</w:t>
            </w:r>
          </w:p>
        </w:tc>
        <w:tc>
          <w:tcPr>
            <w:tcW w:w="1593" w:type="dxa"/>
            <w:tcBorders>
              <w:top w:val="single" w:sz="4" w:space="0" w:color="auto"/>
              <w:left w:val="nil"/>
              <w:bottom w:val="single" w:sz="4" w:space="0" w:color="auto"/>
              <w:right w:val="single" w:sz="4" w:space="0" w:color="auto"/>
            </w:tcBorders>
          </w:tcPr>
          <w:p w:rsidR="00FA44F0" w:rsidRPr="002F54A1" w:rsidRDefault="00FA44F0" w:rsidP="00742C9F">
            <w:pPr>
              <w:spacing w:line="360" w:lineRule="auto"/>
              <w:jc w:val="both"/>
              <w:rPr>
                <w:color w:val="000000"/>
              </w:rPr>
            </w:pPr>
            <w:r w:rsidRPr="002F54A1">
              <w:rPr>
                <w:color w:val="000000"/>
                <w:sz w:val="22"/>
                <w:szCs w:val="22"/>
              </w:rPr>
              <w:t>  59,33</w:t>
            </w:r>
          </w:p>
        </w:tc>
      </w:tr>
      <w:bookmarkEnd w:id="2"/>
      <w:bookmarkEnd w:id="3"/>
    </w:tbl>
    <w:p w:rsidR="00FA44F0" w:rsidRDefault="00FA44F0" w:rsidP="00DB7B3B">
      <w:pPr>
        <w:spacing w:line="360" w:lineRule="auto"/>
        <w:jc w:val="both"/>
        <w:rPr>
          <w:b/>
          <w:bCs/>
        </w:rPr>
      </w:pPr>
    </w:p>
    <w:p w:rsidR="00FA44F0" w:rsidRDefault="00FA44F0" w:rsidP="00DB7B3B">
      <w:pPr>
        <w:spacing w:line="360" w:lineRule="auto"/>
        <w:jc w:val="both"/>
        <w:rPr>
          <w:b/>
          <w:bCs/>
        </w:rPr>
      </w:pPr>
      <w:r>
        <w:rPr>
          <w:b/>
          <w:bCs/>
        </w:rPr>
        <w:t xml:space="preserve">Tabla Nº 3 </w:t>
      </w:r>
      <w:r w:rsidRPr="006030BF">
        <w:rPr>
          <w:b/>
          <w:bCs/>
        </w:rPr>
        <w:t>Principales poblaciones bajo control de la Atención Primaria de la comuna de Talca a Septiembre 2009.</w:t>
      </w:r>
    </w:p>
    <w:p w:rsidR="00FA44F0" w:rsidRPr="006030BF" w:rsidRDefault="00FA44F0" w:rsidP="00DB7B3B">
      <w:pPr>
        <w:spacing w:line="360" w:lineRule="auto"/>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900"/>
      </w:tblGrid>
      <w:tr w:rsidR="00FA44F0" w:rsidRPr="006030BF">
        <w:trPr>
          <w:jc w:val="center"/>
        </w:trPr>
        <w:tc>
          <w:tcPr>
            <w:tcW w:w="4248" w:type="dxa"/>
            <w:shd w:val="clear" w:color="auto" w:fill="6699FF"/>
          </w:tcPr>
          <w:p w:rsidR="00FA44F0" w:rsidRPr="006030BF" w:rsidRDefault="00FA44F0" w:rsidP="00742C9F">
            <w:pPr>
              <w:spacing w:line="360" w:lineRule="auto"/>
              <w:jc w:val="center"/>
              <w:rPr>
                <w:b/>
                <w:bCs/>
              </w:rPr>
            </w:pPr>
            <w:r w:rsidRPr="006030BF">
              <w:rPr>
                <w:b/>
                <w:bCs/>
              </w:rPr>
              <w:t>GRUPOS</w:t>
            </w:r>
          </w:p>
        </w:tc>
        <w:tc>
          <w:tcPr>
            <w:tcW w:w="900" w:type="dxa"/>
            <w:shd w:val="clear" w:color="auto" w:fill="6699FF"/>
          </w:tcPr>
          <w:p w:rsidR="00FA44F0" w:rsidRPr="006030BF" w:rsidRDefault="00FA44F0" w:rsidP="00742C9F">
            <w:pPr>
              <w:spacing w:line="360" w:lineRule="auto"/>
              <w:jc w:val="center"/>
              <w:rPr>
                <w:b/>
                <w:bCs/>
              </w:rPr>
            </w:pPr>
            <w:r w:rsidRPr="006030BF">
              <w:rPr>
                <w:b/>
                <w:bCs/>
              </w:rPr>
              <w:t>Nº</w:t>
            </w:r>
          </w:p>
        </w:tc>
      </w:tr>
      <w:tr w:rsidR="00FA44F0" w:rsidRPr="006030BF">
        <w:trPr>
          <w:jc w:val="center"/>
        </w:trPr>
        <w:tc>
          <w:tcPr>
            <w:tcW w:w="4248" w:type="dxa"/>
          </w:tcPr>
          <w:p w:rsidR="00FA44F0" w:rsidRPr="006030BF" w:rsidRDefault="00FA44F0" w:rsidP="00742C9F">
            <w:pPr>
              <w:spacing w:line="360" w:lineRule="auto"/>
            </w:pPr>
            <w:r w:rsidRPr="006030BF">
              <w:t>Crónicos Dislipidémicos bajo control</w:t>
            </w:r>
          </w:p>
        </w:tc>
        <w:tc>
          <w:tcPr>
            <w:tcW w:w="900" w:type="dxa"/>
          </w:tcPr>
          <w:p w:rsidR="00FA44F0" w:rsidRPr="006030BF" w:rsidRDefault="00FA44F0" w:rsidP="00742C9F">
            <w:pPr>
              <w:spacing w:line="360" w:lineRule="auto"/>
              <w:jc w:val="center"/>
            </w:pPr>
            <w:r w:rsidRPr="006030BF">
              <w:t>7542</w:t>
            </w:r>
          </w:p>
        </w:tc>
      </w:tr>
      <w:tr w:rsidR="00FA44F0" w:rsidRPr="006030BF">
        <w:trPr>
          <w:jc w:val="center"/>
        </w:trPr>
        <w:tc>
          <w:tcPr>
            <w:tcW w:w="4248" w:type="dxa"/>
          </w:tcPr>
          <w:p w:rsidR="00FA44F0" w:rsidRPr="006030BF" w:rsidRDefault="00FA44F0" w:rsidP="00742C9F">
            <w:pPr>
              <w:spacing w:line="360" w:lineRule="auto"/>
            </w:pPr>
            <w:r w:rsidRPr="006030BF">
              <w:t>Crónicos Epilépticos bajo control</w:t>
            </w:r>
          </w:p>
        </w:tc>
        <w:tc>
          <w:tcPr>
            <w:tcW w:w="900" w:type="dxa"/>
          </w:tcPr>
          <w:p w:rsidR="00FA44F0" w:rsidRPr="006030BF" w:rsidRDefault="00FA44F0" w:rsidP="00742C9F">
            <w:pPr>
              <w:spacing w:line="360" w:lineRule="auto"/>
              <w:jc w:val="center"/>
            </w:pPr>
            <w:r w:rsidRPr="006030BF">
              <w:t>409</w:t>
            </w:r>
          </w:p>
        </w:tc>
      </w:tr>
      <w:tr w:rsidR="00FA44F0" w:rsidRPr="006030BF">
        <w:trPr>
          <w:jc w:val="center"/>
        </w:trPr>
        <w:tc>
          <w:tcPr>
            <w:tcW w:w="4248" w:type="dxa"/>
          </w:tcPr>
          <w:p w:rsidR="00FA44F0" w:rsidRPr="006030BF" w:rsidRDefault="00FA44F0" w:rsidP="00742C9F">
            <w:pPr>
              <w:spacing w:line="360" w:lineRule="auto"/>
            </w:pPr>
            <w:r w:rsidRPr="006030BF">
              <w:t>Crónicos Diabéticos bajo control</w:t>
            </w:r>
          </w:p>
        </w:tc>
        <w:tc>
          <w:tcPr>
            <w:tcW w:w="900" w:type="dxa"/>
          </w:tcPr>
          <w:p w:rsidR="00FA44F0" w:rsidRPr="006030BF" w:rsidRDefault="00FA44F0" w:rsidP="00742C9F">
            <w:pPr>
              <w:spacing w:line="360" w:lineRule="auto"/>
              <w:jc w:val="center"/>
            </w:pPr>
            <w:r w:rsidRPr="006030BF">
              <w:t>6159</w:t>
            </w:r>
          </w:p>
        </w:tc>
      </w:tr>
      <w:tr w:rsidR="00FA44F0" w:rsidRPr="006030BF">
        <w:trPr>
          <w:jc w:val="center"/>
        </w:trPr>
        <w:tc>
          <w:tcPr>
            <w:tcW w:w="4248" w:type="dxa"/>
          </w:tcPr>
          <w:p w:rsidR="00FA44F0" w:rsidRPr="006030BF" w:rsidRDefault="00FA44F0" w:rsidP="00742C9F">
            <w:pPr>
              <w:spacing w:line="360" w:lineRule="auto"/>
            </w:pPr>
            <w:r w:rsidRPr="006030BF">
              <w:t>Crónicos Hipertensos bajo control</w:t>
            </w:r>
          </w:p>
        </w:tc>
        <w:tc>
          <w:tcPr>
            <w:tcW w:w="900" w:type="dxa"/>
          </w:tcPr>
          <w:p w:rsidR="00FA44F0" w:rsidRPr="006030BF" w:rsidRDefault="00FA44F0" w:rsidP="00742C9F">
            <w:pPr>
              <w:spacing w:line="360" w:lineRule="auto"/>
              <w:jc w:val="center"/>
            </w:pPr>
            <w:r w:rsidRPr="006030BF">
              <w:t>16176</w:t>
            </w:r>
          </w:p>
        </w:tc>
      </w:tr>
      <w:tr w:rsidR="00FA44F0" w:rsidRPr="006030BF">
        <w:trPr>
          <w:jc w:val="center"/>
        </w:trPr>
        <w:tc>
          <w:tcPr>
            <w:tcW w:w="4248" w:type="dxa"/>
          </w:tcPr>
          <w:p w:rsidR="00FA44F0" w:rsidRPr="006030BF" w:rsidRDefault="00FA44F0" w:rsidP="00742C9F">
            <w:pPr>
              <w:spacing w:line="360" w:lineRule="auto"/>
            </w:pPr>
            <w:r w:rsidRPr="006030BF">
              <w:t>Embarazo Adolescente</w:t>
            </w:r>
          </w:p>
        </w:tc>
        <w:tc>
          <w:tcPr>
            <w:tcW w:w="900" w:type="dxa"/>
          </w:tcPr>
          <w:p w:rsidR="00FA44F0" w:rsidRPr="006030BF" w:rsidRDefault="00FA44F0" w:rsidP="00742C9F">
            <w:pPr>
              <w:spacing w:line="360" w:lineRule="auto"/>
              <w:jc w:val="center"/>
            </w:pPr>
            <w:r w:rsidRPr="006030BF">
              <w:t>371</w:t>
            </w:r>
          </w:p>
        </w:tc>
      </w:tr>
      <w:tr w:rsidR="00FA44F0" w:rsidRPr="006030BF">
        <w:trPr>
          <w:jc w:val="center"/>
        </w:trPr>
        <w:tc>
          <w:tcPr>
            <w:tcW w:w="4248" w:type="dxa"/>
          </w:tcPr>
          <w:p w:rsidR="00FA44F0" w:rsidRPr="006030BF" w:rsidRDefault="00FA44F0" w:rsidP="00742C9F">
            <w:pPr>
              <w:spacing w:line="360" w:lineRule="auto"/>
            </w:pPr>
            <w:r w:rsidRPr="006030BF">
              <w:t>Postrados Leve + Moderado  bajo control</w:t>
            </w:r>
          </w:p>
        </w:tc>
        <w:tc>
          <w:tcPr>
            <w:tcW w:w="900" w:type="dxa"/>
          </w:tcPr>
          <w:p w:rsidR="00FA44F0" w:rsidRPr="006030BF" w:rsidRDefault="00FA44F0" w:rsidP="00742C9F">
            <w:pPr>
              <w:spacing w:line="360" w:lineRule="auto"/>
              <w:jc w:val="center"/>
            </w:pPr>
            <w:r w:rsidRPr="006030BF">
              <w:t>786</w:t>
            </w:r>
          </w:p>
        </w:tc>
      </w:tr>
      <w:tr w:rsidR="00FA44F0" w:rsidRPr="006030BF">
        <w:trPr>
          <w:jc w:val="center"/>
        </w:trPr>
        <w:tc>
          <w:tcPr>
            <w:tcW w:w="4248" w:type="dxa"/>
          </w:tcPr>
          <w:p w:rsidR="00FA44F0" w:rsidRPr="006030BF" w:rsidRDefault="00FA44F0" w:rsidP="00742C9F">
            <w:pPr>
              <w:spacing w:line="360" w:lineRule="auto"/>
            </w:pPr>
            <w:r w:rsidRPr="006030BF">
              <w:t>Postrados  Severo</w:t>
            </w:r>
          </w:p>
        </w:tc>
        <w:tc>
          <w:tcPr>
            <w:tcW w:w="900" w:type="dxa"/>
          </w:tcPr>
          <w:p w:rsidR="00FA44F0" w:rsidRPr="006030BF" w:rsidRDefault="00FA44F0" w:rsidP="00742C9F">
            <w:pPr>
              <w:spacing w:line="360" w:lineRule="auto"/>
              <w:jc w:val="center"/>
            </w:pPr>
            <w:r w:rsidRPr="006030BF">
              <w:t>216</w:t>
            </w:r>
          </w:p>
        </w:tc>
      </w:tr>
      <w:tr w:rsidR="00FA44F0" w:rsidRPr="006030BF">
        <w:trPr>
          <w:jc w:val="center"/>
        </w:trPr>
        <w:tc>
          <w:tcPr>
            <w:tcW w:w="4248" w:type="dxa"/>
          </w:tcPr>
          <w:p w:rsidR="00FA44F0" w:rsidRPr="006030BF" w:rsidRDefault="00FA44F0" w:rsidP="00742C9F">
            <w:pPr>
              <w:spacing w:line="360" w:lineRule="auto"/>
            </w:pPr>
            <w:r w:rsidRPr="006030BF">
              <w:t>Pacientes Parkinson</w:t>
            </w:r>
          </w:p>
        </w:tc>
        <w:tc>
          <w:tcPr>
            <w:tcW w:w="900" w:type="dxa"/>
          </w:tcPr>
          <w:p w:rsidR="00FA44F0" w:rsidRPr="006030BF" w:rsidRDefault="00FA44F0" w:rsidP="00742C9F">
            <w:pPr>
              <w:spacing w:line="360" w:lineRule="auto"/>
              <w:jc w:val="center"/>
            </w:pPr>
            <w:r w:rsidRPr="006030BF">
              <w:t>17</w:t>
            </w:r>
          </w:p>
        </w:tc>
      </w:tr>
      <w:tr w:rsidR="00FA44F0" w:rsidRPr="006030BF">
        <w:trPr>
          <w:jc w:val="center"/>
        </w:trPr>
        <w:tc>
          <w:tcPr>
            <w:tcW w:w="4248" w:type="dxa"/>
          </w:tcPr>
          <w:p w:rsidR="00FA44F0" w:rsidRPr="006030BF" w:rsidRDefault="00FA44F0" w:rsidP="00742C9F">
            <w:pPr>
              <w:spacing w:line="360" w:lineRule="auto"/>
            </w:pPr>
            <w:r w:rsidRPr="006030BF">
              <w:t>Discapacitados ( general)</w:t>
            </w:r>
          </w:p>
        </w:tc>
        <w:tc>
          <w:tcPr>
            <w:tcW w:w="900" w:type="dxa"/>
          </w:tcPr>
          <w:p w:rsidR="00FA44F0" w:rsidRPr="006030BF" w:rsidRDefault="00FA44F0" w:rsidP="00742C9F">
            <w:pPr>
              <w:spacing w:line="360" w:lineRule="auto"/>
              <w:jc w:val="center"/>
            </w:pPr>
            <w:r w:rsidRPr="006030BF">
              <w:t>357</w:t>
            </w:r>
          </w:p>
        </w:tc>
      </w:tr>
      <w:tr w:rsidR="00FA44F0" w:rsidRPr="006030BF">
        <w:trPr>
          <w:jc w:val="center"/>
        </w:trPr>
        <w:tc>
          <w:tcPr>
            <w:tcW w:w="4248" w:type="dxa"/>
          </w:tcPr>
          <w:p w:rsidR="00FA44F0" w:rsidRPr="006030BF" w:rsidRDefault="00FA44F0" w:rsidP="00742C9F">
            <w:pPr>
              <w:spacing w:line="360" w:lineRule="auto"/>
            </w:pPr>
            <w:r w:rsidRPr="006030BF">
              <w:t>Población perteneciente a etnias</w:t>
            </w:r>
          </w:p>
        </w:tc>
        <w:tc>
          <w:tcPr>
            <w:tcW w:w="900" w:type="dxa"/>
          </w:tcPr>
          <w:p w:rsidR="00FA44F0" w:rsidRPr="006030BF" w:rsidRDefault="00FA44F0" w:rsidP="00742C9F">
            <w:pPr>
              <w:spacing w:line="360" w:lineRule="auto"/>
              <w:jc w:val="center"/>
            </w:pPr>
            <w:r w:rsidRPr="006030BF">
              <w:t>169</w:t>
            </w:r>
          </w:p>
        </w:tc>
      </w:tr>
    </w:tbl>
    <w:p w:rsidR="00FA44F0" w:rsidRPr="006030BF" w:rsidRDefault="00FA44F0" w:rsidP="00DB7B3B">
      <w:pPr>
        <w:spacing w:line="360" w:lineRule="auto"/>
        <w:jc w:val="center"/>
        <w:rPr>
          <w:b/>
          <w:bCs/>
          <w:lang w:val="es-ES_tradnl"/>
        </w:rPr>
      </w:pPr>
    </w:p>
    <w:p w:rsidR="00FA44F0" w:rsidRPr="006030BF" w:rsidRDefault="00FA44F0" w:rsidP="00DB7B3B">
      <w:pPr>
        <w:spacing w:line="360" w:lineRule="auto"/>
        <w:jc w:val="both"/>
        <w:rPr>
          <w:b/>
          <w:bCs/>
          <w:lang w:val="es-ES_tradnl"/>
        </w:rPr>
      </w:pPr>
    </w:p>
    <w:p w:rsidR="00FA44F0" w:rsidRDefault="00FA44F0" w:rsidP="00DB7B3B">
      <w:pPr>
        <w:spacing w:line="360" w:lineRule="auto"/>
        <w:jc w:val="both"/>
        <w:rPr>
          <w:b/>
          <w:bCs/>
        </w:rPr>
      </w:pPr>
      <w:r>
        <w:rPr>
          <w:b/>
          <w:bCs/>
        </w:rPr>
        <w:t xml:space="preserve">Tabla Nº 4 </w:t>
      </w:r>
      <w:r w:rsidRPr="006030BF">
        <w:rPr>
          <w:b/>
          <w:bCs/>
        </w:rPr>
        <w:t>Números de nacidos de madres Talquinas por Centro Asistencial hasta Agosto del 2009.</w:t>
      </w:r>
    </w:p>
    <w:p w:rsidR="00FA44F0" w:rsidRPr="006030BF" w:rsidRDefault="00FA44F0" w:rsidP="00DB7B3B">
      <w:pPr>
        <w:spacing w:line="360" w:lineRule="auto"/>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9"/>
        <w:gridCol w:w="2069"/>
        <w:gridCol w:w="1976"/>
        <w:gridCol w:w="2515"/>
        <w:gridCol w:w="1057"/>
      </w:tblGrid>
      <w:tr w:rsidR="00FA44F0" w:rsidRPr="006030BF">
        <w:trPr>
          <w:jc w:val="center"/>
        </w:trPr>
        <w:tc>
          <w:tcPr>
            <w:tcW w:w="1109" w:type="dxa"/>
            <w:shd w:val="clear" w:color="auto" w:fill="6699FF"/>
          </w:tcPr>
          <w:p w:rsidR="00FA44F0" w:rsidRPr="006030BF" w:rsidRDefault="00FA44F0" w:rsidP="00742C9F">
            <w:pPr>
              <w:spacing w:line="360" w:lineRule="auto"/>
              <w:jc w:val="both"/>
            </w:pPr>
          </w:p>
        </w:tc>
        <w:tc>
          <w:tcPr>
            <w:tcW w:w="2069" w:type="dxa"/>
            <w:shd w:val="clear" w:color="auto" w:fill="6699FF"/>
          </w:tcPr>
          <w:p w:rsidR="00FA44F0" w:rsidRPr="00997CA7" w:rsidRDefault="00FA44F0" w:rsidP="00742C9F">
            <w:pPr>
              <w:jc w:val="center"/>
              <w:rPr>
                <w:b/>
                <w:bCs/>
              </w:rPr>
            </w:pPr>
            <w:r w:rsidRPr="00997CA7">
              <w:rPr>
                <w:b/>
                <w:bCs/>
              </w:rPr>
              <w:t>HOSPITAL DE TALCA</w:t>
            </w:r>
          </w:p>
        </w:tc>
        <w:tc>
          <w:tcPr>
            <w:tcW w:w="1976" w:type="dxa"/>
            <w:shd w:val="clear" w:color="auto" w:fill="6699FF"/>
          </w:tcPr>
          <w:p w:rsidR="00FA44F0" w:rsidRPr="00997CA7" w:rsidRDefault="00FA44F0" w:rsidP="00742C9F">
            <w:pPr>
              <w:jc w:val="center"/>
              <w:rPr>
                <w:b/>
                <w:bCs/>
              </w:rPr>
            </w:pPr>
            <w:r w:rsidRPr="00997CA7">
              <w:rPr>
                <w:b/>
                <w:bCs/>
              </w:rPr>
              <w:t>CLÍNICA DEL MAULE</w:t>
            </w:r>
          </w:p>
        </w:tc>
        <w:tc>
          <w:tcPr>
            <w:tcW w:w="2515" w:type="dxa"/>
            <w:shd w:val="clear" w:color="auto" w:fill="6699FF"/>
          </w:tcPr>
          <w:p w:rsidR="00FA44F0" w:rsidRPr="00997CA7" w:rsidRDefault="00FA44F0" w:rsidP="00742C9F">
            <w:pPr>
              <w:jc w:val="center"/>
              <w:rPr>
                <w:b/>
                <w:bCs/>
              </w:rPr>
            </w:pPr>
            <w:r w:rsidRPr="00997CA7">
              <w:rPr>
                <w:b/>
                <w:bCs/>
              </w:rPr>
              <w:t>OTROS RECINTOS DEL PAÍS</w:t>
            </w:r>
          </w:p>
        </w:tc>
        <w:tc>
          <w:tcPr>
            <w:tcW w:w="1051" w:type="dxa"/>
            <w:shd w:val="clear" w:color="auto" w:fill="6699FF"/>
          </w:tcPr>
          <w:p w:rsidR="00FA44F0" w:rsidRPr="00997CA7" w:rsidRDefault="00FA44F0" w:rsidP="00742C9F">
            <w:pPr>
              <w:jc w:val="center"/>
              <w:rPr>
                <w:b/>
                <w:bCs/>
              </w:rPr>
            </w:pPr>
            <w:r w:rsidRPr="00997CA7">
              <w:rPr>
                <w:b/>
                <w:bCs/>
              </w:rPr>
              <w:t>TOTAL</w:t>
            </w:r>
          </w:p>
        </w:tc>
      </w:tr>
      <w:tr w:rsidR="00FA44F0" w:rsidRPr="006030BF">
        <w:trPr>
          <w:jc w:val="center"/>
        </w:trPr>
        <w:tc>
          <w:tcPr>
            <w:tcW w:w="1109" w:type="dxa"/>
          </w:tcPr>
          <w:p w:rsidR="00FA44F0" w:rsidRPr="006030BF" w:rsidRDefault="00FA44F0" w:rsidP="00742C9F">
            <w:pPr>
              <w:spacing w:line="360" w:lineRule="auto"/>
              <w:jc w:val="both"/>
            </w:pPr>
            <w:r w:rsidRPr="006030BF">
              <w:t>Hombres</w:t>
            </w:r>
          </w:p>
        </w:tc>
        <w:tc>
          <w:tcPr>
            <w:tcW w:w="2069" w:type="dxa"/>
          </w:tcPr>
          <w:p w:rsidR="00FA44F0" w:rsidRPr="006030BF" w:rsidRDefault="00FA44F0" w:rsidP="00742C9F">
            <w:pPr>
              <w:spacing w:line="360" w:lineRule="auto"/>
              <w:jc w:val="center"/>
              <w:rPr>
                <w:color w:val="000000"/>
              </w:rPr>
            </w:pPr>
            <w:r w:rsidRPr="006030BF">
              <w:rPr>
                <w:color w:val="000000"/>
              </w:rPr>
              <w:t>890</w:t>
            </w:r>
          </w:p>
        </w:tc>
        <w:tc>
          <w:tcPr>
            <w:tcW w:w="1976" w:type="dxa"/>
          </w:tcPr>
          <w:p w:rsidR="00FA44F0" w:rsidRPr="006030BF" w:rsidRDefault="00FA44F0" w:rsidP="00742C9F">
            <w:pPr>
              <w:spacing w:line="360" w:lineRule="auto"/>
              <w:jc w:val="center"/>
              <w:rPr>
                <w:color w:val="000000"/>
              </w:rPr>
            </w:pPr>
            <w:r w:rsidRPr="006030BF">
              <w:rPr>
                <w:color w:val="000000"/>
              </w:rPr>
              <w:t>226</w:t>
            </w:r>
          </w:p>
        </w:tc>
        <w:tc>
          <w:tcPr>
            <w:tcW w:w="2515" w:type="dxa"/>
          </w:tcPr>
          <w:p w:rsidR="00FA44F0" w:rsidRPr="006030BF" w:rsidRDefault="00FA44F0" w:rsidP="00742C9F">
            <w:pPr>
              <w:spacing w:line="360" w:lineRule="auto"/>
              <w:jc w:val="center"/>
              <w:rPr>
                <w:color w:val="000000"/>
              </w:rPr>
            </w:pPr>
            <w:r w:rsidRPr="006030BF">
              <w:rPr>
                <w:color w:val="000000"/>
              </w:rPr>
              <w:t>38</w:t>
            </w:r>
          </w:p>
        </w:tc>
        <w:tc>
          <w:tcPr>
            <w:tcW w:w="1051" w:type="dxa"/>
          </w:tcPr>
          <w:p w:rsidR="00FA44F0" w:rsidRPr="006030BF" w:rsidRDefault="00FA44F0" w:rsidP="00742C9F">
            <w:pPr>
              <w:spacing w:line="360" w:lineRule="auto"/>
              <w:jc w:val="center"/>
              <w:rPr>
                <w:color w:val="000000"/>
              </w:rPr>
            </w:pPr>
            <w:r w:rsidRPr="006030BF">
              <w:rPr>
                <w:color w:val="000000"/>
              </w:rPr>
              <w:t>1154</w:t>
            </w:r>
          </w:p>
        </w:tc>
      </w:tr>
      <w:tr w:rsidR="00FA44F0" w:rsidRPr="006030BF">
        <w:trPr>
          <w:jc w:val="center"/>
        </w:trPr>
        <w:tc>
          <w:tcPr>
            <w:tcW w:w="1109" w:type="dxa"/>
          </w:tcPr>
          <w:p w:rsidR="00FA44F0" w:rsidRPr="006030BF" w:rsidRDefault="00FA44F0" w:rsidP="00742C9F">
            <w:pPr>
              <w:spacing w:line="360" w:lineRule="auto"/>
              <w:jc w:val="both"/>
            </w:pPr>
            <w:r w:rsidRPr="006030BF">
              <w:t>Mujeres</w:t>
            </w:r>
          </w:p>
        </w:tc>
        <w:tc>
          <w:tcPr>
            <w:tcW w:w="2069" w:type="dxa"/>
          </w:tcPr>
          <w:p w:rsidR="00FA44F0" w:rsidRPr="006030BF" w:rsidRDefault="00FA44F0" w:rsidP="00742C9F">
            <w:pPr>
              <w:spacing w:line="360" w:lineRule="auto"/>
              <w:jc w:val="center"/>
              <w:rPr>
                <w:color w:val="000000"/>
              </w:rPr>
            </w:pPr>
            <w:r w:rsidRPr="006030BF">
              <w:rPr>
                <w:color w:val="000000"/>
              </w:rPr>
              <w:t>773</w:t>
            </w:r>
          </w:p>
        </w:tc>
        <w:tc>
          <w:tcPr>
            <w:tcW w:w="1976" w:type="dxa"/>
          </w:tcPr>
          <w:p w:rsidR="00FA44F0" w:rsidRPr="006030BF" w:rsidRDefault="00FA44F0" w:rsidP="00742C9F">
            <w:pPr>
              <w:spacing w:line="360" w:lineRule="auto"/>
              <w:jc w:val="center"/>
              <w:rPr>
                <w:color w:val="000000"/>
              </w:rPr>
            </w:pPr>
            <w:r w:rsidRPr="006030BF">
              <w:rPr>
                <w:color w:val="000000"/>
              </w:rPr>
              <w:t>174</w:t>
            </w:r>
          </w:p>
        </w:tc>
        <w:tc>
          <w:tcPr>
            <w:tcW w:w="2515" w:type="dxa"/>
          </w:tcPr>
          <w:p w:rsidR="00FA44F0" w:rsidRPr="006030BF" w:rsidRDefault="00FA44F0" w:rsidP="00742C9F">
            <w:pPr>
              <w:spacing w:line="360" w:lineRule="auto"/>
              <w:jc w:val="center"/>
              <w:rPr>
                <w:color w:val="000000"/>
              </w:rPr>
            </w:pPr>
            <w:r w:rsidRPr="006030BF">
              <w:rPr>
                <w:color w:val="000000"/>
              </w:rPr>
              <w:t>38</w:t>
            </w:r>
          </w:p>
        </w:tc>
        <w:tc>
          <w:tcPr>
            <w:tcW w:w="1051" w:type="dxa"/>
          </w:tcPr>
          <w:p w:rsidR="00FA44F0" w:rsidRPr="006030BF" w:rsidRDefault="00FA44F0" w:rsidP="00742C9F">
            <w:pPr>
              <w:spacing w:line="360" w:lineRule="auto"/>
              <w:jc w:val="center"/>
              <w:rPr>
                <w:color w:val="000000"/>
              </w:rPr>
            </w:pPr>
            <w:r w:rsidRPr="006030BF">
              <w:rPr>
                <w:color w:val="000000"/>
              </w:rPr>
              <w:t>985</w:t>
            </w:r>
          </w:p>
        </w:tc>
      </w:tr>
      <w:tr w:rsidR="00FA44F0" w:rsidRPr="006030BF">
        <w:trPr>
          <w:jc w:val="center"/>
        </w:trPr>
        <w:tc>
          <w:tcPr>
            <w:tcW w:w="1109" w:type="dxa"/>
          </w:tcPr>
          <w:p w:rsidR="00FA44F0" w:rsidRPr="006030BF" w:rsidRDefault="00FA44F0" w:rsidP="00742C9F">
            <w:pPr>
              <w:spacing w:line="360" w:lineRule="auto"/>
              <w:jc w:val="both"/>
            </w:pPr>
            <w:r w:rsidRPr="006030BF">
              <w:t>Total</w:t>
            </w:r>
          </w:p>
        </w:tc>
        <w:tc>
          <w:tcPr>
            <w:tcW w:w="2069" w:type="dxa"/>
          </w:tcPr>
          <w:p w:rsidR="00FA44F0" w:rsidRPr="006030BF" w:rsidRDefault="00FA44F0" w:rsidP="00742C9F">
            <w:pPr>
              <w:spacing w:line="360" w:lineRule="auto"/>
              <w:jc w:val="center"/>
              <w:rPr>
                <w:color w:val="000000"/>
              </w:rPr>
            </w:pPr>
            <w:r w:rsidRPr="006030BF">
              <w:rPr>
                <w:color w:val="000000"/>
              </w:rPr>
              <w:t>1663</w:t>
            </w:r>
          </w:p>
        </w:tc>
        <w:tc>
          <w:tcPr>
            <w:tcW w:w="1976" w:type="dxa"/>
          </w:tcPr>
          <w:p w:rsidR="00FA44F0" w:rsidRPr="006030BF" w:rsidRDefault="00FA44F0" w:rsidP="00742C9F">
            <w:pPr>
              <w:spacing w:line="360" w:lineRule="auto"/>
              <w:jc w:val="center"/>
              <w:rPr>
                <w:color w:val="000000"/>
              </w:rPr>
            </w:pPr>
            <w:r w:rsidRPr="006030BF">
              <w:rPr>
                <w:color w:val="000000"/>
              </w:rPr>
              <w:t>400</w:t>
            </w:r>
          </w:p>
        </w:tc>
        <w:tc>
          <w:tcPr>
            <w:tcW w:w="2515" w:type="dxa"/>
          </w:tcPr>
          <w:p w:rsidR="00FA44F0" w:rsidRPr="006030BF" w:rsidRDefault="00FA44F0" w:rsidP="00742C9F">
            <w:pPr>
              <w:spacing w:line="360" w:lineRule="auto"/>
              <w:jc w:val="center"/>
              <w:rPr>
                <w:color w:val="000000"/>
              </w:rPr>
            </w:pPr>
            <w:r w:rsidRPr="006030BF">
              <w:rPr>
                <w:color w:val="000000"/>
              </w:rPr>
              <w:t>76</w:t>
            </w:r>
          </w:p>
        </w:tc>
        <w:tc>
          <w:tcPr>
            <w:tcW w:w="1051" w:type="dxa"/>
          </w:tcPr>
          <w:p w:rsidR="00FA44F0" w:rsidRPr="006030BF" w:rsidRDefault="00FA44F0" w:rsidP="00742C9F">
            <w:pPr>
              <w:spacing w:line="360" w:lineRule="auto"/>
              <w:jc w:val="center"/>
              <w:rPr>
                <w:color w:val="000000"/>
              </w:rPr>
            </w:pPr>
            <w:r w:rsidRPr="006030BF">
              <w:rPr>
                <w:color w:val="000000"/>
              </w:rPr>
              <w:t>2139</w:t>
            </w:r>
          </w:p>
        </w:tc>
      </w:tr>
    </w:tbl>
    <w:p w:rsidR="00FA44F0" w:rsidRPr="006030BF" w:rsidRDefault="00FA44F0" w:rsidP="00DB7B3B">
      <w:pPr>
        <w:spacing w:line="360" w:lineRule="auto"/>
        <w:jc w:val="both"/>
      </w:pPr>
    </w:p>
    <w:p w:rsidR="00FA44F0" w:rsidRPr="006030BF" w:rsidRDefault="00FA44F0" w:rsidP="00DB7B3B">
      <w:pPr>
        <w:spacing w:line="360" w:lineRule="auto"/>
        <w:ind w:firstLine="708"/>
        <w:jc w:val="both"/>
      </w:pPr>
      <w:r w:rsidRPr="006030BF">
        <w:t>Como se puede observar en la tabla hasta Agosto del 2009 nacieron 2.139 niños de los cuales 53,9 % son hombres y un 46,1% son mujeres.</w:t>
      </w:r>
    </w:p>
    <w:p w:rsidR="00FA44F0" w:rsidRDefault="00FA44F0" w:rsidP="00DB7B3B">
      <w:pPr>
        <w:spacing w:line="360" w:lineRule="auto"/>
        <w:jc w:val="both"/>
        <w:rPr>
          <w:b/>
          <w:bCs/>
        </w:rPr>
      </w:pPr>
    </w:p>
    <w:p w:rsidR="00FA44F0" w:rsidRDefault="00FA44F0" w:rsidP="00DB7B3B">
      <w:pPr>
        <w:spacing w:line="360" w:lineRule="auto"/>
        <w:jc w:val="both"/>
        <w:rPr>
          <w:b/>
          <w:bCs/>
        </w:rPr>
      </w:pPr>
      <w:r>
        <w:rPr>
          <w:b/>
          <w:bCs/>
        </w:rPr>
        <w:t xml:space="preserve">Tabla Nº 5 </w:t>
      </w:r>
      <w:r w:rsidRPr="006030BF">
        <w:rPr>
          <w:b/>
          <w:bCs/>
        </w:rPr>
        <w:t>Principales causas de muerte de la comuna de Talca hasta Septiembre del 2009.</w:t>
      </w:r>
    </w:p>
    <w:p w:rsidR="00FA44F0" w:rsidRDefault="00FA44F0" w:rsidP="00DB7B3B">
      <w:pPr>
        <w:spacing w:line="360" w:lineRule="auto"/>
        <w:jc w:val="both"/>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
        <w:gridCol w:w="8208"/>
        <w:gridCol w:w="1057"/>
        <w:gridCol w:w="23"/>
      </w:tblGrid>
      <w:tr w:rsidR="00FA44F0" w:rsidRPr="00642AB4">
        <w:trPr>
          <w:gridAfter w:val="1"/>
          <w:wAfter w:w="23" w:type="dxa"/>
        </w:trPr>
        <w:tc>
          <w:tcPr>
            <w:tcW w:w="8208" w:type="dxa"/>
            <w:gridSpan w:val="2"/>
            <w:shd w:val="clear" w:color="auto" w:fill="6699FF"/>
          </w:tcPr>
          <w:p w:rsidR="00FA44F0" w:rsidRPr="00642AB4" w:rsidRDefault="00FA44F0" w:rsidP="00742C9F">
            <w:pPr>
              <w:spacing w:line="360" w:lineRule="auto"/>
              <w:jc w:val="center"/>
              <w:rPr>
                <w:b/>
                <w:bCs/>
              </w:rPr>
            </w:pPr>
            <w:r w:rsidRPr="00642AB4">
              <w:rPr>
                <w:b/>
                <w:bCs/>
              </w:rPr>
              <w:t>ENFERMEDADES</w:t>
            </w:r>
          </w:p>
        </w:tc>
        <w:tc>
          <w:tcPr>
            <w:tcW w:w="1057" w:type="dxa"/>
            <w:shd w:val="clear" w:color="auto" w:fill="6699FF"/>
          </w:tcPr>
          <w:p w:rsidR="00FA44F0" w:rsidRPr="00642AB4" w:rsidRDefault="00FA44F0" w:rsidP="00742C9F">
            <w:pPr>
              <w:spacing w:line="360" w:lineRule="auto"/>
              <w:jc w:val="center"/>
              <w:rPr>
                <w:b/>
                <w:bCs/>
              </w:rPr>
            </w:pPr>
            <w:r w:rsidRPr="00642AB4">
              <w:rPr>
                <w:b/>
                <w:bCs/>
              </w:rPr>
              <w:t>Nº</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Ciertas Enfermedades Infecciosas y Parasitarias</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16</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Tumores</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185</w:t>
            </w:r>
          </w:p>
        </w:tc>
      </w:tr>
      <w:tr w:rsidR="00FA44F0" w:rsidRPr="006030BF">
        <w:trPr>
          <w:trHeight w:val="315"/>
        </w:trPr>
        <w:tc>
          <w:tcPr>
            <w:tcW w:w="8208" w:type="dxa"/>
            <w:gridSpan w:val="2"/>
          </w:tcPr>
          <w:p w:rsidR="00FA44F0" w:rsidRPr="006030BF" w:rsidRDefault="00FA44F0" w:rsidP="00742C9F">
            <w:pPr>
              <w:spacing w:line="360" w:lineRule="auto"/>
              <w:jc w:val="both"/>
            </w:pPr>
            <w:r w:rsidRPr="006030BF">
              <w:t>Enfermedades de la Sangre y de los Órganos Hematopoyéticos</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2</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Enfermedades Endocrinas, Nutricionales y Metabólicas</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28</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Trastornos Mentales y del Comportamiento</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21</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Enfermedades del Sistema Nervioso</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14</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Enfermedades del Ojo y sus Anexos</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0</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Enfermedades del Oído y de la Apófisis Mastoides</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0</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Enfermedades del Sistema Circulatorio</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214</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Enfermedades del Sistema Respiratorio</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93</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Enfermedades del Sistema Digestivo</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55</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Enfermedades de la Piel y del Tejido Subcutáneo</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3</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Enfermedades del Sistema Osteomuscular y del Tejido Conjuntivo</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1</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Enfermedades del Sistema Genitourinario</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19</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Embarazo, Parto y Puerperio</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0</w:t>
            </w:r>
          </w:p>
        </w:tc>
      </w:tr>
      <w:tr w:rsidR="00FA44F0" w:rsidRPr="006030BF">
        <w:trPr>
          <w:trHeight w:val="300"/>
        </w:trPr>
        <w:tc>
          <w:tcPr>
            <w:tcW w:w="8208" w:type="dxa"/>
            <w:gridSpan w:val="2"/>
          </w:tcPr>
          <w:p w:rsidR="00FA44F0" w:rsidRPr="006030BF" w:rsidRDefault="00FA44F0" w:rsidP="00742C9F">
            <w:pPr>
              <w:spacing w:line="360" w:lineRule="auto"/>
              <w:jc w:val="both"/>
            </w:pPr>
            <w:r w:rsidRPr="006030BF">
              <w:t>Ciertas Afecciones Originadas en el Período Perinatal</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8</w:t>
            </w:r>
          </w:p>
        </w:tc>
      </w:tr>
      <w:tr w:rsidR="00FA44F0" w:rsidRPr="006030BF">
        <w:trPr>
          <w:gridBefore w:val="1"/>
          <w:trHeight w:val="300"/>
        </w:trPr>
        <w:tc>
          <w:tcPr>
            <w:tcW w:w="8208" w:type="dxa"/>
          </w:tcPr>
          <w:p w:rsidR="00FA44F0" w:rsidRPr="006030BF" w:rsidRDefault="00FA44F0" w:rsidP="00742C9F">
            <w:pPr>
              <w:spacing w:line="360" w:lineRule="auto"/>
              <w:jc w:val="both"/>
            </w:pPr>
            <w:r w:rsidRPr="006030BF">
              <w:t>Malformaciones Congénitas, Deformidades y Anomalías Cromosómicas</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9</w:t>
            </w:r>
          </w:p>
        </w:tc>
      </w:tr>
      <w:tr w:rsidR="00FA44F0" w:rsidRPr="006030BF">
        <w:trPr>
          <w:gridBefore w:val="1"/>
          <w:trHeight w:val="525"/>
        </w:trPr>
        <w:tc>
          <w:tcPr>
            <w:tcW w:w="8208" w:type="dxa"/>
          </w:tcPr>
          <w:p w:rsidR="00FA44F0" w:rsidRPr="006030BF" w:rsidRDefault="00FA44F0" w:rsidP="00742C9F">
            <w:pPr>
              <w:spacing w:line="360" w:lineRule="auto"/>
              <w:jc w:val="both"/>
            </w:pPr>
            <w:r w:rsidRPr="006030BF">
              <w:t>Síntomas, Signos y Hallazgos Anormales Clínicos y de Laboratorio no clasificados en otra parte</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15</w:t>
            </w:r>
          </w:p>
        </w:tc>
      </w:tr>
      <w:tr w:rsidR="00FA44F0" w:rsidRPr="006030BF">
        <w:trPr>
          <w:gridBefore w:val="1"/>
          <w:trHeight w:val="525"/>
        </w:trPr>
        <w:tc>
          <w:tcPr>
            <w:tcW w:w="8208" w:type="dxa"/>
          </w:tcPr>
          <w:p w:rsidR="00FA44F0" w:rsidRPr="006030BF" w:rsidRDefault="00FA44F0" w:rsidP="00742C9F">
            <w:pPr>
              <w:spacing w:line="360" w:lineRule="auto"/>
              <w:jc w:val="both"/>
            </w:pPr>
            <w:r w:rsidRPr="006030BF">
              <w:t>Traumatismos, Envenenamientos y Algunas Otras Consecuencias de Causas Externas</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64</w:t>
            </w:r>
          </w:p>
        </w:tc>
      </w:tr>
      <w:tr w:rsidR="00FA44F0" w:rsidRPr="006030BF">
        <w:trPr>
          <w:gridBefore w:val="1"/>
          <w:trHeight w:val="525"/>
        </w:trPr>
        <w:tc>
          <w:tcPr>
            <w:tcW w:w="8208" w:type="dxa"/>
          </w:tcPr>
          <w:p w:rsidR="00FA44F0" w:rsidRPr="006030BF" w:rsidRDefault="00FA44F0" w:rsidP="00742C9F">
            <w:pPr>
              <w:spacing w:line="360" w:lineRule="auto"/>
              <w:jc w:val="both"/>
            </w:pPr>
            <w:r w:rsidRPr="006030BF">
              <w:t>Factores que Influyen en el Estado de Salud y Contacto con los Servicios de Salud</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0</w:t>
            </w:r>
          </w:p>
        </w:tc>
      </w:tr>
      <w:tr w:rsidR="00FA44F0" w:rsidRPr="006030BF">
        <w:trPr>
          <w:gridBefore w:val="1"/>
          <w:trHeight w:val="300"/>
        </w:trPr>
        <w:tc>
          <w:tcPr>
            <w:tcW w:w="8208" w:type="dxa"/>
          </w:tcPr>
          <w:p w:rsidR="00FA44F0" w:rsidRPr="006030BF" w:rsidRDefault="00FA44F0" w:rsidP="00742C9F">
            <w:pPr>
              <w:spacing w:line="360" w:lineRule="auto"/>
              <w:jc w:val="both"/>
            </w:pPr>
            <w:r w:rsidRPr="006030BF">
              <w:t>Pendiente</w:t>
            </w:r>
          </w:p>
        </w:tc>
        <w:tc>
          <w:tcPr>
            <w:tcW w:w="1080" w:type="dxa"/>
            <w:gridSpan w:val="2"/>
            <w:noWrap/>
          </w:tcPr>
          <w:p w:rsidR="00FA44F0" w:rsidRPr="006030BF" w:rsidRDefault="00FA44F0" w:rsidP="00742C9F">
            <w:pPr>
              <w:spacing w:line="360" w:lineRule="auto"/>
              <w:jc w:val="center"/>
              <w:rPr>
                <w:color w:val="000000"/>
              </w:rPr>
            </w:pPr>
            <w:r w:rsidRPr="006030BF">
              <w:rPr>
                <w:color w:val="000000"/>
              </w:rPr>
              <w:t>81</w:t>
            </w:r>
          </w:p>
        </w:tc>
      </w:tr>
      <w:tr w:rsidR="00FA44F0" w:rsidRPr="006030BF">
        <w:trPr>
          <w:gridBefore w:val="1"/>
          <w:trHeight w:val="300"/>
        </w:trPr>
        <w:tc>
          <w:tcPr>
            <w:tcW w:w="8208" w:type="dxa"/>
            <w:tcBorders>
              <w:top w:val="single" w:sz="6" w:space="0" w:color="008000"/>
            </w:tcBorders>
            <w:noWrap/>
          </w:tcPr>
          <w:p w:rsidR="00FA44F0" w:rsidRPr="006030BF" w:rsidRDefault="00FA44F0" w:rsidP="00742C9F">
            <w:pPr>
              <w:spacing w:line="360" w:lineRule="auto"/>
              <w:jc w:val="both"/>
              <w:rPr>
                <w:color w:val="000000"/>
              </w:rPr>
            </w:pPr>
            <w:r w:rsidRPr="006030BF">
              <w:rPr>
                <w:color w:val="000000"/>
              </w:rPr>
              <w:t>Total</w:t>
            </w:r>
          </w:p>
        </w:tc>
        <w:tc>
          <w:tcPr>
            <w:tcW w:w="1080" w:type="dxa"/>
            <w:gridSpan w:val="2"/>
            <w:tcBorders>
              <w:top w:val="single" w:sz="6" w:space="0" w:color="008000"/>
            </w:tcBorders>
            <w:noWrap/>
          </w:tcPr>
          <w:p w:rsidR="00FA44F0" w:rsidRPr="006030BF" w:rsidRDefault="00FA44F0" w:rsidP="00742C9F">
            <w:pPr>
              <w:spacing w:line="360" w:lineRule="auto"/>
              <w:jc w:val="center"/>
              <w:rPr>
                <w:color w:val="000000"/>
              </w:rPr>
            </w:pPr>
            <w:r w:rsidRPr="006030BF">
              <w:rPr>
                <w:color w:val="000000"/>
              </w:rPr>
              <w:t>828</w:t>
            </w:r>
          </w:p>
        </w:tc>
      </w:tr>
    </w:tbl>
    <w:p w:rsidR="00FA44F0" w:rsidRPr="00750B02" w:rsidRDefault="00FA44F0" w:rsidP="00DB7B3B">
      <w:pPr>
        <w:spacing w:line="360" w:lineRule="auto"/>
        <w:jc w:val="both"/>
        <w:rPr>
          <w:b/>
          <w:bCs/>
          <w:sz w:val="20"/>
          <w:szCs w:val="20"/>
        </w:rPr>
      </w:pPr>
      <w:r>
        <w:rPr>
          <w:sz w:val="20"/>
          <w:szCs w:val="20"/>
        </w:rPr>
        <w:t>Fuente DEIS consultada el 7</w:t>
      </w:r>
      <w:r w:rsidRPr="00750B02">
        <w:rPr>
          <w:sz w:val="20"/>
          <w:szCs w:val="20"/>
        </w:rPr>
        <w:t>/10/2009</w: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r>
        <w:rPr>
          <w:b/>
          <w:bCs/>
        </w:rPr>
        <w:t xml:space="preserve">Grafico Nº 3 </w:t>
      </w:r>
      <w:r w:rsidRPr="006030BF">
        <w:rPr>
          <w:b/>
          <w:bCs/>
        </w:rPr>
        <w:t>Distribución de mortalidad de la comuna de Talca hasta Septiembre 2009</w:t>
      </w:r>
    </w:p>
    <w:p w:rsidR="00FA44F0" w:rsidRPr="006030BF" w:rsidRDefault="00FA44F0" w:rsidP="00DB7B3B">
      <w:pPr>
        <w:spacing w:line="360" w:lineRule="auto"/>
        <w:jc w:val="both"/>
      </w:pPr>
      <w:r>
        <w:rPr>
          <w:noProof/>
          <w:lang w:val="es-CL" w:eastAsia="es-CL"/>
        </w:rPr>
        <w:pict>
          <v:shape id="_x0000_s1039" type="#_x0000_t202" style="position:absolute;left:0;text-align:left;margin-left:18pt;margin-top:15.3pt;width:421.65pt;height:274.35pt;z-index:251644416;mso-wrap-style:none" strokecolor="#36f" strokeweight="2.25pt">
            <v:textbox style="mso-next-textbox:#_x0000_s1039;mso-fit-shape-to-text:t">
              <w:txbxContent>
                <w:p w:rsidR="00FA44F0" w:rsidRDefault="00FA44F0" w:rsidP="00DB7B3B">
                  <w:r>
                    <w:rPr>
                      <w:noProof/>
                    </w:rPr>
                    <w:pict>
                      <v:shape id="Gráfico 2" o:spid="_x0000_i1040" type="#_x0000_t75" style="width:405pt;height:264.75pt;visibility:visible">
                        <v:imagedata r:id="rId16" o:title="" cropbottom="-12f"/>
                        <o:lock v:ext="edit" aspectratio="f"/>
                      </v:shape>
                    </w:pict>
                  </w:r>
                </w:p>
              </w:txbxContent>
            </v:textbox>
          </v:shape>
        </w:pict>
      </w:r>
    </w:p>
    <w:p w:rsidR="00FA44F0" w:rsidRPr="006030BF"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both"/>
      </w:pPr>
    </w:p>
    <w:p w:rsidR="00FA44F0" w:rsidRDefault="00FA44F0" w:rsidP="00DB7B3B">
      <w:pPr>
        <w:spacing w:line="360" w:lineRule="auto"/>
        <w:ind w:firstLine="708"/>
        <w:jc w:val="both"/>
      </w:pPr>
      <w:r w:rsidRPr="006030BF">
        <w:t>Según se puede observar en el gráfico las principales causas de muerte hasta Septiembre del 2009 son las Enfermedades del Sistema Circulatorio con un 26%, seguido de los Tumores con un 22% y las Enfermedades del sistema Respiratorio con un 11%.</w:t>
      </w:r>
    </w:p>
    <w:p w:rsidR="00FA44F0" w:rsidRPr="006030BF" w:rsidRDefault="00FA44F0" w:rsidP="00DB7B3B">
      <w:pPr>
        <w:spacing w:line="360" w:lineRule="auto"/>
        <w:ind w:firstLine="708"/>
        <w:jc w:val="both"/>
        <w:rPr>
          <w:b/>
          <w:bCs/>
          <w:lang w:val="es-ES_tradnl"/>
        </w:rPr>
      </w:pPr>
    </w:p>
    <w:p w:rsidR="00FA44F0" w:rsidRDefault="00FA44F0" w:rsidP="00DB7B3B">
      <w:pPr>
        <w:spacing w:line="360" w:lineRule="auto"/>
        <w:jc w:val="both"/>
        <w:rPr>
          <w:b/>
          <w:bCs/>
          <w:lang w:val="es-ES_tradnl"/>
        </w:rPr>
      </w:pPr>
      <w:r>
        <w:rPr>
          <w:b/>
          <w:bCs/>
          <w:lang w:val="es-ES_tradnl"/>
        </w:rPr>
        <w:t>1.1.2</w:t>
      </w:r>
      <w:r w:rsidRPr="006030BF">
        <w:rPr>
          <w:b/>
          <w:bCs/>
          <w:lang w:val="es-ES_tradnl"/>
        </w:rPr>
        <w:t>. MEDIO NATURAL:</w:t>
      </w:r>
    </w:p>
    <w:p w:rsidR="00FA44F0" w:rsidRPr="00997CA7" w:rsidRDefault="00FA44F0" w:rsidP="00DB7B3B">
      <w:pPr>
        <w:numPr>
          <w:ilvl w:val="0"/>
          <w:numId w:val="34"/>
        </w:numPr>
        <w:spacing w:line="360" w:lineRule="auto"/>
        <w:jc w:val="both"/>
        <w:rPr>
          <w:b/>
          <w:bCs/>
          <w:lang w:val="es-ES_tradnl"/>
        </w:rPr>
      </w:pPr>
      <w:r w:rsidRPr="006030BF">
        <w:rPr>
          <w:b/>
          <w:bCs/>
          <w:lang w:val="es-ES_tradnl"/>
        </w:rPr>
        <w:t>CONDICIONES CLIMÁTICAS</w:t>
      </w:r>
    </w:p>
    <w:p w:rsidR="00FA44F0" w:rsidRPr="006030BF" w:rsidRDefault="00FA44F0" w:rsidP="00DB7B3B">
      <w:pPr>
        <w:spacing w:line="360" w:lineRule="auto"/>
        <w:jc w:val="both"/>
      </w:pPr>
    </w:p>
    <w:p w:rsidR="00FA44F0" w:rsidRPr="006030BF" w:rsidRDefault="00FA44F0" w:rsidP="00DB7B3B">
      <w:pPr>
        <w:spacing w:line="360" w:lineRule="auto"/>
        <w:jc w:val="both"/>
        <w:rPr>
          <w:color w:val="000000"/>
        </w:rPr>
      </w:pPr>
      <w:r w:rsidRPr="006030BF">
        <w:rPr>
          <w:b/>
          <w:bCs/>
          <w:color w:val="000000"/>
        </w:rPr>
        <w:tab/>
      </w:r>
      <w:r w:rsidRPr="006030BF">
        <w:rPr>
          <w:color w:val="000000"/>
        </w:rPr>
        <w:t>El  clima  de  la  comuna  corresponde  al  denominado  mediterráneo  con  verano  seco,  donde  la temperatura    media  mensual  del  mes  más  cálido  es  inferior  a  22°C.  La temperatura media anual fluctúa entre los 12°C y 14°C. El mes de enero es el más caluroso con temperaturas medias del orden de los 18°C y 20°C.  Julio es el mes más frío del año con una  temperatura  media  del  orden  de  los  7°C.  En  el  verano,  las  temperaturas  máximas pueden superar los 37°C. La  precipitación  total  de  un  año  normal  es  de  aproximadamente  700  mm.  La  mayor precipitación registrada correspondió al año 1982 con 1.068 mm y el año más seco, 1990 con 434 mm. Las cuatro quintas partes de las precipitaciones  se producen en el período otoño – invierno, que  se  caracteriza  por  sus  condiciones  de  humedad,  lluvia,  cobertura  nubosa  y  bajas temperaturas. Por la escasa extensión territorial de la comuna y la ausencia de elementos topográficos que puedan  modificar  a  escala  local  sus  características  climatológicas,  no  existen  diferencias térmicas  o  pluviométricas  diarias    o  mensuales  que  sean  significativas  en  los  diferentes puntos del territorio. La variabilidad es interanual y ella afecta por igual a toda la comuna. El  régimen  de  viento  predominante  es  sur  y  se  presentan  especialmente  en  verano.  La velocidad media alcanza a 1 m/seg.</w:t>
      </w:r>
    </w:p>
    <w:p w:rsidR="00FA44F0" w:rsidRPr="006030BF" w:rsidRDefault="00FA44F0" w:rsidP="00DB7B3B">
      <w:pPr>
        <w:spacing w:line="360" w:lineRule="auto"/>
        <w:jc w:val="both"/>
        <w:rPr>
          <w:lang w:val="es-ES_tradnl"/>
        </w:rPr>
      </w:pPr>
    </w:p>
    <w:p w:rsidR="00FA44F0" w:rsidRPr="006030BF" w:rsidRDefault="00FA44F0" w:rsidP="00DB7B3B">
      <w:pPr>
        <w:spacing w:line="360" w:lineRule="auto"/>
        <w:jc w:val="both"/>
        <w:rPr>
          <w:b/>
          <w:bCs/>
          <w:lang w:val="es-ES_tradnl"/>
        </w:rPr>
      </w:pPr>
      <w:r>
        <w:rPr>
          <w:b/>
          <w:bCs/>
          <w:lang w:val="es-ES_tradnl"/>
        </w:rPr>
        <w:t xml:space="preserve">B. </w:t>
      </w:r>
      <w:r w:rsidRPr="006030BF">
        <w:rPr>
          <w:b/>
          <w:bCs/>
          <w:lang w:val="es-ES_tradnl"/>
        </w:rPr>
        <w:t xml:space="preserve"> NATURALEZA: </w:t>
      </w:r>
    </w:p>
    <w:p w:rsidR="00FA44F0" w:rsidRPr="006030BF" w:rsidRDefault="00FA44F0" w:rsidP="00DB7B3B">
      <w:pPr>
        <w:spacing w:line="360" w:lineRule="auto"/>
        <w:jc w:val="both"/>
        <w:rPr>
          <w:b/>
          <w:bCs/>
          <w:color w:val="000000"/>
        </w:rPr>
      </w:pPr>
    </w:p>
    <w:p w:rsidR="00FA44F0" w:rsidRPr="006030BF" w:rsidRDefault="00FA44F0" w:rsidP="00DB7B3B">
      <w:pPr>
        <w:spacing w:line="360" w:lineRule="auto"/>
        <w:jc w:val="both"/>
        <w:rPr>
          <w:color w:val="000000"/>
        </w:rPr>
      </w:pPr>
      <w:r w:rsidRPr="006030BF">
        <w:rPr>
          <w:b/>
          <w:bCs/>
          <w:color w:val="000000"/>
        </w:rPr>
        <w:t>Flora</w:t>
      </w:r>
    </w:p>
    <w:p w:rsidR="00FA44F0" w:rsidRDefault="00FA44F0" w:rsidP="00DB7B3B">
      <w:pPr>
        <w:spacing w:line="360" w:lineRule="auto"/>
        <w:ind w:firstLine="708"/>
        <w:jc w:val="both"/>
        <w:rPr>
          <w:color w:val="000000"/>
        </w:rPr>
      </w:pPr>
      <w:r w:rsidRPr="006030BF">
        <w:rPr>
          <w:color w:val="000000"/>
        </w:rPr>
        <w:t xml:space="preserve">El valle central de Chile, incluido el de la comuna de Talca, constituye por excelencia un área de  poblamiento,  donde  se  ha  desarrollado  principalmente  la  agricultura,  de  modo  que  “la vegetación autóctona se encuentra muy perturbada o no existe. Sin embargo, en los bordes de dichos cursos de agua de ríos y esteros es frecuente encontrar árboles como el sauce llorón y el álamo (especies introducidas), además del sauce chileno  y el  maitén;  arbustos  como  el  mayo,    el  barraco,  la  patagua,  el  palqui,  el  tomatillo,  la  brea  y otras. Junto a estas especies arbustivas se desarrollan abundantes herbáceas: cola de zorro, botón  de  oro,  mentas,  yerba  buena,  etc.”.  En    los  bordes  de  camino  y  carreteras,  se configura  una  asociación  vegetal  muy  particular,  compuesta  principalmente  de  hierbas anuales y perennes. El hinojo, la Achicorea, el cardo de Castilla, los alfilerillos, las galegas, la correhuela”  y  otras  de  gran  profusión,  detectadas  durante  la  visita  de  terreno,  como  la zarzamora.  En  los  terraplenes  de  la  vía  férrea  se  configura  el  segundo  ambiente  aquí,  “la especie indudablemente más común es el dedal de oro,  introducida en Chile a mediados del siglo pasado y propagada con increíble rapidez”. Por su parte, la porción de la Cordillera de la Costa dentro de la comuna, aparece en general como  una  entidad  bastante  desprovista  de  vegetación  natural,  con  excepción  de  los  fondos de  quebradas  que  descienden  sobre  el  río  Claro.  La  mayor  parte  de  la  vegetación  está representada por matorrales de Acacia caven (espino) y gramíneas anuales, intercaladas por áreas de plantaciones forestales por encima de la línea del canal Pencahue. </w:t>
      </w:r>
    </w:p>
    <w:p w:rsidR="00FA44F0" w:rsidRPr="006030BF" w:rsidRDefault="00FA44F0" w:rsidP="00DB7B3B">
      <w:pPr>
        <w:spacing w:line="360" w:lineRule="auto"/>
        <w:ind w:firstLine="708"/>
        <w:jc w:val="both"/>
        <w:rPr>
          <w:color w:val="000000"/>
        </w:rPr>
      </w:pPr>
    </w:p>
    <w:p w:rsidR="00FA44F0" w:rsidRPr="006030BF" w:rsidRDefault="00FA44F0" w:rsidP="00DB7B3B">
      <w:pPr>
        <w:spacing w:line="360" w:lineRule="auto"/>
        <w:jc w:val="both"/>
        <w:rPr>
          <w:color w:val="000000"/>
        </w:rPr>
      </w:pPr>
      <w:r w:rsidRPr="006030BF">
        <w:rPr>
          <w:b/>
          <w:bCs/>
          <w:color w:val="000000"/>
        </w:rPr>
        <w:t>Fauna</w:t>
      </w:r>
    </w:p>
    <w:p w:rsidR="00FA44F0" w:rsidRPr="006030BF" w:rsidRDefault="00FA44F0" w:rsidP="00DB7B3B">
      <w:pPr>
        <w:spacing w:line="360" w:lineRule="auto"/>
        <w:ind w:firstLine="708"/>
        <w:jc w:val="both"/>
        <w:rPr>
          <w:color w:val="000000"/>
        </w:rPr>
      </w:pPr>
      <w:r w:rsidRPr="006030BF">
        <w:rPr>
          <w:color w:val="000000"/>
        </w:rPr>
        <w:t xml:space="preserve">Es abundante y se concentra principalmente en la precordillera. Entre los animales se encuentran: coruros, </w:t>
      </w:r>
      <w:hyperlink r:id="rId17" w:history="1">
        <w:r w:rsidRPr="006030BF">
          <w:rPr>
            <w:rStyle w:val="Hyperlink"/>
            <w:rFonts w:ascii="Arial" w:hAnsi="Arial" w:cs="Arial"/>
            <w:color w:val="000000"/>
            <w:u w:val="none"/>
          </w:rPr>
          <w:t>chillas</w:t>
        </w:r>
      </w:hyperlink>
      <w:r w:rsidRPr="006030BF">
        <w:rPr>
          <w:color w:val="000000"/>
        </w:rPr>
        <w:t xml:space="preserve">, </w:t>
      </w:r>
      <w:hyperlink r:id="rId18" w:history="1">
        <w:r w:rsidRPr="006030BF">
          <w:rPr>
            <w:rStyle w:val="Hyperlink"/>
            <w:rFonts w:ascii="Arial" w:hAnsi="Arial" w:cs="Arial"/>
            <w:color w:val="000000"/>
            <w:u w:val="none"/>
          </w:rPr>
          <w:t>pudú</w:t>
        </w:r>
      </w:hyperlink>
      <w:r w:rsidRPr="006030BF">
        <w:rPr>
          <w:color w:val="000000"/>
        </w:rPr>
        <w:t>, zorro culpeo, conejo, liebre, vizcacha, degus y coipo.</w:t>
      </w:r>
    </w:p>
    <w:p w:rsidR="00FA44F0" w:rsidRPr="006030BF" w:rsidRDefault="00FA44F0" w:rsidP="00DB7B3B">
      <w:pPr>
        <w:spacing w:line="360" w:lineRule="auto"/>
        <w:jc w:val="both"/>
        <w:rPr>
          <w:color w:val="000000"/>
        </w:rPr>
      </w:pPr>
      <w:r w:rsidRPr="006030BF">
        <w:rPr>
          <w:color w:val="000000"/>
        </w:rPr>
        <w:t xml:space="preserve">Entre las aves más comunes están: codorniz, pato, choroy, cachaña, perdiz, tórtola, tiuques, garzas, turcas, loicas, pequenes, halcones, chincoles, jilgeros, diucas y chililus. En la zona de montaña también es posible encontrar lechuzas y águilas. </w:t>
      </w:r>
    </w:p>
    <w:p w:rsidR="00FA44F0" w:rsidRPr="006030BF" w:rsidRDefault="00FA44F0" w:rsidP="00DB7B3B">
      <w:pPr>
        <w:spacing w:line="360" w:lineRule="auto"/>
        <w:jc w:val="both"/>
        <w:rPr>
          <w:b/>
          <w:bCs/>
        </w:rPr>
      </w:pPr>
    </w:p>
    <w:p w:rsidR="00FA44F0" w:rsidRDefault="00FA44F0" w:rsidP="00DB7B3B">
      <w:pPr>
        <w:spacing w:line="360" w:lineRule="auto"/>
        <w:jc w:val="both"/>
        <w:rPr>
          <w:b/>
          <w:bCs/>
          <w:lang w:val="es-ES_tradnl"/>
        </w:rPr>
      </w:pPr>
      <w:r>
        <w:rPr>
          <w:b/>
          <w:bCs/>
          <w:lang w:val="es-ES_tradnl"/>
        </w:rPr>
        <w:t xml:space="preserve">C. </w:t>
      </w:r>
      <w:r w:rsidRPr="006030BF">
        <w:rPr>
          <w:b/>
          <w:bCs/>
          <w:lang w:val="es-ES_tradnl"/>
        </w:rPr>
        <w:t xml:space="preserve"> SITUACION GEOGRAFICA:</w:t>
      </w:r>
    </w:p>
    <w:p w:rsidR="00FA44F0" w:rsidRPr="006030BF" w:rsidRDefault="00FA44F0" w:rsidP="00DB7B3B">
      <w:pPr>
        <w:spacing w:line="360" w:lineRule="auto"/>
        <w:jc w:val="both"/>
        <w:rPr>
          <w:b/>
          <w:bCs/>
          <w:lang w:val="es-ES_tradnl"/>
        </w:rPr>
      </w:pPr>
    </w:p>
    <w:p w:rsidR="00FA44F0" w:rsidRPr="006030BF" w:rsidRDefault="00FA44F0" w:rsidP="00DB7B3B">
      <w:pPr>
        <w:spacing w:line="360" w:lineRule="auto"/>
        <w:ind w:firstLine="708"/>
        <w:jc w:val="both"/>
        <w:rPr>
          <w:lang w:val="es-ES_tradnl"/>
        </w:rPr>
      </w:pPr>
      <w:r w:rsidRPr="006030BF">
        <w:rPr>
          <w:lang w:val="es-ES_tradnl"/>
        </w:rPr>
        <w:t>Talca está ubicada entre los 71º 43´ y 71º 29´ latitud oeste, y entre 35º 33´ latitud sur. La superficie comunal es de 308,5 km</w:t>
      </w:r>
      <w:r w:rsidRPr="006030BF">
        <w:rPr>
          <w:vertAlign w:val="superscript"/>
          <w:lang w:val="es-ES_tradnl"/>
        </w:rPr>
        <w:t>2</w:t>
      </w:r>
      <w:r w:rsidRPr="006030BF">
        <w:rPr>
          <w:lang w:val="es-ES_tradnl"/>
        </w:rPr>
        <w:t>, su capital es la ciudad de Talca siendo a su vez capital de la provincia de la Región del Maule.</w:t>
      </w:r>
    </w:p>
    <w:p w:rsidR="00FA44F0" w:rsidRPr="006030BF" w:rsidRDefault="00FA44F0" w:rsidP="00DB7B3B">
      <w:pPr>
        <w:spacing w:line="360" w:lineRule="auto"/>
        <w:jc w:val="both"/>
        <w:rPr>
          <w:lang w:val="es-ES_tradnl"/>
        </w:rPr>
      </w:pPr>
      <w:r w:rsidRPr="006030BF">
        <w:rPr>
          <w:lang w:val="es-ES_tradnl"/>
        </w:rPr>
        <w:t xml:space="preserve">La comuna de Talca está ubicada en el centro de la Región del Maule; denominada depresión intermedia o valle central. </w:t>
      </w:r>
    </w:p>
    <w:p w:rsidR="00FA44F0" w:rsidRPr="006030BF" w:rsidRDefault="00FA44F0" w:rsidP="00DB7B3B">
      <w:pPr>
        <w:spacing w:line="360" w:lineRule="auto"/>
        <w:jc w:val="both"/>
        <w:rPr>
          <w:lang w:val="es-ES_tradnl"/>
        </w:rPr>
      </w:pPr>
      <w:r w:rsidRPr="006030BF">
        <w:rPr>
          <w:lang w:val="es-ES_tradnl"/>
        </w:rPr>
        <w:t>Los límites comunales son: por el Norte una frontera convencional con las comunas de San Rafael y Pelarco; por el Oeste los cerros del Valle de Pencahue, por el Sur el estero Caivàn, que lo separa de la comuna del Maule, y por el este una frontera convencional que los separa de San Clemente.</w:t>
      </w:r>
    </w:p>
    <w:p w:rsidR="00FA44F0" w:rsidRPr="006030BF" w:rsidRDefault="00FA44F0" w:rsidP="00DB7B3B">
      <w:pPr>
        <w:spacing w:line="360" w:lineRule="auto"/>
        <w:jc w:val="both"/>
        <w:rPr>
          <w:lang w:val="es-ES_tradnl"/>
        </w:rPr>
      </w:pPr>
      <w:r>
        <w:rPr>
          <w:noProof/>
          <w:lang w:val="es-CL" w:eastAsia="es-CL"/>
        </w:rPr>
        <w:pict>
          <v:shape id="_x0000_s1040" type="#_x0000_t202" style="position:absolute;left:0;text-align:left;margin-left:90pt;margin-top:9.9pt;width:259.7pt;height:239.3pt;z-index:251645440;mso-wrap-style:none" strokecolor="#36f" strokeweight="2.25pt">
            <v:textbox style="mso-next-textbox:#_x0000_s1040;mso-fit-shape-to-text:t">
              <w:txbxContent>
                <w:p w:rsidR="00FA44F0" w:rsidRDefault="00FA44F0" w:rsidP="00DB7B3B">
                  <w:r>
                    <w:rPr>
                      <w:noProof/>
                    </w:rPr>
                    <w:pict>
                      <v:shape id="Imagen 41" o:spid="_x0000_i1042" type="#_x0000_t75" alt="Talca" style="width:240pt;height:229.5pt;visibility:visible">
                        <v:imagedata r:id="rId19" o:title=""/>
                      </v:shape>
                    </w:pict>
                  </w:r>
                </w:p>
              </w:txbxContent>
            </v:textbox>
          </v:shape>
        </w:pict>
      </w:r>
    </w:p>
    <w:p w:rsidR="00FA44F0" w:rsidRPr="006030BF" w:rsidRDefault="00FA44F0" w:rsidP="00DB7B3B">
      <w:pPr>
        <w:spacing w:line="360" w:lineRule="auto"/>
        <w:jc w:val="center"/>
        <w:rPr>
          <w:lang w:val="es-ES_tradnl"/>
        </w:rPr>
      </w:pPr>
    </w:p>
    <w:p w:rsidR="00FA44F0" w:rsidRDefault="00FA44F0" w:rsidP="00DB7B3B">
      <w:pPr>
        <w:spacing w:line="360" w:lineRule="auto"/>
        <w:jc w:val="both"/>
        <w:rPr>
          <w:lang w:val="es-ES_tradnl"/>
        </w:rPr>
      </w:pPr>
    </w:p>
    <w:p w:rsidR="00FA44F0" w:rsidRDefault="00FA44F0" w:rsidP="00DB7B3B">
      <w:pPr>
        <w:spacing w:line="360" w:lineRule="auto"/>
        <w:jc w:val="both"/>
        <w:rPr>
          <w:lang w:val="es-ES_tradnl"/>
        </w:rPr>
      </w:pPr>
    </w:p>
    <w:p w:rsidR="00FA44F0" w:rsidRDefault="00FA44F0" w:rsidP="00DB7B3B">
      <w:pPr>
        <w:spacing w:line="360" w:lineRule="auto"/>
        <w:jc w:val="both"/>
        <w:rPr>
          <w:lang w:val="es-ES_tradnl"/>
        </w:rPr>
      </w:pPr>
    </w:p>
    <w:p w:rsidR="00FA44F0" w:rsidRDefault="00FA44F0" w:rsidP="00DB7B3B">
      <w:pPr>
        <w:spacing w:line="360" w:lineRule="auto"/>
        <w:jc w:val="both"/>
        <w:rPr>
          <w:lang w:val="es-ES_tradnl"/>
        </w:rPr>
      </w:pPr>
    </w:p>
    <w:p w:rsidR="00FA44F0" w:rsidRDefault="00FA44F0" w:rsidP="00DB7B3B">
      <w:pPr>
        <w:spacing w:line="360" w:lineRule="auto"/>
        <w:jc w:val="both"/>
        <w:rPr>
          <w:lang w:val="es-ES_tradnl"/>
        </w:rPr>
      </w:pPr>
    </w:p>
    <w:p w:rsidR="00FA44F0" w:rsidRDefault="00FA44F0" w:rsidP="00DB7B3B">
      <w:pPr>
        <w:spacing w:line="360" w:lineRule="auto"/>
        <w:jc w:val="both"/>
        <w:rPr>
          <w:lang w:val="es-ES_tradnl"/>
        </w:rPr>
      </w:pPr>
    </w:p>
    <w:p w:rsidR="00FA44F0" w:rsidRDefault="00FA44F0" w:rsidP="00DB7B3B">
      <w:pPr>
        <w:spacing w:line="360" w:lineRule="auto"/>
        <w:jc w:val="both"/>
        <w:rPr>
          <w:lang w:val="es-ES_tradnl"/>
        </w:rPr>
      </w:pPr>
    </w:p>
    <w:p w:rsidR="00FA44F0" w:rsidRDefault="00FA44F0" w:rsidP="00DB7B3B">
      <w:pPr>
        <w:spacing w:line="360" w:lineRule="auto"/>
        <w:jc w:val="both"/>
        <w:rPr>
          <w:lang w:val="es-ES_tradnl"/>
        </w:rPr>
      </w:pPr>
    </w:p>
    <w:p w:rsidR="00FA44F0" w:rsidRDefault="00FA44F0" w:rsidP="00DB7B3B">
      <w:pPr>
        <w:spacing w:line="360" w:lineRule="auto"/>
        <w:jc w:val="both"/>
        <w:rPr>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Pr="006030BF" w:rsidRDefault="00FA44F0" w:rsidP="00DB7B3B">
      <w:pPr>
        <w:spacing w:line="360" w:lineRule="auto"/>
        <w:jc w:val="both"/>
        <w:rPr>
          <w:b/>
          <w:bCs/>
          <w:lang w:val="es-ES_tradnl"/>
        </w:rPr>
      </w:pPr>
      <w:r>
        <w:rPr>
          <w:b/>
          <w:bCs/>
          <w:lang w:val="es-ES_tradnl"/>
        </w:rPr>
        <w:t>1.1.3</w:t>
      </w:r>
      <w:r w:rsidRPr="006030BF">
        <w:rPr>
          <w:b/>
          <w:bCs/>
          <w:lang w:val="es-ES_tradnl"/>
        </w:rPr>
        <w:t xml:space="preserve"> MEDIO CULTURAL:</w:t>
      </w:r>
    </w:p>
    <w:p w:rsidR="00FA44F0" w:rsidRPr="006030BF" w:rsidRDefault="00FA44F0" w:rsidP="00DB7B3B">
      <w:pPr>
        <w:spacing w:line="360" w:lineRule="auto"/>
        <w:jc w:val="both"/>
        <w:rPr>
          <w:b/>
          <w:bCs/>
          <w:lang w:val="es-ES_tradnl"/>
        </w:rPr>
      </w:pPr>
    </w:p>
    <w:p w:rsidR="00FA44F0" w:rsidRPr="006030BF" w:rsidRDefault="00FA44F0" w:rsidP="00DB7B3B">
      <w:pPr>
        <w:spacing w:line="360" w:lineRule="auto"/>
        <w:jc w:val="both"/>
        <w:rPr>
          <w:b/>
          <w:bCs/>
          <w:lang w:val="es-ES_tradnl"/>
        </w:rPr>
      </w:pPr>
      <w:r>
        <w:rPr>
          <w:b/>
          <w:bCs/>
          <w:lang w:val="es-ES_tradnl"/>
        </w:rPr>
        <w:t xml:space="preserve">A. </w:t>
      </w:r>
      <w:r w:rsidRPr="006030BF">
        <w:rPr>
          <w:b/>
          <w:bCs/>
          <w:lang w:val="es-ES_tradnl"/>
        </w:rPr>
        <w:t xml:space="preserve"> DESARROLLO ECONÓMICO</w:t>
      </w:r>
    </w:p>
    <w:p w:rsidR="00FA44F0" w:rsidRPr="006030BF" w:rsidRDefault="00FA44F0" w:rsidP="00DB7B3B">
      <w:pPr>
        <w:spacing w:line="360" w:lineRule="auto"/>
        <w:jc w:val="both"/>
        <w:rPr>
          <w:b/>
          <w:bCs/>
          <w:color w:val="000000"/>
        </w:rPr>
      </w:pPr>
    </w:p>
    <w:p w:rsidR="00FA44F0" w:rsidRPr="00E76084" w:rsidRDefault="00FA44F0" w:rsidP="00DB7B3B">
      <w:pPr>
        <w:spacing w:line="360" w:lineRule="auto"/>
        <w:jc w:val="both"/>
        <w:rPr>
          <w:color w:val="000000"/>
        </w:rPr>
      </w:pPr>
      <w:r w:rsidRPr="006030BF">
        <w:rPr>
          <w:b/>
          <w:bCs/>
          <w:color w:val="000000"/>
        </w:rPr>
        <w:tab/>
      </w:r>
      <w:r w:rsidRPr="00E76084">
        <w:rPr>
          <w:color w:val="000000"/>
        </w:rPr>
        <w:t xml:space="preserve">La  Región  del  Maule  presenta  un  Índice  de  Desarrollo  Humano  alarmante.  Siete  comunas, que cobijan más de las cuatro quintas partes de la población, tienen niveles de logro bajos y muy bajos en la dimensión salud. La  comuna  de  Talca,  junto  con  la  de  Curicó,  es  una  excepción  en  el  panorama  comunal regional (el mejor IDH regional).  Talca ocupa el  lugar 58 entre  333 comunas estudiadas  en el  país,  posición  afectada  negativamente  por  el  Índice  de  Desarrollo  Humano  de  la  salud, donde  la  comuna  ocupa  el  lugar  228.  En  educación  ocupa  el  lugar  33  y  en  el  Índice  de Desarrollo Humano de Ingreso 49. No es fácil entender por qué Talca, siendo capital regional, sea superada por comunas como Caldera, Lo Prado, San Joaquín. </w:t>
      </w:r>
    </w:p>
    <w:p w:rsidR="00FA44F0" w:rsidRPr="006030BF" w:rsidRDefault="00FA44F0" w:rsidP="00DB7B3B">
      <w:pPr>
        <w:spacing w:line="360" w:lineRule="auto"/>
        <w:jc w:val="both"/>
        <w:rPr>
          <w:b/>
          <w:bCs/>
          <w:color w:val="000000"/>
        </w:rPr>
      </w:pPr>
    </w:p>
    <w:p w:rsidR="00FA44F0" w:rsidRPr="006030BF" w:rsidRDefault="00FA44F0" w:rsidP="00DB7B3B">
      <w:pPr>
        <w:spacing w:line="360" w:lineRule="auto"/>
        <w:jc w:val="both"/>
        <w:rPr>
          <w:color w:val="000000"/>
        </w:rPr>
      </w:pPr>
      <w:r w:rsidRPr="006030BF">
        <w:rPr>
          <w:b/>
          <w:bCs/>
          <w:color w:val="000000"/>
        </w:rPr>
        <w:t xml:space="preserve">LOS BOLSONES DE POBREZA EN LA COMUNA </w:t>
      </w:r>
    </w:p>
    <w:p w:rsidR="00FA44F0" w:rsidRDefault="00FA44F0" w:rsidP="00DB7B3B">
      <w:pPr>
        <w:spacing w:line="360" w:lineRule="auto"/>
        <w:jc w:val="both"/>
        <w:rPr>
          <w:b/>
          <w:bCs/>
          <w:color w:val="000000"/>
        </w:rPr>
      </w:pPr>
      <w:r>
        <w:rPr>
          <w:b/>
          <w:bCs/>
          <w:color w:val="000000"/>
        </w:rPr>
        <w:tab/>
      </w:r>
    </w:p>
    <w:p w:rsidR="00FA44F0" w:rsidRDefault="00FA44F0" w:rsidP="00DB7B3B">
      <w:pPr>
        <w:spacing w:line="360" w:lineRule="auto"/>
        <w:jc w:val="both"/>
        <w:rPr>
          <w:color w:val="000000"/>
        </w:rPr>
      </w:pPr>
      <w:r>
        <w:rPr>
          <w:b/>
          <w:bCs/>
          <w:color w:val="000000"/>
        </w:rPr>
        <w:tab/>
      </w:r>
      <w:r w:rsidRPr="00E76084">
        <w:rPr>
          <w:color w:val="000000"/>
        </w:rPr>
        <w:t>El Plan de Desarrollo Comunal 2002 – 2006 menciona 33 bolsones de pobreza, 19 urbanos y 14 en el  sector rural. De la misma forma, da cuenta de tres campamentos, que al  año 2002 albergaban  a  362  familias.  Los  antecedentes  al  año  2005  muestran  que  la  situación  se mantiene inalterable. A los escasos bolsones que se han logrado eliminar con la erradicación de la población, se incorporan nuevos campamentos. En el marco del PLADECO, esta es una materia fundamental para bajar los niveles de pobreza e indigencia que mantiene la comuna.</w:t>
      </w: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b/>
          <w:bCs/>
          <w:color w:val="000000"/>
        </w:rPr>
      </w:pPr>
      <w:r>
        <w:rPr>
          <w:b/>
          <w:bCs/>
          <w:color w:val="000000"/>
        </w:rPr>
        <w:t xml:space="preserve">Tabla Nº 6 </w:t>
      </w:r>
      <w:r w:rsidRPr="006030BF">
        <w:rPr>
          <w:b/>
          <w:bCs/>
          <w:color w:val="000000"/>
        </w:rPr>
        <w:t>Bolsones de Pobreza en la comuna de Talca. Sector Urbano. Situación 2005</w:t>
      </w:r>
    </w:p>
    <w:tbl>
      <w:tblPr>
        <w:tblW w:w="9280" w:type="dxa"/>
        <w:tblInd w:w="-68" w:type="dxa"/>
        <w:tblCellMar>
          <w:left w:w="70" w:type="dxa"/>
          <w:right w:w="70" w:type="dxa"/>
        </w:tblCellMar>
        <w:tblLook w:val="0000"/>
      </w:tblPr>
      <w:tblGrid>
        <w:gridCol w:w="3605"/>
        <w:gridCol w:w="2835"/>
        <w:gridCol w:w="2840"/>
      </w:tblGrid>
      <w:tr w:rsidR="00FA44F0">
        <w:trPr>
          <w:trHeight w:val="360"/>
        </w:trPr>
        <w:tc>
          <w:tcPr>
            <w:tcW w:w="3605" w:type="dxa"/>
            <w:tcBorders>
              <w:top w:val="single" w:sz="4" w:space="0" w:color="auto"/>
              <w:left w:val="single" w:sz="4" w:space="0" w:color="auto"/>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BOLSONES DE POBREZA 2002</w:t>
            </w:r>
          </w:p>
        </w:tc>
        <w:tc>
          <w:tcPr>
            <w:tcW w:w="2835"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UBICACIÓN</w:t>
            </w:r>
          </w:p>
        </w:tc>
        <w:tc>
          <w:tcPr>
            <w:tcW w:w="284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SITUACIÓN 2005</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Padre Hurtado</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5 Oriente 18 Norte</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Campamento Lo Garcés</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1 Oriente 8 Sur</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Erradicada a Villa Ilución</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Campamento La Esperanza</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14 Oriente</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Campamento Maintenhuapi</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14 Oriente</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Erradicada a Villa los Paltos</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José Miguel Carrera</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1 Oriente 15 Norte</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San Miguel del Piduco</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30 Oriente 12 Sur</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Carlos Trupp Caseta</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30 Oriente 10 Sur</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Brilla El Sol</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6 Oriente 14 sur</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Sargento Daniel Rebolledo</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9 Oriente 14 sur</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Población Colín 5</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9 Oriente 16 Sur</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Ampliación El esfuerzo</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9 Oriente 16 Sur</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Pob. Cancha Rayada Norponiente</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5 Oriente 14 Norte</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Población Villa la Paz</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1 Oriente 13 Norte</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Ampliación Talca</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9 Oriente 7 Sur</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Población Rene Schneider</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 xml:space="preserve">5 </w:t>
            </w:r>
            <w:r w:rsidRPr="00762E04">
              <w:rPr>
                <w:vertAlign w:val="superscript"/>
              </w:rPr>
              <w:t>1/2</w:t>
            </w:r>
            <w:r>
              <w:t xml:space="preserve"> Norte 4 y 5 Poniente</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Población Areneros</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Ribera río Claro</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Población San Luis IV</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8 Sur 30 Oriente</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Población Villa las Américas</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5 Oriente 18 Norte</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Población Manso de Velasco</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18 Oriente 4 y 5 Sur</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Villa Los Paltos</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 xml:space="preserve">16 y 17 </w:t>
            </w:r>
            <w:r w:rsidRPr="009570BC">
              <w:rPr>
                <w:vertAlign w:val="superscript"/>
              </w:rPr>
              <w:t>1/2</w:t>
            </w:r>
            <w:r>
              <w:t xml:space="preserve"> Oriente 7 y 9 Norte</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Nuevo</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Campamento Rupamanque</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r>
              <w:t>14 Oriente, 4 Norte</w:t>
            </w: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Nuevo</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Villa Don Gonzalo</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Nuevo</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Villa Doña Jacinta</w:t>
            </w:r>
          </w:p>
        </w:tc>
        <w:tc>
          <w:tcPr>
            <w:tcW w:w="2835" w:type="dxa"/>
            <w:tcBorders>
              <w:top w:val="nil"/>
              <w:left w:val="nil"/>
              <w:bottom w:val="single" w:sz="4" w:space="0" w:color="auto"/>
              <w:right w:val="single" w:sz="4" w:space="0" w:color="auto"/>
            </w:tcBorders>
            <w:noWrap/>
            <w:vAlign w:val="bottom"/>
          </w:tcPr>
          <w:p w:rsidR="00FA44F0" w:rsidRDefault="00FA44F0" w:rsidP="00742C9F">
            <w:pPr>
              <w:jc w:val="center"/>
            </w:pPr>
          </w:p>
        </w:tc>
        <w:tc>
          <w:tcPr>
            <w:tcW w:w="2840" w:type="dxa"/>
            <w:tcBorders>
              <w:top w:val="nil"/>
              <w:left w:val="nil"/>
              <w:bottom w:val="single" w:sz="4" w:space="0" w:color="auto"/>
              <w:right w:val="single" w:sz="4" w:space="0" w:color="auto"/>
            </w:tcBorders>
            <w:noWrap/>
            <w:vAlign w:val="bottom"/>
          </w:tcPr>
          <w:p w:rsidR="00FA44F0" w:rsidRDefault="00FA44F0" w:rsidP="00742C9F">
            <w:pPr>
              <w:jc w:val="center"/>
            </w:pPr>
            <w:r>
              <w:t>Nuevo</w:t>
            </w:r>
          </w:p>
        </w:tc>
      </w:tr>
    </w:tbl>
    <w:p w:rsidR="00FA44F0" w:rsidRPr="006030BF" w:rsidRDefault="00FA44F0" w:rsidP="00DB7B3B">
      <w:pPr>
        <w:spacing w:line="360" w:lineRule="auto"/>
        <w:jc w:val="center"/>
        <w:rPr>
          <w:b/>
          <w:bCs/>
          <w:color w:val="000000"/>
        </w:rPr>
      </w:pPr>
    </w:p>
    <w:p w:rsidR="00FA44F0" w:rsidRPr="006030BF"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r>
        <w:rPr>
          <w:b/>
          <w:bCs/>
          <w:color w:val="000000"/>
        </w:rPr>
        <w:t xml:space="preserve">Tabla Nº 7 </w:t>
      </w:r>
      <w:r w:rsidRPr="006030BF">
        <w:rPr>
          <w:b/>
          <w:bCs/>
          <w:color w:val="000000"/>
        </w:rPr>
        <w:t xml:space="preserve">Bolsones de Pobreza en la comuna de Talca. Sector Rural. Situación 2005 </w:t>
      </w:r>
    </w:p>
    <w:tbl>
      <w:tblPr>
        <w:tblW w:w="9280" w:type="dxa"/>
        <w:tblInd w:w="-68" w:type="dxa"/>
        <w:tblCellMar>
          <w:left w:w="70" w:type="dxa"/>
          <w:right w:w="70" w:type="dxa"/>
        </w:tblCellMar>
        <w:tblLook w:val="0000"/>
      </w:tblPr>
      <w:tblGrid>
        <w:gridCol w:w="3605"/>
        <w:gridCol w:w="3060"/>
        <w:gridCol w:w="2615"/>
      </w:tblGrid>
      <w:tr w:rsidR="00FA44F0">
        <w:trPr>
          <w:trHeight w:val="360"/>
        </w:trPr>
        <w:tc>
          <w:tcPr>
            <w:tcW w:w="3605" w:type="dxa"/>
            <w:tcBorders>
              <w:top w:val="single" w:sz="4" w:space="0" w:color="auto"/>
              <w:left w:val="single" w:sz="4" w:space="0" w:color="auto"/>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BOLSONES DE POBREZA 2002</w:t>
            </w:r>
          </w:p>
        </w:tc>
        <w:tc>
          <w:tcPr>
            <w:tcW w:w="306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UBICACIÓN</w:t>
            </w:r>
          </w:p>
        </w:tc>
        <w:tc>
          <w:tcPr>
            <w:tcW w:w="2615"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SITUACIÓN 2005</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El Porvenir</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Sector Camino a San Clemente</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Mercedes Norte y sur el Sauce</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Sector Camino a San Clemente</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Puerta Negras</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Sector Sur de la Comuna</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Palmira</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Sector Sur de la Comuna</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Bajo panguilemo</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Sector Norte de Talca</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Aldea Campesina</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Sector Norte de Talca</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Laguna El Toro</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Sector Sur Oriente</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Santa Marta</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Camino San Clemente</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El Oriente</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Camino San Clemente</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El Culenar</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Avenida Colin</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Villa Iliniois</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Camino a Pelarco</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Purisima</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Sector Camino Las Rastras</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Huilquilemu</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Camino San Clemente</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El Arbolito</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r>
              <w:t>Camino Pelarco</w:t>
            </w: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Se Mantiene</w:t>
            </w:r>
          </w:p>
        </w:tc>
      </w:tr>
      <w:tr w:rsidR="00FA44F0">
        <w:trPr>
          <w:trHeight w:val="360"/>
        </w:trPr>
        <w:tc>
          <w:tcPr>
            <w:tcW w:w="3605"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Villa Estación</w:t>
            </w:r>
          </w:p>
        </w:tc>
        <w:tc>
          <w:tcPr>
            <w:tcW w:w="3060" w:type="dxa"/>
            <w:tcBorders>
              <w:top w:val="nil"/>
              <w:left w:val="nil"/>
              <w:bottom w:val="single" w:sz="4" w:space="0" w:color="auto"/>
              <w:right w:val="single" w:sz="4" w:space="0" w:color="auto"/>
            </w:tcBorders>
            <w:noWrap/>
            <w:vAlign w:val="bottom"/>
          </w:tcPr>
          <w:p w:rsidR="00FA44F0" w:rsidRDefault="00FA44F0" w:rsidP="00742C9F">
            <w:pPr>
              <w:jc w:val="center"/>
            </w:pPr>
          </w:p>
        </w:tc>
        <w:tc>
          <w:tcPr>
            <w:tcW w:w="2615" w:type="dxa"/>
            <w:tcBorders>
              <w:top w:val="nil"/>
              <w:left w:val="nil"/>
              <w:bottom w:val="single" w:sz="4" w:space="0" w:color="auto"/>
              <w:right w:val="single" w:sz="4" w:space="0" w:color="auto"/>
            </w:tcBorders>
            <w:noWrap/>
            <w:vAlign w:val="bottom"/>
          </w:tcPr>
          <w:p w:rsidR="00FA44F0" w:rsidRDefault="00FA44F0" w:rsidP="00742C9F">
            <w:pPr>
              <w:jc w:val="center"/>
            </w:pPr>
            <w:r>
              <w:t>Nuevo</w:t>
            </w:r>
          </w:p>
        </w:tc>
      </w:tr>
    </w:tbl>
    <w:p w:rsidR="00FA44F0" w:rsidRPr="006030BF" w:rsidRDefault="00FA44F0" w:rsidP="00DB7B3B">
      <w:pPr>
        <w:spacing w:line="360" w:lineRule="auto"/>
        <w:jc w:val="both"/>
        <w:rPr>
          <w:color w:val="000000"/>
        </w:rPr>
      </w:pPr>
    </w:p>
    <w:p w:rsidR="00FA44F0" w:rsidRPr="006030BF" w:rsidRDefault="00FA44F0" w:rsidP="00DB7B3B">
      <w:pPr>
        <w:spacing w:line="360" w:lineRule="auto"/>
        <w:jc w:val="both"/>
        <w:rPr>
          <w:lang w:val="es-ES_tradnl"/>
        </w:rPr>
      </w:pPr>
    </w:p>
    <w:p w:rsidR="00FA44F0" w:rsidRDefault="00FA44F0" w:rsidP="00DB7B3B">
      <w:pPr>
        <w:spacing w:line="360" w:lineRule="auto"/>
        <w:ind w:firstLine="708"/>
        <w:jc w:val="both"/>
        <w:rPr>
          <w:lang w:val="es-ES_tradnl"/>
        </w:rPr>
      </w:pPr>
      <w:r w:rsidRPr="006030BF">
        <w:rPr>
          <w:lang w:val="es-ES_tradnl"/>
        </w:rPr>
        <w:t>La actividad económica esta representada principalmente por el área   agrícola, destacando los cultivos tales como: trigo, cereales, hortalizas y frutales, sin embargo lo más importante son los viñedos que ocupan cerca del 45% de la producción de vinos del país.</w:t>
      </w:r>
    </w:p>
    <w:p w:rsidR="00FA44F0" w:rsidRPr="006030BF" w:rsidRDefault="00FA44F0" w:rsidP="00DB7B3B">
      <w:pPr>
        <w:spacing w:line="360" w:lineRule="auto"/>
        <w:ind w:firstLine="708"/>
        <w:jc w:val="both"/>
        <w:rPr>
          <w:lang w:val="es-ES_tradnl"/>
        </w:rPr>
      </w:pPr>
    </w:p>
    <w:p w:rsidR="00FA44F0" w:rsidRPr="006030BF" w:rsidRDefault="00FA44F0" w:rsidP="00DB7B3B">
      <w:pPr>
        <w:spacing w:line="360" w:lineRule="auto"/>
        <w:ind w:firstLine="708"/>
        <w:jc w:val="both"/>
        <w:rPr>
          <w:lang w:val="es-CL"/>
        </w:rPr>
      </w:pPr>
      <w:r w:rsidRPr="006030BF">
        <w:t xml:space="preserve">El desarrollo productivo en la comuna, en las últimas décadas ha transformado  el foco de desarrollo, pasando de una economía basada principalmente en el auge de las grandes industrias (fósforos, aceite, confites, cecinas) a una economía cimentada en los servicios (educación, financiero, salud, gubernamentales, etc.) </w:t>
      </w:r>
      <w:r w:rsidRPr="006030BF">
        <w:rPr>
          <w:lang w:val="es-CL"/>
        </w:rPr>
        <w:t>Según un estudio realizado por el INE, en 1997 la distribución porcentual del aparato productivo de la Comuna era el siguiente:</w:t>
      </w:r>
    </w:p>
    <w:p w:rsidR="00FA44F0" w:rsidRDefault="00FA44F0" w:rsidP="00DB7B3B">
      <w:pPr>
        <w:spacing w:line="360" w:lineRule="auto"/>
        <w:jc w:val="both"/>
        <w:rPr>
          <w:b/>
          <w:bCs/>
          <w:lang w:val="es-CL"/>
        </w:rPr>
      </w:pPr>
    </w:p>
    <w:p w:rsidR="00FA44F0" w:rsidRDefault="00FA44F0" w:rsidP="00DB7B3B">
      <w:pPr>
        <w:spacing w:line="360" w:lineRule="auto"/>
        <w:jc w:val="both"/>
        <w:rPr>
          <w:b/>
          <w:bCs/>
          <w:lang w:val="es-CL"/>
        </w:rPr>
      </w:pPr>
    </w:p>
    <w:p w:rsidR="00FA44F0" w:rsidRDefault="00FA44F0" w:rsidP="00DB7B3B">
      <w:pPr>
        <w:spacing w:line="360" w:lineRule="auto"/>
        <w:jc w:val="both"/>
        <w:rPr>
          <w:b/>
          <w:bCs/>
          <w:lang w:val="es-CL"/>
        </w:rPr>
      </w:pPr>
    </w:p>
    <w:p w:rsidR="00FA44F0" w:rsidRDefault="00FA44F0" w:rsidP="00DB7B3B">
      <w:pPr>
        <w:spacing w:line="360" w:lineRule="auto"/>
        <w:jc w:val="both"/>
        <w:rPr>
          <w:b/>
          <w:bCs/>
          <w:lang w:val="es-CL"/>
        </w:rPr>
      </w:pPr>
    </w:p>
    <w:p w:rsidR="00FA44F0" w:rsidRPr="006030BF" w:rsidRDefault="00FA44F0" w:rsidP="00DB7B3B">
      <w:pPr>
        <w:spacing w:line="360" w:lineRule="auto"/>
        <w:jc w:val="both"/>
        <w:rPr>
          <w:b/>
          <w:bCs/>
          <w:lang w:val="es-CL"/>
        </w:rPr>
      </w:pPr>
      <w:r>
        <w:rPr>
          <w:b/>
          <w:bCs/>
          <w:lang w:val="es-CL"/>
        </w:rPr>
        <w:t xml:space="preserve">Tabla Nº 8 </w:t>
      </w:r>
      <w:r w:rsidRPr="006030BF">
        <w:rPr>
          <w:b/>
          <w:bCs/>
          <w:lang w:val="es-CL"/>
        </w:rPr>
        <w:t>Distribución porcentual  del aparato productivo, Talca.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06"/>
        <w:gridCol w:w="1260"/>
      </w:tblGrid>
      <w:tr w:rsidR="00FA44F0" w:rsidRPr="006030BF">
        <w:trPr>
          <w:jc w:val="center"/>
        </w:trPr>
        <w:tc>
          <w:tcPr>
            <w:tcW w:w="3906" w:type="dxa"/>
            <w:shd w:val="clear" w:color="auto" w:fill="6699FF"/>
          </w:tcPr>
          <w:p w:rsidR="00FA44F0" w:rsidRPr="006030BF" w:rsidRDefault="00FA44F0" w:rsidP="00742C9F">
            <w:pPr>
              <w:spacing w:line="360" w:lineRule="auto"/>
              <w:jc w:val="center"/>
              <w:rPr>
                <w:b/>
                <w:bCs/>
                <w:lang w:val="es-CL"/>
              </w:rPr>
            </w:pPr>
            <w:r w:rsidRPr="006030BF">
              <w:rPr>
                <w:b/>
                <w:bCs/>
                <w:lang w:val="es-CL"/>
              </w:rPr>
              <w:t>SECTOR</w:t>
            </w:r>
          </w:p>
        </w:tc>
        <w:tc>
          <w:tcPr>
            <w:tcW w:w="1260" w:type="dxa"/>
            <w:shd w:val="clear" w:color="auto" w:fill="6699FF"/>
          </w:tcPr>
          <w:p w:rsidR="00FA44F0" w:rsidRPr="006030BF" w:rsidRDefault="00FA44F0" w:rsidP="00742C9F">
            <w:pPr>
              <w:spacing w:line="360" w:lineRule="auto"/>
              <w:jc w:val="center"/>
              <w:rPr>
                <w:b/>
                <w:bCs/>
                <w:lang w:val="es-CL"/>
              </w:rPr>
            </w:pPr>
            <w:r w:rsidRPr="006030BF">
              <w:rPr>
                <w:b/>
                <w:bCs/>
                <w:lang w:val="es-CL"/>
              </w:rPr>
              <w:t>%</w:t>
            </w:r>
          </w:p>
        </w:tc>
      </w:tr>
      <w:tr w:rsidR="00FA44F0" w:rsidRPr="006030BF">
        <w:trPr>
          <w:jc w:val="center"/>
        </w:trPr>
        <w:tc>
          <w:tcPr>
            <w:tcW w:w="5166" w:type="dxa"/>
            <w:gridSpan w:val="2"/>
          </w:tcPr>
          <w:p w:rsidR="00FA44F0" w:rsidRPr="006030BF" w:rsidRDefault="00FA44F0" w:rsidP="00742C9F">
            <w:pPr>
              <w:spacing w:line="360" w:lineRule="auto"/>
              <w:jc w:val="center"/>
              <w:rPr>
                <w:b/>
                <w:bCs/>
              </w:rPr>
            </w:pPr>
            <w:r w:rsidRPr="006030BF">
              <w:rPr>
                <w:b/>
                <w:bCs/>
              </w:rPr>
              <w:t>Primario</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Agricultura</w:t>
            </w:r>
          </w:p>
        </w:tc>
        <w:tc>
          <w:tcPr>
            <w:tcW w:w="1260" w:type="dxa"/>
          </w:tcPr>
          <w:p w:rsidR="00FA44F0" w:rsidRPr="006030BF" w:rsidRDefault="00FA44F0" w:rsidP="00742C9F">
            <w:pPr>
              <w:spacing w:line="360" w:lineRule="auto"/>
              <w:jc w:val="center"/>
              <w:rPr>
                <w:lang w:val="es-CL"/>
              </w:rPr>
            </w:pPr>
            <w:r w:rsidRPr="006030BF">
              <w:rPr>
                <w:lang w:val="es-CL"/>
              </w:rPr>
              <w:t>1,84</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Minas y Canteras</w:t>
            </w:r>
          </w:p>
        </w:tc>
        <w:tc>
          <w:tcPr>
            <w:tcW w:w="1260" w:type="dxa"/>
          </w:tcPr>
          <w:p w:rsidR="00FA44F0" w:rsidRPr="006030BF" w:rsidRDefault="00FA44F0" w:rsidP="00742C9F">
            <w:pPr>
              <w:spacing w:line="360" w:lineRule="auto"/>
              <w:jc w:val="center"/>
              <w:rPr>
                <w:lang w:val="es-CL"/>
              </w:rPr>
            </w:pPr>
            <w:r w:rsidRPr="006030BF">
              <w:rPr>
                <w:lang w:val="es-CL"/>
              </w:rPr>
              <w:t>0,81</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Subtotal</w:t>
            </w:r>
          </w:p>
        </w:tc>
        <w:tc>
          <w:tcPr>
            <w:tcW w:w="1260" w:type="dxa"/>
          </w:tcPr>
          <w:p w:rsidR="00FA44F0" w:rsidRPr="006030BF" w:rsidRDefault="00FA44F0" w:rsidP="00742C9F">
            <w:pPr>
              <w:spacing w:line="360" w:lineRule="auto"/>
              <w:jc w:val="center"/>
              <w:rPr>
                <w:lang w:val="es-CL"/>
              </w:rPr>
            </w:pPr>
            <w:r w:rsidRPr="006030BF">
              <w:rPr>
                <w:lang w:val="es-CL"/>
              </w:rPr>
              <w:t>2,65</w:t>
            </w:r>
          </w:p>
        </w:tc>
      </w:tr>
      <w:tr w:rsidR="00FA44F0" w:rsidRPr="006030BF">
        <w:trPr>
          <w:jc w:val="center"/>
        </w:trPr>
        <w:tc>
          <w:tcPr>
            <w:tcW w:w="5166" w:type="dxa"/>
            <w:gridSpan w:val="2"/>
          </w:tcPr>
          <w:p w:rsidR="00FA44F0" w:rsidRPr="00A5417E" w:rsidRDefault="00FA44F0" w:rsidP="00742C9F">
            <w:pPr>
              <w:spacing w:line="360" w:lineRule="auto"/>
              <w:jc w:val="center"/>
              <w:rPr>
                <w:b/>
                <w:bCs/>
              </w:rPr>
            </w:pPr>
            <w:r w:rsidRPr="00A5417E">
              <w:rPr>
                <w:b/>
                <w:bCs/>
              </w:rPr>
              <w:t>Secundario</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Electricidad y Agua</w:t>
            </w:r>
          </w:p>
        </w:tc>
        <w:tc>
          <w:tcPr>
            <w:tcW w:w="1260" w:type="dxa"/>
          </w:tcPr>
          <w:p w:rsidR="00FA44F0" w:rsidRPr="006030BF" w:rsidRDefault="00FA44F0" w:rsidP="00742C9F">
            <w:pPr>
              <w:spacing w:line="360" w:lineRule="auto"/>
              <w:jc w:val="center"/>
              <w:rPr>
                <w:lang w:val="es-CL"/>
              </w:rPr>
            </w:pPr>
            <w:r w:rsidRPr="006030BF">
              <w:rPr>
                <w:lang w:val="es-CL"/>
              </w:rPr>
              <w:t>16,52</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Construcción</w:t>
            </w:r>
          </w:p>
        </w:tc>
        <w:tc>
          <w:tcPr>
            <w:tcW w:w="1260" w:type="dxa"/>
          </w:tcPr>
          <w:p w:rsidR="00FA44F0" w:rsidRPr="006030BF" w:rsidRDefault="00FA44F0" w:rsidP="00742C9F">
            <w:pPr>
              <w:spacing w:line="360" w:lineRule="auto"/>
              <w:jc w:val="center"/>
              <w:rPr>
                <w:lang w:val="es-CL"/>
              </w:rPr>
            </w:pPr>
            <w:r w:rsidRPr="006030BF">
              <w:rPr>
                <w:lang w:val="es-CL"/>
              </w:rPr>
              <w:t>1,59</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Industria</w:t>
            </w:r>
          </w:p>
        </w:tc>
        <w:tc>
          <w:tcPr>
            <w:tcW w:w="1260" w:type="dxa"/>
          </w:tcPr>
          <w:p w:rsidR="00FA44F0" w:rsidRPr="006030BF" w:rsidRDefault="00FA44F0" w:rsidP="00742C9F">
            <w:pPr>
              <w:spacing w:line="360" w:lineRule="auto"/>
              <w:jc w:val="center"/>
              <w:rPr>
                <w:lang w:val="es-CL"/>
              </w:rPr>
            </w:pPr>
            <w:r w:rsidRPr="006030BF">
              <w:rPr>
                <w:lang w:val="es-CL"/>
              </w:rPr>
              <w:t>14,55</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Subtotal</w:t>
            </w:r>
          </w:p>
        </w:tc>
        <w:tc>
          <w:tcPr>
            <w:tcW w:w="1260" w:type="dxa"/>
          </w:tcPr>
          <w:p w:rsidR="00FA44F0" w:rsidRPr="006030BF" w:rsidRDefault="00FA44F0" w:rsidP="00742C9F">
            <w:pPr>
              <w:spacing w:line="360" w:lineRule="auto"/>
              <w:jc w:val="center"/>
              <w:rPr>
                <w:lang w:val="es-CL"/>
              </w:rPr>
            </w:pPr>
            <w:r w:rsidRPr="006030BF">
              <w:rPr>
                <w:lang w:val="es-CL"/>
              </w:rPr>
              <w:t>32,56</w:t>
            </w:r>
          </w:p>
        </w:tc>
      </w:tr>
      <w:tr w:rsidR="00FA44F0" w:rsidRPr="006030BF">
        <w:trPr>
          <w:jc w:val="center"/>
        </w:trPr>
        <w:tc>
          <w:tcPr>
            <w:tcW w:w="5166" w:type="dxa"/>
            <w:gridSpan w:val="2"/>
          </w:tcPr>
          <w:p w:rsidR="00FA44F0" w:rsidRPr="00A5417E" w:rsidRDefault="00FA44F0" w:rsidP="00742C9F">
            <w:pPr>
              <w:spacing w:line="360" w:lineRule="auto"/>
              <w:jc w:val="center"/>
              <w:rPr>
                <w:b/>
                <w:bCs/>
              </w:rPr>
            </w:pPr>
            <w:r w:rsidRPr="00A5417E">
              <w:rPr>
                <w:b/>
                <w:bCs/>
              </w:rPr>
              <w:t>Terciario</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Comercio</w:t>
            </w:r>
          </w:p>
        </w:tc>
        <w:tc>
          <w:tcPr>
            <w:tcW w:w="1260" w:type="dxa"/>
          </w:tcPr>
          <w:p w:rsidR="00FA44F0" w:rsidRPr="006030BF" w:rsidRDefault="00FA44F0" w:rsidP="00742C9F">
            <w:pPr>
              <w:spacing w:line="360" w:lineRule="auto"/>
              <w:jc w:val="center"/>
              <w:rPr>
                <w:lang w:val="es-CL"/>
              </w:rPr>
            </w:pPr>
            <w:r w:rsidRPr="006030BF">
              <w:rPr>
                <w:lang w:val="es-CL"/>
              </w:rPr>
              <w:t>21,91</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Transporte</w:t>
            </w:r>
          </w:p>
        </w:tc>
        <w:tc>
          <w:tcPr>
            <w:tcW w:w="1260" w:type="dxa"/>
          </w:tcPr>
          <w:p w:rsidR="00FA44F0" w:rsidRPr="006030BF" w:rsidRDefault="00FA44F0" w:rsidP="00742C9F">
            <w:pPr>
              <w:spacing w:line="360" w:lineRule="auto"/>
              <w:jc w:val="center"/>
              <w:rPr>
                <w:lang w:val="es-CL"/>
              </w:rPr>
            </w:pPr>
            <w:r w:rsidRPr="006030BF">
              <w:rPr>
                <w:lang w:val="es-CL"/>
              </w:rPr>
              <w:t>8,08</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Servicios Financieros</w:t>
            </w:r>
          </w:p>
        </w:tc>
        <w:tc>
          <w:tcPr>
            <w:tcW w:w="1260" w:type="dxa"/>
          </w:tcPr>
          <w:p w:rsidR="00FA44F0" w:rsidRPr="006030BF" w:rsidRDefault="00FA44F0" w:rsidP="00742C9F">
            <w:pPr>
              <w:spacing w:line="360" w:lineRule="auto"/>
              <w:jc w:val="center"/>
              <w:rPr>
                <w:lang w:val="es-CL"/>
              </w:rPr>
            </w:pPr>
            <w:r w:rsidRPr="006030BF">
              <w:rPr>
                <w:lang w:val="es-CL"/>
              </w:rPr>
              <w:t>6,06</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Servicio Comunal y Personal</w:t>
            </w:r>
          </w:p>
        </w:tc>
        <w:tc>
          <w:tcPr>
            <w:tcW w:w="1260" w:type="dxa"/>
          </w:tcPr>
          <w:p w:rsidR="00FA44F0" w:rsidRPr="006030BF" w:rsidRDefault="00FA44F0" w:rsidP="00742C9F">
            <w:pPr>
              <w:spacing w:line="360" w:lineRule="auto"/>
              <w:jc w:val="center"/>
              <w:rPr>
                <w:lang w:val="es-CL"/>
              </w:rPr>
            </w:pPr>
            <w:r w:rsidRPr="006030BF">
              <w:rPr>
                <w:lang w:val="es-CL"/>
              </w:rPr>
              <w:t>28,59</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Subtotal</w:t>
            </w:r>
          </w:p>
        </w:tc>
        <w:tc>
          <w:tcPr>
            <w:tcW w:w="1260" w:type="dxa"/>
          </w:tcPr>
          <w:p w:rsidR="00FA44F0" w:rsidRPr="006030BF" w:rsidRDefault="00FA44F0" w:rsidP="00742C9F">
            <w:pPr>
              <w:spacing w:line="360" w:lineRule="auto"/>
              <w:jc w:val="center"/>
              <w:rPr>
                <w:lang w:val="es-CL"/>
              </w:rPr>
            </w:pPr>
            <w:r w:rsidRPr="006030BF">
              <w:rPr>
                <w:lang w:val="es-CL"/>
              </w:rPr>
              <w:t>64,69</w:t>
            </w:r>
          </w:p>
        </w:tc>
      </w:tr>
      <w:tr w:rsidR="00FA44F0" w:rsidRPr="006030BF">
        <w:trPr>
          <w:jc w:val="center"/>
        </w:trPr>
        <w:tc>
          <w:tcPr>
            <w:tcW w:w="3906" w:type="dxa"/>
          </w:tcPr>
          <w:p w:rsidR="00FA44F0" w:rsidRPr="006030BF" w:rsidRDefault="00FA44F0" w:rsidP="00742C9F">
            <w:pPr>
              <w:spacing w:line="360" w:lineRule="auto"/>
              <w:jc w:val="both"/>
              <w:rPr>
                <w:lang w:val="es-CL"/>
              </w:rPr>
            </w:pPr>
            <w:r w:rsidRPr="006030BF">
              <w:rPr>
                <w:lang w:val="es-CL"/>
              </w:rPr>
              <w:t>Total</w:t>
            </w:r>
          </w:p>
        </w:tc>
        <w:tc>
          <w:tcPr>
            <w:tcW w:w="1260" w:type="dxa"/>
          </w:tcPr>
          <w:p w:rsidR="00FA44F0" w:rsidRPr="006030BF" w:rsidRDefault="00FA44F0" w:rsidP="00742C9F">
            <w:pPr>
              <w:spacing w:line="360" w:lineRule="auto"/>
              <w:jc w:val="center"/>
              <w:rPr>
                <w:lang w:val="es-CL"/>
              </w:rPr>
            </w:pPr>
            <w:r w:rsidRPr="006030BF">
              <w:rPr>
                <w:lang w:val="es-CL"/>
              </w:rPr>
              <w:t>100,00</w:t>
            </w:r>
          </w:p>
        </w:tc>
      </w:tr>
    </w:tbl>
    <w:p w:rsidR="00FA44F0" w:rsidRPr="00452E76" w:rsidRDefault="00FA44F0" w:rsidP="00DB7B3B">
      <w:pPr>
        <w:spacing w:line="360" w:lineRule="auto"/>
        <w:jc w:val="both"/>
        <w:rPr>
          <w:sz w:val="20"/>
          <w:szCs w:val="20"/>
        </w:rPr>
      </w:pPr>
      <w:r>
        <w:rPr>
          <w:sz w:val="20"/>
          <w:szCs w:val="20"/>
        </w:rPr>
        <w:t xml:space="preserve">                                       </w:t>
      </w:r>
      <w:r w:rsidRPr="00452E76">
        <w:rPr>
          <w:sz w:val="20"/>
          <w:szCs w:val="20"/>
        </w:rPr>
        <w:t>Fuente: Pladeco, 1997. I. Municipalidad de Talca, INE 1997.</w:t>
      </w:r>
    </w:p>
    <w:p w:rsidR="00FA44F0" w:rsidRDefault="00FA44F0" w:rsidP="00DB7B3B">
      <w:pPr>
        <w:spacing w:line="360" w:lineRule="auto"/>
        <w:jc w:val="both"/>
      </w:pPr>
    </w:p>
    <w:p w:rsidR="00FA44F0" w:rsidRPr="006030BF" w:rsidRDefault="00FA44F0" w:rsidP="00DB7B3B">
      <w:pPr>
        <w:spacing w:line="360" w:lineRule="auto"/>
        <w:jc w:val="both"/>
      </w:pPr>
      <w:r>
        <w:tab/>
      </w:r>
      <w:r w:rsidRPr="006030BF">
        <w:t>Según lo anterior, más del 60% del aparato productivo de la comuna, se genera en el sector terciario, servicios, principalmente en lo que respecta al sector comercio y servicio comunal y personal. Este análisis a pesar de ser del año 1997, se refuerza con el análisis de las patentes de la I. Municipalidad de Talca, en donde mayoritariamente se entregan patentes al sector servicios.</w:t>
      </w: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both"/>
        <w:rPr>
          <w:b/>
          <w:bCs/>
        </w:rPr>
      </w:pPr>
      <w:r>
        <w:rPr>
          <w:b/>
          <w:bCs/>
        </w:rPr>
        <w:t xml:space="preserve">B. </w:t>
      </w:r>
      <w:r w:rsidRPr="006030BF">
        <w:rPr>
          <w:b/>
          <w:bCs/>
        </w:rPr>
        <w:t>EDUCACIÓN</w:t>
      </w:r>
    </w:p>
    <w:p w:rsidR="00FA44F0" w:rsidRDefault="00FA44F0" w:rsidP="00DB7B3B">
      <w:pPr>
        <w:spacing w:line="360" w:lineRule="auto"/>
        <w:ind w:firstLine="708"/>
        <w:jc w:val="both"/>
        <w:rPr>
          <w:lang w:val="es-ES_tradnl"/>
        </w:rPr>
      </w:pPr>
      <w:r w:rsidRPr="006030BF">
        <w:rPr>
          <w:lang w:val="es-ES_tradnl"/>
        </w:rPr>
        <w:t>La comuna de Talca posee 143 establecimientos de educación parvularia, básica, y media de los cuales 49 son municipales, 83 particular subvencionados y 7 particulares.</w:t>
      </w:r>
    </w:p>
    <w:p w:rsidR="00FA44F0" w:rsidRDefault="00FA44F0" w:rsidP="00DB7B3B">
      <w:pPr>
        <w:spacing w:line="360" w:lineRule="auto"/>
        <w:ind w:firstLine="708"/>
        <w:jc w:val="both"/>
        <w:rPr>
          <w:lang w:val="es-ES_tradnl"/>
        </w:rPr>
      </w:pPr>
      <w:r w:rsidRPr="006030BF">
        <w:rPr>
          <w:lang w:val="es-ES_tradnl"/>
        </w:rPr>
        <w:t>En Talca existen dos universidades estatales; la Universidad de Talca y la Universidad Católica del Maule. Además cuenta con Universidades Privadas tales como; Autónoma de Chile, Bolivariana, D</w:t>
      </w:r>
      <w:r>
        <w:rPr>
          <w:lang w:val="es-ES_tradnl"/>
        </w:rPr>
        <w:t>el M</w:t>
      </w:r>
      <w:r w:rsidRPr="006030BF">
        <w:rPr>
          <w:lang w:val="es-ES_tradnl"/>
        </w:rPr>
        <w:t>ar, Santo Tomas y la Universidad Tecnológica Inacap, entre otras.</w:t>
      </w:r>
      <w:r>
        <w:rPr>
          <w:lang w:val="es-ES_tradnl"/>
        </w:rPr>
        <w:t xml:space="preserve"> </w:t>
      </w:r>
      <w:r w:rsidRPr="006030BF">
        <w:rPr>
          <w:lang w:val="es-ES_tradnl"/>
        </w:rPr>
        <w:t>Esta dirección ha suscrito convenios docente asistenciales, de cooperación y fortalecimiento, con el fin de mejorar la salud y la formación de estudiantes de estas casas de estudios, naciendo iniciativas innovadoras tales como:</w:t>
      </w:r>
    </w:p>
    <w:p w:rsidR="00FA44F0" w:rsidRPr="006030BF" w:rsidRDefault="00FA44F0" w:rsidP="00DB7B3B">
      <w:pPr>
        <w:numPr>
          <w:ilvl w:val="0"/>
          <w:numId w:val="1"/>
        </w:numPr>
        <w:spacing w:line="360" w:lineRule="auto"/>
        <w:jc w:val="both"/>
        <w:rPr>
          <w:lang w:val="es-ES_tradnl"/>
        </w:rPr>
      </w:pPr>
      <w:r w:rsidRPr="006030BF">
        <w:rPr>
          <w:lang w:val="es-ES_tradnl"/>
        </w:rPr>
        <w:t>Capacitación de cuidadores de pacientes postrados.</w:t>
      </w:r>
    </w:p>
    <w:p w:rsidR="00FA44F0" w:rsidRPr="006030BF" w:rsidRDefault="00FA44F0" w:rsidP="00DB7B3B">
      <w:pPr>
        <w:numPr>
          <w:ilvl w:val="0"/>
          <w:numId w:val="1"/>
        </w:numPr>
        <w:spacing w:line="360" w:lineRule="auto"/>
        <w:jc w:val="both"/>
        <w:rPr>
          <w:lang w:val="es-ES_tradnl"/>
        </w:rPr>
      </w:pPr>
      <w:r w:rsidRPr="006030BF">
        <w:rPr>
          <w:lang w:val="es-ES_tradnl"/>
        </w:rPr>
        <w:t>Atención odontológica y kinésica a pacientes postrados.</w:t>
      </w:r>
    </w:p>
    <w:p w:rsidR="00FA44F0" w:rsidRPr="006030BF" w:rsidRDefault="00FA44F0" w:rsidP="00DB7B3B">
      <w:pPr>
        <w:numPr>
          <w:ilvl w:val="0"/>
          <w:numId w:val="1"/>
        </w:numPr>
        <w:spacing w:line="360" w:lineRule="auto"/>
        <w:jc w:val="both"/>
        <w:rPr>
          <w:lang w:val="es-ES_tradnl"/>
        </w:rPr>
      </w:pPr>
      <w:r w:rsidRPr="006030BF">
        <w:rPr>
          <w:lang w:val="es-ES_tradnl"/>
        </w:rPr>
        <w:t>Formación de monitores de autocuidado.</w:t>
      </w:r>
    </w:p>
    <w:p w:rsidR="00FA44F0" w:rsidRPr="006030BF" w:rsidRDefault="00FA44F0" w:rsidP="00DB7B3B">
      <w:pPr>
        <w:numPr>
          <w:ilvl w:val="0"/>
          <w:numId w:val="1"/>
        </w:numPr>
        <w:spacing w:line="360" w:lineRule="auto"/>
        <w:jc w:val="both"/>
        <w:rPr>
          <w:lang w:val="es-ES_tradnl"/>
        </w:rPr>
      </w:pPr>
      <w:r w:rsidRPr="006030BF">
        <w:rPr>
          <w:lang w:val="es-ES_tradnl"/>
        </w:rPr>
        <w:t xml:space="preserve">Acciones de promoción y prevención en forma conjunta en temas prioritarios de </w:t>
      </w:r>
      <w:r>
        <w:rPr>
          <w:lang w:val="es-ES_tradnl"/>
        </w:rPr>
        <w:tab/>
      </w:r>
      <w:r w:rsidRPr="006030BF">
        <w:rPr>
          <w:lang w:val="es-ES_tradnl"/>
        </w:rPr>
        <w:t>acuerdo a los objetivos sanitarios.</w:t>
      </w:r>
    </w:p>
    <w:p w:rsidR="00FA44F0" w:rsidRPr="006030BF" w:rsidRDefault="00FA44F0" w:rsidP="00DB7B3B">
      <w:pPr>
        <w:numPr>
          <w:ilvl w:val="0"/>
          <w:numId w:val="1"/>
        </w:numPr>
        <w:spacing w:line="360" w:lineRule="auto"/>
        <w:jc w:val="both"/>
        <w:rPr>
          <w:lang w:val="es-ES_tradnl"/>
        </w:rPr>
      </w:pPr>
      <w:r w:rsidRPr="006030BF">
        <w:rPr>
          <w:lang w:val="es-ES_tradnl"/>
        </w:rPr>
        <w:t xml:space="preserve">Derivación de pacientes con patologías musculoesqueléticas a las clínicas </w:t>
      </w:r>
      <w:r>
        <w:rPr>
          <w:lang w:val="es-ES_tradnl"/>
        </w:rPr>
        <w:tab/>
      </w:r>
      <w:r w:rsidRPr="006030BF">
        <w:rPr>
          <w:lang w:val="es-ES_tradnl"/>
        </w:rPr>
        <w:t>kinésicas de todas las universidades.</w:t>
      </w:r>
    </w:p>
    <w:p w:rsidR="00FA44F0" w:rsidRPr="006030BF" w:rsidRDefault="00FA44F0" w:rsidP="00DB7B3B">
      <w:pPr>
        <w:numPr>
          <w:ilvl w:val="0"/>
          <w:numId w:val="1"/>
        </w:numPr>
        <w:spacing w:line="360" w:lineRule="auto"/>
        <w:jc w:val="both"/>
        <w:rPr>
          <w:lang w:val="es-ES_tradnl"/>
        </w:rPr>
      </w:pPr>
      <w:r w:rsidRPr="006030BF">
        <w:rPr>
          <w:lang w:val="es-ES_tradnl"/>
        </w:rPr>
        <w:t xml:space="preserve">Capacitación de los profesionales de salud por los docentes de estas casas de </w:t>
      </w:r>
      <w:r>
        <w:rPr>
          <w:lang w:val="es-ES_tradnl"/>
        </w:rPr>
        <w:tab/>
      </w:r>
      <w:r w:rsidRPr="006030BF">
        <w:rPr>
          <w:lang w:val="es-ES_tradnl"/>
        </w:rPr>
        <w:t>estudios.</w:t>
      </w:r>
    </w:p>
    <w:p w:rsidR="00FA44F0" w:rsidRPr="006030BF" w:rsidRDefault="00FA44F0" w:rsidP="00DB7B3B">
      <w:pPr>
        <w:numPr>
          <w:ilvl w:val="0"/>
          <w:numId w:val="1"/>
        </w:numPr>
        <w:spacing w:line="360" w:lineRule="auto"/>
        <w:jc w:val="both"/>
        <w:rPr>
          <w:lang w:val="es-ES_tradnl"/>
        </w:rPr>
      </w:pPr>
      <w:r w:rsidRPr="006030BF">
        <w:rPr>
          <w:lang w:val="es-ES_tradnl"/>
        </w:rPr>
        <w:t>Construcción de boxes de atención en algunos centros de salud.</w:t>
      </w:r>
    </w:p>
    <w:p w:rsidR="00FA44F0" w:rsidRPr="006030BF" w:rsidRDefault="00FA44F0" w:rsidP="00DB7B3B">
      <w:pPr>
        <w:numPr>
          <w:ilvl w:val="0"/>
          <w:numId w:val="1"/>
        </w:numPr>
        <w:spacing w:line="360" w:lineRule="auto"/>
        <w:jc w:val="both"/>
        <w:rPr>
          <w:lang w:val="es-ES_tradnl"/>
        </w:rPr>
      </w:pPr>
      <w:r w:rsidRPr="006030BF">
        <w:rPr>
          <w:lang w:val="es-ES_tradnl"/>
        </w:rPr>
        <w:t xml:space="preserve">Convenio para estudios de postgrados para los funcionarios de salud en estas </w:t>
      </w:r>
      <w:r>
        <w:rPr>
          <w:lang w:val="es-ES_tradnl"/>
        </w:rPr>
        <w:tab/>
      </w:r>
      <w:r w:rsidRPr="006030BF">
        <w:rPr>
          <w:lang w:val="es-ES_tradnl"/>
        </w:rPr>
        <w:t xml:space="preserve">casas de estudio (Diplomado en salud familiar impartido por la Universidad </w:t>
      </w:r>
      <w:r>
        <w:rPr>
          <w:lang w:val="es-ES_tradnl"/>
        </w:rPr>
        <w:tab/>
      </w:r>
      <w:r w:rsidRPr="006030BF">
        <w:rPr>
          <w:lang w:val="es-ES_tradnl"/>
        </w:rPr>
        <w:t>Santo Tomas), entre otras.</w:t>
      </w:r>
    </w:p>
    <w:p w:rsidR="00FA44F0" w:rsidRDefault="00FA44F0" w:rsidP="00DB7B3B">
      <w:pPr>
        <w:spacing w:line="360" w:lineRule="auto"/>
        <w:jc w:val="both"/>
        <w:rPr>
          <w:b/>
          <w:bCs/>
          <w:lang w:val="es-ES_tradnl"/>
        </w:rPr>
      </w:pPr>
      <w:r>
        <w:rPr>
          <w:b/>
          <w:bCs/>
          <w:lang w:val="es-ES_tradnl"/>
        </w:rPr>
        <w:t xml:space="preserve">Tabla Nº 9 </w:t>
      </w:r>
      <w:r w:rsidRPr="006030BF">
        <w:rPr>
          <w:b/>
          <w:bCs/>
          <w:lang w:val="es-ES_tradnl"/>
        </w:rPr>
        <w:t>Nivel Educacional de la Comuna de Talca</w:t>
      </w:r>
    </w:p>
    <w:p w:rsidR="00FA44F0" w:rsidRPr="006030BF" w:rsidRDefault="00FA44F0" w:rsidP="00DB7B3B">
      <w:pPr>
        <w:spacing w:line="360" w:lineRule="auto"/>
        <w:jc w:val="both"/>
        <w:rPr>
          <w:b/>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3132"/>
      </w:tblGrid>
      <w:tr w:rsidR="00FA44F0" w:rsidRPr="006030BF">
        <w:trPr>
          <w:jc w:val="center"/>
        </w:trPr>
        <w:tc>
          <w:tcPr>
            <w:tcW w:w="3168" w:type="dxa"/>
            <w:shd w:val="clear" w:color="auto" w:fill="6699FF"/>
          </w:tcPr>
          <w:p w:rsidR="00FA44F0" w:rsidRPr="00A5417E" w:rsidRDefault="00FA44F0" w:rsidP="00742C9F">
            <w:pPr>
              <w:spacing w:line="360" w:lineRule="auto"/>
              <w:jc w:val="center"/>
              <w:rPr>
                <w:b/>
                <w:bCs/>
                <w:lang w:val="es-ES_tradnl"/>
              </w:rPr>
            </w:pPr>
            <w:r w:rsidRPr="00A5417E">
              <w:rPr>
                <w:b/>
                <w:bCs/>
                <w:lang w:val="es-ES_tradnl"/>
              </w:rPr>
              <w:t>NIVEL EDUCACIONAL</w:t>
            </w:r>
          </w:p>
        </w:tc>
        <w:tc>
          <w:tcPr>
            <w:tcW w:w="3132" w:type="dxa"/>
            <w:shd w:val="clear" w:color="auto" w:fill="6699FF"/>
          </w:tcPr>
          <w:p w:rsidR="00FA44F0" w:rsidRPr="00A5417E" w:rsidRDefault="00FA44F0" w:rsidP="00742C9F">
            <w:pPr>
              <w:spacing w:line="360" w:lineRule="auto"/>
              <w:jc w:val="center"/>
              <w:rPr>
                <w:b/>
                <w:bCs/>
                <w:lang w:val="es-ES_tradnl"/>
              </w:rPr>
            </w:pPr>
            <w:r w:rsidRPr="00A5417E">
              <w:rPr>
                <w:b/>
                <w:bCs/>
                <w:lang w:val="es-ES_tradnl"/>
              </w:rPr>
              <w:t>COBERTURA</w:t>
            </w:r>
          </w:p>
        </w:tc>
      </w:tr>
      <w:tr w:rsidR="00FA44F0" w:rsidRPr="006030BF">
        <w:trPr>
          <w:jc w:val="center"/>
        </w:trPr>
        <w:tc>
          <w:tcPr>
            <w:tcW w:w="3168" w:type="dxa"/>
          </w:tcPr>
          <w:p w:rsidR="00FA44F0" w:rsidRPr="00A5417E" w:rsidRDefault="00FA44F0" w:rsidP="00742C9F">
            <w:pPr>
              <w:spacing w:line="360" w:lineRule="auto"/>
              <w:jc w:val="both"/>
              <w:rPr>
                <w:lang w:val="es-ES_tradnl"/>
              </w:rPr>
            </w:pPr>
            <w:r w:rsidRPr="00A5417E">
              <w:rPr>
                <w:lang w:val="es-ES_tradnl"/>
              </w:rPr>
              <w:t>Educación prebásica</w:t>
            </w:r>
          </w:p>
        </w:tc>
        <w:tc>
          <w:tcPr>
            <w:tcW w:w="3132" w:type="dxa"/>
          </w:tcPr>
          <w:p w:rsidR="00FA44F0" w:rsidRPr="00A5417E" w:rsidRDefault="00FA44F0" w:rsidP="00742C9F">
            <w:pPr>
              <w:spacing w:line="360" w:lineRule="auto"/>
              <w:jc w:val="center"/>
              <w:rPr>
                <w:lang w:val="es-ES_tradnl"/>
              </w:rPr>
            </w:pPr>
            <w:r w:rsidRPr="00A5417E">
              <w:rPr>
                <w:lang w:val="es-ES_tradnl"/>
              </w:rPr>
              <w:t>45 %</w:t>
            </w:r>
          </w:p>
        </w:tc>
      </w:tr>
      <w:tr w:rsidR="00FA44F0" w:rsidRPr="006030BF">
        <w:trPr>
          <w:jc w:val="center"/>
        </w:trPr>
        <w:tc>
          <w:tcPr>
            <w:tcW w:w="3168" w:type="dxa"/>
          </w:tcPr>
          <w:p w:rsidR="00FA44F0" w:rsidRPr="00A5417E" w:rsidRDefault="00FA44F0" w:rsidP="00742C9F">
            <w:pPr>
              <w:spacing w:line="360" w:lineRule="auto"/>
              <w:jc w:val="both"/>
              <w:rPr>
                <w:lang w:val="es-ES_tradnl"/>
              </w:rPr>
            </w:pPr>
            <w:r w:rsidRPr="00A5417E">
              <w:rPr>
                <w:lang w:val="es-ES_tradnl"/>
              </w:rPr>
              <w:t>Educación básica</w:t>
            </w:r>
          </w:p>
        </w:tc>
        <w:tc>
          <w:tcPr>
            <w:tcW w:w="3132" w:type="dxa"/>
          </w:tcPr>
          <w:p w:rsidR="00FA44F0" w:rsidRPr="00A5417E" w:rsidRDefault="00FA44F0" w:rsidP="00742C9F">
            <w:pPr>
              <w:spacing w:line="360" w:lineRule="auto"/>
              <w:jc w:val="center"/>
              <w:rPr>
                <w:lang w:val="es-ES_tradnl"/>
              </w:rPr>
            </w:pPr>
            <w:r w:rsidRPr="00A5417E">
              <w:rPr>
                <w:lang w:val="es-ES_tradnl"/>
              </w:rPr>
              <w:t>99,1 %</w:t>
            </w:r>
          </w:p>
        </w:tc>
      </w:tr>
      <w:tr w:rsidR="00FA44F0" w:rsidRPr="006030BF">
        <w:trPr>
          <w:jc w:val="center"/>
        </w:trPr>
        <w:tc>
          <w:tcPr>
            <w:tcW w:w="3168" w:type="dxa"/>
          </w:tcPr>
          <w:p w:rsidR="00FA44F0" w:rsidRPr="00A5417E" w:rsidRDefault="00FA44F0" w:rsidP="00742C9F">
            <w:pPr>
              <w:spacing w:line="360" w:lineRule="auto"/>
              <w:jc w:val="both"/>
              <w:rPr>
                <w:lang w:val="es-ES_tradnl"/>
              </w:rPr>
            </w:pPr>
            <w:r w:rsidRPr="00A5417E">
              <w:rPr>
                <w:lang w:val="es-ES_tradnl"/>
              </w:rPr>
              <w:t>Educación media</w:t>
            </w:r>
          </w:p>
        </w:tc>
        <w:tc>
          <w:tcPr>
            <w:tcW w:w="3132" w:type="dxa"/>
          </w:tcPr>
          <w:p w:rsidR="00FA44F0" w:rsidRPr="00A5417E" w:rsidRDefault="00FA44F0" w:rsidP="00742C9F">
            <w:pPr>
              <w:spacing w:line="360" w:lineRule="auto"/>
              <w:jc w:val="center"/>
              <w:rPr>
                <w:lang w:val="es-ES_tradnl"/>
              </w:rPr>
            </w:pPr>
            <w:r w:rsidRPr="00A5417E">
              <w:rPr>
                <w:lang w:val="es-ES_tradnl"/>
              </w:rPr>
              <w:t>91,9 %</w:t>
            </w:r>
          </w:p>
        </w:tc>
      </w:tr>
      <w:tr w:rsidR="00FA44F0" w:rsidRPr="006030BF">
        <w:trPr>
          <w:jc w:val="center"/>
        </w:trPr>
        <w:tc>
          <w:tcPr>
            <w:tcW w:w="3168" w:type="dxa"/>
          </w:tcPr>
          <w:p w:rsidR="00FA44F0" w:rsidRPr="00A5417E" w:rsidRDefault="00FA44F0" w:rsidP="00742C9F">
            <w:pPr>
              <w:spacing w:line="360" w:lineRule="auto"/>
              <w:jc w:val="both"/>
              <w:rPr>
                <w:lang w:val="es-ES_tradnl"/>
              </w:rPr>
            </w:pPr>
            <w:r w:rsidRPr="00A5417E">
              <w:rPr>
                <w:lang w:val="es-ES_tradnl"/>
              </w:rPr>
              <w:t>Educación Superior</w:t>
            </w:r>
          </w:p>
        </w:tc>
        <w:tc>
          <w:tcPr>
            <w:tcW w:w="3132" w:type="dxa"/>
          </w:tcPr>
          <w:p w:rsidR="00FA44F0" w:rsidRPr="00A5417E" w:rsidRDefault="00FA44F0" w:rsidP="00742C9F">
            <w:pPr>
              <w:spacing w:line="360" w:lineRule="auto"/>
              <w:jc w:val="center"/>
              <w:rPr>
                <w:lang w:val="es-ES_tradnl"/>
              </w:rPr>
            </w:pPr>
            <w:r w:rsidRPr="00A5417E">
              <w:rPr>
                <w:lang w:val="es-ES_tradnl"/>
              </w:rPr>
              <w:t>42,9 %</w:t>
            </w:r>
          </w:p>
        </w:tc>
      </w:tr>
    </w:tbl>
    <w:p w:rsidR="00FA44F0" w:rsidRPr="00452E76" w:rsidRDefault="00FA44F0" w:rsidP="00DB7B3B">
      <w:pPr>
        <w:spacing w:line="360" w:lineRule="auto"/>
        <w:jc w:val="both"/>
        <w:rPr>
          <w:sz w:val="20"/>
          <w:szCs w:val="20"/>
        </w:rPr>
      </w:pPr>
      <w:r>
        <w:rPr>
          <w:sz w:val="20"/>
          <w:szCs w:val="20"/>
          <w:lang w:val="es-ES_tradnl"/>
        </w:rPr>
        <w:t xml:space="preserve">                            </w:t>
      </w:r>
      <w:r w:rsidRPr="00452E76">
        <w:rPr>
          <w:sz w:val="20"/>
          <w:szCs w:val="20"/>
          <w:lang w:val="es-ES_tradnl"/>
        </w:rPr>
        <w:t>Fuente: Encuesta Casen 2006</w:t>
      </w:r>
    </w:p>
    <w:p w:rsidR="00FA44F0" w:rsidRDefault="00FA44F0" w:rsidP="00DB7B3B">
      <w:pPr>
        <w:spacing w:line="360" w:lineRule="auto"/>
        <w:jc w:val="both"/>
        <w:rPr>
          <w:b/>
          <w:bCs/>
        </w:rPr>
      </w:pPr>
    </w:p>
    <w:p w:rsidR="00FA44F0" w:rsidRDefault="00FA44F0" w:rsidP="00DB7B3B">
      <w:pPr>
        <w:spacing w:line="360" w:lineRule="auto"/>
        <w:jc w:val="both"/>
        <w:rPr>
          <w:b/>
          <w:bCs/>
        </w:rPr>
      </w:pPr>
      <w:r>
        <w:rPr>
          <w:b/>
          <w:bCs/>
        </w:rPr>
        <w:t xml:space="preserve">Tabla Nº 10 </w:t>
      </w:r>
      <w:r w:rsidRPr="006030BF">
        <w:rPr>
          <w:b/>
          <w:bCs/>
        </w:rPr>
        <w:t>Matriculas año 2009</w:t>
      </w:r>
    </w:p>
    <w:p w:rsidR="00FA44F0" w:rsidRPr="006030BF" w:rsidRDefault="00FA44F0" w:rsidP="00DB7B3B">
      <w:pPr>
        <w:spacing w:line="360" w:lineRule="auto"/>
        <w:jc w:val="both"/>
        <w:rPr>
          <w:b/>
          <w:bCs/>
        </w:rPr>
      </w:pPr>
    </w:p>
    <w:tbl>
      <w:tblPr>
        <w:tblW w:w="10156" w:type="dxa"/>
        <w:tblInd w:w="-68" w:type="dxa"/>
        <w:tblCellMar>
          <w:left w:w="70" w:type="dxa"/>
          <w:right w:w="70" w:type="dxa"/>
        </w:tblCellMar>
        <w:tblLook w:val="0000"/>
      </w:tblPr>
      <w:tblGrid>
        <w:gridCol w:w="4515"/>
        <w:gridCol w:w="2159"/>
        <w:gridCol w:w="1741"/>
        <w:gridCol w:w="1741"/>
      </w:tblGrid>
      <w:tr w:rsidR="00FA44F0" w:rsidRPr="006030BF">
        <w:trPr>
          <w:trHeight w:val="270"/>
        </w:trPr>
        <w:tc>
          <w:tcPr>
            <w:tcW w:w="4515" w:type="dxa"/>
            <w:tcBorders>
              <w:top w:val="single" w:sz="8" w:space="0" w:color="969696"/>
              <w:left w:val="single" w:sz="8" w:space="0" w:color="969696"/>
              <w:bottom w:val="single" w:sz="8" w:space="0" w:color="969696"/>
              <w:right w:val="nil"/>
            </w:tcBorders>
            <w:shd w:val="clear" w:color="auto" w:fill="6699FF"/>
            <w:noWrap/>
          </w:tcPr>
          <w:p w:rsidR="00FA44F0" w:rsidRPr="00A5417E" w:rsidRDefault="00FA44F0" w:rsidP="00742C9F">
            <w:pPr>
              <w:jc w:val="center"/>
              <w:rPr>
                <w:b/>
                <w:bCs/>
              </w:rPr>
            </w:pPr>
            <w:r w:rsidRPr="00A5417E">
              <w:rPr>
                <w:b/>
                <w:bCs/>
                <w:lang w:val="es-CL"/>
              </w:rPr>
              <w:t>MATRÍCULA 2009, POR DEPENDENCIA Y TIPO DE EDUCACIÓN.</w:t>
            </w:r>
          </w:p>
        </w:tc>
        <w:tc>
          <w:tcPr>
            <w:tcW w:w="2159" w:type="dxa"/>
            <w:tcBorders>
              <w:top w:val="single" w:sz="8" w:space="0" w:color="969696"/>
              <w:left w:val="nil"/>
              <w:bottom w:val="single" w:sz="8" w:space="0" w:color="969696"/>
              <w:right w:val="nil"/>
            </w:tcBorders>
            <w:shd w:val="clear" w:color="auto" w:fill="6699FF"/>
            <w:noWrap/>
          </w:tcPr>
          <w:p w:rsidR="00FA44F0" w:rsidRPr="00A5417E" w:rsidRDefault="00FA44F0" w:rsidP="00742C9F">
            <w:pPr>
              <w:jc w:val="center"/>
              <w:rPr>
                <w:b/>
                <w:bCs/>
              </w:rPr>
            </w:pPr>
            <w:r w:rsidRPr="00A5417E">
              <w:rPr>
                <w:b/>
                <w:bCs/>
                <w:lang w:val="es-CL"/>
              </w:rPr>
              <w:t>MUNICIPAL DAEM</w:t>
            </w:r>
          </w:p>
        </w:tc>
        <w:tc>
          <w:tcPr>
            <w:tcW w:w="1741" w:type="dxa"/>
            <w:tcBorders>
              <w:top w:val="single" w:sz="8" w:space="0" w:color="969696"/>
              <w:left w:val="nil"/>
              <w:bottom w:val="single" w:sz="8" w:space="0" w:color="969696"/>
              <w:right w:val="nil"/>
            </w:tcBorders>
            <w:shd w:val="clear" w:color="auto" w:fill="6699FF"/>
            <w:noWrap/>
          </w:tcPr>
          <w:p w:rsidR="00FA44F0" w:rsidRPr="00A5417E" w:rsidRDefault="00FA44F0" w:rsidP="00742C9F">
            <w:pPr>
              <w:jc w:val="center"/>
              <w:rPr>
                <w:b/>
                <w:bCs/>
              </w:rPr>
            </w:pPr>
            <w:r w:rsidRPr="00A5417E">
              <w:rPr>
                <w:b/>
                <w:bCs/>
                <w:lang w:val="es-CL"/>
              </w:rPr>
              <w:t>PARTICULAR PAGADO</w:t>
            </w:r>
          </w:p>
        </w:tc>
        <w:tc>
          <w:tcPr>
            <w:tcW w:w="1741" w:type="dxa"/>
            <w:tcBorders>
              <w:top w:val="single" w:sz="8" w:space="0" w:color="969696"/>
              <w:left w:val="nil"/>
              <w:bottom w:val="single" w:sz="8" w:space="0" w:color="969696"/>
              <w:right w:val="single" w:sz="8" w:space="0" w:color="969696"/>
            </w:tcBorders>
            <w:shd w:val="clear" w:color="auto" w:fill="6699FF"/>
            <w:noWrap/>
          </w:tcPr>
          <w:p w:rsidR="00FA44F0" w:rsidRPr="00A5417E" w:rsidRDefault="00FA44F0" w:rsidP="00742C9F">
            <w:pPr>
              <w:jc w:val="center"/>
              <w:rPr>
                <w:b/>
                <w:bCs/>
              </w:rPr>
            </w:pPr>
            <w:r w:rsidRPr="00A5417E">
              <w:rPr>
                <w:b/>
                <w:bCs/>
                <w:lang w:val="es-CL"/>
              </w:rPr>
              <w:t>PARTICULAR SUB.</w:t>
            </w:r>
          </w:p>
        </w:tc>
      </w:tr>
      <w:tr w:rsidR="00FA44F0" w:rsidRPr="006030BF">
        <w:trPr>
          <w:trHeight w:val="270"/>
        </w:trPr>
        <w:tc>
          <w:tcPr>
            <w:tcW w:w="4515" w:type="dxa"/>
            <w:tcBorders>
              <w:top w:val="nil"/>
              <w:left w:val="single" w:sz="8" w:space="0" w:color="969696"/>
              <w:bottom w:val="nil"/>
              <w:right w:val="nil"/>
            </w:tcBorders>
            <w:noWrap/>
          </w:tcPr>
          <w:p w:rsidR="00FA44F0" w:rsidRPr="00A5417E" w:rsidRDefault="00FA44F0" w:rsidP="00742C9F">
            <w:pPr>
              <w:jc w:val="both"/>
            </w:pPr>
            <w:r w:rsidRPr="00A5417E">
              <w:rPr>
                <w:lang w:val="es-CL"/>
              </w:rPr>
              <w:t>Educación Parvularia</w:t>
            </w:r>
          </w:p>
        </w:tc>
        <w:tc>
          <w:tcPr>
            <w:tcW w:w="2159" w:type="dxa"/>
            <w:tcBorders>
              <w:top w:val="nil"/>
              <w:left w:val="nil"/>
              <w:bottom w:val="nil"/>
              <w:right w:val="nil"/>
            </w:tcBorders>
            <w:noWrap/>
          </w:tcPr>
          <w:p w:rsidR="00FA44F0" w:rsidRPr="006030BF" w:rsidRDefault="00FA44F0" w:rsidP="00742C9F">
            <w:pPr>
              <w:spacing w:line="360" w:lineRule="auto"/>
              <w:jc w:val="center"/>
            </w:pPr>
            <w:r w:rsidRPr="006030BF">
              <w:rPr>
                <w:lang w:val="es-CL"/>
              </w:rPr>
              <w:t>1.977</w:t>
            </w:r>
          </w:p>
        </w:tc>
        <w:tc>
          <w:tcPr>
            <w:tcW w:w="1741" w:type="dxa"/>
            <w:tcBorders>
              <w:top w:val="nil"/>
              <w:left w:val="nil"/>
              <w:bottom w:val="nil"/>
              <w:right w:val="nil"/>
            </w:tcBorders>
            <w:noWrap/>
          </w:tcPr>
          <w:p w:rsidR="00FA44F0" w:rsidRPr="006030BF" w:rsidRDefault="00FA44F0" w:rsidP="00742C9F">
            <w:pPr>
              <w:spacing w:line="360" w:lineRule="auto"/>
              <w:jc w:val="center"/>
            </w:pPr>
            <w:r w:rsidRPr="006030BF">
              <w:rPr>
                <w:lang w:val="es-CL"/>
              </w:rPr>
              <w:t>607</w:t>
            </w:r>
          </w:p>
        </w:tc>
        <w:tc>
          <w:tcPr>
            <w:tcW w:w="1741" w:type="dxa"/>
            <w:tcBorders>
              <w:top w:val="nil"/>
              <w:left w:val="nil"/>
              <w:bottom w:val="nil"/>
              <w:right w:val="single" w:sz="8" w:space="0" w:color="969696"/>
            </w:tcBorders>
            <w:noWrap/>
          </w:tcPr>
          <w:p w:rsidR="00FA44F0" w:rsidRPr="006030BF" w:rsidRDefault="00FA44F0" w:rsidP="00742C9F">
            <w:pPr>
              <w:spacing w:line="360" w:lineRule="auto"/>
              <w:jc w:val="center"/>
            </w:pPr>
            <w:r w:rsidRPr="006030BF">
              <w:rPr>
                <w:lang w:val="es-CL"/>
              </w:rPr>
              <w:t>2.499</w:t>
            </w:r>
          </w:p>
        </w:tc>
      </w:tr>
      <w:tr w:rsidR="00FA44F0" w:rsidRPr="006030BF">
        <w:trPr>
          <w:trHeight w:val="270"/>
        </w:trPr>
        <w:tc>
          <w:tcPr>
            <w:tcW w:w="4515" w:type="dxa"/>
            <w:tcBorders>
              <w:top w:val="single" w:sz="8" w:space="0" w:color="969696"/>
              <w:left w:val="single" w:sz="8" w:space="0" w:color="969696"/>
              <w:bottom w:val="single" w:sz="8" w:space="0" w:color="969696"/>
              <w:right w:val="nil"/>
            </w:tcBorders>
            <w:noWrap/>
          </w:tcPr>
          <w:p w:rsidR="00FA44F0" w:rsidRPr="00A5417E" w:rsidRDefault="00FA44F0" w:rsidP="00742C9F">
            <w:pPr>
              <w:jc w:val="both"/>
            </w:pPr>
            <w:r w:rsidRPr="00A5417E">
              <w:rPr>
                <w:lang w:val="es-CL"/>
              </w:rPr>
              <w:t>Enseñanza Básica Niños</w:t>
            </w:r>
          </w:p>
        </w:tc>
        <w:tc>
          <w:tcPr>
            <w:tcW w:w="2159"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r w:rsidRPr="006030BF">
              <w:rPr>
                <w:lang w:val="es-CL"/>
              </w:rPr>
              <w:t>15.320</w:t>
            </w:r>
          </w:p>
        </w:tc>
        <w:tc>
          <w:tcPr>
            <w:tcW w:w="1741"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r w:rsidRPr="006030BF">
              <w:rPr>
                <w:lang w:val="es-CL"/>
              </w:rPr>
              <w:t>1.834</w:t>
            </w:r>
          </w:p>
        </w:tc>
        <w:tc>
          <w:tcPr>
            <w:tcW w:w="1741" w:type="dxa"/>
            <w:tcBorders>
              <w:top w:val="single" w:sz="8" w:space="0" w:color="969696"/>
              <w:left w:val="nil"/>
              <w:bottom w:val="single" w:sz="8" w:space="0" w:color="969696"/>
              <w:right w:val="single" w:sz="8" w:space="0" w:color="969696"/>
            </w:tcBorders>
            <w:noWrap/>
          </w:tcPr>
          <w:p w:rsidR="00FA44F0" w:rsidRPr="006030BF" w:rsidRDefault="00FA44F0" w:rsidP="00742C9F">
            <w:pPr>
              <w:spacing w:line="360" w:lineRule="auto"/>
              <w:jc w:val="center"/>
            </w:pPr>
            <w:r w:rsidRPr="006030BF">
              <w:rPr>
                <w:lang w:val="es-CL"/>
              </w:rPr>
              <w:t>12.296</w:t>
            </w:r>
          </w:p>
        </w:tc>
      </w:tr>
      <w:tr w:rsidR="00FA44F0" w:rsidRPr="006030BF">
        <w:trPr>
          <w:trHeight w:val="270"/>
        </w:trPr>
        <w:tc>
          <w:tcPr>
            <w:tcW w:w="4515" w:type="dxa"/>
            <w:tcBorders>
              <w:top w:val="nil"/>
              <w:left w:val="single" w:sz="8" w:space="0" w:color="969696"/>
              <w:bottom w:val="nil"/>
              <w:right w:val="nil"/>
            </w:tcBorders>
            <w:noWrap/>
          </w:tcPr>
          <w:p w:rsidR="00FA44F0" w:rsidRPr="00A5417E" w:rsidRDefault="00FA44F0" w:rsidP="00742C9F">
            <w:pPr>
              <w:jc w:val="both"/>
            </w:pPr>
            <w:r w:rsidRPr="00A5417E">
              <w:rPr>
                <w:lang w:val="es-CL"/>
              </w:rPr>
              <w:t>Educación Básica Común Adultos (Decreto N° 77/1982)</w:t>
            </w:r>
          </w:p>
        </w:tc>
        <w:tc>
          <w:tcPr>
            <w:tcW w:w="2159" w:type="dxa"/>
            <w:tcBorders>
              <w:top w:val="nil"/>
              <w:left w:val="nil"/>
              <w:bottom w:val="nil"/>
              <w:right w:val="nil"/>
            </w:tcBorders>
            <w:noWrap/>
          </w:tcPr>
          <w:p w:rsidR="00FA44F0" w:rsidRPr="006030BF" w:rsidRDefault="00FA44F0" w:rsidP="00742C9F">
            <w:pPr>
              <w:spacing w:line="360" w:lineRule="auto"/>
              <w:jc w:val="center"/>
            </w:pPr>
            <w:r w:rsidRPr="006030BF">
              <w:rPr>
                <w:lang w:val="es-CL"/>
              </w:rPr>
              <w:t>23</w:t>
            </w:r>
          </w:p>
        </w:tc>
        <w:tc>
          <w:tcPr>
            <w:tcW w:w="1741" w:type="dxa"/>
            <w:tcBorders>
              <w:top w:val="nil"/>
              <w:left w:val="nil"/>
              <w:bottom w:val="nil"/>
              <w:right w:val="nil"/>
            </w:tcBorders>
            <w:noWrap/>
          </w:tcPr>
          <w:p w:rsidR="00FA44F0" w:rsidRPr="006030BF" w:rsidRDefault="00FA44F0" w:rsidP="00742C9F">
            <w:pPr>
              <w:spacing w:line="360" w:lineRule="auto"/>
              <w:jc w:val="center"/>
            </w:pPr>
          </w:p>
        </w:tc>
        <w:tc>
          <w:tcPr>
            <w:tcW w:w="1741" w:type="dxa"/>
            <w:tcBorders>
              <w:top w:val="nil"/>
              <w:left w:val="nil"/>
              <w:bottom w:val="nil"/>
              <w:right w:val="single" w:sz="8" w:space="0" w:color="969696"/>
            </w:tcBorders>
            <w:noWrap/>
          </w:tcPr>
          <w:p w:rsidR="00FA44F0" w:rsidRPr="006030BF" w:rsidRDefault="00FA44F0" w:rsidP="00742C9F">
            <w:pPr>
              <w:spacing w:line="360" w:lineRule="auto"/>
              <w:jc w:val="center"/>
            </w:pPr>
            <w:r w:rsidRPr="006030BF">
              <w:rPr>
                <w:lang w:val="es-CL"/>
              </w:rPr>
              <w:t>47</w:t>
            </w:r>
          </w:p>
        </w:tc>
      </w:tr>
      <w:tr w:rsidR="00FA44F0" w:rsidRPr="006030BF">
        <w:trPr>
          <w:trHeight w:val="270"/>
        </w:trPr>
        <w:tc>
          <w:tcPr>
            <w:tcW w:w="4515" w:type="dxa"/>
            <w:tcBorders>
              <w:top w:val="single" w:sz="8" w:space="0" w:color="969696"/>
              <w:left w:val="single" w:sz="8" w:space="0" w:color="969696"/>
              <w:bottom w:val="single" w:sz="8" w:space="0" w:color="969696"/>
              <w:right w:val="nil"/>
            </w:tcBorders>
            <w:noWrap/>
          </w:tcPr>
          <w:p w:rsidR="00FA44F0" w:rsidRPr="00A5417E" w:rsidRDefault="00FA44F0" w:rsidP="00742C9F">
            <w:pPr>
              <w:jc w:val="both"/>
            </w:pPr>
            <w:r w:rsidRPr="00A5417E">
              <w:rPr>
                <w:lang w:val="es-CL"/>
              </w:rPr>
              <w:t>Escuelas Cárceles</w:t>
            </w:r>
          </w:p>
        </w:tc>
        <w:tc>
          <w:tcPr>
            <w:tcW w:w="2159"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r w:rsidRPr="006030BF">
              <w:rPr>
                <w:lang w:val="es-CL"/>
              </w:rPr>
              <w:t>51</w:t>
            </w:r>
          </w:p>
        </w:tc>
        <w:tc>
          <w:tcPr>
            <w:tcW w:w="1741"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p>
        </w:tc>
        <w:tc>
          <w:tcPr>
            <w:tcW w:w="1741" w:type="dxa"/>
            <w:tcBorders>
              <w:top w:val="single" w:sz="8" w:space="0" w:color="969696"/>
              <w:left w:val="nil"/>
              <w:bottom w:val="single" w:sz="8" w:space="0" w:color="969696"/>
              <w:right w:val="single" w:sz="8" w:space="0" w:color="969696"/>
            </w:tcBorders>
            <w:noWrap/>
          </w:tcPr>
          <w:p w:rsidR="00FA44F0" w:rsidRPr="006030BF" w:rsidRDefault="00FA44F0" w:rsidP="00742C9F">
            <w:pPr>
              <w:spacing w:line="360" w:lineRule="auto"/>
              <w:jc w:val="center"/>
            </w:pPr>
            <w:r w:rsidRPr="006030BF">
              <w:rPr>
                <w:lang w:val="es-CL"/>
              </w:rPr>
              <w:t>16</w:t>
            </w:r>
          </w:p>
        </w:tc>
      </w:tr>
      <w:tr w:rsidR="00FA44F0" w:rsidRPr="006030BF">
        <w:trPr>
          <w:trHeight w:val="270"/>
        </w:trPr>
        <w:tc>
          <w:tcPr>
            <w:tcW w:w="4515" w:type="dxa"/>
            <w:tcBorders>
              <w:top w:val="nil"/>
              <w:left w:val="single" w:sz="8" w:space="0" w:color="969696"/>
              <w:bottom w:val="nil"/>
              <w:right w:val="nil"/>
            </w:tcBorders>
            <w:noWrap/>
          </w:tcPr>
          <w:p w:rsidR="00FA44F0" w:rsidRPr="00A5417E" w:rsidRDefault="00FA44F0" w:rsidP="00742C9F">
            <w:pPr>
              <w:jc w:val="both"/>
            </w:pPr>
            <w:r w:rsidRPr="00A5417E">
              <w:rPr>
                <w:lang w:val="es-CL"/>
              </w:rPr>
              <w:t>Educación Especial Deficiencia Auditiva</w:t>
            </w:r>
          </w:p>
        </w:tc>
        <w:tc>
          <w:tcPr>
            <w:tcW w:w="2159" w:type="dxa"/>
            <w:tcBorders>
              <w:top w:val="nil"/>
              <w:left w:val="nil"/>
              <w:bottom w:val="nil"/>
              <w:right w:val="nil"/>
            </w:tcBorders>
            <w:noWrap/>
          </w:tcPr>
          <w:p w:rsidR="00FA44F0" w:rsidRPr="006030BF" w:rsidRDefault="00FA44F0" w:rsidP="00742C9F">
            <w:pPr>
              <w:spacing w:line="360" w:lineRule="auto"/>
              <w:jc w:val="center"/>
            </w:pPr>
          </w:p>
        </w:tc>
        <w:tc>
          <w:tcPr>
            <w:tcW w:w="1741" w:type="dxa"/>
            <w:tcBorders>
              <w:top w:val="nil"/>
              <w:left w:val="nil"/>
              <w:bottom w:val="nil"/>
              <w:right w:val="nil"/>
            </w:tcBorders>
            <w:noWrap/>
          </w:tcPr>
          <w:p w:rsidR="00FA44F0" w:rsidRPr="006030BF" w:rsidRDefault="00FA44F0" w:rsidP="00742C9F">
            <w:pPr>
              <w:spacing w:line="360" w:lineRule="auto"/>
              <w:jc w:val="center"/>
            </w:pPr>
          </w:p>
        </w:tc>
        <w:tc>
          <w:tcPr>
            <w:tcW w:w="1741" w:type="dxa"/>
            <w:tcBorders>
              <w:top w:val="nil"/>
              <w:left w:val="nil"/>
              <w:bottom w:val="nil"/>
              <w:right w:val="single" w:sz="8" w:space="0" w:color="969696"/>
            </w:tcBorders>
            <w:noWrap/>
          </w:tcPr>
          <w:p w:rsidR="00FA44F0" w:rsidRPr="006030BF" w:rsidRDefault="00FA44F0" w:rsidP="00742C9F">
            <w:pPr>
              <w:spacing w:line="360" w:lineRule="auto"/>
              <w:jc w:val="center"/>
            </w:pPr>
            <w:r w:rsidRPr="006030BF">
              <w:rPr>
                <w:lang w:val="es-CL"/>
              </w:rPr>
              <w:t>16</w:t>
            </w:r>
          </w:p>
        </w:tc>
      </w:tr>
      <w:tr w:rsidR="00FA44F0" w:rsidRPr="006030BF">
        <w:trPr>
          <w:trHeight w:val="270"/>
        </w:trPr>
        <w:tc>
          <w:tcPr>
            <w:tcW w:w="4515" w:type="dxa"/>
            <w:tcBorders>
              <w:top w:val="single" w:sz="8" w:space="0" w:color="969696"/>
              <w:left w:val="single" w:sz="8" w:space="0" w:color="969696"/>
              <w:bottom w:val="single" w:sz="8" w:space="0" w:color="969696"/>
              <w:right w:val="nil"/>
            </w:tcBorders>
            <w:noWrap/>
          </w:tcPr>
          <w:p w:rsidR="00FA44F0" w:rsidRPr="00A5417E" w:rsidRDefault="00FA44F0" w:rsidP="00742C9F">
            <w:pPr>
              <w:jc w:val="both"/>
            </w:pPr>
            <w:r w:rsidRPr="00A5417E">
              <w:rPr>
                <w:lang w:val="es-CL"/>
              </w:rPr>
              <w:t>Educación Especial Deficiencia Mental</w:t>
            </w:r>
          </w:p>
        </w:tc>
        <w:tc>
          <w:tcPr>
            <w:tcW w:w="2159"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r w:rsidRPr="006030BF">
              <w:rPr>
                <w:lang w:val="es-CL"/>
              </w:rPr>
              <w:t>32</w:t>
            </w:r>
          </w:p>
        </w:tc>
        <w:tc>
          <w:tcPr>
            <w:tcW w:w="1741"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p>
        </w:tc>
        <w:tc>
          <w:tcPr>
            <w:tcW w:w="1741" w:type="dxa"/>
            <w:tcBorders>
              <w:top w:val="single" w:sz="8" w:space="0" w:color="969696"/>
              <w:left w:val="nil"/>
              <w:bottom w:val="single" w:sz="8" w:space="0" w:color="969696"/>
              <w:right w:val="single" w:sz="8" w:space="0" w:color="969696"/>
            </w:tcBorders>
            <w:noWrap/>
          </w:tcPr>
          <w:p w:rsidR="00FA44F0" w:rsidRPr="006030BF" w:rsidRDefault="00FA44F0" w:rsidP="00742C9F">
            <w:pPr>
              <w:spacing w:line="360" w:lineRule="auto"/>
              <w:jc w:val="center"/>
            </w:pPr>
            <w:r w:rsidRPr="006030BF">
              <w:rPr>
                <w:lang w:val="es-CL"/>
              </w:rPr>
              <w:t>304</w:t>
            </w:r>
          </w:p>
        </w:tc>
      </w:tr>
      <w:tr w:rsidR="00FA44F0" w:rsidRPr="006030BF">
        <w:trPr>
          <w:trHeight w:val="270"/>
        </w:trPr>
        <w:tc>
          <w:tcPr>
            <w:tcW w:w="4515" w:type="dxa"/>
            <w:tcBorders>
              <w:top w:val="nil"/>
              <w:left w:val="single" w:sz="8" w:space="0" w:color="969696"/>
              <w:bottom w:val="nil"/>
              <w:right w:val="nil"/>
            </w:tcBorders>
            <w:noWrap/>
          </w:tcPr>
          <w:p w:rsidR="00FA44F0" w:rsidRPr="00A5417E" w:rsidRDefault="00FA44F0" w:rsidP="00742C9F">
            <w:pPr>
              <w:jc w:val="both"/>
            </w:pPr>
            <w:r w:rsidRPr="00A5417E">
              <w:rPr>
                <w:lang w:val="es-CL"/>
              </w:rPr>
              <w:t>Educación Especial Deficiencia Visual</w:t>
            </w:r>
          </w:p>
        </w:tc>
        <w:tc>
          <w:tcPr>
            <w:tcW w:w="2159" w:type="dxa"/>
            <w:tcBorders>
              <w:top w:val="nil"/>
              <w:left w:val="nil"/>
              <w:bottom w:val="nil"/>
              <w:right w:val="nil"/>
            </w:tcBorders>
            <w:noWrap/>
          </w:tcPr>
          <w:p w:rsidR="00FA44F0" w:rsidRPr="006030BF" w:rsidRDefault="00FA44F0" w:rsidP="00742C9F">
            <w:pPr>
              <w:spacing w:line="360" w:lineRule="auto"/>
              <w:jc w:val="center"/>
            </w:pPr>
            <w:r w:rsidRPr="006030BF">
              <w:rPr>
                <w:lang w:val="es-CL"/>
              </w:rPr>
              <w:t>0</w:t>
            </w:r>
          </w:p>
        </w:tc>
        <w:tc>
          <w:tcPr>
            <w:tcW w:w="1741" w:type="dxa"/>
            <w:tcBorders>
              <w:top w:val="nil"/>
              <w:left w:val="nil"/>
              <w:bottom w:val="nil"/>
              <w:right w:val="nil"/>
            </w:tcBorders>
            <w:noWrap/>
          </w:tcPr>
          <w:p w:rsidR="00FA44F0" w:rsidRPr="006030BF" w:rsidRDefault="00FA44F0" w:rsidP="00742C9F">
            <w:pPr>
              <w:spacing w:line="360" w:lineRule="auto"/>
              <w:jc w:val="center"/>
            </w:pPr>
          </w:p>
        </w:tc>
        <w:tc>
          <w:tcPr>
            <w:tcW w:w="1741" w:type="dxa"/>
            <w:tcBorders>
              <w:top w:val="nil"/>
              <w:left w:val="nil"/>
              <w:bottom w:val="nil"/>
              <w:right w:val="single" w:sz="8" w:space="0" w:color="969696"/>
            </w:tcBorders>
            <w:noWrap/>
          </w:tcPr>
          <w:p w:rsidR="00FA44F0" w:rsidRPr="006030BF" w:rsidRDefault="00FA44F0" w:rsidP="00742C9F">
            <w:pPr>
              <w:spacing w:line="360" w:lineRule="auto"/>
              <w:jc w:val="center"/>
            </w:pPr>
          </w:p>
        </w:tc>
      </w:tr>
      <w:tr w:rsidR="00FA44F0" w:rsidRPr="006030BF">
        <w:trPr>
          <w:trHeight w:val="270"/>
        </w:trPr>
        <w:tc>
          <w:tcPr>
            <w:tcW w:w="4515" w:type="dxa"/>
            <w:tcBorders>
              <w:top w:val="single" w:sz="8" w:space="0" w:color="969696"/>
              <w:left w:val="single" w:sz="8" w:space="0" w:color="969696"/>
              <w:bottom w:val="single" w:sz="8" w:space="0" w:color="969696"/>
              <w:right w:val="nil"/>
            </w:tcBorders>
            <w:noWrap/>
          </w:tcPr>
          <w:p w:rsidR="00FA44F0" w:rsidRPr="00A5417E" w:rsidRDefault="00FA44F0" w:rsidP="00742C9F">
            <w:pPr>
              <w:jc w:val="both"/>
            </w:pPr>
            <w:r w:rsidRPr="00A5417E">
              <w:rPr>
                <w:lang w:val="es-CL"/>
              </w:rPr>
              <w:t>Educación Especial Trastornos Específicos Del Lenguaje</w:t>
            </w:r>
          </w:p>
        </w:tc>
        <w:tc>
          <w:tcPr>
            <w:tcW w:w="2159"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p>
        </w:tc>
        <w:tc>
          <w:tcPr>
            <w:tcW w:w="1741"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p>
        </w:tc>
        <w:tc>
          <w:tcPr>
            <w:tcW w:w="1741" w:type="dxa"/>
            <w:tcBorders>
              <w:top w:val="single" w:sz="8" w:space="0" w:color="969696"/>
              <w:left w:val="nil"/>
              <w:bottom w:val="single" w:sz="8" w:space="0" w:color="969696"/>
              <w:right w:val="single" w:sz="8" w:space="0" w:color="969696"/>
            </w:tcBorders>
            <w:noWrap/>
          </w:tcPr>
          <w:p w:rsidR="00FA44F0" w:rsidRPr="006030BF" w:rsidRDefault="00FA44F0" w:rsidP="00742C9F">
            <w:pPr>
              <w:spacing w:line="360" w:lineRule="auto"/>
              <w:jc w:val="center"/>
            </w:pPr>
            <w:r w:rsidRPr="006030BF">
              <w:rPr>
                <w:lang w:val="es-CL"/>
              </w:rPr>
              <w:t>1.783</w:t>
            </w:r>
          </w:p>
        </w:tc>
      </w:tr>
      <w:tr w:rsidR="00FA44F0" w:rsidRPr="006030BF">
        <w:trPr>
          <w:trHeight w:val="270"/>
        </w:trPr>
        <w:tc>
          <w:tcPr>
            <w:tcW w:w="4515" w:type="dxa"/>
            <w:tcBorders>
              <w:top w:val="nil"/>
              <w:left w:val="single" w:sz="8" w:space="0" w:color="969696"/>
              <w:bottom w:val="nil"/>
              <w:right w:val="nil"/>
            </w:tcBorders>
            <w:noWrap/>
          </w:tcPr>
          <w:p w:rsidR="00FA44F0" w:rsidRPr="00A5417E" w:rsidRDefault="00FA44F0" w:rsidP="00742C9F">
            <w:pPr>
              <w:jc w:val="both"/>
            </w:pPr>
            <w:r w:rsidRPr="00A5417E">
              <w:rPr>
                <w:lang w:val="es-CL"/>
              </w:rPr>
              <w:t>Educación Especial Trastornos Motores</w:t>
            </w:r>
          </w:p>
        </w:tc>
        <w:tc>
          <w:tcPr>
            <w:tcW w:w="2159" w:type="dxa"/>
            <w:tcBorders>
              <w:top w:val="nil"/>
              <w:left w:val="nil"/>
              <w:bottom w:val="nil"/>
              <w:right w:val="nil"/>
            </w:tcBorders>
            <w:noWrap/>
          </w:tcPr>
          <w:p w:rsidR="00FA44F0" w:rsidRPr="006030BF" w:rsidRDefault="00FA44F0" w:rsidP="00742C9F">
            <w:pPr>
              <w:spacing w:line="360" w:lineRule="auto"/>
              <w:jc w:val="center"/>
            </w:pPr>
          </w:p>
        </w:tc>
        <w:tc>
          <w:tcPr>
            <w:tcW w:w="1741" w:type="dxa"/>
            <w:tcBorders>
              <w:top w:val="nil"/>
              <w:left w:val="nil"/>
              <w:bottom w:val="nil"/>
              <w:right w:val="nil"/>
            </w:tcBorders>
            <w:noWrap/>
          </w:tcPr>
          <w:p w:rsidR="00FA44F0" w:rsidRPr="006030BF" w:rsidRDefault="00FA44F0" w:rsidP="00742C9F">
            <w:pPr>
              <w:spacing w:line="360" w:lineRule="auto"/>
              <w:jc w:val="center"/>
            </w:pPr>
          </w:p>
        </w:tc>
        <w:tc>
          <w:tcPr>
            <w:tcW w:w="1741" w:type="dxa"/>
            <w:tcBorders>
              <w:top w:val="nil"/>
              <w:left w:val="nil"/>
              <w:bottom w:val="nil"/>
              <w:right w:val="single" w:sz="8" w:space="0" w:color="969696"/>
            </w:tcBorders>
            <w:noWrap/>
          </w:tcPr>
          <w:p w:rsidR="00FA44F0" w:rsidRPr="006030BF" w:rsidRDefault="00FA44F0" w:rsidP="00742C9F">
            <w:pPr>
              <w:spacing w:line="360" w:lineRule="auto"/>
              <w:jc w:val="center"/>
            </w:pPr>
            <w:r w:rsidRPr="006030BF">
              <w:rPr>
                <w:lang w:val="es-CL"/>
              </w:rPr>
              <w:t>19</w:t>
            </w:r>
          </w:p>
        </w:tc>
      </w:tr>
      <w:tr w:rsidR="00FA44F0" w:rsidRPr="006030BF">
        <w:trPr>
          <w:trHeight w:val="270"/>
        </w:trPr>
        <w:tc>
          <w:tcPr>
            <w:tcW w:w="4515" w:type="dxa"/>
            <w:tcBorders>
              <w:top w:val="single" w:sz="8" w:space="0" w:color="969696"/>
              <w:left w:val="single" w:sz="8" w:space="0" w:color="969696"/>
              <w:bottom w:val="single" w:sz="8" w:space="0" w:color="969696"/>
              <w:right w:val="nil"/>
            </w:tcBorders>
            <w:noWrap/>
          </w:tcPr>
          <w:p w:rsidR="00FA44F0" w:rsidRPr="00A5417E" w:rsidRDefault="00FA44F0" w:rsidP="00742C9F">
            <w:pPr>
              <w:jc w:val="both"/>
            </w:pPr>
            <w:r w:rsidRPr="00A5417E">
              <w:rPr>
                <w:lang w:val="es-CL"/>
              </w:rPr>
              <w:t>Enseñanza Media H-C Niños y jóvenes</w:t>
            </w:r>
          </w:p>
        </w:tc>
        <w:tc>
          <w:tcPr>
            <w:tcW w:w="2159"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r w:rsidRPr="006030BF">
              <w:rPr>
                <w:lang w:val="es-CL"/>
              </w:rPr>
              <w:t>3.900</w:t>
            </w:r>
          </w:p>
        </w:tc>
        <w:tc>
          <w:tcPr>
            <w:tcW w:w="1741"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r w:rsidRPr="006030BF">
              <w:rPr>
                <w:lang w:val="es-CL"/>
              </w:rPr>
              <w:t>828</w:t>
            </w:r>
          </w:p>
        </w:tc>
        <w:tc>
          <w:tcPr>
            <w:tcW w:w="1741" w:type="dxa"/>
            <w:tcBorders>
              <w:top w:val="single" w:sz="8" w:space="0" w:color="969696"/>
              <w:left w:val="nil"/>
              <w:bottom w:val="single" w:sz="8" w:space="0" w:color="969696"/>
              <w:right w:val="single" w:sz="8" w:space="0" w:color="969696"/>
            </w:tcBorders>
            <w:noWrap/>
          </w:tcPr>
          <w:p w:rsidR="00FA44F0" w:rsidRPr="006030BF" w:rsidRDefault="00FA44F0" w:rsidP="00742C9F">
            <w:pPr>
              <w:spacing w:line="360" w:lineRule="auto"/>
              <w:jc w:val="center"/>
            </w:pPr>
            <w:r w:rsidRPr="006030BF">
              <w:rPr>
                <w:lang w:val="es-CL"/>
              </w:rPr>
              <w:t>3.670</w:t>
            </w:r>
          </w:p>
        </w:tc>
      </w:tr>
      <w:tr w:rsidR="00FA44F0" w:rsidRPr="006030BF">
        <w:trPr>
          <w:trHeight w:val="270"/>
        </w:trPr>
        <w:tc>
          <w:tcPr>
            <w:tcW w:w="4515" w:type="dxa"/>
            <w:tcBorders>
              <w:top w:val="nil"/>
              <w:left w:val="single" w:sz="8" w:space="0" w:color="969696"/>
              <w:bottom w:val="nil"/>
              <w:right w:val="nil"/>
            </w:tcBorders>
            <w:noWrap/>
          </w:tcPr>
          <w:p w:rsidR="00FA44F0" w:rsidRPr="00A5417E" w:rsidRDefault="00FA44F0" w:rsidP="00742C9F">
            <w:pPr>
              <w:jc w:val="both"/>
            </w:pPr>
            <w:r w:rsidRPr="00A5417E">
              <w:rPr>
                <w:lang w:val="es-CL"/>
              </w:rPr>
              <w:t>Educación Media H-C Adultos (Decreto N° 12/1987)</w:t>
            </w:r>
          </w:p>
        </w:tc>
        <w:tc>
          <w:tcPr>
            <w:tcW w:w="2159" w:type="dxa"/>
            <w:tcBorders>
              <w:top w:val="nil"/>
              <w:left w:val="nil"/>
              <w:bottom w:val="nil"/>
              <w:right w:val="nil"/>
            </w:tcBorders>
            <w:noWrap/>
          </w:tcPr>
          <w:p w:rsidR="00FA44F0" w:rsidRPr="006030BF" w:rsidRDefault="00FA44F0" w:rsidP="00742C9F">
            <w:pPr>
              <w:spacing w:line="360" w:lineRule="auto"/>
              <w:jc w:val="center"/>
            </w:pPr>
            <w:r w:rsidRPr="006030BF">
              <w:rPr>
                <w:lang w:val="es-CL"/>
              </w:rPr>
              <w:t>17</w:t>
            </w:r>
          </w:p>
        </w:tc>
        <w:tc>
          <w:tcPr>
            <w:tcW w:w="1741" w:type="dxa"/>
            <w:tcBorders>
              <w:top w:val="nil"/>
              <w:left w:val="nil"/>
              <w:bottom w:val="nil"/>
              <w:right w:val="nil"/>
            </w:tcBorders>
            <w:noWrap/>
          </w:tcPr>
          <w:p w:rsidR="00FA44F0" w:rsidRPr="006030BF" w:rsidRDefault="00FA44F0" w:rsidP="00742C9F">
            <w:pPr>
              <w:spacing w:line="360" w:lineRule="auto"/>
              <w:jc w:val="center"/>
            </w:pPr>
          </w:p>
        </w:tc>
        <w:tc>
          <w:tcPr>
            <w:tcW w:w="1741" w:type="dxa"/>
            <w:tcBorders>
              <w:top w:val="nil"/>
              <w:left w:val="nil"/>
              <w:bottom w:val="nil"/>
              <w:right w:val="single" w:sz="8" w:space="0" w:color="969696"/>
            </w:tcBorders>
            <w:noWrap/>
          </w:tcPr>
          <w:p w:rsidR="00FA44F0" w:rsidRPr="006030BF" w:rsidRDefault="00FA44F0" w:rsidP="00742C9F">
            <w:pPr>
              <w:spacing w:line="360" w:lineRule="auto"/>
              <w:jc w:val="center"/>
            </w:pPr>
          </w:p>
        </w:tc>
      </w:tr>
      <w:tr w:rsidR="00FA44F0" w:rsidRPr="006030BF">
        <w:trPr>
          <w:trHeight w:val="270"/>
        </w:trPr>
        <w:tc>
          <w:tcPr>
            <w:tcW w:w="4515" w:type="dxa"/>
            <w:tcBorders>
              <w:top w:val="single" w:sz="8" w:space="0" w:color="969696"/>
              <w:left w:val="single" w:sz="8" w:space="0" w:color="969696"/>
              <w:bottom w:val="single" w:sz="8" w:space="0" w:color="969696"/>
              <w:right w:val="nil"/>
            </w:tcBorders>
            <w:noWrap/>
          </w:tcPr>
          <w:p w:rsidR="00FA44F0" w:rsidRPr="00A5417E" w:rsidRDefault="00FA44F0" w:rsidP="00742C9F">
            <w:pPr>
              <w:jc w:val="both"/>
            </w:pPr>
            <w:r w:rsidRPr="00A5417E">
              <w:rPr>
                <w:lang w:val="es-CL"/>
              </w:rPr>
              <w:t>Educación Media H-C Adultos (Decreto N°239/2004)</w:t>
            </w:r>
          </w:p>
        </w:tc>
        <w:tc>
          <w:tcPr>
            <w:tcW w:w="2159"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r w:rsidRPr="006030BF">
              <w:rPr>
                <w:lang w:val="es-CL"/>
              </w:rPr>
              <w:t>107</w:t>
            </w:r>
          </w:p>
        </w:tc>
        <w:tc>
          <w:tcPr>
            <w:tcW w:w="1741"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p>
        </w:tc>
        <w:tc>
          <w:tcPr>
            <w:tcW w:w="1741" w:type="dxa"/>
            <w:tcBorders>
              <w:top w:val="single" w:sz="8" w:space="0" w:color="969696"/>
              <w:left w:val="nil"/>
              <w:bottom w:val="single" w:sz="8" w:space="0" w:color="969696"/>
              <w:right w:val="single" w:sz="8" w:space="0" w:color="969696"/>
            </w:tcBorders>
            <w:noWrap/>
          </w:tcPr>
          <w:p w:rsidR="00FA44F0" w:rsidRPr="006030BF" w:rsidRDefault="00FA44F0" w:rsidP="00742C9F">
            <w:pPr>
              <w:spacing w:line="360" w:lineRule="auto"/>
              <w:jc w:val="center"/>
            </w:pPr>
            <w:r w:rsidRPr="006030BF">
              <w:rPr>
                <w:lang w:val="es-CL"/>
              </w:rPr>
              <w:t>1.124</w:t>
            </w:r>
          </w:p>
        </w:tc>
      </w:tr>
      <w:tr w:rsidR="00FA44F0" w:rsidRPr="006030BF">
        <w:trPr>
          <w:trHeight w:val="270"/>
        </w:trPr>
        <w:tc>
          <w:tcPr>
            <w:tcW w:w="4515" w:type="dxa"/>
            <w:tcBorders>
              <w:top w:val="nil"/>
              <w:left w:val="single" w:sz="8" w:space="0" w:color="969696"/>
              <w:bottom w:val="nil"/>
              <w:right w:val="nil"/>
            </w:tcBorders>
            <w:noWrap/>
          </w:tcPr>
          <w:p w:rsidR="00FA44F0" w:rsidRPr="00A5417E" w:rsidRDefault="00FA44F0" w:rsidP="00742C9F">
            <w:pPr>
              <w:jc w:val="both"/>
            </w:pPr>
            <w:r w:rsidRPr="00A5417E">
              <w:rPr>
                <w:lang w:val="es-CL"/>
              </w:rPr>
              <w:t>Enseñanza Media T-P Comercial Niños y jóvenes</w:t>
            </w:r>
          </w:p>
        </w:tc>
        <w:tc>
          <w:tcPr>
            <w:tcW w:w="2159" w:type="dxa"/>
            <w:tcBorders>
              <w:top w:val="nil"/>
              <w:left w:val="nil"/>
              <w:bottom w:val="nil"/>
              <w:right w:val="nil"/>
            </w:tcBorders>
            <w:noWrap/>
          </w:tcPr>
          <w:p w:rsidR="00FA44F0" w:rsidRPr="006030BF" w:rsidRDefault="00FA44F0" w:rsidP="00742C9F">
            <w:pPr>
              <w:spacing w:line="360" w:lineRule="auto"/>
              <w:jc w:val="center"/>
            </w:pPr>
            <w:r w:rsidRPr="006030BF">
              <w:rPr>
                <w:lang w:val="es-CL"/>
              </w:rPr>
              <w:t>2.343</w:t>
            </w:r>
          </w:p>
        </w:tc>
        <w:tc>
          <w:tcPr>
            <w:tcW w:w="1741" w:type="dxa"/>
            <w:tcBorders>
              <w:top w:val="nil"/>
              <w:left w:val="nil"/>
              <w:bottom w:val="nil"/>
              <w:right w:val="nil"/>
            </w:tcBorders>
            <w:noWrap/>
          </w:tcPr>
          <w:p w:rsidR="00FA44F0" w:rsidRPr="006030BF" w:rsidRDefault="00FA44F0" w:rsidP="00742C9F">
            <w:pPr>
              <w:spacing w:line="360" w:lineRule="auto"/>
              <w:jc w:val="center"/>
            </w:pPr>
          </w:p>
        </w:tc>
        <w:tc>
          <w:tcPr>
            <w:tcW w:w="1741" w:type="dxa"/>
            <w:tcBorders>
              <w:top w:val="nil"/>
              <w:left w:val="nil"/>
              <w:bottom w:val="nil"/>
              <w:right w:val="single" w:sz="8" w:space="0" w:color="969696"/>
            </w:tcBorders>
            <w:noWrap/>
          </w:tcPr>
          <w:p w:rsidR="00FA44F0" w:rsidRPr="006030BF" w:rsidRDefault="00FA44F0" w:rsidP="00742C9F">
            <w:pPr>
              <w:spacing w:line="360" w:lineRule="auto"/>
              <w:jc w:val="center"/>
            </w:pPr>
            <w:r w:rsidRPr="006030BF">
              <w:rPr>
                <w:lang w:val="es-CL"/>
              </w:rPr>
              <w:t>1.586</w:t>
            </w:r>
          </w:p>
        </w:tc>
      </w:tr>
      <w:tr w:rsidR="00FA44F0" w:rsidRPr="006030BF">
        <w:trPr>
          <w:trHeight w:val="270"/>
        </w:trPr>
        <w:tc>
          <w:tcPr>
            <w:tcW w:w="4515" w:type="dxa"/>
            <w:tcBorders>
              <w:top w:val="single" w:sz="8" w:space="0" w:color="969696"/>
              <w:left w:val="single" w:sz="8" w:space="0" w:color="969696"/>
              <w:bottom w:val="single" w:sz="8" w:space="0" w:color="969696"/>
              <w:right w:val="nil"/>
            </w:tcBorders>
            <w:noWrap/>
          </w:tcPr>
          <w:p w:rsidR="00FA44F0" w:rsidRPr="00A5417E" w:rsidRDefault="00FA44F0" w:rsidP="00742C9F">
            <w:pPr>
              <w:jc w:val="both"/>
            </w:pPr>
            <w:r w:rsidRPr="00A5417E">
              <w:rPr>
                <w:lang w:val="es-CL"/>
              </w:rPr>
              <w:t>Educación Media T-P Comercial Adultos (Decreto N°  152/1989)</w:t>
            </w:r>
          </w:p>
        </w:tc>
        <w:tc>
          <w:tcPr>
            <w:tcW w:w="2159"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r w:rsidRPr="006030BF">
              <w:rPr>
                <w:lang w:val="es-CL"/>
              </w:rPr>
              <w:t>47</w:t>
            </w:r>
          </w:p>
        </w:tc>
        <w:tc>
          <w:tcPr>
            <w:tcW w:w="1741"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p>
        </w:tc>
        <w:tc>
          <w:tcPr>
            <w:tcW w:w="1741" w:type="dxa"/>
            <w:tcBorders>
              <w:top w:val="single" w:sz="8" w:space="0" w:color="969696"/>
              <w:left w:val="nil"/>
              <w:bottom w:val="single" w:sz="8" w:space="0" w:color="969696"/>
              <w:right w:val="single" w:sz="8" w:space="0" w:color="969696"/>
            </w:tcBorders>
            <w:noWrap/>
          </w:tcPr>
          <w:p w:rsidR="00FA44F0" w:rsidRPr="006030BF" w:rsidRDefault="00FA44F0" w:rsidP="00742C9F">
            <w:pPr>
              <w:spacing w:line="360" w:lineRule="auto"/>
              <w:jc w:val="center"/>
            </w:pPr>
          </w:p>
        </w:tc>
      </w:tr>
      <w:tr w:rsidR="00FA44F0" w:rsidRPr="006030BF">
        <w:trPr>
          <w:trHeight w:val="270"/>
        </w:trPr>
        <w:tc>
          <w:tcPr>
            <w:tcW w:w="4515" w:type="dxa"/>
            <w:tcBorders>
              <w:top w:val="nil"/>
              <w:left w:val="single" w:sz="8" w:space="0" w:color="969696"/>
              <w:bottom w:val="nil"/>
              <w:right w:val="nil"/>
            </w:tcBorders>
            <w:noWrap/>
          </w:tcPr>
          <w:p w:rsidR="00FA44F0" w:rsidRPr="00A5417E" w:rsidRDefault="00FA44F0" w:rsidP="00742C9F">
            <w:pPr>
              <w:jc w:val="both"/>
            </w:pPr>
            <w:r w:rsidRPr="00A5417E">
              <w:rPr>
                <w:lang w:val="es-CL"/>
              </w:rPr>
              <w:t>Educación  Media T-P Comercial Adultos (Decreto N°  239/2004)</w:t>
            </w:r>
          </w:p>
        </w:tc>
        <w:tc>
          <w:tcPr>
            <w:tcW w:w="2159" w:type="dxa"/>
            <w:tcBorders>
              <w:top w:val="nil"/>
              <w:left w:val="nil"/>
              <w:bottom w:val="nil"/>
              <w:right w:val="nil"/>
            </w:tcBorders>
            <w:noWrap/>
          </w:tcPr>
          <w:p w:rsidR="00FA44F0" w:rsidRPr="006030BF" w:rsidRDefault="00FA44F0" w:rsidP="00742C9F">
            <w:pPr>
              <w:spacing w:line="360" w:lineRule="auto"/>
              <w:jc w:val="center"/>
            </w:pPr>
            <w:r w:rsidRPr="006030BF">
              <w:rPr>
                <w:lang w:val="es-CL"/>
              </w:rPr>
              <w:t>149</w:t>
            </w:r>
          </w:p>
        </w:tc>
        <w:tc>
          <w:tcPr>
            <w:tcW w:w="1741" w:type="dxa"/>
            <w:tcBorders>
              <w:top w:val="nil"/>
              <w:left w:val="nil"/>
              <w:bottom w:val="nil"/>
              <w:right w:val="nil"/>
            </w:tcBorders>
            <w:noWrap/>
          </w:tcPr>
          <w:p w:rsidR="00FA44F0" w:rsidRPr="006030BF" w:rsidRDefault="00FA44F0" w:rsidP="00742C9F">
            <w:pPr>
              <w:spacing w:line="360" w:lineRule="auto"/>
              <w:jc w:val="center"/>
            </w:pPr>
          </w:p>
        </w:tc>
        <w:tc>
          <w:tcPr>
            <w:tcW w:w="1741" w:type="dxa"/>
            <w:tcBorders>
              <w:top w:val="nil"/>
              <w:left w:val="nil"/>
              <w:bottom w:val="nil"/>
              <w:right w:val="single" w:sz="8" w:space="0" w:color="969696"/>
            </w:tcBorders>
            <w:noWrap/>
          </w:tcPr>
          <w:p w:rsidR="00FA44F0" w:rsidRPr="006030BF" w:rsidRDefault="00FA44F0" w:rsidP="00742C9F">
            <w:pPr>
              <w:spacing w:line="360" w:lineRule="auto"/>
              <w:jc w:val="center"/>
            </w:pPr>
            <w:r w:rsidRPr="006030BF">
              <w:rPr>
                <w:lang w:val="es-CL"/>
              </w:rPr>
              <w:t>70</w:t>
            </w:r>
          </w:p>
        </w:tc>
      </w:tr>
      <w:tr w:rsidR="00FA44F0" w:rsidRPr="006030BF">
        <w:trPr>
          <w:trHeight w:val="270"/>
        </w:trPr>
        <w:tc>
          <w:tcPr>
            <w:tcW w:w="4515" w:type="dxa"/>
            <w:tcBorders>
              <w:top w:val="single" w:sz="8" w:space="0" w:color="969696"/>
              <w:left w:val="single" w:sz="8" w:space="0" w:color="969696"/>
              <w:bottom w:val="single" w:sz="8" w:space="0" w:color="969696"/>
              <w:right w:val="nil"/>
            </w:tcBorders>
            <w:noWrap/>
          </w:tcPr>
          <w:p w:rsidR="00FA44F0" w:rsidRPr="00A5417E" w:rsidRDefault="00FA44F0" w:rsidP="00742C9F">
            <w:pPr>
              <w:jc w:val="both"/>
            </w:pPr>
            <w:r w:rsidRPr="00A5417E">
              <w:rPr>
                <w:lang w:val="es-CL"/>
              </w:rPr>
              <w:t>Enseñanza Media T-P Industrial Niños y jóvenes</w:t>
            </w:r>
          </w:p>
        </w:tc>
        <w:tc>
          <w:tcPr>
            <w:tcW w:w="2159"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r w:rsidRPr="006030BF">
              <w:rPr>
                <w:lang w:val="es-CL"/>
              </w:rPr>
              <w:t>1.975</w:t>
            </w:r>
          </w:p>
        </w:tc>
        <w:tc>
          <w:tcPr>
            <w:tcW w:w="1741"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p>
        </w:tc>
        <w:tc>
          <w:tcPr>
            <w:tcW w:w="1741" w:type="dxa"/>
            <w:tcBorders>
              <w:top w:val="single" w:sz="8" w:space="0" w:color="969696"/>
              <w:left w:val="nil"/>
              <w:bottom w:val="single" w:sz="8" w:space="0" w:color="969696"/>
              <w:right w:val="single" w:sz="8" w:space="0" w:color="969696"/>
            </w:tcBorders>
            <w:noWrap/>
          </w:tcPr>
          <w:p w:rsidR="00FA44F0" w:rsidRPr="006030BF" w:rsidRDefault="00FA44F0" w:rsidP="00742C9F">
            <w:pPr>
              <w:spacing w:line="360" w:lineRule="auto"/>
              <w:jc w:val="center"/>
            </w:pPr>
            <w:r w:rsidRPr="006030BF">
              <w:rPr>
                <w:lang w:val="es-CL"/>
              </w:rPr>
              <w:t>1.657</w:t>
            </w:r>
          </w:p>
        </w:tc>
      </w:tr>
      <w:tr w:rsidR="00FA44F0" w:rsidRPr="006030BF">
        <w:trPr>
          <w:trHeight w:val="270"/>
        </w:trPr>
        <w:tc>
          <w:tcPr>
            <w:tcW w:w="4515" w:type="dxa"/>
            <w:tcBorders>
              <w:top w:val="nil"/>
              <w:left w:val="single" w:sz="8" w:space="0" w:color="969696"/>
              <w:bottom w:val="nil"/>
              <w:right w:val="nil"/>
            </w:tcBorders>
            <w:noWrap/>
          </w:tcPr>
          <w:p w:rsidR="00FA44F0" w:rsidRPr="00A5417E" w:rsidRDefault="00FA44F0" w:rsidP="00742C9F">
            <w:pPr>
              <w:jc w:val="both"/>
            </w:pPr>
            <w:r w:rsidRPr="00A5417E">
              <w:rPr>
                <w:lang w:val="es-CL"/>
              </w:rPr>
              <w:t>Educación  Media T-P Industrial Adultos (Decreto N°  152/1989)</w:t>
            </w:r>
          </w:p>
        </w:tc>
        <w:tc>
          <w:tcPr>
            <w:tcW w:w="2159" w:type="dxa"/>
            <w:tcBorders>
              <w:top w:val="nil"/>
              <w:left w:val="nil"/>
              <w:bottom w:val="nil"/>
              <w:right w:val="nil"/>
            </w:tcBorders>
            <w:noWrap/>
          </w:tcPr>
          <w:p w:rsidR="00FA44F0" w:rsidRPr="006030BF" w:rsidRDefault="00FA44F0" w:rsidP="00742C9F">
            <w:pPr>
              <w:spacing w:line="360" w:lineRule="auto"/>
              <w:jc w:val="center"/>
            </w:pPr>
            <w:r w:rsidRPr="006030BF">
              <w:rPr>
                <w:lang w:val="es-CL"/>
              </w:rPr>
              <w:t>5</w:t>
            </w:r>
          </w:p>
        </w:tc>
        <w:tc>
          <w:tcPr>
            <w:tcW w:w="1741" w:type="dxa"/>
            <w:tcBorders>
              <w:top w:val="nil"/>
              <w:left w:val="nil"/>
              <w:bottom w:val="nil"/>
              <w:right w:val="nil"/>
            </w:tcBorders>
            <w:noWrap/>
          </w:tcPr>
          <w:p w:rsidR="00FA44F0" w:rsidRPr="006030BF" w:rsidRDefault="00FA44F0" w:rsidP="00742C9F">
            <w:pPr>
              <w:spacing w:line="360" w:lineRule="auto"/>
              <w:jc w:val="center"/>
            </w:pPr>
          </w:p>
        </w:tc>
        <w:tc>
          <w:tcPr>
            <w:tcW w:w="1741" w:type="dxa"/>
            <w:tcBorders>
              <w:top w:val="nil"/>
              <w:left w:val="nil"/>
              <w:bottom w:val="nil"/>
              <w:right w:val="single" w:sz="8" w:space="0" w:color="969696"/>
            </w:tcBorders>
            <w:noWrap/>
          </w:tcPr>
          <w:p w:rsidR="00FA44F0" w:rsidRPr="006030BF" w:rsidRDefault="00FA44F0" w:rsidP="00742C9F">
            <w:pPr>
              <w:spacing w:line="360" w:lineRule="auto"/>
              <w:jc w:val="center"/>
            </w:pPr>
          </w:p>
        </w:tc>
      </w:tr>
      <w:tr w:rsidR="00FA44F0" w:rsidRPr="006030BF">
        <w:trPr>
          <w:trHeight w:val="270"/>
        </w:trPr>
        <w:tc>
          <w:tcPr>
            <w:tcW w:w="4515" w:type="dxa"/>
            <w:tcBorders>
              <w:top w:val="single" w:sz="8" w:space="0" w:color="969696"/>
              <w:left w:val="single" w:sz="8" w:space="0" w:color="969696"/>
              <w:bottom w:val="single" w:sz="8" w:space="0" w:color="969696"/>
              <w:right w:val="nil"/>
            </w:tcBorders>
            <w:noWrap/>
          </w:tcPr>
          <w:p w:rsidR="00FA44F0" w:rsidRPr="00A5417E" w:rsidRDefault="00FA44F0" w:rsidP="00742C9F">
            <w:pPr>
              <w:jc w:val="both"/>
            </w:pPr>
            <w:r w:rsidRPr="00A5417E">
              <w:rPr>
                <w:lang w:val="es-CL"/>
              </w:rPr>
              <w:t>Enseñanza Media T-P Técnica Niños y jóvenes</w:t>
            </w:r>
          </w:p>
        </w:tc>
        <w:tc>
          <w:tcPr>
            <w:tcW w:w="2159"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r w:rsidRPr="006030BF">
              <w:rPr>
                <w:lang w:val="es-CL"/>
              </w:rPr>
              <w:t>1.334</w:t>
            </w:r>
          </w:p>
        </w:tc>
        <w:tc>
          <w:tcPr>
            <w:tcW w:w="1741"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pPr>
          </w:p>
        </w:tc>
        <w:tc>
          <w:tcPr>
            <w:tcW w:w="1741" w:type="dxa"/>
            <w:tcBorders>
              <w:top w:val="single" w:sz="8" w:space="0" w:color="969696"/>
              <w:left w:val="nil"/>
              <w:bottom w:val="single" w:sz="8" w:space="0" w:color="969696"/>
              <w:right w:val="single" w:sz="8" w:space="0" w:color="969696"/>
            </w:tcBorders>
            <w:noWrap/>
          </w:tcPr>
          <w:p w:rsidR="00FA44F0" w:rsidRPr="006030BF" w:rsidRDefault="00FA44F0" w:rsidP="00742C9F">
            <w:pPr>
              <w:spacing w:line="360" w:lineRule="auto"/>
              <w:jc w:val="center"/>
            </w:pPr>
            <w:r w:rsidRPr="006030BF">
              <w:rPr>
                <w:lang w:val="es-CL"/>
              </w:rPr>
              <w:t>447</w:t>
            </w:r>
          </w:p>
        </w:tc>
      </w:tr>
      <w:tr w:rsidR="00FA44F0" w:rsidRPr="006030BF">
        <w:trPr>
          <w:trHeight w:val="270"/>
        </w:trPr>
        <w:tc>
          <w:tcPr>
            <w:tcW w:w="4515" w:type="dxa"/>
            <w:tcBorders>
              <w:top w:val="nil"/>
              <w:left w:val="single" w:sz="8" w:space="0" w:color="969696"/>
              <w:bottom w:val="nil"/>
              <w:right w:val="nil"/>
            </w:tcBorders>
            <w:noWrap/>
          </w:tcPr>
          <w:p w:rsidR="00FA44F0" w:rsidRPr="00A5417E" w:rsidRDefault="00FA44F0" w:rsidP="00742C9F">
            <w:pPr>
              <w:jc w:val="both"/>
            </w:pPr>
            <w:r w:rsidRPr="00A5417E">
              <w:rPr>
                <w:lang w:val="es-CL"/>
              </w:rPr>
              <w:t>Enseñanza Media T-P Agrícola Niños y jóvenes</w:t>
            </w:r>
          </w:p>
        </w:tc>
        <w:tc>
          <w:tcPr>
            <w:tcW w:w="2159" w:type="dxa"/>
            <w:tcBorders>
              <w:top w:val="nil"/>
              <w:left w:val="nil"/>
              <w:bottom w:val="nil"/>
              <w:right w:val="nil"/>
            </w:tcBorders>
            <w:noWrap/>
          </w:tcPr>
          <w:p w:rsidR="00FA44F0" w:rsidRPr="006030BF" w:rsidRDefault="00FA44F0" w:rsidP="00742C9F">
            <w:pPr>
              <w:spacing w:line="360" w:lineRule="auto"/>
              <w:jc w:val="center"/>
            </w:pPr>
            <w:r w:rsidRPr="006030BF">
              <w:rPr>
                <w:lang w:val="es-CL"/>
              </w:rPr>
              <w:t>171</w:t>
            </w:r>
          </w:p>
        </w:tc>
        <w:tc>
          <w:tcPr>
            <w:tcW w:w="1741" w:type="dxa"/>
            <w:tcBorders>
              <w:top w:val="nil"/>
              <w:left w:val="nil"/>
              <w:bottom w:val="nil"/>
              <w:right w:val="nil"/>
            </w:tcBorders>
            <w:noWrap/>
          </w:tcPr>
          <w:p w:rsidR="00FA44F0" w:rsidRPr="006030BF" w:rsidRDefault="00FA44F0" w:rsidP="00742C9F">
            <w:pPr>
              <w:spacing w:line="360" w:lineRule="auto"/>
              <w:jc w:val="center"/>
            </w:pPr>
          </w:p>
        </w:tc>
        <w:tc>
          <w:tcPr>
            <w:tcW w:w="1741" w:type="dxa"/>
            <w:tcBorders>
              <w:top w:val="nil"/>
              <w:left w:val="nil"/>
              <w:bottom w:val="nil"/>
              <w:right w:val="single" w:sz="8" w:space="0" w:color="969696"/>
            </w:tcBorders>
            <w:noWrap/>
          </w:tcPr>
          <w:p w:rsidR="00FA44F0" w:rsidRPr="006030BF" w:rsidRDefault="00FA44F0" w:rsidP="00742C9F">
            <w:pPr>
              <w:spacing w:line="360" w:lineRule="auto"/>
              <w:jc w:val="center"/>
            </w:pPr>
            <w:r w:rsidRPr="006030BF">
              <w:rPr>
                <w:lang w:val="es-CL"/>
              </w:rPr>
              <w:t>59</w:t>
            </w:r>
          </w:p>
        </w:tc>
      </w:tr>
      <w:tr w:rsidR="00FA44F0" w:rsidRPr="006030BF">
        <w:trPr>
          <w:trHeight w:val="270"/>
        </w:trPr>
        <w:tc>
          <w:tcPr>
            <w:tcW w:w="4515" w:type="dxa"/>
            <w:tcBorders>
              <w:top w:val="single" w:sz="8" w:space="0" w:color="969696"/>
              <w:left w:val="single" w:sz="8" w:space="0" w:color="969696"/>
              <w:bottom w:val="single" w:sz="8" w:space="0" w:color="969696"/>
              <w:right w:val="nil"/>
            </w:tcBorders>
            <w:noWrap/>
          </w:tcPr>
          <w:p w:rsidR="00FA44F0" w:rsidRPr="006030BF" w:rsidRDefault="00FA44F0" w:rsidP="00742C9F">
            <w:pPr>
              <w:spacing w:line="360" w:lineRule="auto"/>
              <w:jc w:val="both"/>
              <w:rPr>
                <w:b/>
                <w:bCs/>
              </w:rPr>
            </w:pPr>
            <w:r w:rsidRPr="006030BF">
              <w:rPr>
                <w:b/>
                <w:bCs/>
                <w:lang w:val="es-CL"/>
              </w:rPr>
              <w:t>TOTAL</w:t>
            </w:r>
          </w:p>
        </w:tc>
        <w:tc>
          <w:tcPr>
            <w:tcW w:w="2159"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rPr>
                <w:b/>
                <w:bCs/>
              </w:rPr>
            </w:pPr>
            <w:r w:rsidRPr="006030BF">
              <w:rPr>
                <w:b/>
                <w:bCs/>
                <w:lang w:val="es-CL"/>
              </w:rPr>
              <w:t>27.451</w:t>
            </w:r>
          </w:p>
        </w:tc>
        <w:tc>
          <w:tcPr>
            <w:tcW w:w="1741" w:type="dxa"/>
            <w:tcBorders>
              <w:top w:val="single" w:sz="8" w:space="0" w:color="969696"/>
              <w:left w:val="nil"/>
              <w:bottom w:val="single" w:sz="8" w:space="0" w:color="969696"/>
              <w:right w:val="nil"/>
            </w:tcBorders>
            <w:noWrap/>
          </w:tcPr>
          <w:p w:rsidR="00FA44F0" w:rsidRPr="006030BF" w:rsidRDefault="00FA44F0" w:rsidP="00742C9F">
            <w:pPr>
              <w:spacing w:line="360" w:lineRule="auto"/>
              <w:jc w:val="center"/>
              <w:rPr>
                <w:b/>
                <w:bCs/>
              </w:rPr>
            </w:pPr>
            <w:r w:rsidRPr="006030BF">
              <w:rPr>
                <w:b/>
                <w:bCs/>
                <w:lang w:val="es-CL"/>
              </w:rPr>
              <w:t>3.269</w:t>
            </w:r>
          </w:p>
        </w:tc>
        <w:tc>
          <w:tcPr>
            <w:tcW w:w="1741" w:type="dxa"/>
            <w:tcBorders>
              <w:top w:val="single" w:sz="8" w:space="0" w:color="969696"/>
              <w:left w:val="nil"/>
              <w:bottom w:val="single" w:sz="8" w:space="0" w:color="969696"/>
              <w:right w:val="single" w:sz="8" w:space="0" w:color="969696"/>
            </w:tcBorders>
            <w:noWrap/>
          </w:tcPr>
          <w:p w:rsidR="00FA44F0" w:rsidRPr="006030BF" w:rsidRDefault="00FA44F0" w:rsidP="00742C9F">
            <w:pPr>
              <w:spacing w:line="360" w:lineRule="auto"/>
              <w:jc w:val="center"/>
              <w:rPr>
                <w:b/>
                <w:bCs/>
              </w:rPr>
            </w:pPr>
            <w:r w:rsidRPr="006030BF">
              <w:rPr>
                <w:b/>
                <w:bCs/>
                <w:lang w:val="es-CL"/>
              </w:rPr>
              <w:t>25.593</w:t>
            </w:r>
          </w:p>
        </w:tc>
      </w:tr>
    </w:tbl>
    <w:p w:rsidR="00FA44F0" w:rsidRPr="00894B96" w:rsidRDefault="00FA44F0" w:rsidP="00DB7B3B">
      <w:pPr>
        <w:spacing w:line="360" w:lineRule="auto"/>
        <w:jc w:val="both"/>
        <w:rPr>
          <w:sz w:val="20"/>
          <w:szCs w:val="20"/>
        </w:rPr>
      </w:pPr>
      <w:r w:rsidRPr="00894B96">
        <w:rPr>
          <w:sz w:val="20"/>
          <w:szCs w:val="20"/>
        </w:rPr>
        <w:t>Fuente: PADEN 2010</w: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r>
        <w:rPr>
          <w:b/>
          <w:bCs/>
        </w:rPr>
        <w:t>C.</w:t>
      </w:r>
      <w:r w:rsidRPr="006030BF">
        <w:rPr>
          <w:b/>
          <w:bCs/>
        </w:rPr>
        <w:t xml:space="preserve"> VIVIENDA</w:t>
      </w:r>
    </w:p>
    <w:p w:rsidR="00FA44F0" w:rsidRDefault="00FA44F0" w:rsidP="00DB7B3B">
      <w:pPr>
        <w:spacing w:line="360" w:lineRule="auto"/>
        <w:jc w:val="both"/>
        <w:rPr>
          <w:color w:val="000000"/>
        </w:rPr>
      </w:pPr>
      <w:r w:rsidRPr="006030BF">
        <w:rPr>
          <w:b/>
          <w:bCs/>
        </w:rPr>
        <w:t xml:space="preserve"> </w:t>
      </w:r>
      <w:r w:rsidRPr="006030BF">
        <w:rPr>
          <w:b/>
          <w:bCs/>
          <w:color w:val="000000"/>
        </w:rPr>
        <w:tab/>
      </w:r>
      <w:r w:rsidRPr="006030BF">
        <w:rPr>
          <w:color w:val="000000"/>
        </w:rPr>
        <w:t>La comuna de Talca, de acuerdo al Censo de población en el año 2002 disponía de: 88% de  casas,  6,15%  departamentos  en  edificios y el resto  construcciones de carácter más precarias como mejoras y mediaguas. Del total de viviendas, nueve de cada diez se  encontraban ocupadas con personas presentes. Las viviendas desocupadas corresponden generalmente a  construcciones  precarias  o  en  mal estado.</w:t>
      </w:r>
    </w:p>
    <w:p w:rsidR="00FA44F0" w:rsidRPr="00EE489A" w:rsidRDefault="00FA44F0" w:rsidP="00DB7B3B">
      <w:pPr>
        <w:spacing w:line="360" w:lineRule="auto"/>
        <w:jc w:val="both"/>
        <w:rPr>
          <w:color w:val="000000"/>
        </w:rPr>
      </w:pPr>
    </w:p>
    <w:p w:rsidR="00FA44F0" w:rsidRDefault="00FA44F0" w:rsidP="00DB7B3B">
      <w:pPr>
        <w:spacing w:line="360" w:lineRule="auto"/>
        <w:jc w:val="both"/>
        <w:rPr>
          <w:b/>
          <w:bCs/>
          <w:color w:val="000000"/>
        </w:rPr>
      </w:pPr>
      <w:r>
        <w:rPr>
          <w:b/>
          <w:bCs/>
          <w:color w:val="000000"/>
        </w:rPr>
        <w:t xml:space="preserve">Tabla Nº 11 </w:t>
      </w:r>
      <w:r w:rsidRPr="006030BF">
        <w:rPr>
          <w:b/>
          <w:bCs/>
          <w:color w:val="000000"/>
        </w:rPr>
        <w:t>Viviend</w:t>
      </w:r>
      <w:r>
        <w:rPr>
          <w:b/>
          <w:bCs/>
          <w:color w:val="000000"/>
        </w:rPr>
        <w:t>as por tipo, ocupación y sector</w:t>
      </w:r>
    </w:p>
    <w:tbl>
      <w:tblPr>
        <w:tblW w:w="9212" w:type="dxa"/>
        <w:jc w:val="center"/>
        <w:tblCellMar>
          <w:left w:w="70" w:type="dxa"/>
          <w:right w:w="70" w:type="dxa"/>
        </w:tblCellMar>
        <w:tblLook w:val="0000"/>
      </w:tblPr>
      <w:tblGrid>
        <w:gridCol w:w="1805"/>
        <w:gridCol w:w="1080"/>
        <w:gridCol w:w="1620"/>
        <w:gridCol w:w="1980"/>
        <w:gridCol w:w="1440"/>
        <w:gridCol w:w="1287"/>
      </w:tblGrid>
      <w:tr w:rsidR="00FA44F0">
        <w:trPr>
          <w:trHeight w:val="360"/>
          <w:jc w:val="center"/>
        </w:trPr>
        <w:tc>
          <w:tcPr>
            <w:tcW w:w="1805" w:type="dxa"/>
            <w:tcBorders>
              <w:top w:val="single" w:sz="4" w:space="0" w:color="auto"/>
              <w:left w:val="single" w:sz="4" w:space="0" w:color="auto"/>
              <w:bottom w:val="single" w:sz="4" w:space="0" w:color="auto"/>
              <w:right w:val="single" w:sz="4" w:space="0" w:color="auto"/>
            </w:tcBorders>
            <w:shd w:val="clear" w:color="auto" w:fill="6699FF"/>
            <w:noWrap/>
            <w:vAlign w:val="bottom"/>
          </w:tcPr>
          <w:p w:rsidR="00FA44F0" w:rsidRDefault="00FA44F0" w:rsidP="00742C9F">
            <w:pPr>
              <w:rPr>
                <w:b/>
                <w:bCs/>
              </w:rPr>
            </w:pPr>
            <w:r>
              <w:rPr>
                <w:b/>
                <w:bCs/>
              </w:rPr>
              <w:t>TIPO DE VIVIENDA</w:t>
            </w:r>
          </w:p>
        </w:tc>
        <w:tc>
          <w:tcPr>
            <w:tcW w:w="108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rPr>
                <w:b/>
                <w:bCs/>
              </w:rPr>
            </w:pPr>
            <w:r>
              <w:rPr>
                <w:b/>
                <w:bCs/>
              </w:rPr>
              <w:t>TOTAL</w:t>
            </w:r>
          </w:p>
        </w:tc>
        <w:tc>
          <w:tcPr>
            <w:tcW w:w="162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rPr>
                <w:b/>
                <w:bCs/>
              </w:rPr>
            </w:pPr>
            <w:r>
              <w:rPr>
                <w:b/>
                <w:bCs/>
              </w:rPr>
              <w:t>OCUPADAS</w:t>
            </w:r>
          </w:p>
        </w:tc>
        <w:tc>
          <w:tcPr>
            <w:tcW w:w="198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rPr>
                <w:b/>
                <w:bCs/>
              </w:rPr>
            </w:pPr>
            <w:r>
              <w:rPr>
                <w:b/>
                <w:bCs/>
              </w:rPr>
              <w:t>DESOCUPADAS</w:t>
            </w:r>
          </w:p>
        </w:tc>
        <w:tc>
          <w:tcPr>
            <w:tcW w:w="144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rPr>
                <w:b/>
                <w:bCs/>
              </w:rPr>
            </w:pPr>
            <w:r>
              <w:rPr>
                <w:b/>
                <w:bCs/>
              </w:rPr>
              <w:t>URBANAS</w:t>
            </w:r>
          </w:p>
        </w:tc>
        <w:tc>
          <w:tcPr>
            <w:tcW w:w="1287"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rPr>
                <w:b/>
                <w:bCs/>
              </w:rPr>
            </w:pPr>
            <w:r>
              <w:rPr>
                <w:b/>
                <w:bCs/>
              </w:rPr>
              <w:t>RURALES</w:t>
            </w:r>
          </w:p>
        </w:tc>
      </w:tr>
      <w:tr w:rsidR="00FA44F0">
        <w:trPr>
          <w:trHeight w:val="360"/>
          <w:jc w:val="center"/>
        </w:trPr>
        <w:tc>
          <w:tcPr>
            <w:tcW w:w="1805"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Casas</w:t>
            </w:r>
          </w:p>
        </w:tc>
        <w:tc>
          <w:tcPr>
            <w:tcW w:w="1080" w:type="dxa"/>
            <w:tcBorders>
              <w:top w:val="nil"/>
              <w:left w:val="nil"/>
              <w:bottom w:val="single" w:sz="4" w:space="0" w:color="auto"/>
              <w:right w:val="single" w:sz="4" w:space="0" w:color="auto"/>
            </w:tcBorders>
            <w:noWrap/>
            <w:vAlign w:val="bottom"/>
          </w:tcPr>
          <w:p w:rsidR="00FA44F0" w:rsidRDefault="00FA44F0" w:rsidP="00742C9F">
            <w:pPr>
              <w:jc w:val="center"/>
            </w:pPr>
            <w:r>
              <w:t>53.336</w:t>
            </w:r>
          </w:p>
        </w:tc>
        <w:tc>
          <w:tcPr>
            <w:tcW w:w="1620" w:type="dxa"/>
            <w:tcBorders>
              <w:top w:val="nil"/>
              <w:left w:val="nil"/>
              <w:bottom w:val="single" w:sz="4" w:space="0" w:color="auto"/>
              <w:right w:val="single" w:sz="4" w:space="0" w:color="auto"/>
            </w:tcBorders>
            <w:noWrap/>
            <w:vAlign w:val="bottom"/>
          </w:tcPr>
          <w:p w:rsidR="00FA44F0" w:rsidRDefault="00FA44F0" w:rsidP="00742C9F">
            <w:pPr>
              <w:jc w:val="center"/>
            </w:pPr>
            <w:r>
              <w:t>47.775</w:t>
            </w:r>
          </w:p>
        </w:tc>
        <w:tc>
          <w:tcPr>
            <w:tcW w:w="1980" w:type="dxa"/>
            <w:tcBorders>
              <w:top w:val="nil"/>
              <w:left w:val="nil"/>
              <w:bottom w:val="single" w:sz="4" w:space="0" w:color="auto"/>
              <w:right w:val="single" w:sz="4" w:space="0" w:color="auto"/>
            </w:tcBorders>
            <w:noWrap/>
            <w:vAlign w:val="bottom"/>
          </w:tcPr>
          <w:p w:rsidR="00FA44F0" w:rsidRDefault="00FA44F0" w:rsidP="00742C9F">
            <w:pPr>
              <w:jc w:val="center"/>
            </w:pPr>
            <w:r>
              <w:t>5.594</w:t>
            </w:r>
          </w:p>
        </w:tc>
        <w:tc>
          <w:tcPr>
            <w:tcW w:w="1440" w:type="dxa"/>
            <w:tcBorders>
              <w:top w:val="nil"/>
              <w:left w:val="nil"/>
              <w:bottom w:val="single" w:sz="4" w:space="0" w:color="auto"/>
              <w:right w:val="single" w:sz="4" w:space="0" w:color="auto"/>
            </w:tcBorders>
            <w:noWrap/>
            <w:vAlign w:val="bottom"/>
          </w:tcPr>
          <w:p w:rsidR="00FA44F0" w:rsidRDefault="00FA44F0" w:rsidP="00742C9F">
            <w:pPr>
              <w:jc w:val="center"/>
            </w:pPr>
            <w:r>
              <w:t>51.285</w:t>
            </w:r>
          </w:p>
        </w:tc>
        <w:tc>
          <w:tcPr>
            <w:tcW w:w="1287" w:type="dxa"/>
            <w:tcBorders>
              <w:top w:val="nil"/>
              <w:left w:val="nil"/>
              <w:bottom w:val="single" w:sz="4" w:space="0" w:color="auto"/>
              <w:right w:val="single" w:sz="4" w:space="0" w:color="auto"/>
            </w:tcBorders>
            <w:noWrap/>
            <w:vAlign w:val="bottom"/>
          </w:tcPr>
          <w:p w:rsidR="00FA44F0" w:rsidRDefault="00FA44F0" w:rsidP="00742C9F">
            <w:pPr>
              <w:jc w:val="center"/>
            </w:pPr>
            <w:r>
              <w:t>2.084</w:t>
            </w:r>
          </w:p>
        </w:tc>
      </w:tr>
      <w:tr w:rsidR="00FA44F0">
        <w:trPr>
          <w:trHeight w:val="360"/>
          <w:jc w:val="center"/>
        </w:trPr>
        <w:tc>
          <w:tcPr>
            <w:tcW w:w="1805"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Departamentos</w:t>
            </w:r>
          </w:p>
        </w:tc>
        <w:tc>
          <w:tcPr>
            <w:tcW w:w="1080" w:type="dxa"/>
            <w:tcBorders>
              <w:top w:val="nil"/>
              <w:left w:val="nil"/>
              <w:bottom w:val="single" w:sz="4" w:space="0" w:color="auto"/>
              <w:right w:val="single" w:sz="4" w:space="0" w:color="auto"/>
            </w:tcBorders>
            <w:noWrap/>
            <w:vAlign w:val="bottom"/>
          </w:tcPr>
          <w:p w:rsidR="00FA44F0" w:rsidRDefault="00FA44F0" w:rsidP="00742C9F">
            <w:pPr>
              <w:jc w:val="center"/>
            </w:pPr>
            <w:r>
              <w:t>3.708</w:t>
            </w:r>
          </w:p>
        </w:tc>
        <w:tc>
          <w:tcPr>
            <w:tcW w:w="1620" w:type="dxa"/>
            <w:tcBorders>
              <w:top w:val="nil"/>
              <w:left w:val="nil"/>
              <w:bottom w:val="single" w:sz="4" w:space="0" w:color="auto"/>
              <w:right w:val="single" w:sz="4" w:space="0" w:color="auto"/>
            </w:tcBorders>
            <w:noWrap/>
            <w:vAlign w:val="bottom"/>
          </w:tcPr>
          <w:p w:rsidR="00FA44F0" w:rsidRDefault="00FA44F0" w:rsidP="00742C9F">
            <w:pPr>
              <w:jc w:val="center"/>
            </w:pPr>
            <w:r>
              <w:t>3.118</w:t>
            </w:r>
          </w:p>
        </w:tc>
        <w:tc>
          <w:tcPr>
            <w:tcW w:w="1980" w:type="dxa"/>
            <w:tcBorders>
              <w:top w:val="nil"/>
              <w:left w:val="nil"/>
              <w:bottom w:val="single" w:sz="4" w:space="0" w:color="auto"/>
              <w:right w:val="single" w:sz="4" w:space="0" w:color="auto"/>
            </w:tcBorders>
            <w:noWrap/>
            <w:vAlign w:val="bottom"/>
          </w:tcPr>
          <w:p w:rsidR="00FA44F0" w:rsidRDefault="00FA44F0" w:rsidP="00742C9F">
            <w:pPr>
              <w:jc w:val="center"/>
            </w:pPr>
            <w:r>
              <w:t>590</w:t>
            </w:r>
          </w:p>
        </w:tc>
        <w:tc>
          <w:tcPr>
            <w:tcW w:w="1440" w:type="dxa"/>
            <w:tcBorders>
              <w:top w:val="nil"/>
              <w:left w:val="nil"/>
              <w:bottom w:val="single" w:sz="4" w:space="0" w:color="auto"/>
              <w:right w:val="single" w:sz="4" w:space="0" w:color="auto"/>
            </w:tcBorders>
            <w:noWrap/>
            <w:vAlign w:val="bottom"/>
          </w:tcPr>
          <w:p w:rsidR="00FA44F0" w:rsidRDefault="00FA44F0" w:rsidP="00742C9F">
            <w:pPr>
              <w:jc w:val="center"/>
            </w:pPr>
            <w:r>
              <w:t>3.707</w:t>
            </w:r>
          </w:p>
        </w:tc>
        <w:tc>
          <w:tcPr>
            <w:tcW w:w="1287" w:type="dxa"/>
            <w:tcBorders>
              <w:top w:val="nil"/>
              <w:left w:val="nil"/>
              <w:bottom w:val="single" w:sz="4" w:space="0" w:color="auto"/>
              <w:right w:val="single" w:sz="4" w:space="0" w:color="auto"/>
            </w:tcBorders>
            <w:noWrap/>
            <w:vAlign w:val="bottom"/>
          </w:tcPr>
          <w:p w:rsidR="00FA44F0" w:rsidRDefault="00FA44F0" w:rsidP="00742C9F">
            <w:pPr>
              <w:jc w:val="center"/>
            </w:pPr>
            <w:r>
              <w:t>1</w:t>
            </w:r>
          </w:p>
        </w:tc>
      </w:tr>
      <w:tr w:rsidR="00FA44F0">
        <w:trPr>
          <w:trHeight w:val="360"/>
          <w:jc w:val="center"/>
        </w:trPr>
        <w:tc>
          <w:tcPr>
            <w:tcW w:w="1805" w:type="dxa"/>
            <w:tcBorders>
              <w:top w:val="nil"/>
              <w:left w:val="single" w:sz="4" w:space="0" w:color="auto"/>
              <w:bottom w:val="single" w:sz="4" w:space="0" w:color="auto"/>
              <w:right w:val="single" w:sz="4" w:space="0" w:color="auto"/>
            </w:tcBorders>
            <w:noWrap/>
            <w:vAlign w:val="bottom"/>
          </w:tcPr>
          <w:p w:rsidR="00FA44F0" w:rsidRDefault="00FA44F0" w:rsidP="00742C9F">
            <w:r>
              <w:t>Mejoras y mediaagua</w:t>
            </w:r>
          </w:p>
        </w:tc>
        <w:tc>
          <w:tcPr>
            <w:tcW w:w="1080" w:type="dxa"/>
            <w:tcBorders>
              <w:top w:val="nil"/>
              <w:left w:val="nil"/>
              <w:bottom w:val="single" w:sz="4" w:space="0" w:color="auto"/>
              <w:right w:val="single" w:sz="4" w:space="0" w:color="auto"/>
            </w:tcBorders>
            <w:noWrap/>
            <w:vAlign w:val="bottom"/>
          </w:tcPr>
          <w:p w:rsidR="00FA44F0" w:rsidRDefault="00FA44F0" w:rsidP="00742C9F">
            <w:pPr>
              <w:jc w:val="center"/>
            </w:pPr>
            <w:r>
              <w:t>1.730</w:t>
            </w:r>
          </w:p>
        </w:tc>
        <w:tc>
          <w:tcPr>
            <w:tcW w:w="1620" w:type="dxa"/>
            <w:tcBorders>
              <w:top w:val="nil"/>
              <w:left w:val="nil"/>
              <w:bottom w:val="single" w:sz="4" w:space="0" w:color="auto"/>
              <w:right w:val="single" w:sz="4" w:space="0" w:color="auto"/>
            </w:tcBorders>
            <w:noWrap/>
            <w:vAlign w:val="bottom"/>
          </w:tcPr>
          <w:p w:rsidR="00FA44F0" w:rsidRDefault="00FA44F0" w:rsidP="00742C9F">
            <w:pPr>
              <w:jc w:val="center"/>
            </w:pPr>
            <w:r>
              <w:t>1.671</w:t>
            </w:r>
          </w:p>
        </w:tc>
        <w:tc>
          <w:tcPr>
            <w:tcW w:w="1980" w:type="dxa"/>
            <w:tcBorders>
              <w:top w:val="nil"/>
              <w:left w:val="nil"/>
              <w:bottom w:val="single" w:sz="4" w:space="0" w:color="auto"/>
              <w:right w:val="single" w:sz="4" w:space="0" w:color="auto"/>
            </w:tcBorders>
            <w:noWrap/>
            <w:vAlign w:val="bottom"/>
          </w:tcPr>
          <w:p w:rsidR="00FA44F0" w:rsidRDefault="00FA44F0" w:rsidP="00742C9F">
            <w:pPr>
              <w:jc w:val="center"/>
            </w:pPr>
            <w:r>
              <w:t>59</w:t>
            </w:r>
          </w:p>
        </w:tc>
        <w:tc>
          <w:tcPr>
            <w:tcW w:w="1440" w:type="dxa"/>
            <w:tcBorders>
              <w:top w:val="nil"/>
              <w:left w:val="nil"/>
              <w:bottom w:val="single" w:sz="4" w:space="0" w:color="auto"/>
              <w:right w:val="single" w:sz="4" w:space="0" w:color="auto"/>
            </w:tcBorders>
            <w:noWrap/>
            <w:vAlign w:val="bottom"/>
          </w:tcPr>
          <w:p w:rsidR="00FA44F0" w:rsidRDefault="00FA44F0" w:rsidP="00742C9F">
            <w:pPr>
              <w:jc w:val="center"/>
            </w:pPr>
            <w:r>
              <w:t>1.525</w:t>
            </w:r>
          </w:p>
        </w:tc>
        <w:tc>
          <w:tcPr>
            <w:tcW w:w="1287" w:type="dxa"/>
            <w:tcBorders>
              <w:top w:val="nil"/>
              <w:left w:val="nil"/>
              <w:bottom w:val="single" w:sz="4" w:space="0" w:color="auto"/>
              <w:right w:val="single" w:sz="4" w:space="0" w:color="auto"/>
            </w:tcBorders>
            <w:noWrap/>
            <w:vAlign w:val="bottom"/>
          </w:tcPr>
          <w:p w:rsidR="00FA44F0" w:rsidRDefault="00FA44F0" w:rsidP="00742C9F">
            <w:pPr>
              <w:jc w:val="center"/>
            </w:pPr>
            <w:r>
              <w:t>205</w:t>
            </w:r>
          </w:p>
        </w:tc>
      </w:tr>
      <w:tr w:rsidR="00FA44F0">
        <w:trPr>
          <w:trHeight w:val="360"/>
          <w:jc w:val="center"/>
        </w:trPr>
        <w:tc>
          <w:tcPr>
            <w:tcW w:w="1805"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Otras</w:t>
            </w:r>
          </w:p>
        </w:tc>
        <w:tc>
          <w:tcPr>
            <w:tcW w:w="1080" w:type="dxa"/>
            <w:tcBorders>
              <w:top w:val="nil"/>
              <w:left w:val="nil"/>
              <w:bottom w:val="single" w:sz="4" w:space="0" w:color="auto"/>
              <w:right w:val="single" w:sz="4" w:space="0" w:color="auto"/>
            </w:tcBorders>
            <w:noWrap/>
            <w:vAlign w:val="bottom"/>
          </w:tcPr>
          <w:p w:rsidR="00FA44F0" w:rsidRDefault="00FA44F0" w:rsidP="00742C9F">
            <w:pPr>
              <w:jc w:val="center"/>
            </w:pPr>
            <w:r>
              <w:t>1.513</w:t>
            </w:r>
          </w:p>
        </w:tc>
        <w:tc>
          <w:tcPr>
            <w:tcW w:w="1620" w:type="dxa"/>
            <w:tcBorders>
              <w:top w:val="nil"/>
              <w:left w:val="nil"/>
              <w:bottom w:val="single" w:sz="4" w:space="0" w:color="auto"/>
              <w:right w:val="single" w:sz="4" w:space="0" w:color="auto"/>
            </w:tcBorders>
            <w:noWrap/>
            <w:vAlign w:val="bottom"/>
          </w:tcPr>
          <w:p w:rsidR="00FA44F0" w:rsidRDefault="00FA44F0" w:rsidP="00742C9F">
            <w:pPr>
              <w:jc w:val="center"/>
            </w:pPr>
            <w:r>
              <w:t>1.095</w:t>
            </w:r>
          </w:p>
        </w:tc>
        <w:tc>
          <w:tcPr>
            <w:tcW w:w="1980" w:type="dxa"/>
            <w:tcBorders>
              <w:top w:val="nil"/>
              <w:left w:val="nil"/>
              <w:bottom w:val="single" w:sz="4" w:space="0" w:color="auto"/>
              <w:right w:val="single" w:sz="4" w:space="0" w:color="auto"/>
            </w:tcBorders>
            <w:noWrap/>
            <w:vAlign w:val="bottom"/>
          </w:tcPr>
          <w:p w:rsidR="00FA44F0" w:rsidRDefault="00FA44F0" w:rsidP="00742C9F">
            <w:pPr>
              <w:jc w:val="center"/>
            </w:pPr>
            <w:r>
              <w:t>418</w:t>
            </w:r>
          </w:p>
        </w:tc>
        <w:tc>
          <w:tcPr>
            <w:tcW w:w="1440" w:type="dxa"/>
            <w:tcBorders>
              <w:top w:val="nil"/>
              <w:left w:val="nil"/>
              <w:bottom w:val="single" w:sz="4" w:space="0" w:color="auto"/>
              <w:right w:val="single" w:sz="4" w:space="0" w:color="auto"/>
            </w:tcBorders>
            <w:noWrap/>
            <w:vAlign w:val="bottom"/>
          </w:tcPr>
          <w:p w:rsidR="00FA44F0" w:rsidRDefault="00FA44F0" w:rsidP="00742C9F">
            <w:pPr>
              <w:jc w:val="center"/>
            </w:pPr>
            <w:r>
              <w:t>1.125</w:t>
            </w:r>
          </w:p>
        </w:tc>
        <w:tc>
          <w:tcPr>
            <w:tcW w:w="1287" w:type="dxa"/>
            <w:tcBorders>
              <w:top w:val="nil"/>
              <w:left w:val="nil"/>
              <w:bottom w:val="single" w:sz="4" w:space="0" w:color="auto"/>
              <w:right w:val="single" w:sz="4" w:space="0" w:color="auto"/>
            </w:tcBorders>
            <w:noWrap/>
            <w:vAlign w:val="bottom"/>
          </w:tcPr>
          <w:p w:rsidR="00FA44F0" w:rsidRDefault="00FA44F0" w:rsidP="00742C9F">
            <w:pPr>
              <w:jc w:val="center"/>
            </w:pPr>
            <w:r>
              <w:t>388</w:t>
            </w:r>
          </w:p>
        </w:tc>
      </w:tr>
      <w:tr w:rsidR="00FA44F0">
        <w:trPr>
          <w:trHeight w:val="360"/>
          <w:jc w:val="center"/>
        </w:trPr>
        <w:tc>
          <w:tcPr>
            <w:tcW w:w="1805"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Total</w:t>
            </w:r>
          </w:p>
        </w:tc>
        <w:tc>
          <w:tcPr>
            <w:tcW w:w="1080" w:type="dxa"/>
            <w:tcBorders>
              <w:top w:val="nil"/>
              <w:left w:val="nil"/>
              <w:bottom w:val="single" w:sz="4" w:space="0" w:color="auto"/>
              <w:right w:val="single" w:sz="4" w:space="0" w:color="auto"/>
            </w:tcBorders>
            <w:noWrap/>
            <w:vAlign w:val="bottom"/>
          </w:tcPr>
          <w:p w:rsidR="00FA44F0" w:rsidRDefault="00FA44F0" w:rsidP="00742C9F">
            <w:pPr>
              <w:jc w:val="center"/>
            </w:pPr>
            <w:r>
              <w:t>60.320</w:t>
            </w:r>
          </w:p>
        </w:tc>
        <w:tc>
          <w:tcPr>
            <w:tcW w:w="1620" w:type="dxa"/>
            <w:tcBorders>
              <w:top w:val="nil"/>
              <w:left w:val="nil"/>
              <w:bottom w:val="single" w:sz="4" w:space="0" w:color="auto"/>
              <w:right w:val="single" w:sz="4" w:space="0" w:color="auto"/>
            </w:tcBorders>
            <w:noWrap/>
            <w:vAlign w:val="bottom"/>
          </w:tcPr>
          <w:p w:rsidR="00FA44F0" w:rsidRDefault="00FA44F0" w:rsidP="00742C9F">
            <w:pPr>
              <w:jc w:val="center"/>
            </w:pPr>
            <w:r>
              <w:t>53.695</w:t>
            </w:r>
          </w:p>
        </w:tc>
        <w:tc>
          <w:tcPr>
            <w:tcW w:w="1980" w:type="dxa"/>
            <w:tcBorders>
              <w:top w:val="nil"/>
              <w:left w:val="nil"/>
              <w:bottom w:val="single" w:sz="4" w:space="0" w:color="auto"/>
              <w:right w:val="single" w:sz="4" w:space="0" w:color="auto"/>
            </w:tcBorders>
            <w:noWrap/>
            <w:vAlign w:val="bottom"/>
          </w:tcPr>
          <w:p w:rsidR="00FA44F0" w:rsidRDefault="00FA44F0" w:rsidP="00742C9F">
            <w:pPr>
              <w:jc w:val="center"/>
            </w:pPr>
            <w:r>
              <w:t>6.661</w:t>
            </w:r>
          </w:p>
        </w:tc>
        <w:tc>
          <w:tcPr>
            <w:tcW w:w="1440" w:type="dxa"/>
            <w:tcBorders>
              <w:top w:val="nil"/>
              <w:left w:val="nil"/>
              <w:bottom w:val="single" w:sz="4" w:space="0" w:color="auto"/>
              <w:right w:val="single" w:sz="4" w:space="0" w:color="auto"/>
            </w:tcBorders>
            <w:noWrap/>
            <w:vAlign w:val="bottom"/>
          </w:tcPr>
          <w:p w:rsidR="00FA44F0" w:rsidRDefault="00FA44F0" w:rsidP="00742C9F">
            <w:pPr>
              <w:jc w:val="center"/>
            </w:pPr>
            <w:r>
              <w:t>57.642</w:t>
            </w:r>
          </w:p>
        </w:tc>
        <w:tc>
          <w:tcPr>
            <w:tcW w:w="1287" w:type="dxa"/>
            <w:tcBorders>
              <w:top w:val="nil"/>
              <w:left w:val="nil"/>
              <w:bottom w:val="single" w:sz="4" w:space="0" w:color="auto"/>
              <w:right w:val="single" w:sz="4" w:space="0" w:color="auto"/>
            </w:tcBorders>
            <w:noWrap/>
            <w:vAlign w:val="bottom"/>
          </w:tcPr>
          <w:p w:rsidR="00FA44F0" w:rsidRDefault="00FA44F0" w:rsidP="00742C9F">
            <w:pPr>
              <w:jc w:val="center"/>
            </w:pPr>
            <w:r>
              <w:t>2.678</w:t>
            </w:r>
          </w:p>
        </w:tc>
      </w:tr>
    </w:tbl>
    <w:p w:rsidR="00FA44F0" w:rsidRPr="00604D26" w:rsidRDefault="00FA44F0" w:rsidP="00DB7B3B">
      <w:pPr>
        <w:spacing w:line="360" w:lineRule="auto"/>
        <w:jc w:val="both"/>
        <w:rPr>
          <w:color w:val="000000"/>
          <w:sz w:val="22"/>
          <w:szCs w:val="22"/>
        </w:rPr>
      </w:pPr>
      <w:r>
        <w:rPr>
          <w:color w:val="000000"/>
          <w:sz w:val="22"/>
          <w:szCs w:val="22"/>
        </w:rPr>
        <w:t xml:space="preserve">  </w:t>
      </w:r>
      <w:r w:rsidRPr="00604D26">
        <w:rPr>
          <w:color w:val="000000"/>
          <w:sz w:val="22"/>
          <w:szCs w:val="22"/>
        </w:rPr>
        <w:t>FUENTE:</w:t>
      </w:r>
      <w:r>
        <w:rPr>
          <w:color w:val="000000"/>
          <w:sz w:val="22"/>
          <w:szCs w:val="22"/>
        </w:rPr>
        <w:t xml:space="preserve"> </w:t>
      </w:r>
      <w:r w:rsidRPr="00604D26">
        <w:rPr>
          <w:color w:val="000000"/>
          <w:sz w:val="22"/>
          <w:szCs w:val="22"/>
        </w:rPr>
        <w:t>INE. Censo Nacional de Población y Vivienda 2002</w:t>
      </w:r>
    </w:p>
    <w:p w:rsidR="00FA44F0" w:rsidRPr="00604D26" w:rsidRDefault="00FA44F0" w:rsidP="00DB7B3B">
      <w:pPr>
        <w:spacing w:line="360" w:lineRule="auto"/>
        <w:jc w:val="both"/>
      </w:pPr>
    </w:p>
    <w:p w:rsidR="00FA44F0" w:rsidRDefault="00FA44F0" w:rsidP="00DB7B3B">
      <w:pPr>
        <w:spacing w:line="360" w:lineRule="auto"/>
        <w:jc w:val="both"/>
        <w:rPr>
          <w:b/>
          <w:bCs/>
        </w:rPr>
      </w:pPr>
      <w:r w:rsidRPr="00604D26">
        <w:rPr>
          <w:b/>
          <w:bCs/>
        </w:rPr>
        <w:t>Tabla Nº 12 Tipos de viviendas ocupadas</w:t>
      </w:r>
    </w:p>
    <w:p w:rsidR="00FA44F0" w:rsidRPr="006030BF" w:rsidRDefault="00FA44F0" w:rsidP="00DB7B3B">
      <w:pPr>
        <w:spacing w:line="360" w:lineRule="auto"/>
        <w:jc w:val="both"/>
        <w:rPr>
          <w:b/>
          <w:bCs/>
        </w:rPr>
      </w:pPr>
    </w:p>
    <w:tbl>
      <w:tblPr>
        <w:tblW w:w="8424" w:type="dxa"/>
        <w:tblInd w:w="-68" w:type="dxa"/>
        <w:tblCellMar>
          <w:left w:w="70" w:type="dxa"/>
          <w:right w:w="70" w:type="dxa"/>
        </w:tblCellMar>
        <w:tblLook w:val="0000"/>
      </w:tblPr>
      <w:tblGrid>
        <w:gridCol w:w="1724"/>
        <w:gridCol w:w="1240"/>
        <w:gridCol w:w="2207"/>
        <w:gridCol w:w="1500"/>
        <w:gridCol w:w="1280"/>
        <w:gridCol w:w="1280"/>
      </w:tblGrid>
      <w:tr w:rsidR="00FA44F0">
        <w:trPr>
          <w:trHeight w:val="312"/>
        </w:trPr>
        <w:tc>
          <w:tcPr>
            <w:tcW w:w="1724" w:type="dxa"/>
            <w:tcBorders>
              <w:top w:val="single" w:sz="4" w:space="0" w:color="auto"/>
              <w:left w:val="single" w:sz="4" w:space="0" w:color="auto"/>
              <w:bottom w:val="single" w:sz="4" w:space="0" w:color="auto"/>
              <w:right w:val="single" w:sz="4" w:space="0" w:color="auto"/>
            </w:tcBorders>
            <w:shd w:val="clear" w:color="auto" w:fill="6699FF"/>
            <w:noWrap/>
            <w:vAlign w:val="bottom"/>
          </w:tcPr>
          <w:p w:rsidR="00FA44F0" w:rsidRDefault="00FA44F0" w:rsidP="00742C9F">
            <w:pPr>
              <w:rPr>
                <w:b/>
                <w:bCs/>
              </w:rPr>
            </w:pPr>
            <w:r>
              <w:rPr>
                <w:b/>
                <w:bCs/>
              </w:rPr>
              <w:t> </w:t>
            </w:r>
          </w:p>
        </w:tc>
        <w:tc>
          <w:tcPr>
            <w:tcW w:w="124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CASA</w:t>
            </w:r>
          </w:p>
        </w:tc>
        <w:tc>
          <w:tcPr>
            <w:tcW w:w="162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DEPARTAMENTO</w:t>
            </w:r>
          </w:p>
        </w:tc>
        <w:tc>
          <w:tcPr>
            <w:tcW w:w="128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MEDIAGUA Y MEJORAS</w:t>
            </w:r>
          </w:p>
        </w:tc>
        <w:tc>
          <w:tcPr>
            <w:tcW w:w="128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OTROS</w:t>
            </w:r>
          </w:p>
        </w:tc>
        <w:tc>
          <w:tcPr>
            <w:tcW w:w="128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TOTAL</w:t>
            </w:r>
          </w:p>
        </w:tc>
      </w:tr>
      <w:tr w:rsidR="00FA44F0">
        <w:trPr>
          <w:trHeight w:val="312"/>
        </w:trPr>
        <w:tc>
          <w:tcPr>
            <w:tcW w:w="1724"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Propia</w:t>
            </w:r>
          </w:p>
        </w:tc>
        <w:tc>
          <w:tcPr>
            <w:tcW w:w="1240" w:type="dxa"/>
            <w:tcBorders>
              <w:top w:val="nil"/>
              <w:left w:val="nil"/>
              <w:bottom w:val="single" w:sz="4" w:space="0" w:color="auto"/>
              <w:right w:val="single" w:sz="4" w:space="0" w:color="auto"/>
            </w:tcBorders>
            <w:noWrap/>
            <w:vAlign w:val="bottom"/>
          </w:tcPr>
          <w:p w:rsidR="00FA44F0" w:rsidRDefault="00FA44F0" w:rsidP="00742C9F">
            <w:pPr>
              <w:jc w:val="center"/>
            </w:pPr>
            <w:r>
              <w:t>25.132</w:t>
            </w:r>
          </w:p>
        </w:tc>
        <w:tc>
          <w:tcPr>
            <w:tcW w:w="1620" w:type="dxa"/>
            <w:tcBorders>
              <w:top w:val="nil"/>
              <w:left w:val="nil"/>
              <w:bottom w:val="single" w:sz="4" w:space="0" w:color="auto"/>
              <w:right w:val="single" w:sz="4" w:space="0" w:color="auto"/>
            </w:tcBorders>
            <w:noWrap/>
            <w:vAlign w:val="bottom"/>
          </w:tcPr>
          <w:p w:rsidR="00FA44F0" w:rsidRDefault="00FA44F0" w:rsidP="00742C9F">
            <w:pPr>
              <w:jc w:val="center"/>
            </w:pPr>
            <w:r>
              <w:t>661</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929</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203</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26.925</w:t>
            </w:r>
          </w:p>
        </w:tc>
      </w:tr>
      <w:tr w:rsidR="00FA44F0">
        <w:trPr>
          <w:trHeight w:val="312"/>
        </w:trPr>
        <w:tc>
          <w:tcPr>
            <w:tcW w:w="1724" w:type="dxa"/>
            <w:tcBorders>
              <w:top w:val="nil"/>
              <w:left w:val="single" w:sz="4" w:space="0" w:color="auto"/>
              <w:bottom w:val="single" w:sz="4" w:space="0" w:color="auto"/>
              <w:right w:val="single" w:sz="4" w:space="0" w:color="auto"/>
            </w:tcBorders>
            <w:noWrap/>
            <w:vAlign w:val="bottom"/>
          </w:tcPr>
          <w:p w:rsidR="00FA44F0" w:rsidRDefault="00FA44F0" w:rsidP="00742C9F">
            <w:r>
              <w:t>Propia Pagándose</w:t>
            </w:r>
          </w:p>
        </w:tc>
        <w:tc>
          <w:tcPr>
            <w:tcW w:w="1240" w:type="dxa"/>
            <w:tcBorders>
              <w:top w:val="nil"/>
              <w:left w:val="nil"/>
              <w:bottom w:val="single" w:sz="4" w:space="0" w:color="auto"/>
              <w:right w:val="single" w:sz="4" w:space="0" w:color="auto"/>
            </w:tcBorders>
            <w:noWrap/>
            <w:vAlign w:val="bottom"/>
          </w:tcPr>
          <w:p w:rsidR="00FA44F0" w:rsidRDefault="00FA44F0" w:rsidP="00742C9F">
            <w:pPr>
              <w:jc w:val="center"/>
            </w:pPr>
            <w:r>
              <w:t>11.431</w:t>
            </w:r>
          </w:p>
        </w:tc>
        <w:tc>
          <w:tcPr>
            <w:tcW w:w="1620" w:type="dxa"/>
            <w:tcBorders>
              <w:top w:val="nil"/>
              <w:left w:val="nil"/>
              <w:bottom w:val="single" w:sz="4" w:space="0" w:color="auto"/>
              <w:right w:val="single" w:sz="4" w:space="0" w:color="auto"/>
            </w:tcBorders>
            <w:noWrap/>
            <w:vAlign w:val="bottom"/>
          </w:tcPr>
          <w:p w:rsidR="00FA44F0" w:rsidRDefault="00FA44F0" w:rsidP="00742C9F">
            <w:pPr>
              <w:jc w:val="center"/>
            </w:pPr>
            <w:r>
              <w:t>1.375</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32</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6</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12.846</w:t>
            </w:r>
          </w:p>
        </w:tc>
      </w:tr>
      <w:tr w:rsidR="00FA44F0">
        <w:trPr>
          <w:trHeight w:val="312"/>
        </w:trPr>
        <w:tc>
          <w:tcPr>
            <w:tcW w:w="1724"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Arriendo</w:t>
            </w:r>
          </w:p>
        </w:tc>
        <w:tc>
          <w:tcPr>
            <w:tcW w:w="1240" w:type="dxa"/>
            <w:tcBorders>
              <w:top w:val="nil"/>
              <w:left w:val="nil"/>
              <w:bottom w:val="single" w:sz="4" w:space="0" w:color="auto"/>
              <w:right w:val="single" w:sz="4" w:space="0" w:color="auto"/>
            </w:tcBorders>
            <w:noWrap/>
            <w:vAlign w:val="bottom"/>
          </w:tcPr>
          <w:p w:rsidR="00FA44F0" w:rsidRDefault="00FA44F0" w:rsidP="00742C9F">
            <w:pPr>
              <w:jc w:val="center"/>
            </w:pPr>
            <w:r>
              <w:t>7.545</w:t>
            </w:r>
          </w:p>
        </w:tc>
        <w:tc>
          <w:tcPr>
            <w:tcW w:w="1620" w:type="dxa"/>
            <w:tcBorders>
              <w:top w:val="nil"/>
              <w:left w:val="nil"/>
              <w:bottom w:val="single" w:sz="4" w:space="0" w:color="auto"/>
              <w:right w:val="single" w:sz="4" w:space="0" w:color="auto"/>
            </w:tcBorders>
            <w:noWrap/>
            <w:vAlign w:val="bottom"/>
          </w:tcPr>
          <w:p w:rsidR="00FA44F0" w:rsidRDefault="00FA44F0" w:rsidP="00742C9F">
            <w:pPr>
              <w:jc w:val="center"/>
            </w:pPr>
            <w:r>
              <w:t>850</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166</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568</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9.130</w:t>
            </w:r>
          </w:p>
        </w:tc>
      </w:tr>
      <w:tr w:rsidR="00FA44F0">
        <w:trPr>
          <w:trHeight w:val="312"/>
        </w:trPr>
        <w:tc>
          <w:tcPr>
            <w:tcW w:w="1724"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Cedida y otros</w:t>
            </w:r>
          </w:p>
        </w:tc>
        <w:tc>
          <w:tcPr>
            <w:tcW w:w="1240" w:type="dxa"/>
            <w:tcBorders>
              <w:top w:val="nil"/>
              <w:left w:val="nil"/>
              <w:bottom w:val="single" w:sz="4" w:space="0" w:color="auto"/>
              <w:right w:val="single" w:sz="4" w:space="0" w:color="auto"/>
            </w:tcBorders>
            <w:noWrap/>
            <w:vAlign w:val="bottom"/>
          </w:tcPr>
          <w:p w:rsidR="00FA44F0" w:rsidRDefault="00FA44F0" w:rsidP="00742C9F">
            <w:pPr>
              <w:jc w:val="center"/>
            </w:pPr>
            <w:r>
              <w:t>1.353</w:t>
            </w:r>
          </w:p>
        </w:tc>
        <w:tc>
          <w:tcPr>
            <w:tcW w:w="1620" w:type="dxa"/>
            <w:tcBorders>
              <w:top w:val="nil"/>
              <w:left w:val="nil"/>
              <w:bottom w:val="single" w:sz="4" w:space="0" w:color="auto"/>
              <w:right w:val="single" w:sz="4" w:space="0" w:color="auto"/>
            </w:tcBorders>
            <w:noWrap/>
            <w:vAlign w:val="bottom"/>
          </w:tcPr>
          <w:p w:rsidR="00FA44F0" w:rsidRDefault="00FA44F0" w:rsidP="00742C9F">
            <w:pPr>
              <w:jc w:val="center"/>
            </w:pPr>
            <w:r>
              <w:t>94</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176</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111</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1.734</w:t>
            </w:r>
          </w:p>
        </w:tc>
      </w:tr>
      <w:tr w:rsidR="00FA44F0">
        <w:trPr>
          <w:trHeight w:val="312"/>
        </w:trPr>
        <w:tc>
          <w:tcPr>
            <w:tcW w:w="1724"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Gratuita</w:t>
            </w:r>
          </w:p>
        </w:tc>
        <w:tc>
          <w:tcPr>
            <w:tcW w:w="1240" w:type="dxa"/>
            <w:tcBorders>
              <w:top w:val="nil"/>
              <w:left w:val="nil"/>
              <w:bottom w:val="single" w:sz="4" w:space="0" w:color="auto"/>
              <w:right w:val="single" w:sz="4" w:space="0" w:color="auto"/>
            </w:tcBorders>
            <w:noWrap/>
            <w:vAlign w:val="bottom"/>
          </w:tcPr>
          <w:p w:rsidR="00FA44F0" w:rsidRDefault="00FA44F0" w:rsidP="00742C9F">
            <w:pPr>
              <w:jc w:val="center"/>
            </w:pPr>
            <w:r>
              <w:t>1.862</w:t>
            </w:r>
          </w:p>
        </w:tc>
        <w:tc>
          <w:tcPr>
            <w:tcW w:w="1620" w:type="dxa"/>
            <w:tcBorders>
              <w:top w:val="nil"/>
              <w:left w:val="nil"/>
              <w:bottom w:val="single" w:sz="4" w:space="0" w:color="auto"/>
              <w:right w:val="single" w:sz="4" w:space="0" w:color="auto"/>
            </w:tcBorders>
            <w:noWrap/>
            <w:vAlign w:val="bottom"/>
          </w:tcPr>
          <w:p w:rsidR="00FA44F0" w:rsidRDefault="00FA44F0" w:rsidP="00742C9F">
            <w:pPr>
              <w:jc w:val="center"/>
            </w:pPr>
            <w:r>
              <w:t>35</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368</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175</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2.442</w:t>
            </w:r>
          </w:p>
        </w:tc>
      </w:tr>
      <w:tr w:rsidR="00FA44F0">
        <w:trPr>
          <w:trHeight w:val="312"/>
        </w:trPr>
        <w:tc>
          <w:tcPr>
            <w:tcW w:w="1724"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Total</w:t>
            </w:r>
          </w:p>
        </w:tc>
        <w:tc>
          <w:tcPr>
            <w:tcW w:w="1240" w:type="dxa"/>
            <w:tcBorders>
              <w:top w:val="nil"/>
              <w:left w:val="nil"/>
              <w:bottom w:val="single" w:sz="4" w:space="0" w:color="auto"/>
              <w:right w:val="single" w:sz="4" w:space="0" w:color="auto"/>
            </w:tcBorders>
            <w:noWrap/>
            <w:vAlign w:val="bottom"/>
          </w:tcPr>
          <w:p w:rsidR="00FA44F0" w:rsidRDefault="00FA44F0" w:rsidP="00742C9F">
            <w:pPr>
              <w:jc w:val="center"/>
            </w:pPr>
            <w:r>
              <w:t>47.323</w:t>
            </w:r>
          </w:p>
        </w:tc>
        <w:tc>
          <w:tcPr>
            <w:tcW w:w="1620" w:type="dxa"/>
            <w:tcBorders>
              <w:top w:val="nil"/>
              <w:left w:val="nil"/>
              <w:bottom w:val="single" w:sz="4" w:space="0" w:color="auto"/>
              <w:right w:val="single" w:sz="4" w:space="0" w:color="auto"/>
            </w:tcBorders>
            <w:noWrap/>
            <w:vAlign w:val="bottom"/>
          </w:tcPr>
          <w:p w:rsidR="00FA44F0" w:rsidRDefault="00FA44F0" w:rsidP="00742C9F">
            <w:pPr>
              <w:jc w:val="center"/>
            </w:pPr>
            <w:r>
              <w:t>3.015</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1.662</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993</w:t>
            </w:r>
          </w:p>
        </w:tc>
        <w:tc>
          <w:tcPr>
            <w:tcW w:w="1280" w:type="dxa"/>
            <w:tcBorders>
              <w:top w:val="nil"/>
              <w:left w:val="nil"/>
              <w:bottom w:val="single" w:sz="4" w:space="0" w:color="auto"/>
              <w:right w:val="single" w:sz="4" w:space="0" w:color="auto"/>
            </w:tcBorders>
            <w:noWrap/>
            <w:vAlign w:val="bottom"/>
          </w:tcPr>
          <w:p w:rsidR="00FA44F0" w:rsidRDefault="00FA44F0" w:rsidP="00742C9F">
            <w:pPr>
              <w:jc w:val="center"/>
            </w:pPr>
            <w:r>
              <w:t>53.007</w:t>
            </w:r>
          </w:p>
        </w:tc>
      </w:tr>
    </w:tbl>
    <w:p w:rsidR="00FA44F0" w:rsidRPr="00604D26" w:rsidRDefault="00FA44F0" w:rsidP="00DB7B3B">
      <w:pPr>
        <w:spacing w:line="360" w:lineRule="auto"/>
        <w:jc w:val="both"/>
        <w:rPr>
          <w:color w:val="000000"/>
          <w:sz w:val="22"/>
          <w:szCs w:val="22"/>
        </w:rPr>
      </w:pPr>
      <w:r w:rsidRPr="00604D26">
        <w:rPr>
          <w:color w:val="000000"/>
          <w:sz w:val="22"/>
          <w:szCs w:val="22"/>
        </w:rPr>
        <w:t>FUENTE:</w:t>
      </w:r>
      <w:r>
        <w:rPr>
          <w:color w:val="000000"/>
          <w:sz w:val="22"/>
          <w:szCs w:val="22"/>
        </w:rPr>
        <w:t xml:space="preserve"> </w:t>
      </w:r>
      <w:r w:rsidRPr="00604D26">
        <w:rPr>
          <w:color w:val="000000"/>
          <w:sz w:val="22"/>
          <w:szCs w:val="22"/>
        </w:rPr>
        <w:t>INE. Censo Nacional de Población y Vivienda</w:t>
      </w:r>
    </w:p>
    <w:p w:rsidR="00FA44F0" w:rsidRDefault="00FA44F0" w:rsidP="00DB7B3B">
      <w:pPr>
        <w:spacing w:line="360" w:lineRule="auto"/>
        <w:jc w:val="both"/>
        <w:rPr>
          <w:b/>
          <w:bCs/>
        </w:rPr>
      </w:pPr>
      <w:r>
        <w:rPr>
          <w:b/>
          <w:bCs/>
        </w:rPr>
        <w:t xml:space="preserve">Tabla Nº 13 </w:t>
      </w:r>
      <w:r w:rsidRPr="006030BF">
        <w:rPr>
          <w:b/>
          <w:bCs/>
        </w:rPr>
        <w:t>Porcentaje de vivi</w:t>
      </w:r>
      <w:r>
        <w:rPr>
          <w:b/>
          <w:bCs/>
        </w:rPr>
        <w:t>enda con infraestructura básica</w:t>
      </w:r>
    </w:p>
    <w:p w:rsidR="00FA44F0" w:rsidRDefault="00FA44F0" w:rsidP="00DB7B3B">
      <w:pPr>
        <w:spacing w:line="360" w:lineRule="auto"/>
        <w:jc w:val="both"/>
        <w:rPr>
          <w:b/>
          <w:bCs/>
        </w:rPr>
      </w:pPr>
    </w:p>
    <w:tbl>
      <w:tblPr>
        <w:tblW w:w="6180" w:type="dxa"/>
        <w:jc w:val="center"/>
        <w:tblCellMar>
          <w:left w:w="70" w:type="dxa"/>
          <w:right w:w="70" w:type="dxa"/>
        </w:tblCellMar>
        <w:tblLook w:val="0000"/>
      </w:tblPr>
      <w:tblGrid>
        <w:gridCol w:w="2554"/>
        <w:gridCol w:w="2020"/>
        <w:gridCol w:w="2320"/>
      </w:tblGrid>
      <w:tr w:rsidR="00FA44F0">
        <w:trPr>
          <w:trHeight w:val="312"/>
          <w:jc w:val="center"/>
        </w:trPr>
        <w:tc>
          <w:tcPr>
            <w:tcW w:w="1840" w:type="dxa"/>
            <w:tcBorders>
              <w:top w:val="single" w:sz="4" w:space="0" w:color="auto"/>
              <w:left w:val="single" w:sz="4" w:space="0" w:color="auto"/>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TIPO INFRAESTRUCTURA</w:t>
            </w:r>
          </w:p>
        </w:tc>
        <w:tc>
          <w:tcPr>
            <w:tcW w:w="202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CANTIDAD DE VIVIENDAS</w:t>
            </w:r>
          </w:p>
        </w:tc>
        <w:tc>
          <w:tcPr>
            <w:tcW w:w="232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PORCENTAJE DE VIVIENDAS</w:t>
            </w:r>
          </w:p>
        </w:tc>
      </w:tr>
      <w:tr w:rsidR="00FA44F0">
        <w:trPr>
          <w:trHeight w:val="312"/>
          <w:jc w:val="center"/>
        </w:trPr>
        <w:tc>
          <w:tcPr>
            <w:tcW w:w="1840"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Electricidad</w:t>
            </w:r>
          </w:p>
        </w:tc>
        <w:tc>
          <w:tcPr>
            <w:tcW w:w="2020" w:type="dxa"/>
            <w:tcBorders>
              <w:top w:val="nil"/>
              <w:left w:val="nil"/>
              <w:bottom w:val="single" w:sz="4" w:space="0" w:color="auto"/>
              <w:right w:val="single" w:sz="4" w:space="0" w:color="auto"/>
            </w:tcBorders>
            <w:noWrap/>
            <w:vAlign w:val="bottom"/>
          </w:tcPr>
          <w:p w:rsidR="00FA44F0" w:rsidRDefault="00FA44F0" w:rsidP="00742C9F">
            <w:pPr>
              <w:jc w:val="center"/>
            </w:pPr>
            <w:r>
              <w:t>52.354</w:t>
            </w:r>
          </w:p>
        </w:tc>
        <w:tc>
          <w:tcPr>
            <w:tcW w:w="2320" w:type="dxa"/>
            <w:tcBorders>
              <w:top w:val="nil"/>
              <w:left w:val="nil"/>
              <w:bottom w:val="single" w:sz="4" w:space="0" w:color="auto"/>
              <w:right w:val="single" w:sz="4" w:space="0" w:color="auto"/>
            </w:tcBorders>
            <w:noWrap/>
            <w:vAlign w:val="bottom"/>
          </w:tcPr>
          <w:p w:rsidR="00FA44F0" w:rsidRDefault="00FA44F0" w:rsidP="00742C9F">
            <w:pPr>
              <w:jc w:val="center"/>
            </w:pPr>
            <w:r>
              <w:t>98,66</w:t>
            </w:r>
          </w:p>
        </w:tc>
      </w:tr>
      <w:tr w:rsidR="00FA44F0">
        <w:trPr>
          <w:trHeight w:val="312"/>
          <w:jc w:val="center"/>
        </w:trPr>
        <w:tc>
          <w:tcPr>
            <w:tcW w:w="1840"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Agua Potable</w:t>
            </w:r>
          </w:p>
        </w:tc>
        <w:tc>
          <w:tcPr>
            <w:tcW w:w="2020" w:type="dxa"/>
            <w:tcBorders>
              <w:top w:val="nil"/>
              <w:left w:val="nil"/>
              <w:bottom w:val="single" w:sz="4" w:space="0" w:color="auto"/>
              <w:right w:val="single" w:sz="4" w:space="0" w:color="auto"/>
            </w:tcBorders>
            <w:noWrap/>
            <w:vAlign w:val="bottom"/>
          </w:tcPr>
          <w:p w:rsidR="00FA44F0" w:rsidRDefault="00FA44F0" w:rsidP="00742C9F">
            <w:pPr>
              <w:jc w:val="center"/>
            </w:pPr>
            <w:r>
              <w:t>51.371</w:t>
            </w:r>
          </w:p>
        </w:tc>
        <w:tc>
          <w:tcPr>
            <w:tcW w:w="2320" w:type="dxa"/>
            <w:tcBorders>
              <w:top w:val="nil"/>
              <w:left w:val="nil"/>
              <w:bottom w:val="single" w:sz="4" w:space="0" w:color="auto"/>
              <w:right w:val="single" w:sz="4" w:space="0" w:color="auto"/>
            </w:tcBorders>
            <w:noWrap/>
            <w:vAlign w:val="bottom"/>
          </w:tcPr>
          <w:p w:rsidR="00FA44F0" w:rsidRDefault="00FA44F0" w:rsidP="00742C9F">
            <w:pPr>
              <w:jc w:val="center"/>
            </w:pPr>
            <w:r>
              <w:t>97.79</w:t>
            </w:r>
          </w:p>
        </w:tc>
      </w:tr>
      <w:tr w:rsidR="00FA44F0">
        <w:trPr>
          <w:trHeight w:val="312"/>
          <w:jc w:val="center"/>
        </w:trPr>
        <w:tc>
          <w:tcPr>
            <w:tcW w:w="1840"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Alcantarillado</w:t>
            </w:r>
          </w:p>
        </w:tc>
        <w:tc>
          <w:tcPr>
            <w:tcW w:w="2020" w:type="dxa"/>
            <w:tcBorders>
              <w:top w:val="nil"/>
              <w:left w:val="nil"/>
              <w:bottom w:val="single" w:sz="4" w:space="0" w:color="auto"/>
              <w:right w:val="single" w:sz="4" w:space="0" w:color="auto"/>
            </w:tcBorders>
            <w:noWrap/>
            <w:vAlign w:val="bottom"/>
          </w:tcPr>
          <w:p w:rsidR="00FA44F0" w:rsidRDefault="00FA44F0" w:rsidP="00742C9F">
            <w:pPr>
              <w:jc w:val="center"/>
            </w:pPr>
            <w:r>
              <w:t>50.864</w:t>
            </w:r>
          </w:p>
        </w:tc>
        <w:tc>
          <w:tcPr>
            <w:tcW w:w="2320" w:type="dxa"/>
            <w:tcBorders>
              <w:top w:val="nil"/>
              <w:left w:val="nil"/>
              <w:bottom w:val="single" w:sz="4" w:space="0" w:color="auto"/>
              <w:right w:val="single" w:sz="4" w:space="0" w:color="auto"/>
            </w:tcBorders>
            <w:noWrap/>
            <w:vAlign w:val="bottom"/>
          </w:tcPr>
          <w:p w:rsidR="00FA44F0" w:rsidRDefault="00FA44F0" w:rsidP="00742C9F">
            <w:pPr>
              <w:jc w:val="center"/>
            </w:pPr>
            <w:r>
              <w:t>95.83</w:t>
            </w:r>
          </w:p>
        </w:tc>
      </w:tr>
      <w:tr w:rsidR="00FA44F0">
        <w:trPr>
          <w:trHeight w:val="312"/>
          <w:jc w:val="center"/>
        </w:trPr>
        <w:tc>
          <w:tcPr>
            <w:tcW w:w="1840" w:type="dxa"/>
            <w:tcBorders>
              <w:top w:val="nil"/>
              <w:left w:val="single" w:sz="4" w:space="0" w:color="auto"/>
              <w:bottom w:val="single" w:sz="4" w:space="0" w:color="auto"/>
              <w:right w:val="single" w:sz="4" w:space="0" w:color="auto"/>
            </w:tcBorders>
            <w:noWrap/>
            <w:vAlign w:val="bottom"/>
          </w:tcPr>
          <w:p w:rsidR="00FA44F0" w:rsidRDefault="00FA44F0" w:rsidP="00742C9F"/>
          <w:p w:rsidR="00FA44F0" w:rsidRDefault="00FA44F0" w:rsidP="00742C9F">
            <w:r>
              <w:t>Ducha</w:t>
            </w:r>
          </w:p>
        </w:tc>
        <w:tc>
          <w:tcPr>
            <w:tcW w:w="2020" w:type="dxa"/>
            <w:tcBorders>
              <w:top w:val="nil"/>
              <w:left w:val="nil"/>
              <w:bottom w:val="single" w:sz="4" w:space="0" w:color="auto"/>
              <w:right w:val="single" w:sz="4" w:space="0" w:color="auto"/>
            </w:tcBorders>
            <w:noWrap/>
            <w:vAlign w:val="bottom"/>
          </w:tcPr>
          <w:p w:rsidR="00FA44F0" w:rsidRDefault="00FA44F0" w:rsidP="00742C9F">
            <w:pPr>
              <w:jc w:val="center"/>
            </w:pPr>
            <w:r>
              <w:t>50.937</w:t>
            </w:r>
          </w:p>
        </w:tc>
        <w:tc>
          <w:tcPr>
            <w:tcW w:w="2320" w:type="dxa"/>
            <w:tcBorders>
              <w:top w:val="nil"/>
              <w:left w:val="nil"/>
              <w:bottom w:val="single" w:sz="4" w:space="0" w:color="auto"/>
              <w:right w:val="single" w:sz="4" w:space="0" w:color="auto"/>
            </w:tcBorders>
            <w:noWrap/>
            <w:vAlign w:val="bottom"/>
          </w:tcPr>
          <w:p w:rsidR="00FA44F0" w:rsidRDefault="00FA44F0" w:rsidP="00742C9F">
            <w:pPr>
              <w:jc w:val="center"/>
            </w:pPr>
            <w:r>
              <w:t>95.97</w:t>
            </w:r>
          </w:p>
        </w:tc>
      </w:tr>
      <w:tr w:rsidR="00FA44F0">
        <w:trPr>
          <w:trHeight w:val="312"/>
          <w:jc w:val="center"/>
        </w:trPr>
        <w:tc>
          <w:tcPr>
            <w:tcW w:w="1840" w:type="dxa"/>
            <w:tcBorders>
              <w:top w:val="nil"/>
              <w:left w:val="single" w:sz="4" w:space="0" w:color="auto"/>
              <w:bottom w:val="single" w:sz="4" w:space="0" w:color="auto"/>
              <w:right w:val="single" w:sz="4" w:space="0" w:color="auto"/>
            </w:tcBorders>
            <w:noWrap/>
            <w:vAlign w:val="bottom"/>
          </w:tcPr>
          <w:p w:rsidR="00FA44F0" w:rsidRDefault="00FA44F0" w:rsidP="00742C9F">
            <w:r>
              <w:t>Gas licuado cocina</w:t>
            </w:r>
          </w:p>
        </w:tc>
        <w:tc>
          <w:tcPr>
            <w:tcW w:w="2020" w:type="dxa"/>
            <w:tcBorders>
              <w:top w:val="nil"/>
              <w:left w:val="nil"/>
              <w:bottom w:val="single" w:sz="4" w:space="0" w:color="auto"/>
              <w:right w:val="single" w:sz="4" w:space="0" w:color="auto"/>
            </w:tcBorders>
            <w:noWrap/>
            <w:vAlign w:val="bottom"/>
          </w:tcPr>
          <w:p w:rsidR="00FA44F0" w:rsidRDefault="00FA44F0" w:rsidP="00742C9F">
            <w:pPr>
              <w:jc w:val="center"/>
            </w:pPr>
            <w:r>
              <w:t>53.535</w:t>
            </w:r>
          </w:p>
        </w:tc>
        <w:tc>
          <w:tcPr>
            <w:tcW w:w="2320" w:type="dxa"/>
            <w:tcBorders>
              <w:top w:val="nil"/>
              <w:left w:val="nil"/>
              <w:bottom w:val="single" w:sz="4" w:space="0" w:color="auto"/>
              <w:right w:val="single" w:sz="4" w:space="0" w:color="auto"/>
            </w:tcBorders>
            <w:noWrap/>
            <w:vAlign w:val="bottom"/>
          </w:tcPr>
          <w:p w:rsidR="00FA44F0" w:rsidRDefault="00FA44F0" w:rsidP="00742C9F">
            <w:pPr>
              <w:jc w:val="center"/>
            </w:pPr>
            <w:r>
              <w:t>99.20</w:t>
            </w:r>
          </w:p>
        </w:tc>
      </w:tr>
    </w:tbl>
    <w:p w:rsidR="00FA44F0" w:rsidRPr="006030BF" w:rsidRDefault="00FA44F0" w:rsidP="00DB7B3B">
      <w:pPr>
        <w:spacing w:line="360" w:lineRule="auto"/>
        <w:jc w:val="both"/>
        <w:rPr>
          <w:b/>
          <w:bCs/>
        </w:rPr>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Default="00FA44F0" w:rsidP="00DB7B3B">
      <w:pPr>
        <w:spacing w:line="360" w:lineRule="auto"/>
        <w:jc w:val="both"/>
        <w:rPr>
          <w:b/>
          <w:bCs/>
        </w:rPr>
      </w:pPr>
      <w:r>
        <w:rPr>
          <w:b/>
          <w:bCs/>
        </w:rPr>
        <w:t xml:space="preserve">Tabla Nº 14 </w:t>
      </w:r>
      <w:r w:rsidRPr="006030BF">
        <w:rPr>
          <w:b/>
          <w:bCs/>
        </w:rPr>
        <w:t>Finalmente, vivienda, familias y familias allegadas</w:t>
      </w:r>
    </w:p>
    <w:p w:rsidR="00FA44F0" w:rsidRPr="006030BF" w:rsidRDefault="00FA44F0" w:rsidP="00DB7B3B">
      <w:pPr>
        <w:spacing w:line="360" w:lineRule="auto"/>
        <w:jc w:val="both"/>
        <w:rPr>
          <w:b/>
          <w:bCs/>
        </w:rPr>
      </w:pPr>
    </w:p>
    <w:tbl>
      <w:tblPr>
        <w:tblW w:w="7539" w:type="dxa"/>
        <w:jc w:val="center"/>
        <w:tblCellMar>
          <w:left w:w="70" w:type="dxa"/>
          <w:right w:w="70" w:type="dxa"/>
        </w:tblCellMar>
        <w:tblLook w:val="0000"/>
      </w:tblPr>
      <w:tblGrid>
        <w:gridCol w:w="800"/>
        <w:gridCol w:w="1800"/>
        <w:gridCol w:w="1800"/>
        <w:gridCol w:w="1505"/>
        <w:gridCol w:w="1634"/>
      </w:tblGrid>
      <w:tr w:rsidR="00FA44F0">
        <w:trPr>
          <w:trHeight w:val="312"/>
          <w:jc w:val="center"/>
        </w:trPr>
        <w:tc>
          <w:tcPr>
            <w:tcW w:w="800" w:type="dxa"/>
            <w:tcBorders>
              <w:top w:val="single" w:sz="4" w:space="0" w:color="auto"/>
              <w:left w:val="single" w:sz="4" w:space="0" w:color="auto"/>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AÑO</w:t>
            </w:r>
          </w:p>
        </w:tc>
        <w:tc>
          <w:tcPr>
            <w:tcW w:w="180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Nº VIVIENDA</w:t>
            </w:r>
          </w:p>
        </w:tc>
        <w:tc>
          <w:tcPr>
            <w:tcW w:w="1800"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Nº FAMILIAS</w:t>
            </w:r>
          </w:p>
        </w:tc>
        <w:tc>
          <w:tcPr>
            <w:tcW w:w="1505"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Nº PERSONAS</w:t>
            </w:r>
          </w:p>
        </w:tc>
        <w:tc>
          <w:tcPr>
            <w:tcW w:w="1634" w:type="dxa"/>
            <w:tcBorders>
              <w:top w:val="single" w:sz="4" w:space="0" w:color="auto"/>
              <w:left w:val="nil"/>
              <w:bottom w:val="single" w:sz="4" w:space="0" w:color="auto"/>
              <w:right w:val="single" w:sz="4" w:space="0" w:color="auto"/>
            </w:tcBorders>
            <w:shd w:val="clear" w:color="auto" w:fill="6699FF"/>
            <w:noWrap/>
            <w:vAlign w:val="bottom"/>
          </w:tcPr>
          <w:p w:rsidR="00FA44F0" w:rsidRDefault="00FA44F0" w:rsidP="00742C9F">
            <w:pPr>
              <w:jc w:val="center"/>
              <w:rPr>
                <w:b/>
                <w:bCs/>
              </w:rPr>
            </w:pPr>
            <w:r>
              <w:rPr>
                <w:b/>
                <w:bCs/>
              </w:rPr>
              <w:t>Nº FAMILIAS ALLEGADAS</w:t>
            </w:r>
          </w:p>
        </w:tc>
      </w:tr>
      <w:tr w:rsidR="00FA44F0">
        <w:trPr>
          <w:trHeight w:val="312"/>
          <w:jc w:val="center"/>
        </w:trPr>
        <w:tc>
          <w:tcPr>
            <w:tcW w:w="800"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p>
          <w:p w:rsidR="00FA44F0" w:rsidRDefault="00FA44F0" w:rsidP="00742C9F">
            <w:pPr>
              <w:jc w:val="center"/>
            </w:pPr>
            <w:r>
              <w:t>2002</w:t>
            </w:r>
          </w:p>
        </w:tc>
        <w:tc>
          <w:tcPr>
            <w:tcW w:w="1800" w:type="dxa"/>
            <w:tcBorders>
              <w:top w:val="nil"/>
              <w:left w:val="nil"/>
              <w:bottom w:val="single" w:sz="4" w:space="0" w:color="auto"/>
              <w:right w:val="single" w:sz="4" w:space="0" w:color="auto"/>
            </w:tcBorders>
            <w:noWrap/>
            <w:vAlign w:val="bottom"/>
          </w:tcPr>
          <w:p w:rsidR="00FA44F0" w:rsidRDefault="00FA44F0" w:rsidP="00742C9F">
            <w:pPr>
              <w:jc w:val="center"/>
            </w:pPr>
            <w:r>
              <w:t>19.327</w:t>
            </w:r>
          </w:p>
        </w:tc>
        <w:tc>
          <w:tcPr>
            <w:tcW w:w="1800" w:type="dxa"/>
            <w:tcBorders>
              <w:top w:val="nil"/>
              <w:left w:val="nil"/>
              <w:bottom w:val="single" w:sz="4" w:space="0" w:color="auto"/>
              <w:right w:val="single" w:sz="4" w:space="0" w:color="auto"/>
            </w:tcBorders>
            <w:noWrap/>
            <w:vAlign w:val="bottom"/>
          </w:tcPr>
          <w:p w:rsidR="00FA44F0" w:rsidRDefault="00FA44F0" w:rsidP="00742C9F">
            <w:pPr>
              <w:jc w:val="center"/>
            </w:pPr>
            <w:r>
              <w:t>20.957</w:t>
            </w:r>
          </w:p>
        </w:tc>
        <w:tc>
          <w:tcPr>
            <w:tcW w:w="1505" w:type="dxa"/>
            <w:tcBorders>
              <w:top w:val="nil"/>
              <w:left w:val="nil"/>
              <w:bottom w:val="single" w:sz="4" w:space="0" w:color="auto"/>
              <w:right w:val="single" w:sz="4" w:space="0" w:color="auto"/>
            </w:tcBorders>
            <w:noWrap/>
            <w:vAlign w:val="bottom"/>
          </w:tcPr>
          <w:p w:rsidR="00FA44F0" w:rsidRDefault="00FA44F0" w:rsidP="00742C9F">
            <w:pPr>
              <w:jc w:val="center"/>
            </w:pPr>
            <w:r>
              <w:t>79.780</w:t>
            </w:r>
          </w:p>
        </w:tc>
        <w:tc>
          <w:tcPr>
            <w:tcW w:w="1634" w:type="dxa"/>
            <w:tcBorders>
              <w:top w:val="nil"/>
              <w:left w:val="nil"/>
              <w:bottom w:val="single" w:sz="4" w:space="0" w:color="auto"/>
              <w:right w:val="single" w:sz="4" w:space="0" w:color="auto"/>
            </w:tcBorders>
            <w:noWrap/>
            <w:vAlign w:val="bottom"/>
          </w:tcPr>
          <w:p w:rsidR="00FA44F0" w:rsidRDefault="00FA44F0" w:rsidP="00742C9F">
            <w:pPr>
              <w:jc w:val="center"/>
            </w:pPr>
            <w:r>
              <w:t>1.630</w:t>
            </w:r>
          </w:p>
        </w:tc>
      </w:tr>
      <w:tr w:rsidR="00FA44F0">
        <w:trPr>
          <w:trHeight w:val="312"/>
          <w:jc w:val="center"/>
        </w:trPr>
        <w:tc>
          <w:tcPr>
            <w:tcW w:w="800" w:type="dxa"/>
            <w:tcBorders>
              <w:top w:val="nil"/>
              <w:left w:val="single" w:sz="4" w:space="0" w:color="auto"/>
              <w:bottom w:val="single" w:sz="4" w:space="0" w:color="auto"/>
              <w:right w:val="single" w:sz="4" w:space="0" w:color="auto"/>
            </w:tcBorders>
            <w:noWrap/>
            <w:vAlign w:val="bottom"/>
          </w:tcPr>
          <w:p w:rsidR="00FA44F0" w:rsidRDefault="00FA44F0" w:rsidP="00742C9F">
            <w:pPr>
              <w:jc w:val="center"/>
            </w:pPr>
            <w:r>
              <w:t>2004</w:t>
            </w:r>
          </w:p>
        </w:tc>
        <w:tc>
          <w:tcPr>
            <w:tcW w:w="1800" w:type="dxa"/>
            <w:tcBorders>
              <w:top w:val="nil"/>
              <w:left w:val="nil"/>
              <w:bottom w:val="single" w:sz="4" w:space="0" w:color="auto"/>
              <w:right w:val="single" w:sz="4" w:space="0" w:color="auto"/>
            </w:tcBorders>
            <w:noWrap/>
            <w:vAlign w:val="bottom"/>
          </w:tcPr>
          <w:p w:rsidR="00FA44F0" w:rsidRDefault="00FA44F0" w:rsidP="00742C9F">
            <w:pPr>
              <w:jc w:val="center"/>
            </w:pPr>
            <w:r>
              <w:t>19.115</w:t>
            </w:r>
          </w:p>
        </w:tc>
        <w:tc>
          <w:tcPr>
            <w:tcW w:w="1800" w:type="dxa"/>
            <w:tcBorders>
              <w:top w:val="nil"/>
              <w:left w:val="nil"/>
              <w:bottom w:val="single" w:sz="4" w:space="0" w:color="auto"/>
              <w:right w:val="single" w:sz="4" w:space="0" w:color="auto"/>
            </w:tcBorders>
            <w:noWrap/>
            <w:vAlign w:val="bottom"/>
          </w:tcPr>
          <w:p w:rsidR="00FA44F0" w:rsidRDefault="00FA44F0" w:rsidP="00742C9F">
            <w:pPr>
              <w:jc w:val="center"/>
            </w:pPr>
            <w:r>
              <w:t>21.104</w:t>
            </w:r>
          </w:p>
        </w:tc>
        <w:tc>
          <w:tcPr>
            <w:tcW w:w="1505" w:type="dxa"/>
            <w:tcBorders>
              <w:top w:val="nil"/>
              <w:left w:val="nil"/>
              <w:bottom w:val="single" w:sz="4" w:space="0" w:color="auto"/>
              <w:right w:val="single" w:sz="4" w:space="0" w:color="auto"/>
            </w:tcBorders>
            <w:noWrap/>
            <w:vAlign w:val="bottom"/>
          </w:tcPr>
          <w:p w:rsidR="00FA44F0" w:rsidRDefault="00FA44F0" w:rsidP="00742C9F">
            <w:pPr>
              <w:jc w:val="center"/>
            </w:pPr>
            <w:r>
              <w:t>75.531</w:t>
            </w:r>
          </w:p>
        </w:tc>
        <w:tc>
          <w:tcPr>
            <w:tcW w:w="1634" w:type="dxa"/>
            <w:tcBorders>
              <w:top w:val="nil"/>
              <w:left w:val="nil"/>
              <w:bottom w:val="single" w:sz="4" w:space="0" w:color="auto"/>
              <w:right w:val="single" w:sz="4" w:space="0" w:color="auto"/>
            </w:tcBorders>
            <w:noWrap/>
            <w:vAlign w:val="bottom"/>
          </w:tcPr>
          <w:p w:rsidR="00FA44F0" w:rsidRDefault="00FA44F0" w:rsidP="00742C9F">
            <w:pPr>
              <w:jc w:val="center"/>
            </w:pPr>
            <w:r>
              <w:t>1.989</w:t>
            </w:r>
          </w:p>
        </w:tc>
      </w:tr>
    </w:tbl>
    <w:p w:rsidR="00FA44F0" w:rsidRPr="005B1793" w:rsidRDefault="00FA44F0" w:rsidP="00DB7B3B">
      <w:pPr>
        <w:spacing w:line="360" w:lineRule="auto"/>
        <w:jc w:val="both"/>
        <w:rPr>
          <w:sz w:val="22"/>
          <w:szCs w:val="22"/>
        </w:rPr>
      </w:pPr>
      <w:r>
        <w:rPr>
          <w:sz w:val="22"/>
          <w:szCs w:val="22"/>
        </w:rPr>
        <w:t xml:space="preserve">                </w:t>
      </w:r>
      <w:r w:rsidRPr="005B1793">
        <w:rPr>
          <w:sz w:val="22"/>
          <w:szCs w:val="22"/>
        </w:rPr>
        <w:t>FUENTE: Municipalidad de Talca: DIDECO</w:t>
      </w:r>
    </w:p>
    <w:p w:rsidR="00FA44F0" w:rsidRPr="005B1793" w:rsidRDefault="00FA44F0" w:rsidP="00DB7B3B">
      <w:pPr>
        <w:spacing w:line="360" w:lineRule="auto"/>
        <w:jc w:val="both"/>
        <w:rPr>
          <w:sz w:val="22"/>
          <w:szCs w:val="22"/>
        </w:rPr>
      </w:pPr>
      <w:r w:rsidRPr="005B1793">
        <w:rPr>
          <w:sz w:val="22"/>
          <w:szCs w:val="22"/>
        </w:rPr>
        <w:t xml:space="preserve"> </w:t>
      </w:r>
    </w:p>
    <w:p w:rsidR="00FA44F0" w:rsidRPr="006030BF"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both"/>
        <w:rPr>
          <w:b/>
          <w:bCs/>
        </w:rPr>
      </w:pPr>
      <w:r>
        <w:rPr>
          <w:b/>
          <w:bCs/>
        </w:rPr>
        <w:t>D.  SANEAMIENTO BÁSICO</w:t>
      </w:r>
    </w:p>
    <w:p w:rsidR="00FA44F0" w:rsidRPr="006030BF" w:rsidRDefault="00FA44F0" w:rsidP="00DB7B3B">
      <w:pPr>
        <w:spacing w:line="360" w:lineRule="auto"/>
        <w:jc w:val="both"/>
        <w:rPr>
          <w:lang w:val="es-ES_tradnl"/>
        </w:rPr>
      </w:pPr>
    </w:p>
    <w:p w:rsidR="00FA44F0" w:rsidRPr="006030BF" w:rsidRDefault="00FA44F0" w:rsidP="00DB7B3B">
      <w:pPr>
        <w:spacing w:line="360" w:lineRule="auto"/>
        <w:jc w:val="both"/>
      </w:pPr>
      <w:r w:rsidRPr="006030BF">
        <w:rPr>
          <w:b/>
          <w:bCs/>
        </w:rPr>
        <w:t>Alumbrado Público</w:t>
      </w:r>
      <w:r w:rsidRPr="006030BF">
        <w:t>:</w:t>
      </w:r>
    </w:p>
    <w:p w:rsidR="00FA44F0" w:rsidRPr="006030BF" w:rsidRDefault="00FA44F0" w:rsidP="00DB7B3B">
      <w:pPr>
        <w:spacing w:line="360" w:lineRule="auto"/>
        <w:ind w:firstLine="708"/>
        <w:jc w:val="both"/>
        <w:rPr>
          <w:b/>
          <w:bCs/>
        </w:rPr>
      </w:pPr>
      <w:r w:rsidRPr="006030BF">
        <w:t>Las viviendas que cuentan con alumbrado público proveniente de la red pública, según origen del alumbrado eléctrico, es un 98,7% (Censo 2002).</w:t>
      </w:r>
    </w:p>
    <w:p w:rsidR="00FA44F0" w:rsidRPr="006030BF" w:rsidRDefault="00FA44F0" w:rsidP="00DB7B3B">
      <w:pPr>
        <w:spacing w:line="360" w:lineRule="auto"/>
        <w:jc w:val="both"/>
        <w:rPr>
          <w:lang w:val="es-ES_tradnl"/>
        </w:rPr>
      </w:pPr>
    </w:p>
    <w:p w:rsidR="00FA44F0" w:rsidRPr="006030BF" w:rsidRDefault="00FA44F0" w:rsidP="00DB7B3B">
      <w:pPr>
        <w:spacing w:line="360" w:lineRule="auto"/>
        <w:jc w:val="both"/>
        <w:rPr>
          <w:b/>
          <w:bCs/>
        </w:rPr>
      </w:pPr>
      <w:r w:rsidRPr="006030BF">
        <w:rPr>
          <w:b/>
          <w:bCs/>
        </w:rPr>
        <w:t>Agua:</w:t>
      </w:r>
    </w:p>
    <w:p w:rsidR="00FA44F0" w:rsidRPr="006030BF" w:rsidRDefault="00FA44F0" w:rsidP="00DB7B3B">
      <w:pPr>
        <w:spacing w:line="360" w:lineRule="auto"/>
        <w:ind w:firstLine="708"/>
        <w:jc w:val="both"/>
      </w:pPr>
      <w:r w:rsidRPr="006030BF">
        <w:t>En relación al origen del agua el 96,8% de las viviendas cuentan con agua proveniente de la red pública, un 2,7% de pozo o noria y  el resto es de río o vertiente.</w:t>
      </w:r>
    </w:p>
    <w:p w:rsidR="00FA44F0" w:rsidRPr="006030BF" w:rsidRDefault="00FA44F0" w:rsidP="00DB7B3B">
      <w:pPr>
        <w:spacing w:line="360" w:lineRule="auto"/>
        <w:jc w:val="both"/>
        <w:rPr>
          <w:lang w:val="es-ES_tradnl"/>
        </w:rPr>
      </w:pPr>
    </w:p>
    <w:p w:rsidR="00FA44F0" w:rsidRPr="006030BF" w:rsidRDefault="00FA44F0" w:rsidP="00DB7B3B">
      <w:pPr>
        <w:spacing w:line="360" w:lineRule="auto"/>
        <w:jc w:val="both"/>
        <w:rPr>
          <w:b/>
          <w:bCs/>
          <w:lang w:val="es-ES_tradnl"/>
        </w:rPr>
      </w:pPr>
      <w:r w:rsidRPr="006030BF">
        <w:rPr>
          <w:b/>
          <w:bCs/>
          <w:lang w:val="es-ES_tradnl"/>
        </w:rPr>
        <w:t>Eliminación de Aguas Servidas:</w:t>
      </w:r>
    </w:p>
    <w:p w:rsidR="00FA44F0" w:rsidRPr="006030BF" w:rsidRDefault="00FA44F0" w:rsidP="00DB7B3B">
      <w:pPr>
        <w:spacing w:line="360" w:lineRule="auto"/>
        <w:ind w:firstLine="708"/>
        <w:jc w:val="both"/>
      </w:pPr>
      <w:r w:rsidRPr="006030BF">
        <w:t>Un 95,83% de la población de Talca dispone de conexión al alcantarillado, un 0,05% dispone de conexión a fosa séptica, un 3,4% posee cajón sobre pozo negro, un 0,14% dispone de cajón sobre acequia o canal,  un 0,07% de baño químico y un 0,51% no posee servicio higiénico.</w:t>
      </w:r>
    </w:p>
    <w:p w:rsidR="00FA44F0" w:rsidRPr="006030BF" w:rsidRDefault="00FA44F0" w:rsidP="00DB7B3B">
      <w:pPr>
        <w:spacing w:line="360" w:lineRule="auto"/>
        <w:jc w:val="both"/>
        <w:rPr>
          <w:b/>
          <w:bCs/>
          <w:color w:val="000000"/>
          <w:lang w:val="es-ES_tradnl"/>
        </w:rPr>
      </w:pPr>
    </w:p>
    <w:p w:rsidR="00FA44F0" w:rsidRPr="006030BF" w:rsidRDefault="00FA44F0" w:rsidP="00DB7B3B">
      <w:pPr>
        <w:spacing w:line="360" w:lineRule="auto"/>
        <w:jc w:val="both"/>
        <w:rPr>
          <w:color w:val="000000"/>
        </w:rPr>
      </w:pPr>
      <w:r w:rsidRPr="006030BF">
        <w:rPr>
          <w:b/>
          <w:bCs/>
          <w:color w:val="000000"/>
        </w:rPr>
        <w:t xml:space="preserve">Sector urbano </w:t>
      </w:r>
    </w:p>
    <w:p w:rsidR="00FA44F0" w:rsidRPr="006030BF" w:rsidRDefault="00FA44F0" w:rsidP="00DB7B3B">
      <w:pPr>
        <w:spacing w:line="360" w:lineRule="auto"/>
        <w:jc w:val="both"/>
        <w:rPr>
          <w:color w:val="000000"/>
        </w:rPr>
      </w:pPr>
    </w:p>
    <w:p w:rsidR="00FA44F0" w:rsidRPr="006030BF" w:rsidRDefault="00FA44F0" w:rsidP="00DB7B3B">
      <w:pPr>
        <w:spacing w:line="360" w:lineRule="auto"/>
        <w:jc w:val="both"/>
        <w:rPr>
          <w:color w:val="000000"/>
        </w:rPr>
      </w:pPr>
      <w:r w:rsidRPr="006030BF">
        <w:rPr>
          <w:b/>
          <w:bCs/>
          <w:color w:val="000000"/>
        </w:rPr>
        <w:t xml:space="preserve">Agua Potable </w:t>
      </w:r>
    </w:p>
    <w:p w:rsidR="00FA44F0" w:rsidRPr="006030BF" w:rsidRDefault="00FA44F0" w:rsidP="00DB7B3B">
      <w:pPr>
        <w:spacing w:line="360" w:lineRule="auto"/>
        <w:ind w:firstLine="708"/>
        <w:jc w:val="both"/>
        <w:rPr>
          <w:color w:val="000000"/>
        </w:rPr>
      </w:pPr>
      <w:r w:rsidRPr="006030BF">
        <w:rPr>
          <w:color w:val="000000"/>
        </w:rPr>
        <w:t>El  servicio  de  agua  potable  es  proporcionado    por  la  empresa  Aguas  Nuevo  Sur  Maule  S.A, ANSM  S.A.,  que  mantiene  una  cobertura  total  en  su territorio  operacional.  Es  un  agua  de buena  calidad,  que  cumple  con  las  normas  establecidas.</w:t>
      </w:r>
    </w:p>
    <w:p w:rsidR="00FA44F0" w:rsidRPr="006030BF" w:rsidRDefault="00FA44F0" w:rsidP="00DB7B3B">
      <w:pPr>
        <w:spacing w:line="360" w:lineRule="auto"/>
        <w:ind w:firstLine="708"/>
        <w:jc w:val="both"/>
        <w:rPr>
          <w:color w:val="000000"/>
        </w:rPr>
      </w:pPr>
      <w:r w:rsidRPr="006030BF">
        <w:rPr>
          <w:color w:val="000000"/>
        </w:rPr>
        <w:t xml:space="preserve">La  empresa  posee  derechos  de  aprovechamiento  de  agua  de  1.663  litros  por  segundo, suficiente para satisfacer la demanda de la población a lo menos hasta el año 2020. Para  cumplir  con  las  metas  a  futuro  de  abastecimiento  de  agua,  se  tiene  programadas  una serie  de  inversiones    como  la  construcción  de  estanques  de  almacenamiento,  extensión  de redes y otras. </w:t>
      </w:r>
    </w:p>
    <w:p w:rsidR="00FA44F0" w:rsidRPr="006030BF" w:rsidRDefault="00FA44F0" w:rsidP="00DB7B3B">
      <w:pPr>
        <w:spacing w:line="360" w:lineRule="auto"/>
        <w:jc w:val="both"/>
        <w:rPr>
          <w:b/>
          <w:bCs/>
          <w:color w:val="000000"/>
        </w:rPr>
      </w:pPr>
    </w:p>
    <w:p w:rsidR="00FA44F0" w:rsidRPr="006030BF" w:rsidRDefault="00FA44F0" w:rsidP="00DB7B3B">
      <w:pPr>
        <w:spacing w:line="360" w:lineRule="auto"/>
        <w:jc w:val="both"/>
        <w:rPr>
          <w:color w:val="000000"/>
        </w:rPr>
      </w:pPr>
      <w:r w:rsidRPr="006030BF">
        <w:rPr>
          <w:b/>
          <w:bCs/>
          <w:color w:val="000000"/>
        </w:rPr>
        <w:t xml:space="preserve">Alcantarillado </w:t>
      </w:r>
    </w:p>
    <w:p w:rsidR="00FA44F0" w:rsidRPr="006030BF" w:rsidRDefault="00FA44F0" w:rsidP="00DB7B3B">
      <w:pPr>
        <w:spacing w:line="360" w:lineRule="auto"/>
        <w:ind w:firstLine="708"/>
        <w:jc w:val="both"/>
        <w:rPr>
          <w:color w:val="000000"/>
        </w:rPr>
      </w:pPr>
      <w:r w:rsidRPr="006030BF">
        <w:rPr>
          <w:color w:val="000000"/>
        </w:rPr>
        <w:t xml:space="preserve">El  servicio  de  alcantarillado  de  aguas  servidas  es  prestado  por   la  empresa  concesionaria  de ANSM S.A. El servicio de alcantarillado que proviene de inicio del siglo pasado, La red de alcantarillado de aguas servidas es gravitacional, existiendo tres plantas elevadoras de aguas servidas menores. Los  programas  de  desarrollo  de  la  empresa  ANSM  S.A,  tienen  una  cobertura  de  100%  de  la ciudad  de  Talca.  La  principal  carencia  que  afecta  a  la  población  de  Talca  es  no  disponer  de una  planta  de  tratamiento    de  las  aguas  servidas,  descargándolas  en  forma  directa,  de  los colectores interceptores al Río Claro, provocando una fuerte contaminación ambiental. Se tiene programado iniciar la construcción de la planta de tratamiento en el sector Colín, que empleará la tecnología de lodo activado. </w:t>
      </w:r>
    </w:p>
    <w:p w:rsidR="00FA44F0" w:rsidRPr="006030BF" w:rsidRDefault="00FA44F0" w:rsidP="00DB7B3B">
      <w:pPr>
        <w:spacing w:line="360" w:lineRule="auto"/>
        <w:jc w:val="both"/>
        <w:rPr>
          <w:b/>
          <w:bCs/>
          <w:color w:val="000000"/>
        </w:rPr>
      </w:pPr>
    </w:p>
    <w:p w:rsidR="00FA44F0" w:rsidRPr="006030BF" w:rsidRDefault="00FA44F0" w:rsidP="00DB7B3B">
      <w:pPr>
        <w:spacing w:line="360" w:lineRule="auto"/>
        <w:jc w:val="both"/>
        <w:rPr>
          <w:color w:val="000000"/>
        </w:rPr>
      </w:pPr>
      <w:r w:rsidRPr="006030BF">
        <w:rPr>
          <w:b/>
          <w:bCs/>
          <w:color w:val="000000"/>
        </w:rPr>
        <w:t xml:space="preserve">Infraestructura de aguas lluvia </w:t>
      </w:r>
    </w:p>
    <w:p w:rsidR="00FA44F0" w:rsidRPr="006030BF" w:rsidRDefault="00FA44F0" w:rsidP="00DB7B3B">
      <w:pPr>
        <w:spacing w:line="360" w:lineRule="auto"/>
        <w:ind w:firstLine="708"/>
        <w:jc w:val="both"/>
        <w:rPr>
          <w:color w:val="000000"/>
        </w:rPr>
      </w:pPr>
      <w:r w:rsidRPr="006030BF">
        <w:rPr>
          <w:color w:val="000000"/>
        </w:rPr>
        <w:t>El sistema del área central de aguas lluvias de Talca data de aproximadamente del año 1910, en  que  se  implementó  el  sistema  de  evacuación  de  aguas  servidas  creándose  un  sistema unitario conjuntamente con  el de aguas lluvias, éste descarga  en el Río Claro.  A partir de la década  de  1970,  la  casi  totalidad  de  los  proyectos  de  extensión  urbana  que  se  han implementado han resuelto la evacuación mediante la utilización de las vías de conducción en la superficie y, en tanto no se diseñó un estudio de rasante obligatoria para los pavimentos y no  existiendo  un  esquema  racional  para  la  utilización  del  territorio,  se  generaron  soluciones que  mas  que  resolver  el  problema  han  creado  zonas  inundables  que  deberán  solucionarse mediante colectores, canales. Dentro  de  la  ciudad  de  Talca  es  posible  identificar  numerosas  calles  o  tramos  de  estas  que actúan  como  vías  principales  de  escurrimientos  durante  días  de  lluvias.  Se  detectaron  44 puntos que cumplen esta función.</w:t>
      </w:r>
    </w:p>
    <w:p w:rsidR="00FA44F0" w:rsidRPr="006030BF" w:rsidRDefault="00FA44F0" w:rsidP="00DB7B3B">
      <w:pPr>
        <w:spacing w:line="360" w:lineRule="auto"/>
        <w:jc w:val="both"/>
        <w:rPr>
          <w:b/>
          <w:bCs/>
          <w:color w:val="000000"/>
        </w:rPr>
      </w:pPr>
    </w:p>
    <w:p w:rsidR="00FA44F0" w:rsidRPr="006030BF" w:rsidRDefault="00FA44F0" w:rsidP="00DB7B3B">
      <w:pPr>
        <w:spacing w:line="360" w:lineRule="auto"/>
        <w:jc w:val="both"/>
        <w:rPr>
          <w:color w:val="000000"/>
        </w:rPr>
      </w:pPr>
      <w:r w:rsidRPr="006030BF">
        <w:rPr>
          <w:b/>
          <w:bCs/>
          <w:color w:val="000000"/>
        </w:rPr>
        <w:t xml:space="preserve">Residuos sólidos </w:t>
      </w:r>
    </w:p>
    <w:p w:rsidR="00FA44F0" w:rsidRPr="006030BF" w:rsidRDefault="00FA44F0" w:rsidP="00DB7B3B">
      <w:pPr>
        <w:spacing w:line="360" w:lineRule="auto"/>
        <w:ind w:firstLine="708"/>
        <w:jc w:val="both"/>
        <w:rPr>
          <w:color w:val="000000"/>
        </w:rPr>
      </w:pPr>
      <w:r w:rsidRPr="006030BF">
        <w:rPr>
          <w:color w:val="000000"/>
        </w:rPr>
        <w:t>El  servicio  de  recolección  de  residuos  sólidos  tiene  una  cobertura  del  100%  y,  según información del Servicio de Salud del Maule y publicación del SEIA, la puesta en vigencia del relleno  sanitario  El  Retamo  en  Huilliborgoa,  garantizaría  la  disposición  y  acopio  de  residuos sólidos por un período de 39 años, el que se encuentra diseñado para recibir 9.000 toneladas mensuales. Éste se localiza en la comuna de Talca, 17 km. al Norte de la ciudad, en un predio de una extensión aproximada de 160 hectáreas de propiedad de la I. Municipalidad, y el área destinada al desarrollo del relleno sanitario corresponde a 41,9 hectáreas. Respecto a  los residuos  líquidos los riles  autorizados corresponden a empresas que emplean como descarga la red de alcantarillado y disposición de suelos.</w:t>
      </w:r>
    </w:p>
    <w:p w:rsidR="00FA44F0" w:rsidRDefault="00FA44F0" w:rsidP="00DB7B3B">
      <w:pPr>
        <w:spacing w:line="360" w:lineRule="auto"/>
        <w:jc w:val="both"/>
        <w:rPr>
          <w:b/>
          <w:bCs/>
          <w:color w:val="000000"/>
        </w:rPr>
      </w:pPr>
    </w:p>
    <w:p w:rsidR="00FA44F0" w:rsidRPr="006030BF" w:rsidRDefault="00FA44F0" w:rsidP="00DB7B3B">
      <w:pPr>
        <w:spacing w:line="360" w:lineRule="auto"/>
        <w:jc w:val="both"/>
        <w:rPr>
          <w:color w:val="000000"/>
        </w:rPr>
      </w:pPr>
      <w:r w:rsidRPr="006030BF">
        <w:rPr>
          <w:b/>
          <w:bCs/>
          <w:color w:val="000000"/>
        </w:rPr>
        <w:t xml:space="preserve">Sector rural </w:t>
      </w:r>
    </w:p>
    <w:p w:rsidR="00FA44F0" w:rsidRPr="006030BF" w:rsidRDefault="00FA44F0" w:rsidP="00DB7B3B">
      <w:pPr>
        <w:spacing w:line="360" w:lineRule="auto"/>
        <w:jc w:val="both"/>
        <w:rPr>
          <w:color w:val="000000"/>
        </w:rPr>
      </w:pPr>
    </w:p>
    <w:p w:rsidR="00FA44F0" w:rsidRPr="005B1793" w:rsidRDefault="00FA44F0" w:rsidP="00DB7B3B">
      <w:pPr>
        <w:spacing w:line="360" w:lineRule="auto"/>
        <w:jc w:val="both"/>
        <w:rPr>
          <w:b/>
          <w:bCs/>
          <w:color w:val="000000"/>
        </w:rPr>
      </w:pPr>
      <w:r w:rsidRPr="005B1793">
        <w:rPr>
          <w:b/>
          <w:bCs/>
          <w:color w:val="000000"/>
        </w:rPr>
        <w:t xml:space="preserve">Agua Potable </w:t>
      </w:r>
    </w:p>
    <w:p w:rsidR="00FA44F0" w:rsidRPr="006030BF" w:rsidRDefault="00FA44F0" w:rsidP="00DB7B3B">
      <w:pPr>
        <w:spacing w:line="360" w:lineRule="auto"/>
        <w:ind w:firstLine="708"/>
        <w:jc w:val="both"/>
        <w:rPr>
          <w:color w:val="000000"/>
        </w:rPr>
      </w:pPr>
      <w:r w:rsidRPr="006030BF">
        <w:rPr>
          <w:color w:val="000000"/>
        </w:rPr>
        <w:t xml:space="preserve">Los  Sistemas  de  Agua  Potable  Rural  son  administrados  y  operados    por  un  Comité  de  Agua Potable  Rural,  cuyos  directores  son  elegidos  por  los  propios  beneficiarios,  manteniendo  una relación  de  gestión  e  información  con  la  Dirección  Regional  de  Obras  Hidráulicas  y  la Municipalidad de Talca. La Municipalidad se  encarga de atender sus necesidades y gestionar ampliaciones  o  nuevos  proyectos  con  los  diferentes  organismos  y  programas  de  las Instituciones del Estado (DOH, MOP, ejecución diseños) e Intendencia Regional y Ministerios de  Hacienda  (Tipo  de  fondos  y  asignación  presupuestaria).  Los  11  Comité  de  APR  son: Estrella de Lircay, Huilquilemu, Las Mercedes, Palmira, Panguilemu Unido, Porvenir, Purísima, Ramadilla de lircay, Santa Corina, Santa Marta y Villa Illinois. Los  sistemas  de  Agua  Potable  Rural  de  la  comuna  se  construyeron  y  entraron  en  operación entre    los  años  1981  y  2003.  Estos  servicios,  en  términos  generales,  satisfacen  los requerimientos  de  la  población  y  en  algunos  de  ellos  se  han  efectuado  proyectos  de mejoramiento. a  calidad  del  agua  potable  cumple  con  la  normativa  vigente,  en  cuanto  a  su  oportunidad  y cantidad,  como  asimismo  con  las  condiciones  bacteriológicas.  El  único  servicio  que  presenta deficiencias  de  presión  de  agua  es  el  de  Santa  Corina,  que  tiene  un  proyecto  de mejoramiento, que no ha sido aprobado. Los  sistemas  tienen  capacidad  de  producción  suficiente,  ya  que  han  sido  proyectados  en  un horizonte de  20 años y algunos sectores el crecimiento de la población  ha sido menor que el esperado. Aún así existen servicios que por aumento de población requieren la realización de proyectos de extensiones de las redes de agua potable, tales como Santa Corina, Estrella de Lircay (sector San Valentín) y algunas poblaciones de Panguilemo. </w:t>
      </w:r>
    </w:p>
    <w:p w:rsidR="00FA44F0" w:rsidRDefault="00FA44F0" w:rsidP="00DB7B3B">
      <w:pPr>
        <w:spacing w:line="360" w:lineRule="auto"/>
        <w:jc w:val="both"/>
        <w:rPr>
          <w:b/>
          <w:bCs/>
          <w:color w:val="000000"/>
        </w:rPr>
      </w:pPr>
    </w:p>
    <w:p w:rsidR="00FA44F0" w:rsidRPr="006030BF" w:rsidRDefault="00FA44F0" w:rsidP="00DB7B3B">
      <w:pPr>
        <w:spacing w:line="360" w:lineRule="auto"/>
        <w:jc w:val="both"/>
        <w:rPr>
          <w:color w:val="000000"/>
        </w:rPr>
      </w:pPr>
      <w:r w:rsidRPr="006030BF">
        <w:rPr>
          <w:b/>
          <w:bCs/>
          <w:color w:val="000000"/>
        </w:rPr>
        <w:t xml:space="preserve">Alcantarillado </w:t>
      </w:r>
    </w:p>
    <w:p w:rsidR="00FA44F0" w:rsidRDefault="00FA44F0" w:rsidP="00DB7B3B">
      <w:pPr>
        <w:spacing w:line="360" w:lineRule="auto"/>
        <w:ind w:firstLine="708"/>
        <w:jc w:val="both"/>
        <w:rPr>
          <w:color w:val="000000"/>
        </w:rPr>
      </w:pPr>
      <w:r w:rsidRPr="006030BF">
        <w:rPr>
          <w:color w:val="000000"/>
        </w:rPr>
        <w:t xml:space="preserve">No  se  dispone  de  red  pública  de  alcantarillado,  siendo  el  sistema  de  Pozos  Negros  el  más utilizado (aproximadamente 80 %) para evacuar las aguas servidas. El 20 % restante de las viviendas  poseen  sistema  de  Fosas  Sépticas  y  en  algunos  pocos  casos  soluciones  colectivas para  dos  o  más  viviendas.  En  la  actualidad,  sin  embargo,    se  construyen  proyectos  de solución  de  aguas  servidas  que    favorecería  a  las    de  las  viviendas  de  Las  Mercedes, Huilquilemu y Villa Illinois,  además se han presentado proyectos de alcantarillado para otras zonas rurales que se encuentran en distintas etapas de aprobación. </w:t>
      </w:r>
    </w:p>
    <w:p w:rsidR="00FA44F0" w:rsidRPr="006030BF" w:rsidRDefault="00FA44F0" w:rsidP="00DB7B3B">
      <w:pPr>
        <w:spacing w:line="360" w:lineRule="auto"/>
        <w:ind w:firstLine="708"/>
        <w:jc w:val="both"/>
        <w:rPr>
          <w:color w:val="000000"/>
        </w:rPr>
      </w:pPr>
    </w:p>
    <w:p w:rsidR="00FA44F0" w:rsidRDefault="00FA44F0" w:rsidP="00DB7B3B">
      <w:pPr>
        <w:spacing w:line="360" w:lineRule="auto"/>
        <w:jc w:val="both"/>
        <w:rPr>
          <w:b/>
          <w:bCs/>
        </w:rPr>
      </w:pPr>
      <w:r>
        <w:rPr>
          <w:b/>
          <w:bCs/>
        </w:rPr>
        <w:t>E. ALIMENTACIÓN</w:t>
      </w:r>
    </w:p>
    <w:p w:rsidR="00FA44F0" w:rsidRPr="006030BF" w:rsidRDefault="00FA44F0" w:rsidP="00DB7B3B">
      <w:pPr>
        <w:spacing w:line="360" w:lineRule="auto"/>
        <w:jc w:val="both"/>
        <w:rPr>
          <w:b/>
          <w:bCs/>
        </w:rPr>
      </w:pPr>
    </w:p>
    <w:p w:rsidR="00FA44F0" w:rsidRPr="00910E0D" w:rsidRDefault="00FA44F0" w:rsidP="00DB7B3B">
      <w:pPr>
        <w:spacing w:line="360" w:lineRule="auto"/>
        <w:jc w:val="both"/>
      </w:pPr>
      <w:r w:rsidRPr="006030BF">
        <w:rPr>
          <w:b/>
          <w:bCs/>
        </w:rPr>
        <w:tab/>
      </w:r>
      <w:r w:rsidRPr="00910E0D">
        <w:t xml:space="preserve">La comuna de Talca se caracteriza por algunas comidas típicas, entre ellas: humitas, pastel de choclo, chanco en piedra, pollo mariscal. etc.  Esta zona es eminentemente frutícola y agrícola. Por lo que la alimentación esta favorecida por productos </w:t>
      </w:r>
      <w:r>
        <w:t>d</w:t>
      </w:r>
      <w:r w:rsidRPr="00910E0D">
        <w:t xml:space="preserve">e la tierra, tales como. Hortalizas, bulbos, frutas diversas, etc. Gracias a la existencia de cultivos por invernadero, se puede contar con estos productos durante todo el año. Sin dejar de mencionar que estos productos son producidos y distribuidos, con la capacidad de abastecer, a esta zona y parte importante del resto del país. </w:t>
      </w:r>
    </w:p>
    <w:p w:rsidR="00FA44F0" w:rsidRDefault="00FA44F0" w:rsidP="00DB7B3B">
      <w:pPr>
        <w:spacing w:line="360" w:lineRule="auto"/>
        <w:jc w:val="both"/>
      </w:pPr>
      <w:r w:rsidRPr="00910E0D">
        <w:t xml:space="preserve">Existen productos representativos de la zona, como lo es el tomate que caracteriza al sector de Colín. </w:t>
      </w: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r>
        <w:rPr>
          <w:b/>
          <w:bCs/>
        </w:rPr>
        <w:t>F.</w:t>
      </w:r>
      <w:r w:rsidRPr="006030BF">
        <w:rPr>
          <w:b/>
          <w:bCs/>
        </w:rPr>
        <w:t xml:space="preserve"> TRANSPORTE Y COMUNICACIONES</w:t>
      </w:r>
      <w:r w:rsidRPr="006030BF">
        <w:rPr>
          <w:b/>
          <w:bCs/>
        </w:rPr>
        <w:tab/>
      </w: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r w:rsidRPr="006030BF">
        <w:rPr>
          <w:b/>
          <w:bCs/>
        </w:rPr>
        <w:t>Transporte:</w:t>
      </w:r>
    </w:p>
    <w:p w:rsidR="00FA44F0" w:rsidRPr="006030BF" w:rsidRDefault="00FA44F0" w:rsidP="00DB7B3B">
      <w:pPr>
        <w:spacing w:line="360" w:lineRule="auto"/>
        <w:ind w:firstLine="708"/>
        <w:jc w:val="both"/>
      </w:pPr>
      <w:r w:rsidRPr="006030BF">
        <w:t xml:space="preserve">Talca se comunica con el resto del país por vía terrestre a través de la Carretera  Panamericana (Ruta 5) y por la Empresa de Ferrocarriles del Estado (EFE) e  internacionalmente con la provincia de Mendoza Argentina por la Ruta CH-115. </w:t>
      </w:r>
    </w:p>
    <w:p w:rsidR="00FA44F0" w:rsidRPr="006030BF" w:rsidRDefault="00FA44F0" w:rsidP="00DB7B3B">
      <w:pPr>
        <w:spacing w:line="360" w:lineRule="auto"/>
        <w:jc w:val="both"/>
      </w:pPr>
      <w:r w:rsidRPr="006030BF">
        <w:t>Por vía área Talca cuenta con el Aeródromo de Panguilemo que se encuentra a 10 Km al norte al costado poniente de la Carretera Panamericana.</w:t>
      </w:r>
    </w:p>
    <w:p w:rsidR="00FA44F0" w:rsidRPr="006030BF" w:rsidRDefault="00FA44F0" w:rsidP="00DB7B3B">
      <w:pPr>
        <w:spacing w:line="360" w:lineRule="auto"/>
        <w:ind w:firstLine="708"/>
        <w:jc w:val="both"/>
        <w:rPr>
          <w:color w:val="000000"/>
        </w:rPr>
      </w:pPr>
      <w:r w:rsidRPr="006030BF">
        <w:rPr>
          <w:color w:val="000000"/>
        </w:rPr>
        <w:t xml:space="preserve">Talca, gracias a la calidad de la infraestructura vial regional, a su localización al centro de  la Región del Maule y la calidad de los servicios de transporte, es un territorio donde su acceso es  fácil  y  expedito  desde  el  norte  y  sur  de  la  región.  En  una  hora  es  posible  acceder  desde ciudades  como  Parral  por  el  Sur  y  Curicó  por  el  norte.  Esta  accesibilidad  expedita  debe entenderse  como  facilidad  y  oportunidad  para  demandar  servicios  de  salud,  educación, comercio y otros que ofrece Talca, como capital regional. La facilidad de acceso a Talca de otras comunas, se reitera en las relaciones intracomunales, donde el acceso de los sectores rurales a la ciudad es eficiente e intenso. La positiva accesibilidad de Talca en el contexto regional y comunal, es un factor que puede ser  provechoso  en  la  especialización  económica  de  la  comuna,  toda  vez  que  el  soporte  de relaciones esté preparado para responder a esa demanda. Cuando  se  analiza  la  accesibilidad  al  interior  del  sector  urbano  de  la  ciudad  de  Talca,  la situación es diferente. La estructura del territorio urbano se encuentra fuertemente marcada por  las  barreras  naturales  y  artificiales  que  posee  la  ciudad,  que  generan  conflictos  de conectividad  y  acceso.  Por  otra  parte,  la  forma  de  poblamiento  de  la  ciudad  ha  afectado  el acceso  a los distintos barrios y al centro de la ciudad. Como  se  ha  mencionado,  la  población  de  la  ciudad,  se  distribuye  de  manera  desordenada, concentrándose  en  los  sectores  periféricos,  especialmente  sur poniente,  norponiente  y oriente.  En  cambio,  el  sector  céntrico  de  la  ciudad,  que  abriga  población,  cuantitativamente no  es  relevante,  por  cuanto  se  trata  de  áreas  de  servicios  y  comercio,  de  baja  densidad habitacional. Lo  anterior  se  refleja  en  el  flujo  vehicular,    donde    la  mayor  cantidad  de  viajes  fuera  de  su área,  lo  generan  los  sectores  periféricos,  principalmente  el  sur poniente  y  que  el  destino  de los  viajes  es  fundamentalmente  al  centro,  los  que  impacta  la  infraestructura  vial, especialmente en los sectores donde existen barreras. </w:t>
      </w:r>
    </w:p>
    <w:p w:rsidR="00FA44F0" w:rsidRDefault="00FA44F0" w:rsidP="00DB7B3B">
      <w:pPr>
        <w:spacing w:line="360" w:lineRule="auto"/>
        <w:jc w:val="both"/>
        <w:rPr>
          <w:b/>
          <w:bCs/>
          <w:color w:val="000000"/>
        </w:rPr>
      </w:pPr>
    </w:p>
    <w:p w:rsidR="00FA44F0" w:rsidRPr="006030BF" w:rsidRDefault="00FA44F0" w:rsidP="00DB7B3B">
      <w:pPr>
        <w:spacing w:line="360" w:lineRule="auto"/>
        <w:jc w:val="both"/>
        <w:rPr>
          <w:b/>
          <w:bCs/>
          <w:color w:val="000000"/>
          <w:position w:val="3"/>
          <w:vertAlign w:val="superscript"/>
        </w:rPr>
      </w:pPr>
      <w:r w:rsidRPr="006030BF">
        <w:rPr>
          <w:b/>
          <w:bCs/>
          <w:color w:val="000000"/>
        </w:rPr>
        <w:t>El parque automotriz de Talca</w:t>
      </w:r>
      <w:r w:rsidRPr="006030BF">
        <w:rPr>
          <w:b/>
          <w:bCs/>
          <w:color w:val="000000"/>
          <w:position w:val="3"/>
          <w:vertAlign w:val="superscript"/>
        </w:rPr>
        <w:t xml:space="preserve"> </w:t>
      </w:r>
    </w:p>
    <w:p w:rsidR="00FA44F0" w:rsidRPr="006030BF" w:rsidRDefault="00FA44F0" w:rsidP="00DB7B3B">
      <w:pPr>
        <w:spacing w:line="360" w:lineRule="auto"/>
        <w:jc w:val="both"/>
        <w:rPr>
          <w:color w:val="000000"/>
        </w:rPr>
      </w:pPr>
    </w:p>
    <w:p w:rsidR="00FA44F0" w:rsidRPr="006030BF" w:rsidRDefault="00FA44F0" w:rsidP="00DB7B3B">
      <w:pPr>
        <w:spacing w:line="360" w:lineRule="auto"/>
        <w:jc w:val="both"/>
        <w:rPr>
          <w:color w:val="000000"/>
        </w:rPr>
      </w:pPr>
      <w:r w:rsidRPr="006030BF">
        <w:rPr>
          <w:b/>
          <w:bCs/>
          <w:color w:val="000000"/>
        </w:rPr>
        <w:tab/>
      </w:r>
      <w:r w:rsidRPr="006030BF">
        <w:rPr>
          <w:color w:val="000000"/>
        </w:rPr>
        <w:t xml:space="preserve">A  los  problemas  de  distribución  de  la  población  en  el  territorio  urbano  de  Talca  y  de conectividad generados por las barreras naturales y artificiales que afectan a la ciudad, debe agregarse el parque automotriz de poco más de 28 mil vehículos </w:t>
      </w:r>
      <w:r w:rsidRPr="006030BF">
        <w:rPr>
          <w:color w:val="000000"/>
          <w:position w:val="3"/>
          <w:vertAlign w:val="superscript"/>
        </w:rPr>
        <w:t xml:space="preserve"> </w:t>
      </w:r>
      <w:r w:rsidRPr="006030BF">
        <w:rPr>
          <w:color w:val="000000"/>
        </w:rPr>
        <w:t xml:space="preserve">que circulan por las calles y avenidas de la ciudad. </w:t>
      </w:r>
      <w:r w:rsidRPr="006030BF">
        <w:t xml:space="preserve">Finalmente, </w:t>
      </w:r>
      <w:r w:rsidRPr="006030BF">
        <w:rPr>
          <w:color w:val="000000"/>
        </w:rPr>
        <w:t xml:space="preserve">A  los  poco  menos  de  600  buses  de  la  locomoción  colectiva  urbana  y  rural,  deben  agregarse 1.450 taxis y colectivo, mil camiones  y 20 mil autos, camionetas y jeep. Para  entender  estas  cifras,  es  necesario  que  existe  un  auto  (incluyendo  camioneta  y  jeeps) por cada 10 habitantes, un taxi por cada 135 habitantes  y un bus por cada 330 habitantes. De acuerdo a  los  antecedentes entregados por la Dirección del tránsito y Transporte Público de la Municipalidad, los permisos de circulación han aumentado a una tasa promedio anual de 1,6%.  En  tanto,  los  permisos  de  circulación  para  autos  particulares  aumentan  a  una  tasa anual  promedio  de  2,4%.  Los  permisos  de  circulación  de  los  taxis  y  colectivos  se  han mantenido constantes, con una leve disminución. Las  licencias  de  conducir  son  poco  menos  de  55.000,  en  promedio  una  por  cada  dos vehículos. Predominan las patentes tipo B. </w:t>
      </w:r>
    </w:p>
    <w:p w:rsidR="00FA44F0" w:rsidRPr="006030BF" w:rsidRDefault="00FA44F0" w:rsidP="00DB7B3B">
      <w:pPr>
        <w:spacing w:line="360" w:lineRule="auto"/>
        <w:jc w:val="both"/>
        <w:rPr>
          <w:b/>
          <w:bCs/>
        </w:rPr>
      </w:pPr>
      <w:r w:rsidRPr="006030BF">
        <w:rPr>
          <w:b/>
          <w:bCs/>
        </w:rPr>
        <w:t>Comunicaciones:</w:t>
      </w:r>
    </w:p>
    <w:p w:rsidR="00FA44F0" w:rsidRPr="006030BF" w:rsidRDefault="00FA44F0" w:rsidP="00DB7B3B">
      <w:pPr>
        <w:spacing w:line="360" w:lineRule="auto"/>
        <w:ind w:firstLine="708"/>
        <w:jc w:val="both"/>
      </w:pPr>
      <w:r w:rsidRPr="006030BF">
        <w:t>La prensa escrita cuenta con un diario talquino que fue fundado en 1989, Diario el Centro.</w:t>
      </w:r>
    </w:p>
    <w:p w:rsidR="00FA44F0" w:rsidRPr="006030BF" w:rsidRDefault="00FA44F0" w:rsidP="00DB7B3B">
      <w:pPr>
        <w:spacing w:line="360" w:lineRule="auto"/>
        <w:ind w:firstLine="708"/>
        <w:jc w:val="both"/>
      </w:pPr>
      <w:r w:rsidRPr="006030BF">
        <w:t>Entre las emisoras locales se destacan en banda AM las radio Amiga, Lautaro y Universidad de Talca, en emisoras FM , radio Fantástica, Paloma y Futura.</w:t>
      </w:r>
    </w:p>
    <w:p w:rsidR="00FA44F0" w:rsidRPr="006030BF" w:rsidRDefault="00FA44F0" w:rsidP="00DB7B3B">
      <w:pPr>
        <w:spacing w:line="360" w:lineRule="auto"/>
        <w:ind w:firstLine="708"/>
        <w:jc w:val="both"/>
      </w:pPr>
      <w:r w:rsidRPr="006030BF">
        <w:t>Desde el año 1992 Talca comienza las transmisiones regionales de televisión a través de Red Maule.</w:t>
      </w:r>
    </w:p>
    <w:p w:rsidR="00FA44F0" w:rsidRPr="006030BF" w:rsidRDefault="00FA44F0" w:rsidP="00DB7B3B">
      <w:pPr>
        <w:spacing w:line="360" w:lineRule="auto"/>
        <w:ind w:firstLine="708"/>
        <w:jc w:val="both"/>
      </w:pPr>
      <w:r w:rsidRPr="006030BF">
        <w:t>La Dirección Comunal de Salud cuenta con una página web (www.apstalca</w:t>
      </w:r>
      <w:r>
        <w:t>.cl)</w:t>
      </w:r>
      <w:r w:rsidRPr="006030BF">
        <w:t xml:space="preserve"> que  informa acerca  de todas las actividades realizadas en  la comuna.</w:t>
      </w:r>
    </w:p>
    <w:p w:rsidR="00FA44F0" w:rsidRPr="006030BF" w:rsidRDefault="00FA44F0" w:rsidP="00DB7B3B">
      <w:pPr>
        <w:spacing w:line="360" w:lineRule="auto"/>
        <w:jc w:val="both"/>
      </w:pPr>
    </w:p>
    <w:p w:rsidR="00FA44F0" w:rsidRDefault="00FA44F0" w:rsidP="00DB7B3B">
      <w:pPr>
        <w:numPr>
          <w:ilvl w:val="0"/>
          <w:numId w:val="10"/>
        </w:numPr>
        <w:spacing w:line="360" w:lineRule="auto"/>
        <w:jc w:val="both"/>
        <w:rPr>
          <w:b/>
          <w:bCs/>
        </w:rPr>
      </w:pPr>
      <w:r w:rsidRPr="006030BF">
        <w:rPr>
          <w:b/>
          <w:bCs/>
        </w:rPr>
        <w:t xml:space="preserve">CULTURA Y </w:t>
      </w:r>
      <w:r>
        <w:rPr>
          <w:b/>
          <w:bCs/>
        </w:rPr>
        <w:t>RECREACION</w:t>
      </w:r>
    </w:p>
    <w:p w:rsidR="00FA44F0" w:rsidRDefault="00FA44F0" w:rsidP="00D64744">
      <w:pPr>
        <w:spacing w:line="360" w:lineRule="auto"/>
        <w:ind w:left="720"/>
        <w:jc w:val="both"/>
        <w:rPr>
          <w:b/>
          <w:bCs/>
        </w:rPr>
      </w:pPr>
    </w:p>
    <w:p w:rsidR="00FA44F0" w:rsidRPr="006030BF" w:rsidRDefault="00FA44F0" w:rsidP="00DB7B3B">
      <w:pPr>
        <w:spacing w:line="360" w:lineRule="auto"/>
        <w:ind w:firstLine="708"/>
        <w:jc w:val="both"/>
        <w:rPr>
          <w:lang w:val="es-ES_tradnl"/>
        </w:rPr>
      </w:pPr>
      <w:r w:rsidRPr="006030BF">
        <w:rPr>
          <w:lang w:val="es-ES_tradnl"/>
        </w:rPr>
        <w:t>Talca cuenta en la actualidad con una infraestructura cultural que le proporciona un escenario de desarrollo de excelente posibilidades. Así en la década de los noventa se inaugura el Teatro Regional del Maule, considerado uno de los mejores escenarios a nivel nacional, encargado de  difundir  todo tipo de espectáculo artístico.</w:t>
      </w:r>
    </w:p>
    <w:p w:rsidR="00FA44F0" w:rsidRPr="006030BF" w:rsidRDefault="00FA44F0" w:rsidP="00DB7B3B">
      <w:pPr>
        <w:spacing w:line="360" w:lineRule="auto"/>
        <w:ind w:firstLine="708"/>
        <w:jc w:val="both"/>
        <w:rPr>
          <w:lang w:val="es-ES_tradnl"/>
        </w:rPr>
      </w:pPr>
      <w:r w:rsidRPr="006030BF">
        <w:rPr>
          <w:lang w:val="es-ES_tradnl"/>
        </w:rPr>
        <w:t xml:space="preserve"> Además existen el Museo O‘Higiniano y de Bellas Artes, que contiene documentos históricos y una rica pinacoteca.</w:t>
      </w:r>
    </w:p>
    <w:p w:rsidR="00FA44F0" w:rsidRDefault="00FA44F0" w:rsidP="00DB7B3B">
      <w:pPr>
        <w:spacing w:line="360" w:lineRule="auto"/>
        <w:ind w:firstLine="708"/>
        <w:jc w:val="both"/>
      </w:pPr>
      <w:r>
        <w:rPr>
          <w:noProof/>
          <w:lang w:val="es-CL" w:eastAsia="es-CL"/>
        </w:rPr>
        <w:pict>
          <v:shape id="_x0000_s1041" type="#_x0000_t202" style="position:absolute;left:0;text-align:left;margin-left:151.55pt;margin-top:123.7pt;width:252pt;height:141pt;z-index:251646464" strokecolor="#36f" strokeweight="2.25pt">
            <v:textbox style="mso-next-textbox:#_x0000_s1041">
              <w:txbxContent>
                <w:p w:rsidR="00FA44F0" w:rsidRDefault="00FA44F0" w:rsidP="00DB7B3B">
                  <w:r>
                    <w:rPr>
                      <w:noProof/>
                    </w:rPr>
                    <w:pict>
                      <v:shape id="Imagen 42" o:spid="_x0000_i1044" type="#_x0000_t75" alt="noticia_22196_normal" style="width:237pt;height:152.25pt;visibility:visible">
                        <v:imagedata r:id="rId20" o:title=""/>
                      </v:shape>
                    </w:pict>
                  </w:r>
                </w:p>
              </w:txbxContent>
            </v:textbox>
          </v:shape>
        </w:pict>
      </w:r>
      <w:r w:rsidRPr="006030BF">
        <w:rPr>
          <w:lang w:val="es-ES_tradnl"/>
        </w:rPr>
        <w:t xml:space="preserve">Dentro de las actividades que se efectúan en Talca se encuentran: la  Feria Internacional de la Región del Maule conocida como FITAL, </w:t>
      </w:r>
      <w:r w:rsidRPr="006030BF">
        <w:t>donde se exponen los últimos adelantos en materia tecnológica e industrial, sobre todo en el área de la agricultura intensiva, vitivinicultura y ganadería; reuniendo en el evento a la industria, el comercio y la agricultura de la región. La Ruta del Vino, que es un paseo turístico altamente demandado por los extranjeros que parte en el Museo y Villa Cultural Huilquilemu.</w:t>
      </w: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Pr="006030BF" w:rsidRDefault="00FA44F0" w:rsidP="00DB7B3B">
      <w:pPr>
        <w:spacing w:line="360" w:lineRule="auto"/>
        <w:ind w:firstLine="708"/>
        <w:jc w:val="both"/>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numPr>
          <w:ilvl w:val="0"/>
          <w:numId w:val="10"/>
        </w:numPr>
        <w:spacing w:line="360" w:lineRule="auto"/>
        <w:jc w:val="both"/>
        <w:rPr>
          <w:b/>
          <w:bCs/>
        </w:rPr>
      </w:pPr>
      <w:r>
        <w:rPr>
          <w:b/>
          <w:bCs/>
        </w:rPr>
        <w:t>TRABAJO</w:t>
      </w:r>
    </w:p>
    <w:p w:rsidR="00FA44F0" w:rsidRPr="006030BF" w:rsidRDefault="00FA44F0" w:rsidP="00DB7B3B">
      <w:pPr>
        <w:spacing w:line="360" w:lineRule="auto"/>
        <w:ind w:left="360"/>
        <w:jc w:val="both"/>
        <w:rPr>
          <w:b/>
          <w:bCs/>
        </w:rPr>
      </w:pPr>
    </w:p>
    <w:p w:rsidR="00FA44F0" w:rsidRPr="00910E0D" w:rsidRDefault="00FA44F0" w:rsidP="00DB7B3B">
      <w:pPr>
        <w:spacing w:line="360" w:lineRule="auto"/>
        <w:jc w:val="both"/>
        <w:rPr>
          <w:lang w:val="es-CL" w:eastAsia="es-CL"/>
        </w:rPr>
      </w:pPr>
      <w:r>
        <w:rPr>
          <w:b/>
          <w:bCs/>
          <w:lang w:val="es-CL" w:eastAsia="es-CL"/>
        </w:rPr>
        <w:tab/>
      </w:r>
      <w:r w:rsidRPr="00910E0D">
        <w:rPr>
          <w:lang w:val="es-CL" w:eastAsia="es-CL"/>
        </w:rPr>
        <w:t>La población de Talca El mercado laboral de La región del Maule representa el 5,7% de la fuerza de trabajo del país. Mientras que la fuerza de trabajo de la comuna de Talca representa el 23% de la región y el 60% de la provincia de Talca.</w:t>
      </w:r>
    </w:p>
    <w:p w:rsidR="00FA44F0" w:rsidRPr="00910E0D" w:rsidRDefault="00FA44F0" w:rsidP="00DB7B3B">
      <w:pPr>
        <w:spacing w:line="360" w:lineRule="auto"/>
        <w:jc w:val="both"/>
        <w:rPr>
          <w:lang w:val="es-CL" w:eastAsia="es-CL"/>
        </w:rPr>
      </w:pPr>
      <w:r w:rsidRPr="00910E0D">
        <w:rPr>
          <w:lang w:val="es-CL" w:eastAsia="es-CL"/>
        </w:rPr>
        <w:t>La población económicamente activa:</w:t>
      </w:r>
    </w:p>
    <w:p w:rsidR="00FA44F0" w:rsidRPr="00910E0D" w:rsidRDefault="00FA44F0" w:rsidP="00DB7B3B">
      <w:pPr>
        <w:spacing w:line="360" w:lineRule="auto"/>
        <w:jc w:val="both"/>
        <w:rPr>
          <w:lang w:val="es-CL" w:eastAsia="es-CL"/>
        </w:rPr>
      </w:pPr>
    </w:p>
    <w:p w:rsidR="00FA44F0" w:rsidRPr="00910E0D" w:rsidRDefault="00FA44F0" w:rsidP="00DB7B3B">
      <w:pPr>
        <w:spacing w:line="360" w:lineRule="auto"/>
        <w:ind w:firstLine="708"/>
        <w:jc w:val="both"/>
        <w:rPr>
          <w:lang w:val="es-CL" w:eastAsia="es-CL"/>
        </w:rPr>
      </w:pPr>
      <w:r w:rsidRPr="00910E0D">
        <w:rPr>
          <w:lang w:val="es-CL" w:eastAsia="es-CL"/>
        </w:rPr>
        <w:t>La comuna representa el 52% del total de población en edad de trabajar (15 años y más), proporción semejante a la observada a nivel país, Una segunda característica de la fuerza de trabajo de la comuna es la creciente presencia de la mujer en la población económicamente activa, en mayor proporción que la provincia y la región. El análisis de la situación de género de la región y provincia demuestran un comportamiento semejante al que se observa en el contexto país, excepto que en la comuna de Talca, la representatividad femenina en el total de activos supera el promedio nacional. Mientras en el país, el 34,9% de la población económicamente activa lo constituyen mujeres; en la región la proporción es de 30% y en la comuna de Talca es de 37,7%. Como se señaló anteriormente, esta situación se explica por el bajo índice de masculinidad que presenta Talca.</w:t>
      </w:r>
    </w:p>
    <w:p w:rsidR="00FA44F0" w:rsidRPr="006030BF" w:rsidRDefault="00FA44F0" w:rsidP="00DB7B3B">
      <w:pPr>
        <w:spacing w:line="360" w:lineRule="auto"/>
        <w:jc w:val="both"/>
        <w:rPr>
          <w:lang w:val="es-CL" w:eastAsia="es-CL"/>
        </w:rPr>
      </w:pPr>
    </w:p>
    <w:p w:rsidR="00FA44F0" w:rsidRPr="006030BF" w:rsidRDefault="00FA44F0" w:rsidP="00DB7B3B">
      <w:pPr>
        <w:spacing w:line="360" w:lineRule="auto"/>
        <w:jc w:val="both"/>
        <w:rPr>
          <w:b/>
          <w:bCs/>
          <w:lang w:val="es-CL" w:eastAsia="es-CL"/>
        </w:rPr>
      </w:pPr>
      <w:r w:rsidRPr="006030BF">
        <w:rPr>
          <w:b/>
          <w:bCs/>
          <w:lang w:val="es-CL" w:eastAsia="es-CL"/>
        </w:rPr>
        <w:t>La población económicamente no activa</w:t>
      </w:r>
    </w:p>
    <w:p w:rsidR="00FA44F0" w:rsidRPr="006030BF" w:rsidRDefault="00FA44F0" w:rsidP="00DB7B3B">
      <w:pPr>
        <w:spacing w:line="360" w:lineRule="auto"/>
        <w:jc w:val="both"/>
        <w:rPr>
          <w:b/>
          <w:bCs/>
          <w:lang w:val="es-CL" w:eastAsia="es-CL"/>
        </w:rPr>
      </w:pPr>
    </w:p>
    <w:p w:rsidR="00FA44F0" w:rsidRPr="00910E0D" w:rsidRDefault="00FA44F0" w:rsidP="00DB7B3B">
      <w:pPr>
        <w:spacing w:line="360" w:lineRule="auto"/>
        <w:ind w:firstLine="708"/>
        <w:jc w:val="both"/>
        <w:rPr>
          <w:lang w:val="es-CL" w:eastAsia="es-CL"/>
        </w:rPr>
      </w:pPr>
      <w:r w:rsidRPr="00910E0D">
        <w:rPr>
          <w:lang w:val="es-CL" w:eastAsia="es-CL"/>
        </w:rPr>
        <w:t>La población no económicamente activa está representada mayoritariamente por mujeres que desempeñan quehaceres de su hogar. El 45% de la población de esta categoría se dedica a actividades hogareñas. Si bien la proporción viene disminuyendo a través de los años, sigue siendo un porcentaje importante. La población de esta categoría que estudia, es poco menos de 29%, cifra importante porque constituye un núcleo de personas jóvenes que gradualmente se incorporarán a la actividad laboral. No obstante, las comunas de Concepción y Temuco, tienen una proporción mayor de población sobre 15 años estudiando.</w:t>
      </w:r>
    </w:p>
    <w:p w:rsidR="00FA44F0" w:rsidRPr="00910E0D" w:rsidRDefault="00FA44F0" w:rsidP="00DB7B3B">
      <w:pPr>
        <w:spacing w:line="360" w:lineRule="auto"/>
        <w:ind w:firstLine="708"/>
        <w:jc w:val="both"/>
        <w:rPr>
          <w:lang w:val="es-CL" w:eastAsia="es-CL"/>
        </w:rPr>
      </w:pPr>
      <w:r w:rsidRPr="00910E0D">
        <w:rPr>
          <w:lang w:val="es-CL" w:eastAsia="es-CL"/>
        </w:rPr>
        <w:t>La población que definitivamente no se incorporará a la actividad económica, representada por jubilados e incapacitados, es menos de un quinto (17%). La población económicamente no activa de Talca es menor que la observada en Concepción y Temuco, pero mayor que la de Puerto Montt.</w:t>
      </w:r>
    </w:p>
    <w:p w:rsidR="00FA44F0" w:rsidRPr="006030BF" w:rsidRDefault="00FA44F0" w:rsidP="00DB7B3B">
      <w:pPr>
        <w:spacing w:line="360" w:lineRule="auto"/>
        <w:jc w:val="both"/>
        <w:rPr>
          <w:b/>
          <w:bCs/>
        </w:rPr>
      </w:pPr>
      <w:r>
        <w:rPr>
          <w:b/>
          <w:bCs/>
        </w:rPr>
        <w:t>I.</w:t>
      </w:r>
      <w:r w:rsidRPr="006030BF">
        <w:rPr>
          <w:b/>
          <w:bCs/>
        </w:rPr>
        <w:t xml:space="preserve"> SEGURIDAD SOCIAL</w:t>
      </w:r>
    </w:p>
    <w:p w:rsidR="00FA44F0" w:rsidRPr="006030BF" w:rsidRDefault="00FA44F0" w:rsidP="00DB7B3B">
      <w:pPr>
        <w:spacing w:line="360" w:lineRule="auto"/>
        <w:jc w:val="both"/>
        <w:rPr>
          <w:b/>
          <w:bCs/>
          <w:lang w:val="es-ES_tradnl"/>
        </w:rPr>
      </w:pPr>
    </w:p>
    <w:p w:rsidR="00FA44F0" w:rsidRPr="006030BF" w:rsidRDefault="00FA44F0" w:rsidP="00DB7B3B">
      <w:pPr>
        <w:spacing w:line="360" w:lineRule="auto"/>
        <w:ind w:firstLine="708"/>
        <w:jc w:val="both"/>
        <w:rPr>
          <w:lang w:val="es-ES_tradnl"/>
        </w:rPr>
      </w:pPr>
      <w:r w:rsidRPr="006030BF">
        <w:rPr>
          <w:lang w:val="es-ES_tradnl"/>
        </w:rPr>
        <w:t>En materia de seguridad  la comuna tiene implementado el Plan Cuadrante de Seguridad Preventiva, que  perfecciona canales de integración y comunicación entre carabineros y la comunidad a través de la creación de alianzas que sobre la base de un trabajo estrecho y mancomunado  permiten combatir la delincuencia.</w:t>
      </w:r>
    </w:p>
    <w:p w:rsidR="00FA44F0" w:rsidRPr="006030BF" w:rsidRDefault="00FA44F0" w:rsidP="00DB7B3B">
      <w:pPr>
        <w:spacing w:line="360" w:lineRule="auto"/>
        <w:ind w:firstLine="708"/>
        <w:jc w:val="both"/>
      </w:pPr>
      <w:r w:rsidRPr="006030BF">
        <w:rPr>
          <w:lang w:val="es-ES_tradnl"/>
        </w:rPr>
        <w:t>Según un estudio realizado por carabineros</w:t>
      </w:r>
      <w:r w:rsidRPr="006030BF">
        <w:t xml:space="preserve"> los delitos más frecuentes durante el año 2008 fueron: Hurtos, Lesiones, Robo con fuerza, Robo con sorpresa, Robo con violencia e intimidación, Robo de Accesorios de Vehículos y Robo de Vehículos.</w:t>
      </w:r>
    </w:p>
    <w:p w:rsidR="00FA44F0" w:rsidRDefault="00FA44F0" w:rsidP="00DB7B3B">
      <w:pPr>
        <w:spacing w:line="360" w:lineRule="auto"/>
        <w:jc w:val="both"/>
        <w:rPr>
          <w:b/>
          <w:bCs/>
          <w:lang w:val="es-ES_tradnl"/>
        </w:rPr>
      </w:pPr>
    </w:p>
    <w:p w:rsidR="00FA44F0" w:rsidRPr="006030BF" w:rsidRDefault="00FA44F0" w:rsidP="00DB7B3B">
      <w:pPr>
        <w:spacing w:line="360" w:lineRule="auto"/>
        <w:jc w:val="both"/>
        <w:rPr>
          <w:b/>
          <w:bCs/>
          <w:lang w:val="es-ES_tradnl"/>
        </w:rPr>
      </w:pPr>
    </w:p>
    <w:p w:rsidR="00FA44F0" w:rsidRPr="006030BF" w:rsidRDefault="00FA44F0" w:rsidP="00DB7B3B">
      <w:pPr>
        <w:spacing w:line="360" w:lineRule="auto"/>
        <w:jc w:val="both"/>
        <w:rPr>
          <w:b/>
          <w:bCs/>
          <w:lang w:val="es-ES_tradnl"/>
        </w:rPr>
      </w:pPr>
      <w:r>
        <w:rPr>
          <w:b/>
          <w:bCs/>
          <w:lang w:val="es-ES_tradnl"/>
        </w:rPr>
        <w:t xml:space="preserve">Grafico Nº 4 </w:t>
      </w:r>
      <w:r w:rsidRPr="006030BF">
        <w:rPr>
          <w:b/>
          <w:bCs/>
          <w:lang w:val="es-ES_tradnl"/>
        </w:rPr>
        <w:t>Distribución de denuncias por cuadrante año 2008</w:t>
      </w:r>
    </w:p>
    <w:p w:rsidR="00FA44F0" w:rsidRDefault="00FA44F0" w:rsidP="00DB7B3B">
      <w:pPr>
        <w:spacing w:line="360" w:lineRule="auto"/>
        <w:jc w:val="both"/>
      </w:pPr>
      <w:r>
        <w:rPr>
          <w:noProof/>
          <w:lang w:val="es-CL" w:eastAsia="es-CL"/>
        </w:rPr>
        <w:pict>
          <v:shape id="_x0000_s1042" type="#_x0000_t202" style="position:absolute;left:0;text-align:left;margin-left:36pt;margin-top:14.4pt;width:387pt;height:232.2pt;z-index:251647488" strokecolor="#36f" strokeweight="2.25pt">
            <v:textbox style="mso-next-textbox:#_x0000_s1042">
              <w:txbxContent>
                <w:p w:rsidR="00FA44F0" w:rsidRDefault="00FA44F0" w:rsidP="00DB7B3B">
                  <w:r>
                    <w:rPr>
                      <w:noProof/>
                    </w:rPr>
                    <w:pict>
                      <v:shape id="Imagen 43" o:spid="_x0000_i1046" type="#_x0000_t75" style="width:367.5pt;height:225pt;visibility:visible">
                        <v:imagedata r:id="rId21" o:title=""/>
                      </v:shape>
                    </w:pict>
                  </w:r>
                </w:p>
              </w:txbxContent>
            </v:textbox>
          </v:shape>
        </w:pict>
      </w:r>
    </w:p>
    <w:p w:rsidR="00FA44F0" w:rsidRDefault="00FA44F0" w:rsidP="00DB7B3B">
      <w:pPr>
        <w:spacing w:line="360" w:lineRule="auto"/>
        <w:jc w:val="both"/>
      </w:pPr>
    </w:p>
    <w:p w:rsidR="00FA44F0" w:rsidRPr="006030BF"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ind w:firstLine="708"/>
        <w:jc w:val="both"/>
        <w:rPr>
          <w:lang w:val="es-ES_tradnl"/>
        </w:rPr>
      </w:pPr>
      <w:r w:rsidRPr="006030BF">
        <w:rPr>
          <w:lang w:val="es-ES_tradnl"/>
        </w:rPr>
        <w:t>Como se puede observar en el gráfico, el cuadrante que presenta más denuncias es el 1 con un 31%, seguido de un 17% del cuadrante 9 y un 13% del cuadrante 7.</w:t>
      </w:r>
    </w:p>
    <w:p w:rsidR="00FA44F0" w:rsidRDefault="00FA44F0" w:rsidP="00DB7B3B">
      <w:pPr>
        <w:spacing w:line="360" w:lineRule="auto"/>
        <w:jc w:val="both"/>
        <w:rPr>
          <w:b/>
          <w:bCs/>
        </w:rPr>
      </w:pPr>
      <w:r w:rsidRPr="006030BF">
        <w:rPr>
          <w:b/>
          <w:bCs/>
        </w:rPr>
        <w:t xml:space="preserve"> </w: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r>
        <w:rPr>
          <w:b/>
          <w:bCs/>
        </w:rPr>
        <w:t>J.  ETNIA</w:t>
      </w:r>
    </w:p>
    <w:p w:rsidR="00FA44F0" w:rsidRPr="006030BF" w:rsidRDefault="00FA44F0" w:rsidP="00DB7B3B">
      <w:pPr>
        <w:spacing w:line="360" w:lineRule="auto"/>
        <w:jc w:val="both"/>
        <w:rPr>
          <w:b/>
          <w:bCs/>
        </w:rPr>
      </w:pPr>
    </w:p>
    <w:p w:rsidR="00FA44F0" w:rsidRPr="006030BF" w:rsidRDefault="00FA44F0" w:rsidP="00DB7B3B">
      <w:pPr>
        <w:spacing w:line="360" w:lineRule="auto"/>
        <w:ind w:firstLine="708"/>
        <w:jc w:val="both"/>
        <w:rPr>
          <w:lang w:val="es-ES_tradnl"/>
        </w:rPr>
      </w:pPr>
      <w:r w:rsidRPr="006030BF">
        <w:t>La población de la comuna que declaró pertenecer a un grupo étnico supera ligeramente las 1.750 personas, lo que representa un 0,8% de la población local, ligeramente inferior al porcentaje de representatividad en el contexto regional y drásticamente menor que el promedio país, 4,5%. %). De la población que reconoce pertenencia étnica en la comuna, más de 9 de cada 10 personas pertenecen a la etnia mapuche. La presencia de aimaras y atacameños es insignificante.</w:t>
      </w:r>
    </w:p>
    <w:p w:rsidR="00FA44F0" w:rsidRPr="006030BF" w:rsidRDefault="00FA44F0" w:rsidP="00DB7B3B">
      <w:pPr>
        <w:spacing w:line="360" w:lineRule="auto"/>
        <w:jc w:val="both"/>
        <w:rPr>
          <w:b/>
          <w:bCs/>
          <w:lang w:val="es-ES_tradnl"/>
        </w:rPr>
      </w:pPr>
    </w:p>
    <w:p w:rsidR="00FA44F0" w:rsidRDefault="00FA44F0" w:rsidP="00DB7B3B">
      <w:pPr>
        <w:spacing w:line="360" w:lineRule="auto"/>
        <w:jc w:val="both"/>
        <w:rPr>
          <w:b/>
          <w:bCs/>
        </w:rPr>
      </w:pPr>
      <w:r>
        <w:rPr>
          <w:b/>
          <w:bCs/>
        </w:rPr>
        <w:t xml:space="preserve">1.1.4 </w:t>
      </w:r>
      <w:r w:rsidRPr="00611530">
        <w:rPr>
          <w:b/>
          <w:bCs/>
        </w:rPr>
        <w:t>SECTOR SALUD</w:t>
      </w:r>
    </w:p>
    <w:p w:rsidR="00FA44F0" w:rsidRPr="00611530" w:rsidRDefault="00FA44F0" w:rsidP="00DB7B3B">
      <w:pPr>
        <w:spacing w:line="360" w:lineRule="auto"/>
        <w:jc w:val="both"/>
        <w:rPr>
          <w:b/>
          <w:bCs/>
        </w:rPr>
      </w:pPr>
    </w:p>
    <w:p w:rsidR="00FA44F0" w:rsidRDefault="00FA44F0" w:rsidP="00DB7B3B">
      <w:pPr>
        <w:spacing w:line="360" w:lineRule="auto"/>
        <w:jc w:val="both"/>
        <w:rPr>
          <w:b/>
          <w:bCs/>
        </w:rPr>
      </w:pPr>
      <w:r w:rsidRPr="00611530">
        <w:rPr>
          <w:b/>
          <w:bCs/>
        </w:rPr>
        <w:t>A.</w:t>
      </w:r>
      <w:r>
        <w:rPr>
          <w:b/>
          <w:bCs/>
        </w:rPr>
        <w:t xml:space="preserve"> </w:t>
      </w:r>
      <w:r w:rsidRPr="00611530">
        <w:rPr>
          <w:b/>
          <w:bCs/>
        </w:rPr>
        <w:t>POLÍTICA EN SALUD</w:t>
      </w:r>
    </w:p>
    <w:p w:rsidR="00FA44F0" w:rsidRPr="00611530" w:rsidRDefault="00FA44F0" w:rsidP="00DB7B3B">
      <w:pPr>
        <w:spacing w:line="360" w:lineRule="auto"/>
        <w:jc w:val="both"/>
        <w:rPr>
          <w:b/>
          <w:bCs/>
        </w:rPr>
      </w:pPr>
    </w:p>
    <w:p w:rsidR="00FA44F0" w:rsidRPr="00611530" w:rsidRDefault="00FA44F0" w:rsidP="00DB7B3B">
      <w:pPr>
        <w:pStyle w:val="BodyText"/>
        <w:spacing w:line="360" w:lineRule="auto"/>
        <w:ind w:firstLine="708"/>
        <w:jc w:val="both"/>
      </w:pPr>
      <w:r w:rsidRPr="00611530">
        <w:t>"La formulación de Objetivos Nacionales de Salud es un componente esencial de la reorientación de las políticas públicas en salud... ya que la fijación de objetivos claros, medibles y practicables, permite los grandes avances en la salud de la población. En el marco de la reforma, estos objetivos son el referente principal para establecer prioridades, definir estrategias y planificar las actividades necesarias para mejorar la salud de la población. “</w:t>
      </w:r>
    </w:p>
    <w:p w:rsidR="00FA44F0" w:rsidRPr="00611530" w:rsidRDefault="00FA44F0" w:rsidP="00DB7B3B">
      <w:pPr>
        <w:spacing w:line="360" w:lineRule="auto"/>
        <w:ind w:firstLine="708"/>
        <w:jc w:val="both"/>
      </w:pPr>
      <w:r w:rsidRPr="00611530">
        <w:t xml:space="preserve">La Reforma del Sector Salud busca consolidar un sistema de salud que de una respuesta adecuada a las necesidades sanitarias expresadas por la población, mediante la oferta de acciones de calidad que permitan asegurar mejores resultados de salud y satisfacción de los usuarios. </w:t>
      </w:r>
    </w:p>
    <w:p w:rsidR="00FA44F0" w:rsidRPr="00611530" w:rsidRDefault="00FA44F0" w:rsidP="00DB7B3B">
      <w:pPr>
        <w:spacing w:line="360" w:lineRule="auto"/>
        <w:ind w:firstLine="708"/>
        <w:jc w:val="both"/>
      </w:pPr>
      <w:r w:rsidRPr="00611530">
        <w:t xml:space="preserve">El Modelo de Atención con Enfoque Integral y Familiar, orientada a la mejoría de la calidad de vida de personas, familias y comunidades, es uno de los pilares fundamentales para el logro del objetivo de la reforma del sector. Este desafío sectorial obliga a relevar la Atención Primaria, que en mayor medida recoge y contribuye al cambio cultural y de modelo asistencial que se requiere. </w:t>
      </w:r>
    </w:p>
    <w:p w:rsidR="00FA44F0" w:rsidRPr="00611530" w:rsidRDefault="00FA44F0" w:rsidP="00DB7B3B">
      <w:pPr>
        <w:spacing w:line="360" w:lineRule="auto"/>
        <w:ind w:firstLine="708"/>
        <w:jc w:val="both"/>
      </w:pPr>
      <w:r w:rsidRPr="00611530">
        <w:t xml:space="preserve">La atención integral y familiar necesita ser complementada con los enfoques biopsicosocial y multidisciplinario, para así constituirse en la estrategia asistencial que responda de la manera más efectiva a las necesidades de los individuos, ya que considera su historia vital y sus entornos familiar y ambiental, y desarrolla acciones en los ámbitos de promoción, prevención, curación y rehabilitación. </w:t>
      </w:r>
    </w:p>
    <w:p w:rsidR="00FA44F0" w:rsidRPr="00611530" w:rsidRDefault="00FA44F0" w:rsidP="00DB7B3B">
      <w:pPr>
        <w:spacing w:line="360" w:lineRule="auto"/>
        <w:ind w:firstLine="708"/>
        <w:jc w:val="both"/>
      </w:pPr>
      <w:r w:rsidRPr="00611530">
        <w:t xml:space="preserve">Este Modelo contempla entre sus objetivos generar una nueva forma de articulación entre prestadores; orientar las acciones de acuerdo a las prioridades de salud del país, de la región y de la comuna; y asegurar a las personas el acceso oportuno a los cuidados de salud que necesite. Para ello, enfatiza en las intervenciones promocionales y preventivas, más que en las recuperativas. </w:t>
      </w:r>
    </w:p>
    <w:p w:rsidR="00FA44F0" w:rsidRPr="00611530" w:rsidRDefault="00FA44F0" w:rsidP="00DB7B3B">
      <w:pPr>
        <w:spacing w:line="360" w:lineRule="auto"/>
        <w:ind w:firstLine="708"/>
        <w:jc w:val="both"/>
      </w:pPr>
      <w:r w:rsidRPr="00611530">
        <w:t xml:space="preserve">Para hacer operativo el Modelo en el nivel primario de atención, se diseña el “Programa Modelo de Atención con Enfoque Familiar”, donde cada CESFAM, a través de un equipo multidisciplinario, debe otorgar a su población beneficiaria un conjunto de prestaciones, denominado Plan de Salud Familiar 2 (PSF2); debe implementar estrategias de gestión específicas; y está sujeto a procedimientos de evaluación periódica y recertificación. </w:t>
      </w:r>
    </w:p>
    <w:p w:rsidR="00FA44F0" w:rsidRPr="00611530" w:rsidRDefault="00FA44F0" w:rsidP="00DB7B3B">
      <w:pPr>
        <w:spacing w:line="360" w:lineRule="auto"/>
        <w:ind w:firstLine="708"/>
        <w:jc w:val="both"/>
      </w:pPr>
      <w:r w:rsidRPr="00611530">
        <w:t xml:space="preserve">El Programa contempla además el desarrollo de estrategias en gestión de recursos humanos, físicos y financieros en el nivel primario, con el objetivo de proporcionar a los individuos, familias y comunidad, el cuidado de la salud que responda a sus necesidades de una manera integral, continua, oportuna y eficaz, que sea accesible y de calidad. </w:t>
      </w:r>
    </w:p>
    <w:p w:rsidR="00FA44F0" w:rsidRPr="00611530" w:rsidRDefault="00FA44F0" w:rsidP="00DB7B3B">
      <w:pPr>
        <w:spacing w:line="360" w:lineRule="auto"/>
        <w:jc w:val="both"/>
      </w:pPr>
    </w:p>
    <w:p w:rsidR="00FA44F0" w:rsidRDefault="00FA44F0" w:rsidP="00DB7B3B">
      <w:pPr>
        <w:spacing w:line="360" w:lineRule="auto"/>
        <w:jc w:val="both"/>
        <w:rPr>
          <w:b/>
          <w:bCs/>
        </w:rPr>
      </w:pPr>
      <w:r w:rsidRPr="00611530">
        <w:rPr>
          <w:b/>
          <w:bCs/>
        </w:rPr>
        <w:t>B. EVALUACION PLAN COMUNAL DE SALUD 2009</w:t>
      </w:r>
    </w:p>
    <w:p w:rsidR="00FA44F0" w:rsidRPr="00611530" w:rsidRDefault="00FA44F0" w:rsidP="00DB7B3B">
      <w:pPr>
        <w:spacing w:line="360" w:lineRule="auto"/>
        <w:jc w:val="both"/>
        <w:rPr>
          <w:b/>
          <w:bCs/>
        </w:rPr>
      </w:pPr>
    </w:p>
    <w:p w:rsidR="00FA44F0" w:rsidRDefault="00FA44F0" w:rsidP="00DB7B3B">
      <w:pPr>
        <w:spacing w:line="360" w:lineRule="auto"/>
        <w:ind w:firstLine="708"/>
        <w:jc w:val="both"/>
      </w:pPr>
      <w:r>
        <w:t>El Programa anual de Capacitación Año 2009, incorporó dieciocho capacitaciones, dirigidas a los funcionarios de los Centros de Salud de la comuna. En relación al total de capacitaciones programadas se logró ejecutar el 100% de estas actividades, en las fechas planificadas.</w:t>
      </w:r>
    </w:p>
    <w:p w:rsidR="00FA44F0" w:rsidRDefault="00FA44F0" w:rsidP="00DB7B3B">
      <w:pPr>
        <w:spacing w:line="360" w:lineRule="auto"/>
        <w:ind w:firstLine="708"/>
        <w:jc w:val="both"/>
      </w:pPr>
      <w:r>
        <w:t xml:space="preserve"> El monitoreo sobre el cumplimiento y desarrollo de las actividades  programadas fue realizado desde la Unidad de Capacitación, con el apoyo del Comité Bipartito de Capacitación Comunal, Unidad de Finanzas y Adquisiciones de la Dirección Comunal de Salud.</w:t>
      </w:r>
    </w:p>
    <w:p w:rsidR="00FA44F0" w:rsidRDefault="00FA44F0" w:rsidP="00DB7B3B">
      <w:pPr>
        <w:spacing w:line="360" w:lineRule="auto"/>
        <w:ind w:firstLine="708"/>
        <w:jc w:val="both"/>
      </w:pPr>
      <w:r>
        <w:t xml:space="preserve"> En el logro del cumplimiento de las actividades de capacitación programadas, se destaca el apoyo y gestión desde la Dirección Comunal de Salud,  trabajo conjunto entre el Comité Paritario y la Mutual de Seguridad.</w:t>
      </w:r>
    </w:p>
    <w:p w:rsidR="00FA44F0" w:rsidRDefault="00FA44F0" w:rsidP="00DB7B3B">
      <w:pPr>
        <w:spacing w:line="360" w:lineRule="auto"/>
        <w:ind w:firstLine="708"/>
        <w:jc w:val="both"/>
      </w:pPr>
      <w:r>
        <w:t xml:space="preserve"> Se reconoce el aporte de funcionarios del Departamento de Salud; médicos, Kinesiólogos, Educadora de Párvulos, Enfermeras, Matronas, Químico Farmaceuta, Ingeniero en Administración en Salud, Psicólogos, Asistentes Sociales y Administrativos, quienes participaron como oferentes en actividades de capacitación desarrolladas durante el año 2009. Además de Asesores de Servicio de Salud del Maule, quienes colaboraron como oferentes, aportando la mirada de la Red Asistencial.</w:t>
      </w:r>
    </w:p>
    <w:p w:rsidR="00FA44F0" w:rsidRDefault="00FA44F0" w:rsidP="00DB7B3B">
      <w:pPr>
        <w:spacing w:line="360" w:lineRule="auto"/>
        <w:ind w:firstLine="708"/>
        <w:jc w:val="both"/>
      </w:pPr>
      <w:r>
        <w:t xml:space="preserve"> La coordinación con instituciones del Intersector como CONACE, contribuyó al desarrollo y ejecución de las actividades planificadas. En este contexto se destaca la colaboración permanente de las siguientes entidades : Universidad Autónoma de Chile, Universidad Católica del Maule, Caja de Compensación de los Héroes, Universidad del Mar, Logia Masónica, que han facilitado salas o Auditorios, fundamentales para la ejecución de las actividades de capacitación.</w:t>
      </w:r>
    </w:p>
    <w:p w:rsidR="00FA44F0" w:rsidRDefault="00FA44F0" w:rsidP="00DB7B3B">
      <w:pPr>
        <w:spacing w:line="360" w:lineRule="auto"/>
        <w:ind w:firstLine="708"/>
        <w:jc w:val="both"/>
      </w:pPr>
      <w:r>
        <w:t xml:space="preserve"> Además se realizaron capacitaciones emergentes en los siguientes temas: Actualización en SAPU, dirigida a los funcionarios de estas unidades,  Introducción en el Modelo de Couching, destinado a los psicólogos de los Centros de Salud y Operador Ambulancia, destinada a choferes.</w:t>
      </w:r>
    </w:p>
    <w:p w:rsidR="00FA44F0" w:rsidRDefault="00FA44F0" w:rsidP="00DB7B3B">
      <w:pPr>
        <w:spacing w:line="360" w:lineRule="auto"/>
        <w:ind w:firstLine="708"/>
        <w:jc w:val="both"/>
        <w:rPr>
          <w:b/>
          <w:bCs/>
          <w:color w:val="FF0000"/>
        </w:rPr>
      </w:pPr>
      <w:r>
        <w:t>Con el cumplimiento de las actividades de este programa, se espera contribuir a la formación de una masa crítica de funcionarios capacitados en elementos Centrales del Modelo de Salud Familiar, tales como calidad de atención a los usuarios y fortalecimiento del trabajo con las familias, con la finalidad de mejorar la calidad de atención a nuestra población y potenciar la utilización de recursos de las propias familias en la resolución de problemas.</w:t>
      </w:r>
    </w:p>
    <w:p w:rsidR="00FA44F0" w:rsidRDefault="00FA44F0" w:rsidP="00DB7B3B">
      <w:pPr>
        <w:spacing w:line="360" w:lineRule="auto"/>
        <w:jc w:val="both"/>
        <w:rPr>
          <w:b/>
          <w:bCs/>
          <w:color w:val="FF0000"/>
        </w:rPr>
      </w:pPr>
    </w:p>
    <w:p w:rsidR="00FA44F0" w:rsidRPr="009E0D35" w:rsidRDefault="00FA44F0" w:rsidP="00DB7B3B">
      <w:pPr>
        <w:spacing w:line="360" w:lineRule="auto"/>
        <w:jc w:val="both"/>
        <w:rPr>
          <w:b/>
          <w:bCs/>
        </w:rPr>
      </w:pPr>
      <w:r w:rsidRPr="009E0D35">
        <w:rPr>
          <w:b/>
          <w:bCs/>
        </w:rPr>
        <w:t>El siguiente cuadro muestra el resumen del programa de capacitacion desarrollado durante el año 2009.</w:t>
      </w:r>
    </w:p>
    <w:p w:rsidR="00FA44F0" w:rsidRDefault="00FA44F0" w:rsidP="00DB7B3B">
      <w:pPr>
        <w:spacing w:line="360" w:lineRule="auto"/>
        <w:jc w:val="both"/>
        <w:rPr>
          <w:b/>
          <w:bCs/>
          <w:color w:val="FF0000"/>
        </w:rPr>
      </w:pPr>
    </w:p>
    <w:p w:rsidR="00FA44F0" w:rsidRDefault="00FA44F0" w:rsidP="00DB7B3B">
      <w:pPr>
        <w:spacing w:line="360" w:lineRule="auto"/>
        <w:jc w:val="both"/>
        <w:rPr>
          <w:b/>
          <w:bCs/>
          <w:color w:val="FF0000"/>
        </w:rPr>
      </w:pPr>
    </w:p>
    <w:p w:rsidR="00FA44F0" w:rsidRDefault="00FA44F0" w:rsidP="00DB7B3B">
      <w:pPr>
        <w:spacing w:line="360" w:lineRule="auto"/>
        <w:jc w:val="both"/>
        <w:rPr>
          <w:b/>
          <w:bCs/>
          <w:color w:val="FF0000"/>
        </w:rPr>
      </w:pPr>
    </w:p>
    <w:p w:rsidR="00FA44F0" w:rsidRDefault="00FA44F0" w:rsidP="00DB7B3B">
      <w:pPr>
        <w:spacing w:line="360" w:lineRule="auto"/>
        <w:jc w:val="both"/>
        <w:rPr>
          <w:b/>
          <w:bCs/>
          <w:color w:val="FF0000"/>
        </w:rPr>
      </w:pPr>
    </w:p>
    <w:p w:rsidR="00FA44F0" w:rsidRDefault="00FA44F0" w:rsidP="00DB7B3B">
      <w:pPr>
        <w:spacing w:line="360" w:lineRule="auto"/>
        <w:jc w:val="both"/>
        <w:rPr>
          <w:b/>
          <w:bCs/>
          <w:color w:val="FF0000"/>
        </w:rPr>
      </w:pPr>
    </w:p>
    <w:p w:rsidR="00FA44F0" w:rsidRDefault="00FA44F0" w:rsidP="00DB7B3B">
      <w:pPr>
        <w:spacing w:line="360" w:lineRule="auto"/>
        <w:jc w:val="both"/>
        <w:rPr>
          <w:b/>
          <w:bCs/>
          <w:color w:val="FF0000"/>
        </w:rPr>
      </w:pPr>
    </w:p>
    <w:p w:rsidR="00FA44F0" w:rsidRDefault="00FA44F0" w:rsidP="00DB7B3B">
      <w:pPr>
        <w:spacing w:line="360" w:lineRule="auto"/>
        <w:jc w:val="both"/>
        <w:rPr>
          <w:b/>
          <w:bCs/>
        </w:rPr>
        <w:sectPr w:rsidR="00FA44F0" w:rsidSect="00742C9F">
          <w:headerReference w:type="default" r:id="rId22"/>
          <w:footerReference w:type="default" r:id="rId23"/>
          <w:headerReference w:type="first" r:id="rId24"/>
          <w:footerReference w:type="first" r:id="rId25"/>
          <w:pgSz w:w="12242" w:h="15842" w:code="1"/>
          <w:pgMar w:top="1418" w:right="1469" w:bottom="1418" w:left="1259" w:header="709" w:footer="709" w:gutter="0"/>
          <w:cols w:space="708"/>
          <w:titlePg/>
          <w:docGrid w:linePitch="360"/>
        </w:sectPr>
      </w:pPr>
    </w:p>
    <w:p w:rsidR="00FA44F0" w:rsidRDefault="00FA44F0" w:rsidP="00DB7B3B">
      <w:pPr>
        <w:spacing w:line="360" w:lineRule="auto"/>
        <w:jc w:val="both"/>
        <w:rPr>
          <w:b/>
          <w:bCs/>
        </w:rPr>
      </w:pPr>
      <w:r>
        <w:rPr>
          <w:noProof/>
          <w:lang w:val="es-CL" w:eastAsia="es-CL"/>
        </w:rPr>
        <w:pict>
          <v:shape id="_x0000_s1043" type="#_x0000_t202" style="position:absolute;left:0;text-align:left;margin-left:-18pt;margin-top:-22.9pt;width:774pt;height:463.9pt;z-index:251648512">
            <v:textbox style="mso-next-textbox:#_x0000_s1043">
              <w:txbxContent>
                <w:tbl>
                  <w:tblPr>
                    <w:tblW w:w="18300" w:type="dxa"/>
                    <w:tblInd w:w="-68" w:type="dxa"/>
                    <w:tblLayout w:type="fixed"/>
                    <w:tblCellMar>
                      <w:left w:w="70" w:type="dxa"/>
                      <w:right w:w="70" w:type="dxa"/>
                    </w:tblCellMar>
                    <w:tblLook w:val="0000"/>
                  </w:tblPr>
                  <w:tblGrid>
                    <w:gridCol w:w="340"/>
                    <w:gridCol w:w="912"/>
                    <w:gridCol w:w="1428"/>
                    <w:gridCol w:w="1800"/>
                    <w:gridCol w:w="900"/>
                    <w:gridCol w:w="720"/>
                    <w:gridCol w:w="720"/>
                    <w:gridCol w:w="720"/>
                    <w:gridCol w:w="540"/>
                    <w:gridCol w:w="1080"/>
                    <w:gridCol w:w="900"/>
                    <w:gridCol w:w="1080"/>
                    <w:gridCol w:w="720"/>
                    <w:gridCol w:w="900"/>
                    <w:gridCol w:w="720"/>
                    <w:gridCol w:w="720"/>
                    <w:gridCol w:w="720"/>
                    <w:gridCol w:w="3380"/>
                  </w:tblGrid>
                  <w:tr w:rsidR="00FA44F0">
                    <w:trPr>
                      <w:gridAfter w:val="6"/>
                      <w:wAfter w:w="7160" w:type="dxa"/>
                      <w:trHeight w:val="322"/>
                    </w:trPr>
                    <w:tc>
                      <w:tcPr>
                        <w:tcW w:w="11140" w:type="dxa"/>
                        <w:gridSpan w:val="12"/>
                        <w:vMerge w:val="restart"/>
                        <w:tcBorders>
                          <w:top w:val="single" w:sz="8" w:space="0" w:color="auto"/>
                          <w:left w:val="single" w:sz="4" w:space="0" w:color="auto"/>
                          <w:bottom w:val="single" w:sz="4" w:space="0" w:color="auto"/>
                          <w:right w:val="single" w:sz="4" w:space="0" w:color="auto"/>
                        </w:tcBorders>
                        <w:vAlign w:val="center"/>
                      </w:tcPr>
                      <w:p w:rsidR="00FA44F0" w:rsidRDefault="00FA44F0">
                        <w:pPr>
                          <w:rPr>
                            <w:sz w:val="28"/>
                            <w:szCs w:val="28"/>
                          </w:rPr>
                        </w:pPr>
                        <w:r>
                          <w:rPr>
                            <w:sz w:val="28"/>
                            <w:szCs w:val="28"/>
                          </w:rPr>
                          <w:t>FORMULARIO MONITOREO PAC 2009 PERSONAL ESTATUTO ATENCION PRIMARIA (LEY 19.378)  DEPARTAMENTO DE SALUD DE  TALCA</w:t>
                        </w:r>
                      </w:p>
                    </w:tc>
                  </w:tr>
                  <w:tr w:rsidR="00FA44F0">
                    <w:trPr>
                      <w:gridAfter w:val="6"/>
                      <w:wAfter w:w="7160" w:type="dxa"/>
                      <w:trHeight w:val="375"/>
                    </w:trPr>
                    <w:tc>
                      <w:tcPr>
                        <w:tcW w:w="11140" w:type="dxa"/>
                        <w:gridSpan w:val="12"/>
                        <w:vMerge/>
                        <w:tcBorders>
                          <w:top w:val="single" w:sz="8" w:space="0" w:color="auto"/>
                          <w:left w:val="single" w:sz="4" w:space="0" w:color="auto"/>
                          <w:bottom w:val="single" w:sz="4" w:space="0" w:color="auto"/>
                          <w:right w:val="single" w:sz="4" w:space="0" w:color="auto"/>
                        </w:tcBorders>
                        <w:vAlign w:val="center"/>
                      </w:tcPr>
                      <w:p w:rsidR="00FA44F0" w:rsidRDefault="00FA44F0">
                        <w:pPr>
                          <w:rPr>
                            <w:sz w:val="28"/>
                            <w:szCs w:val="28"/>
                          </w:rPr>
                        </w:pPr>
                      </w:p>
                    </w:tc>
                  </w:tr>
                  <w:tr w:rsidR="00FA44F0">
                    <w:trPr>
                      <w:gridAfter w:val="6"/>
                      <w:wAfter w:w="7160" w:type="dxa"/>
                      <w:trHeight w:val="375"/>
                    </w:trPr>
                    <w:tc>
                      <w:tcPr>
                        <w:tcW w:w="6100" w:type="dxa"/>
                        <w:gridSpan w:val="6"/>
                        <w:tcBorders>
                          <w:top w:val="nil"/>
                          <w:left w:val="nil"/>
                          <w:bottom w:val="nil"/>
                          <w:right w:val="nil"/>
                        </w:tcBorders>
                        <w:vAlign w:val="center"/>
                      </w:tcPr>
                      <w:p w:rsidR="00FA44F0" w:rsidRDefault="00FA44F0">
                        <w:pPr>
                          <w:jc w:val="center"/>
                          <w:rPr>
                            <w:sz w:val="20"/>
                            <w:szCs w:val="20"/>
                          </w:rPr>
                        </w:pPr>
                        <w:r>
                          <w:rPr>
                            <w:sz w:val="20"/>
                            <w:szCs w:val="20"/>
                          </w:rPr>
                          <w:t>FECHA DE CORTE: 09 DE NOVIEMBRE DE 2009</w:t>
                        </w:r>
                      </w:p>
                    </w:tc>
                    <w:tc>
                      <w:tcPr>
                        <w:tcW w:w="720" w:type="dxa"/>
                        <w:tcBorders>
                          <w:top w:val="nil"/>
                          <w:left w:val="nil"/>
                          <w:bottom w:val="nil"/>
                          <w:right w:val="nil"/>
                        </w:tcBorders>
                        <w:vAlign w:val="center"/>
                      </w:tcPr>
                      <w:p w:rsidR="00FA44F0" w:rsidRDefault="00FA44F0">
                        <w:pPr>
                          <w:rPr>
                            <w:sz w:val="20"/>
                            <w:szCs w:val="20"/>
                          </w:rPr>
                        </w:pPr>
                      </w:p>
                    </w:tc>
                    <w:tc>
                      <w:tcPr>
                        <w:tcW w:w="720" w:type="dxa"/>
                        <w:tcBorders>
                          <w:top w:val="nil"/>
                          <w:left w:val="nil"/>
                          <w:bottom w:val="nil"/>
                          <w:right w:val="nil"/>
                        </w:tcBorders>
                        <w:vAlign w:val="center"/>
                      </w:tcPr>
                      <w:p w:rsidR="00FA44F0" w:rsidRDefault="00FA44F0">
                        <w:pPr>
                          <w:rPr>
                            <w:sz w:val="20"/>
                            <w:szCs w:val="20"/>
                          </w:rPr>
                        </w:pPr>
                      </w:p>
                    </w:tc>
                    <w:tc>
                      <w:tcPr>
                        <w:tcW w:w="540" w:type="dxa"/>
                        <w:tcBorders>
                          <w:top w:val="nil"/>
                          <w:left w:val="nil"/>
                          <w:bottom w:val="nil"/>
                          <w:right w:val="nil"/>
                        </w:tcBorders>
                        <w:vAlign w:val="center"/>
                      </w:tcPr>
                      <w:p w:rsidR="00FA44F0" w:rsidRDefault="00FA44F0">
                        <w:pPr>
                          <w:rPr>
                            <w:sz w:val="20"/>
                            <w:szCs w:val="20"/>
                          </w:rPr>
                        </w:pPr>
                      </w:p>
                    </w:tc>
                    <w:tc>
                      <w:tcPr>
                        <w:tcW w:w="1080" w:type="dxa"/>
                        <w:tcBorders>
                          <w:top w:val="nil"/>
                          <w:left w:val="nil"/>
                          <w:bottom w:val="nil"/>
                          <w:right w:val="nil"/>
                        </w:tcBorders>
                        <w:vAlign w:val="center"/>
                      </w:tcPr>
                      <w:p w:rsidR="00FA44F0" w:rsidRDefault="00FA44F0">
                        <w:pPr>
                          <w:rPr>
                            <w:sz w:val="20"/>
                            <w:szCs w:val="20"/>
                          </w:rPr>
                        </w:pPr>
                      </w:p>
                    </w:tc>
                    <w:tc>
                      <w:tcPr>
                        <w:tcW w:w="900" w:type="dxa"/>
                        <w:tcBorders>
                          <w:top w:val="nil"/>
                          <w:left w:val="nil"/>
                          <w:bottom w:val="nil"/>
                          <w:right w:val="nil"/>
                        </w:tcBorders>
                        <w:vAlign w:val="center"/>
                      </w:tcPr>
                      <w:p w:rsidR="00FA44F0" w:rsidRDefault="00FA44F0">
                        <w:pPr>
                          <w:rPr>
                            <w:sz w:val="20"/>
                            <w:szCs w:val="20"/>
                          </w:rPr>
                        </w:pPr>
                      </w:p>
                    </w:tc>
                    <w:tc>
                      <w:tcPr>
                        <w:tcW w:w="1080" w:type="dxa"/>
                        <w:tcBorders>
                          <w:top w:val="nil"/>
                          <w:left w:val="nil"/>
                          <w:bottom w:val="nil"/>
                          <w:right w:val="nil"/>
                        </w:tcBorders>
                        <w:vAlign w:val="center"/>
                      </w:tcPr>
                      <w:p w:rsidR="00FA44F0" w:rsidRDefault="00FA44F0">
                        <w:pPr>
                          <w:rPr>
                            <w:sz w:val="20"/>
                            <w:szCs w:val="20"/>
                          </w:rPr>
                        </w:pPr>
                      </w:p>
                    </w:tc>
                  </w:tr>
                  <w:tr w:rsidR="00FA44F0">
                    <w:trPr>
                      <w:trHeight w:val="135"/>
                    </w:trPr>
                    <w:tc>
                      <w:tcPr>
                        <w:tcW w:w="340" w:type="dxa"/>
                        <w:tcBorders>
                          <w:top w:val="nil"/>
                          <w:left w:val="nil"/>
                          <w:bottom w:val="nil"/>
                          <w:right w:val="nil"/>
                        </w:tcBorders>
                        <w:noWrap/>
                        <w:vAlign w:val="bottom"/>
                      </w:tcPr>
                      <w:p w:rsidR="00FA44F0" w:rsidRDefault="00FA44F0">
                        <w:pPr>
                          <w:jc w:val="center"/>
                          <w:rPr>
                            <w:sz w:val="16"/>
                            <w:szCs w:val="16"/>
                          </w:rPr>
                        </w:pPr>
                      </w:p>
                    </w:tc>
                    <w:tc>
                      <w:tcPr>
                        <w:tcW w:w="912" w:type="dxa"/>
                        <w:tcBorders>
                          <w:top w:val="nil"/>
                          <w:left w:val="nil"/>
                          <w:bottom w:val="nil"/>
                          <w:right w:val="nil"/>
                        </w:tcBorders>
                        <w:vAlign w:val="center"/>
                      </w:tcPr>
                      <w:p w:rsidR="00FA44F0" w:rsidRDefault="00FA44F0">
                        <w:pPr>
                          <w:rPr>
                            <w:sz w:val="20"/>
                            <w:szCs w:val="20"/>
                          </w:rPr>
                        </w:pPr>
                      </w:p>
                    </w:tc>
                    <w:tc>
                      <w:tcPr>
                        <w:tcW w:w="1428" w:type="dxa"/>
                        <w:tcBorders>
                          <w:top w:val="nil"/>
                          <w:left w:val="nil"/>
                          <w:bottom w:val="nil"/>
                          <w:right w:val="nil"/>
                        </w:tcBorders>
                        <w:vAlign w:val="center"/>
                      </w:tcPr>
                      <w:p w:rsidR="00FA44F0" w:rsidRDefault="00FA44F0">
                        <w:pPr>
                          <w:rPr>
                            <w:sz w:val="20"/>
                            <w:szCs w:val="20"/>
                          </w:rPr>
                        </w:pPr>
                      </w:p>
                    </w:tc>
                    <w:tc>
                      <w:tcPr>
                        <w:tcW w:w="1800" w:type="dxa"/>
                        <w:tcBorders>
                          <w:top w:val="nil"/>
                          <w:left w:val="nil"/>
                          <w:bottom w:val="nil"/>
                          <w:right w:val="nil"/>
                        </w:tcBorders>
                        <w:vAlign w:val="center"/>
                      </w:tcPr>
                      <w:p w:rsidR="00FA44F0" w:rsidRDefault="00FA44F0">
                        <w:pPr>
                          <w:rPr>
                            <w:sz w:val="20"/>
                            <w:szCs w:val="20"/>
                          </w:rPr>
                        </w:pPr>
                      </w:p>
                    </w:tc>
                    <w:tc>
                      <w:tcPr>
                        <w:tcW w:w="900" w:type="dxa"/>
                        <w:tcBorders>
                          <w:top w:val="nil"/>
                          <w:left w:val="nil"/>
                          <w:bottom w:val="nil"/>
                          <w:right w:val="nil"/>
                        </w:tcBorders>
                        <w:vAlign w:val="center"/>
                      </w:tcPr>
                      <w:p w:rsidR="00FA44F0" w:rsidRDefault="00FA44F0">
                        <w:pPr>
                          <w:rPr>
                            <w:sz w:val="20"/>
                            <w:szCs w:val="20"/>
                          </w:rPr>
                        </w:pPr>
                      </w:p>
                    </w:tc>
                    <w:tc>
                      <w:tcPr>
                        <w:tcW w:w="720" w:type="dxa"/>
                        <w:tcBorders>
                          <w:top w:val="nil"/>
                          <w:left w:val="nil"/>
                          <w:bottom w:val="nil"/>
                          <w:right w:val="nil"/>
                        </w:tcBorders>
                        <w:vAlign w:val="center"/>
                      </w:tcPr>
                      <w:p w:rsidR="00FA44F0" w:rsidRDefault="00FA44F0">
                        <w:pPr>
                          <w:rPr>
                            <w:sz w:val="20"/>
                            <w:szCs w:val="20"/>
                          </w:rPr>
                        </w:pPr>
                      </w:p>
                    </w:tc>
                    <w:tc>
                      <w:tcPr>
                        <w:tcW w:w="720" w:type="dxa"/>
                        <w:tcBorders>
                          <w:top w:val="nil"/>
                          <w:left w:val="nil"/>
                          <w:bottom w:val="nil"/>
                          <w:right w:val="nil"/>
                        </w:tcBorders>
                        <w:vAlign w:val="center"/>
                      </w:tcPr>
                      <w:p w:rsidR="00FA44F0" w:rsidRDefault="00FA44F0">
                        <w:pPr>
                          <w:rPr>
                            <w:sz w:val="20"/>
                            <w:szCs w:val="20"/>
                          </w:rPr>
                        </w:pPr>
                      </w:p>
                    </w:tc>
                    <w:tc>
                      <w:tcPr>
                        <w:tcW w:w="720" w:type="dxa"/>
                        <w:tcBorders>
                          <w:top w:val="nil"/>
                          <w:left w:val="nil"/>
                          <w:bottom w:val="nil"/>
                          <w:right w:val="nil"/>
                        </w:tcBorders>
                        <w:vAlign w:val="center"/>
                      </w:tcPr>
                      <w:p w:rsidR="00FA44F0" w:rsidRDefault="00FA44F0">
                        <w:pPr>
                          <w:rPr>
                            <w:sz w:val="20"/>
                            <w:szCs w:val="20"/>
                          </w:rPr>
                        </w:pPr>
                      </w:p>
                    </w:tc>
                    <w:tc>
                      <w:tcPr>
                        <w:tcW w:w="540" w:type="dxa"/>
                        <w:tcBorders>
                          <w:top w:val="nil"/>
                          <w:left w:val="nil"/>
                          <w:bottom w:val="nil"/>
                          <w:right w:val="nil"/>
                        </w:tcBorders>
                        <w:vAlign w:val="center"/>
                      </w:tcPr>
                      <w:p w:rsidR="00FA44F0" w:rsidRDefault="00FA44F0">
                        <w:pPr>
                          <w:rPr>
                            <w:sz w:val="20"/>
                            <w:szCs w:val="20"/>
                          </w:rPr>
                        </w:pPr>
                      </w:p>
                    </w:tc>
                    <w:tc>
                      <w:tcPr>
                        <w:tcW w:w="1080" w:type="dxa"/>
                        <w:tcBorders>
                          <w:top w:val="nil"/>
                          <w:left w:val="nil"/>
                          <w:bottom w:val="nil"/>
                          <w:right w:val="nil"/>
                        </w:tcBorders>
                        <w:vAlign w:val="center"/>
                      </w:tcPr>
                      <w:p w:rsidR="00FA44F0" w:rsidRDefault="00FA44F0">
                        <w:pPr>
                          <w:rPr>
                            <w:sz w:val="20"/>
                            <w:szCs w:val="20"/>
                          </w:rPr>
                        </w:pPr>
                      </w:p>
                    </w:tc>
                    <w:tc>
                      <w:tcPr>
                        <w:tcW w:w="900" w:type="dxa"/>
                        <w:tcBorders>
                          <w:top w:val="nil"/>
                          <w:left w:val="nil"/>
                          <w:bottom w:val="nil"/>
                          <w:right w:val="nil"/>
                        </w:tcBorders>
                        <w:vAlign w:val="center"/>
                      </w:tcPr>
                      <w:p w:rsidR="00FA44F0" w:rsidRDefault="00FA44F0">
                        <w:pPr>
                          <w:rPr>
                            <w:sz w:val="20"/>
                            <w:szCs w:val="20"/>
                          </w:rPr>
                        </w:pPr>
                      </w:p>
                    </w:tc>
                    <w:tc>
                      <w:tcPr>
                        <w:tcW w:w="1080" w:type="dxa"/>
                        <w:tcBorders>
                          <w:top w:val="nil"/>
                          <w:left w:val="nil"/>
                          <w:bottom w:val="nil"/>
                          <w:right w:val="nil"/>
                        </w:tcBorders>
                        <w:vAlign w:val="center"/>
                      </w:tcPr>
                      <w:p w:rsidR="00FA44F0" w:rsidRDefault="00FA44F0">
                        <w:pPr>
                          <w:rPr>
                            <w:sz w:val="20"/>
                            <w:szCs w:val="20"/>
                          </w:rPr>
                        </w:pPr>
                      </w:p>
                    </w:tc>
                    <w:tc>
                      <w:tcPr>
                        <w:tcW w:w="720" w:type="dxa"/>
                        <w:tcBorders>
                          <w:top w:val="nil"/>
                          <w:left w:val="nil"/>
                          <w:bottom w:val="nil"/>
                          <w:right w:val="nil"/>
                        </w:tcBorders>
                        <w:noWrap/>
                        <w:vAlign w:val="bottom"/>
                      </w:tcPr>
                      <w:p w:rsidR="00FA44F0" w:rsidRDefault="00FA44F0">
                        <w:pPr>
                          <w:rPr>
                            <w:color w:val="000000"/>
                          </w:rPr>
                        </w:pPr>
                      </w:p>
                    </w:tc>
                    <w:tc>
                      <w:tcPr>
                        <w:tcW w:w="900" w:type="dxa"/>
                        <w:tcBorders>
                          <w:top w:val="nil"/>
                          <w:left w:val="nil"/>
                          <w:bottom w:val="nil"/>
                          <w:right w:val="nil"/>
                        </w:tcBorders>
                        <w:noWrap/>
                        <w:vAlign w:val="bottom"/>
                      </w:tcPr>
                      <w:p w:rsidR="00FA44F0" w:rsidRDefault="00FA44F0">
                        <w:pPr>
                          <w:rPr>
                            <w:color w:val="000000"/>
                          </w:rPr>
                        </w:pPr>
                      </w:p>
                    </w:tc>
                    <w:tc>
                      <w:tcPr>
                        <w:tcW w:w="720" w:type="dxa"/>
                        <w:tcBorders>
                          <w:top w:val="nil"/>
                          <w:left w:val="nil"/>
                          <w:bottom w:val="nil"/>
                          <w:right w:val="nil"/>
                        </w:tcBorders>
                        <w:noWrap/>
                        <w:vAlign w:val="bottom"/>
                      </w:tcPr>
                      <w:p w:rsidR="00FA44F0" w:rsidRDefault="00FA44F0">
                        <w:pPr>
                          <w:rPr>
                            <w:color w:val="000000"/>
                          </w:rPr>
                        </w:pPr>
                      </w:p>
                    </w:tc>
                    <w:tc>
                      <w:tcPr>
                        <w:tcW w:w="720" w:type="dxa"/>
                        <w:tcBorders>
                          <w:top w:val="nil"/>
                          <w:left w:val="nil"/>
                          <w:bottom w:val="nil"/>
                          <w:right w:val="nil"/>
                        </w:tcBorders>
                        <w:noWrap/>
                        <w:vAlign w:val="bottom"/>
                      </w:tcPr>
                      <w:p w:rsidR="00FA44F0" w:rsidRDefault="00FA44F0">
                        <w:pPr>
                          <w:rPr>
                            <w:color w:val="000000"/>
                          </w:rPr>
                        </w:pPr>
                      </w:p>
                    </w:tc>
                    <w:tc>
                      <w:tcPr>
                        <w:tcW w:w="720" w:type="dxa"/>
                        <w:tcBorders>
                          <w:top w:val="nil"/>
                          <w:left w:val="nil"/>
                          <w:bottom w:val="nil"/>
                          <w:right w:val="nil"/>
                        </w:tcBorders>
                        <w:noWrap/>
                        <w:vAlign w:val="bottom"/>
                      </w:tcPr>
                      <w:p w:rsidR="00FA44F0" w:rsidRDefault="00FA44F0">
                        <w:pPr>
                          <w:rPr>
                            <w:color w:val="000000"/>
                          </w:rPr>
                        </w:pPr>
                      </w:p>
                    </w:tc>
                    <w:tc>
                      <w:tcPr>
                        <w:tcW w:w="3380" w:type="dxa"/>
                        <w:tcBorders>
                          <w:top w:val="nil"/>
                          <w:left w:val="nil"/>
                          <w:bottom w:val="nil"/>
                          <w:right w:val="nil"/>
                        </w:tcBorders>
                        <w:noWrap/>
                        <w:vAlign w:val="bottom"/>
                      </w:tcPr>
                      <w:p w:rsidR="00FA44F0" w:rsidRDefault="00FA44F0">
                        <w:pPr>
                          <w:rPr>
                            <w:rFonts w:ascii="Calibri" w:hAnsi="Calibri" w:cs="Calibri"/>
                            <w:color w:val="000000"/>
                          </w:rPr>
                        </w:pPr>
                      </w:p>
                    </w:tc>
                  </w:tr>
                  <w:tr w:rsidR="00FA44F0">
                    <w:trPr>
                      <w:trHeight w:val="814"/>
                    </w:trPr>
                    <w:tc>
                      <w:tcPr>
                        <w:tcW w:w="340" w:type="dxa"/>
                        <w:tcBorders>
                          <w:top w:val="nil"/>
                          <w:left w:val="nil"/>
                          <w:bottom w:val="nil"/>
                          <w:right w:val="nil"/>
                        </w:tcBorders>
                        <w:noWrap/>
                        <w:vAlign w:val="bottom"/>
                      </w:tcPr>
                      <w:p w:rsidR="00FA44F0" w:rsidRDefault="00FA44F0">
                        <w:pPr>
                          <w:jc w:val="center"/>
                          <w:rPr>
                            <w:sz w:val="16"/>
                            <w:szCs w:val="16"/>
                          </w:rPr>
                        </w:pPr>
                      </w:p>
                    </w:tc>
                    <w:tc>
                      <w:tcPr>
                        <w:tcW w:w="912" w:type="dxa"/>
                        <w:vMerge w:val="restart"/>
                        <w:tcBorders>
                          <w:top w:val="single" w:sz="4" w:space="0" w:color="auto"/>
                          <w:left w:val="single" w:sz="4" w:space="0" w:color="auto"/>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LINEAMIENTOS ESTRATEGICOS</w:t>
                        </w:r>
                      </w:p>
                    </w:tc>
                    <w:tc>
                      <w:tcPr>
                        <w:tcW w:w="1428" w:type="dxa"/>
                        <w:vMerge w:val="restart"/>
                        <w:tcBorders>
                          <w:top w:val="single" w:sz="4" w:space="0" w:color="auto"/>
                          <w:left w:val="single" w:sz="4" w:space="0" w:color="auto"/>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ACTIVIDADES DE CAPACITACION CON FECHA DE REALIZACION</w:t>
                        </w:r>
                      </w:p>
                    </w:tc>
                    <w:tc>
                      <w:tcPr>
                        <w:tcW w:w="1800" w:type="dxa"/>
                        <w:vMerge w:val="restart"/>
                        <w:tcBorders>
                          <w:top w:val="single" w:sz="4" w:space="0" w:color="auto"/>
                          <w:left w:val="single" w:sz="4" w:space="0" w:color="auto"/>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OBJETIVOS EDUCATIVOS</w:t>
                        </w:r>
                      </w:p>
                    </w:tc>
                    <w:tc>
                      <w:tcPr>
                        <w:tcW w:w="5580" w:type="dxa"/>
                        <w:gridSpan w:val="7"/>
                        <w:tcBorders>
                          <w:top w:val="single" w:sz="4" w:space="0" w:color="auto"/>
                          <w:left w:val="nil"/>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NUMERO DE PARTICIPANTES POR CATEGORIA</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 xml:space="preserve">NUMERO DE HORAS PEDAGOGICAS </w:t>
                        </w:r>
                      </w:p>
                    </w:tc>
                    <w:tc>
                      <w:tcPr>
                        <w:tcW w:w="1620" w:type="dxa"/>
                        <w:gridSpan w:val="2"/>
                        <w:tcBorders>
                          <w:top w:val="single" w:sz="8" w:space="0" w:color="auto"/>
                          <w:left w:val="nil"/>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ACTIVIDAD REALIZADA</w:t>
                        </w:r>
                      </w:p>
                    </w:tc>
                    <w:tc>
                      <w:tcPr>
                        <w:tcW w:w="720" w:type="dxa"/>
                        <w:tcBorders>
                          <w:top w:val="single" w:sz="8" w:space="0" w:color="auto"/>
                          <w:left w:val="nil"/>
                          <w:bottom w:val="single" w:sz="4" w:space="0" w:color="auto"/>
                          <w:right w:val="nil"/>
                        </w:tcBorders>
                        <w:vAlign w:val="center"/>
                      </w:tcPr>
                      <w:p w:rsidR="00FA44F0" w:rsidRPr="00262E71" w:rsidRDefault="00FA44F0">
                        <w:pPr>
                          <w:jc w:val="center"/>
                          <w:rPr>
                            <w:sz w:val="16"/>
                            <w:szCs w:val="16"/>
                          </w:rPr>
                        </w:pPr>
                        <w:r w:rsidRPr="00262E71">
                          <w:rPr>
                            <w:sz w:val="16"/>
                            <w:szCs w:val="16"/>
                          </w:rPr>
                          <w:t>ASISTENCIA PROGRAMADA O ESTIMADA</w:t>
                        </w:r>
                      </w:p>
                    </w:tc>
                    <w:tc>
                      <w:tcPr>
                        <w:tcW w:w="1440" w:type="dxa"/>
                        <w:gridSpan w:val="2"/>
                        <w:tcBorders>
                          <w:top w:val="single" w:sz="8" w:space="0" w:color="auto"/>
                          <w:left w:val="single" w:sz="4" w:space="0" w:color="auto"/>
                          <w:bottom w:val="single" w:sz="4" w:space="0" w:color="auto"/>
                          <w:right w:val="single" w:sz="8" w:space="0" w:color="000000"/>
                        </w:tcBorders>
                        <w:vAlign w:val="center"/>
                      </w:tcPr>
                      <w:p w:rsidR="00FA44F0" w:rsidRPr="00262E71" w:rsidRDefault="00FA44F0">
                        <w:pPr>
                          <w:jc w:val="center"/>
                          <w:rPr>
                            <w:sz w:val="16"/>
                            <w:szCs w:val="16"/>
                          </w:rPr>
                        </w:pPr>
                        <w:r w:rsidRPr="00262E71">
                          <w:rPr>
                            <w:sz w:val="16"/>
                            <w:szCs w:val="16"/>
                          </w:rPr>
                          <w:t>ASISTENCIA</w:t>
                        </w:r>
                      </w:p>
                    </w:tc>
                    <w:tc>
                      <w:tcPr>
                        <w:tcW w:w="3380" w:type="dxa"/>
                        <w:tcBorders>
                          <w:top w:val="nil"/>
                          <w:left w:val="nil"/>
                          <w:bottom w:val="nil"/>
                          <w:right w:val="nil"/>
                        </w:tcBorders>
                        <w:noWrap/>
                        <w:vAlign w:val="bottom"/>
                      </w:tcPr>
                      <w:p w:rsidR="00FA44F0" w:rsidRPr="00262E71" w:rsidRDefault="00FA44F0">
                        <w:pPr>
                          <w:rPr>
                            <w:rFonts w:ascii="Calibri" w:hAnsi="Calibri" w:cs="Calibri"/>
                            <w:color w:val="000000"/>
                            <w:sz w:val="16"/>
                            <w:szCs w:val="16"/>
                          </w:rPr>
                        </w:pPr>
                      </w:p>
                    </w:tc>
                  </w:tr>
                  <w:tr w:rsidR="00FA44F0">
                    <w:trPr>
                      <w:trHeight w:val="451"/>
                    </w:trPr>
                    <w:tc>
                      <w:tcPr>
                        <w:tcW w:w="340" w:type="dxa"/>
                        <w:tcBorders>
                          <w:top w:val="nil"/>
                          <w:left w:val="nil"/>
                          <w:bottom w:val="nil"/>
                          <w:right w:val="nil"/>
                        </w:tcBorders>
                        <w:noWrap/>
                        <w:vAlign w:val="bottom"/>
                      </w:tcPr>
                      <w:p w:rsidR="00FA44F0" w:rsidRDefault="00FA44F0">
                        <w:pPr>
                          <w:jc w:val="center"/>
                          <w:rPr>
                            <w:sz w:val="16"/>
                            <w:szCs w:val="16"/>
                          </w:rPr>
                        </w:pPr>
                      </w:p>
                    </w:tc>
                    <w:tc>
                      <w:tcPr>
                        <w:tcW w:w="912" w:type="dxa"/>
                        <w:vMerge/>
                        <w:tcBorders>
                          <w:top w:val="single" w:sz="4" w:space="0" w:color="auto"/>
                          <w:left w:val="single" w:sz="4" w:space="0" w:color="auto"/>
                          <w:bottom w:val="single" w:sz="4" w:space="0" w:color="auto"/>
                          <w:right w:val="single" w:sz="4" w:space="0" w:color="auto"/>
                        </w:tcBorders>
                        <w:vAlign w:val="center"/>
                      </w:tcPr>
                      <w:p w:rsidR="00FA44F0" w:rsidRPr="00262E71" w:rsidRDefault="00FA44F0">
                        <w:pPr>
                          <w:rPr>
                            <w:sz w:val="16"/>
                            <w:szCs w:val="16"/>
                          </w:rPr>
                        </w:pPr>
                      </w:p>
                    </w:tc>
                    <w:tc>
                      <w:tcPr>
                        <w:tcW w:w="1428" w:type="dxa"/>
                        <w:vMerge/>
                        <w:tcBorders>
                          <w:top w:val="single" w:sz="4" w:space="0" w:color="auto"/>
                          <w:left w:val="single" w:sz="4" w:space="0" w:color="auto"/>
                          <w:bottom w:val="single" w:sz="4" w:space="0" w:color="auto"/>
                          <w:right w:val="single" w:sz="4" w:space="0" w:color="auto"/>
                        </w:tcBorders>
                        <w:vAlign w:val="center"/>
                      </w:tcPr>
                      <w:p w:rsidR="00FA44F0" w:rsidRPr="00262E71" w:rsidRDefault="00FA44F0">
                        <w:pPr>
                          <w:rPr>
                            <w:sz w:val="16"/>
                            <w:szCs w:val="16"/>
                          </w:rPr>
                        </w:pPr>
                      </w:p>
                    </w:tc>
                    <w:tc>
                      <w:tcPr>
                        <w:tcW w:w="1800" w:type="dxa"/>
                        <w:vMerge/>
                        <w:tcBorders>
                          <w:top w:val="single" w:sz="4" w:space="0" w:color="auto"/>
                          <w:left w:val="single" w:sz="4" w:space="0" w:color="auto"/>
                          <w:bottom w:val="single" w:sz="4" w:space="0" w:color="auto"/>
                          <w:right w:val="single" w:sz="4" w:space="0" w:color="auto"/>
                        </w:tcBorders>
                        <w:vAlign w:val="center"/>
                      </w:tcPr>
                      <w:p w:rsidR="00FA44F0" w:rsidRPr="00262E71" w:rsidRDefault="00FA44F0">
                        <w:pPr>
                          <w:rPr>
                            <w:sz w:val="16"/>
                            <w:szCs w:val="16"/>
                          </w:rPr>
                        </w:pPr>
                      </w:p>
                    </w:tc>
                    <w:tc>
                      <w:tcPr>
                        <w:tcW w:w="900" w:type="dxa"/>
                        <w:tcBorders>
                          <w:top w:val="nil"/>
                          <w:left w:val="nil"/>
                          <w:bottom w:val="single" w:sz="4" w:space="0" w:color="auto"/>
                          <w:right w:val="single" w:sz="4" w:space="0" w:color="auto"/>
                        </w:tcBorders>
                      </w:tcPr>
                      <w:p w:rsidR="00FA44F0" w:rsidRPr="00262E71" w:rsidRDefault="00FA44F0">
                        <w:pPr>
                          <w:jc w:val="center"/>
                          <w:rPr>
                            <w:sz w:val="16"/>
                            <w:szCs w:val="16"/>
                          </w:rPr>
                        </w:pPr>
                        <w:r w:rsidRPr="00262E71">
                          <w:rPr>
                            <w:sz w:val="16"/>
                            <w:szCs w:val="16"/>
                          </w:rPr>
                          <w:t xml:space="preserve">A    (Médicos, Odont, QF,etc.) </w:t>
                        </w:r>
                      </w:p>
                    </w:tc>
                    <w:tc>
                      <w:tcPr>
                        <w:tcW w:w="720" w:type="dxa"/>
                        <w:tcBorders>
                          <w:top w:val="nil"/>
                          <w:left w:val="nil"/>
                          <w:bottom w:val="single" w:sz="4" w:space="0" w:color="auto"/>
                          <w:right w:val="single" w:sz="4" w:space="0" w:color="auto"/>
                        </w:tcBorders>
                      </w:tcPr>
                      <w:p w:rsidR="00FA44F0" w:rsidRPr="00262E71" w:rsidRDefault="00FA44F0">
                        <w:pPr>
                          <w:jc w:val="center"/>
                          <w:rPr>
                            <w:sz w:val="16"/>
                            <w:szCs w:val="16"/>
                          </w:rPr>
                        </w:pPr>
                        <w:r w:rsidRPr="00262E71">
                          <w:rPr>
                            <w:sz w:val="16"/>
                            <w:szCs w:val="16"/>
                          </w:rPr>
                          <w:t>B      (Otros Profesio-nales)</w:t>
                        </w:r>
                      </w:p>
                    </w:tc>
                    <w:tc>
                      <w:tcPr>
                        <w:tcW w:w="720" w:type="dxa"/>
                        <w:tcBorders>
                          <w:top w:val="nil"/>
                          <w:left w:val="nil"/>
                          <w:bottom w:val="single" w:sz="4" w:space="0" w:color="auto"/>
                          <w:right w:val="single" w:sz="4" w:space="0" w:color="auto"/>
                        </w:tcBorders>
                      </w:tcPr>
                      <w:p w:rsidR="00FA44F0" w:rsidRPr="00262E71" w:rsidRDefault="00FA44F0">
                        <w:pPr>
                          <w:jc w:val="center"/>
                          <w:rPr>
                            <w:sz w:val="16"/>
                            <w:szCs w:val="16"/>
                          </w:rPr>
                        </w:pPr>
                        <w:r w:rsidRPr="00262E71">
                          <w:rPr>
                            <w:sz w:val="16"/>
                            <w:szCs w:val="16"/>
                          </w:rPr>
                          <w:t xml:space="preserve">C (Técnicos Nivel Superior) </w:t>
                        </w:r>
                      </w:p>
                    </w:tc>
                    <w:tc>
                      <w:tcPr>
                        <w:tcW w:w="720" w:type="dxa"/>
                        <w:tcBorders>
                          <w:top w:val="nil"/>
                          <w:left w:val="nil"/>
                          <w:bottom w:val="single" w:sz="4" w:space="0" w:color="auto"/>
                          <w:right w:val="single" w:sz="4" w:space="0" w:color="auto"/>
                        </w:tcBorders>
                      </w:tcPr>
                      <w:p w:rsidR="00FA44F0" w:rsidRPr="00262E71" w:rsidRDefault="00FA44F0">
                        <w:pPr>
                          <w:jc w:val="center"/>
                          <w:rPr>
                            <w:sz w:val="16"/>
                            <w:szCs w:val="16"/>
                          </w:rPr>
                        </w:pPr>
                        <w:r w:rsidRPr="00262E71">
                          <w:rPr>
                            <w:sz w:val="16"/>
                            <w:szCs w:val="16"/>
                          </w:rPr>
                          <w:t>D (Técnicos de Salud)</w:t>
                        </w:r>
                      </w:p>
                    </w:tc>
                    <w:tc>
                      <w:tcPr>
                        <w:tcW w:w="540" w:type="dxa"/>
                        <w:tcBorders>
                          <w:top w:val="nil"/>
                          <w:left w:val="nil"/>
                          <w:bottom w:val="single" w:sz="4" w:space="0" w:color="auto"/>
                          <w:right w:val="single" w:sz="4" w:space="0" w:color="auto"/>
                        </w:tcBorders>
                      </w:tcPr>
                      <w:p w:rsidR="00FA44F0" w:rsidRPr="00262E71" w:rsidRDefault="00FA44F0">
                        <w:pPr>
                          <w:jc w:val="center"/>
                          <w:rPr>
                            <w:sz w:val="16"/>
                            <w:szCs w:val="16"/>
                          </w:rPr>
                        </w:pPr>
                        <w:r w:rsidRPr="00262E71">
                          <w:rPr>
                            <w:sz w:val="16"/>
                            <w:szCs w:val="16"/>
                          </w:rPr>
                          <w:t>E (Adminis-trativos Salud)</w:t>
                        </w:r>
                      </w:p>
                    </w:tc>
                    <w:tc>
                      <w:tcPr>
                        <w:tcW w:w="1080" w:type="dxa"/>
                        <w:tcBorders>
                          <w:top w:val="nil"/>
                          <w:left w:val="nil"/>
                          <w:bottom w:val="single" w:sz="4" w:space="0" w:color="auto"/>
                          <w:right w:val="single" w:sz="4" w:space="0" w:color="auto"/>
                        </w:tcBorders>
                      </w:tcPr>
                      <w:p w:rsidR="00FA44F0" w:rsidRPr="00262E71" w:rsidRDefault="00FA44F0">
                        <w:pPr>
                          <w:jc w:val="center"/>
                          <w:rPr>
                            <w:sz w:val="16"/>
                            <w:szCs w:val="16"/>
                          </w:rPr>
                        </w:pPr>
                        <w:r w:rsidRPr="00262E71">
                          <w:rPr>
                            <w:sz w:val="16"/>
                            <w:szCs w:val="16"/>
                          </w:rPr>
                          <w:t>F  (Auxiliares servicios Salud)</w:t>
                        </w:r>
                      </w:p>
                    </w:tc>
                    <w:tc>
                      <w:tcPr>
                        <w:tcW w:w="900" w:type="dxa"/>
                        <w:tcBorders>
                          <w:top w:val="nil"/>
                          <w:left w:val="nil"/>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TOTAL</w:t>
                        </w:r>
                      </w:p>
                    </w:tc>
                    <w:tc>
                      <w:tcPr>
                        <w:tcW w:w="1080" w:type="dxa"/>
                        <w:vMerge/>
                        <w:tcBorders>
                          <w:top w:val="single" w:sz="4" w:space="0" w:color="auto"/>
                          <w:left w:val="single" w:sz="4" w:space="0" w:color="auto"/>
                          <w:bottom w:val="single" w:sz="4" w:space="0" w:color="auto"/>
                          <w:right w:val="single" w:sz="4" w:space="0" w:color="auto"/>
                        </w:tcBorders>
                        <w:vAlign w:val="center"/>
                      </w:tcPr>
                      <w:p w:rsidR="00FA44F0" w:rsidRPr="00262E71" w:rsidRDefault="00FA44F0">
                        <w:pPr>
                          <w:rPr>
                            <w:sz w:val="16"/>
                            <w:szCs w:val="16"/>
                          </w:rPr>
                        </w:pPr>
                      </w:p>
                    </w:tc>
                    <w:tc>
                      <w:tcPr>
                        <w:tcW w:w="720" w:type="dxa"/>
                        <w:tcBorders>
                          <w:top w:val="nil"/>
                          <w:left w:val="nil"/>
                          <w:bottom w:val="single" w:sz="8" w:space="0" w:color="auto"/>
                          <w:right w:val="single" w:sz="4" w:space="0" w:color="auto"/>
                        </w:tcBorders>
                        <w:vAlign w:val="center"/>
                      </w:tcPr>
                      <w:p w:rsidR="00FA44F0" w:rsidRPr="00262E71" w:rsidRDefault="00FA44F0">
                        <w:pPr>
                          <w:jc w:val="center"/>
                          <w:rPr>
                            <w:sz w:val="16"/>
                            <w:szCs w:val="16"/>
                          </w:rPr>
                        </w:pPr>
                        <w:r w:rsidRPr="00262E71">
                          <w:rPr>
                            <w:sz w:val="16"/>
                            <w:szCs w:val="16"/>
                          </w:rPr>
                          <w:t>SI</w:t>
                        </w:r>
                      </w:p>
                    </w:tc>
                    <w:tc>
                      <w:tcPr>
                        <w:tcW w:w="900" w:type="dxa"/>
                        <w:tcBorders>
                          <w:top w:val="nil"/>
                          <w:left w:val="nil"/>
                          <w:bottom w:val="single" w:sz="8" w:space="0" w:color="auto"/>
                          <w:right w:val="single" w:sz="4" w:space="0" w:color="auto"/>
                        </w:tcBorders>
                        <w:vAlign w:val="center"/>
                      </w:tcPr>
                      <w:p w:rsidR="00FA44F0" w:rsidRPr="00262E71" w:rsidRDefault="00FA44F0">
                        <w:pPr>
                          <w:jc w:val="center"/>
                          <w:rPr>
                            <w:sz w:val="16"/>
                            <w:szCs w:val="16"/>
                          </w:rPr>
                        </w:pPr>
                        <w:r w:rsidRPr="00262E71">
                          <w:rPr>
                            <w:sz w:val="16"/>
                            <w:szCs w:val="16"/>
                          </w:rPr>
                          <w:t>NO</w:t>
                        </w:r>
                      </w:p>
                    </w:tc>
                    <w:tc>
                      <w:tcPr>
                        <w:tcW w:w="720" w:type="dxa"/>
                        <w:tcBorders>
                          <w:top w:val="nil"/>
                          <w:left w:val="nil"/>
                          <w:bottom w:val="single" w:sz="8" w:space="0" w:color="auto"/>
                          <w:right w:val="single" w:sz="4" w:space="0" w:color="auto"/>
                        </w:tcBorders>
                        <w:vAlign w:val="center"/>
                      </w:tcPr>
                      <w:p w:rsidR="00FA44F0" w:rsidRPr="00262E71" w:rsidRDefault="00FA44F0">
                        <w:pPr>
                          <w:jc w:val="center"/>
                          <w:rPr>
                            <w:sz w:val="16"/>
                            <w:szCs w:val="16"/>
                          </w:rPr>
                        </w:pPr>
                        <w:r w:rsidRPr="00262E71">
                          <w:rPr>
                            <w:sz w:val="16"/>
                            <w:szCs w:val="16"/>
                          </w:rPr>
                          <w:t>Nº</w:t>
                        </w:r>
                      </w:p>
                    </w:tc>
                    <w:tc>
                      <w:tcPr>
                        <w:tcW w:w="720" w:type="dxa"/>
                        <w:tcBorders>
                          <w:top w:val="nil"/>
                          <w:left w:val="nil"/>
                          <w:bottom w:val="single" w:sz="8" w:space="0" w:color="auto"/>
                          <w:right w:val="single" w:sz="4" w:space="0" w:color="auto"/>
                        </w:tcBorders>
                        <w:vAlign w:val="center"/>
                      </w:tcPr>
                      <w:p w:rsidR="00FA44F0" w:rsidRPr="00262E71" w:rsidRDefault="00FA44F0">
                        <w:pPr>
                          <w:jc w:val="center"/>
                          <w:rPr>
                            <w:sz w:val="16"/>
                            <w:szCs w:val="16"/>
                          </w:rPr>
                        </w:pPr>
                        <w:r w:rsidRPr="00262E71">
                          <w:rPr>
                            <w:sz w:val="16"/>
                            <w:szCs w:val="16"/>
                          </w:rPr>
                          <w:t>Nº</w:t>
                        </w:r>
                      </w:p>
                    </w:tc>
                    <w:tc>
                      <w:tcPr>
                        <w:tcW w:w="720" w:type="dxa"/>
                        <w:tcBorders>
                          <w:top w:val="nil"/>
                          <w:left w:val="nil"/>
                          <w:bottom w:val="single" w:sz="8" w:space="0" w:color="auto"/>
                          <w:right w:val="single" w:sz="8" w:space="0" w:color="auto"/>
                        </w:tcBorders>
                        <w:vAlign w:val="center"/>
                      </w:tcPr>
                      <w:p w:rsidR="00FA44F0" w:rsidRPr="00262E71" w:rsidRDefault="00FA44F0">
                        <w:pPr>
                          <w:jc w:val="center"/>
                          <w:rPr>
                            <w:sz w:val="16"/>
                            <w:szCs w:val="16"/>
                          </w:rPr>
                        </w:pPr>
                        <w:r w:rsidRPr="00262E71">
                          <w:rPr>
                            <w:sz w:val="16"/>
                            <w:szCs w:val="16"/>
                          </w:rPr>
                          <w:t>%</w:t>
                        </w:r>
                      </w:p>
                    </w:tc>
                    <w:tc>
                      <w:tcPr>
                        <w:tcW w:w="3380" w:type="dxa"/>
                        <w:tcBorders>
                          <w:top w:val="nil"/>
                          <w:left w:val="nil"/>
                          <w:bottom w:val="nil"/>
                          <w:right w:val="nil"/>
                        </w:tcBorders>
                        <w:noWrap/>
                        <w:vAlign w:val="bottom"/>
                      </w:tcPr>
                      <w:p w:rsidR="00FA44F0" w:rsidRPr="00262E71" w:rsidRDefault="00FA44F0">
                        <w:pPr>
                          <w:rPr>
                            <w:rFonts w:ascii="Calibri" w:hAnsi="Calibri" w:cs="Calibri"/>
                            <w:color w:val="000000"/>
                            <w:sz w:val="16"/>
                            <w:szCs w:val="16"/>
                          </w:rPr>
                        </w:pPr>
                      </w:p>
                    </w:tc>
                  </w:tr>
                  <w:tr w:rsidR="00FA44F0">
                    <w:trPr>
                      <w:trHeight w:val="1549"/>
                    </w:trPr>
                    <w:tc>
                      <w:tcPr>
                        <w:tcW w:w="340" w:type="dxa"/>
                        <w:tcBorders>
                          <w:top w:val="nil"/>
                          <w:left w:val="nil"/>
                          <w:bottom w:val="nil"/>
                          <w:right w:val="nil"/>
                        </w:tcBorders>
                        <w:vAlign w:val="center"/>
                      </w:tcPr>
                      <w:p w:rsidR="00FA44F0" w:rsidRDefault="00FA44F0">
                        <w:pPr>
                          <w:jc w:val="center"/>
                          <w:rPr>
                            <w:sz w:val="16"/>
                            <w:szCs w:val="16"/>
                          </w:rPr>
                        </w:pPr>
                        <w:r>
                          <w:rPr>
                            <w:sz w:val="16"/>
                            <w:szCs w:val="16"/>
                          </w:rPr>
                          <w:t>1</w:t>
                        </w:r>
                      </w:p>
                    </w:tc>
                    <w:tc>
                      <w:tcPr>
                        <w:tcW w:w="912" w:type="dxa"/>
                        <w:tcBorders>
                          <w:top w:val="nil"/>
                          <w:left w:val="single" w:sz="8" w:space="0" w:color="auto"/>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Fortalecer la instalacion del nuevo modelo de atencion , junto con los valores y principios que sustentan la reforma sectorial.</w:t>
                        </w:r>
                      </w:p>
                    </w:tc>
                    <w:tc>
                      <w:tcPr>
                        <w:tcW w:w="1428" w:type="dxa"/>
                        <w:tcBorders>
                          <w:top w:val="nil"/>
                          <w:left w:val="nil"/>
                          <w:bottom w:val="single" w:sz="4" w:space="0" w:color="auto"/>
                          <w:right w:val="single" w:sz="4" w:space="0" w:color="auto"/>
                        </w:tcBorders>
                        <w:shd w:val="clear" w:color="auto" w:fill="FFFFFF"/>
                        <w:vAlign w:val="center"/>
                      </w:tcPr>
                      <w:p w:rsidR="00FA44F0" w:rsidRPr="00262E71" w:rsidRDefault="00FA44F0">
                        <w:pPr>
                          <w:jc w:val="center"/>
                          <w:rPr>
                            <w:sz w:val="16"/>
                            <w:szCs w:val="16"/>
                          </w:rPr>
                        </w:pPr>
                        <w:r w:rsidRPr="00262E71">
                          <w:rPr>
                            <w:sz w:val="16"/>
                            <w:szCs w:val="16"/>
                          </w:rPr>
                          <w:t xml:space="preserve">"Sensibilizacion y motivacion en el trabajo de salud familiar"                     Fecha:Fecha: 19 Y 20 de Mayo                 </w:t>
                        </w:r>
                      </w:p>
                    </w:tc>
                    <w:tc>
                      <w:tcPr>
                        <w:tcW w:w="1800" w:type="dxa"/>
                        <w:tcBorders>
                          <w:top w:val="nil"/>
                          <w:left w:val="nil"/>
                          <w:bottom w:val="single" w:sz="4" w:space="0" w:color="auto"/>
                          <w:right w:val="single" w:sz="4" w:space="0" w:color="auto"/>
                        </w:tcBorders>
                        <w:vAlign w:val="center"/>
                      </w:tcPr>
                      <w:p w:rsidR="00FA44F0" w:rsidRPr="00262E71" w:rsidRDefault="00FA44F0">
                        <w:pPr>
                          <w:jc w:val="both"/>
                          <w:rPr>
                            <w:sz w:val="16"/>
                            <w:szCs w:val="16"/>
                          </w:rPr>
                        </w:pPr>
                        <w:r w:rsidRPr="00262E71">
                          <w:rPr>
                            <w:sz w:val="16"/>
                            <w:szCs w:val="16"/>
                          </w:rPr>
                          <w:t>Sensibilizar al personal nuevo sobre los principios que promueve el modelo de salud familiar, especialmente la importancia de trabajar con un enfoque integral,promocional,preventivo,anticipatorio y comunitario, centrado en el usuario y su familia.</w:t>
                        </w:r>
                      </w:p>
                    </w:tc>
                    <w:tc>
                      <w:tcPr>
                        <w:tcW w:w="90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8</w:t>
                        </w:r>
                      </w:p>
                    </w:tc>
                    <w:tc>
                      <w:tcPr>
                        <w:tcW w:w="72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8</w:t>
                        </w:r>
                      </w:p>
                    </w:tc>
                    <w:tc>
                      <w:tcPr>
                        <w:tcW w:w="72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3</w:t>
                        </w:r>
                      </w:p>
                    </w:tc>
                    <w:tc>
                      <w:tcPr>
                        <w:tcW w:w="72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13</w:t>
                        </w:r>
                      </w:p>
                    </w:tc>
                    <w:tc>
                      <w:tcPr>
                        <w:tcW w:w="54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13</w:t>
                        </w:r>
                      </w:p>
                    </w:tc>
                    <w:tc>
                      <w:tcPr>
                        <w:tcW w:w="108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5</w:t>
                        </w:r>
                      </w:p>
                    </w:tc>
                    <w:tc>
                      <w:tcPr>
                        <w:tcW w:w="90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50</w:t>
                        </w:r>
                      </w:p>
                    </w:tc>
                    <w:tc>
                      <w:tcPr>
                        <w:tcW w:w="108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18 hrs</w:t>
                        </w:r>
                      </w:p>
                    </w:tc>
                    <w:tc>
                      <w:tcPr>
                        <w:tcW w:w="72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r w:rsidRPr="004F007F">
                          <w:rPr>
                            <w:color w:val="000000"/>
                            <w:sz w:val="22"/>
                            <w:szCs w:val="22"/>
                          </w:rPr>
                          <w:t>Si</w:t>
                        </w:r>
                      </w:p>
                    </w:tc>
                    <w:tc>
                      <w:tcPr>
                        <w:tcW w:w="90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r w:rsidRPr="004F007F">
                          <w:rPr>
                            <w:color w:val="000000"/>
                            <w:sz w:val="22"/>
                            <w:szCs w:val="22"/>
                          </w:rPr>
                          <w:t>101</w:t>
                        </w:r>
                      </w:p>
                    </w:tc>
                    <w:tc>
                      <w:tcPr>
                        <w:tcW w:w="72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r w:rsidRPr="004F007F">
                          <w:rPr>
                            <w:color w:val="000000"/>
                            <w:sz w:val="22"/>
                            <w:szCs w:val="22"/>
                          </w:rPr>
                          <w:t>50</w:t>
                        </w:r>
                      </w:p>
                    </w:tc>
                    <w:tc>
                      <w:tcPr>
                        <w:tcW w:w="72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r w:rsidRPr="004F007F">
                          <w:rPr>
                            <w:color w:val="000000"/>
                            <w:sz w:val="22"/>
                            <w:szCs w:val="22"/>
                          </w:rPr>
                          <w:t>40</w:t>
                        </w:r>
                      </w:p>
                    </w:tc>
                    <w:tc>
                      <w:tcPr>
                        <w:tcW w:w="720" w:type="dxa"/>
                        <w:tcBorders>
                          <w:top w:val="nil"/>
                          <w:left w:val="nil"/>
                          <w:bottom w:val="single" w:sz="4" w:space="0" w:color="auto"/>
                          <w:right w:val="single" w:sz="8" w:space="0" w:color="auto"/>
                        </w:tcBorders>
                        <w:noWrap/>
                        <w:vAlign w:val="bottom"/>
                      </w:tcPr>
                      <w:p w:rsidR="00FA44F0" w:rsidRPr="004F007F" w:rsidRDefault="00FA44F0" w:rsidP="00742C9F">
                        <w:pPr>
                          <w:jc w:val="center"/>
                          <w:rPr>
                            <w:color w:val="000000"/>
                          </w:rPr>
                        </w:pPr>
                        <w:r w:rsidRPr="004F007F">
                          <w:rPr>
                            <w:color w:val="000000"/>
                            <w:sz w:val="22"/>
                            <w:szCs w:val="22"/>
                          </w:rPr>
                          <w:t>80</w:t>
                        </w:r>
                      </w:p>
                    </w:tc>
                    <w:tc>
                      <w:tcPr>
                        <w:tcW w:w="3380" w:type="dxa"/>
                        <w:tcBorders>
                          <w:top w:val="nil"/>
                          <w:left w:val="nil"/>
                          <w:bottom w:val="nil"/>
                          <w:right w:val="nil"/>
                        </w:tcBorders>
                        <w:noWrap/>
                        <w:vAlign w:val="bottom"/>
                      </w:tcPr>
                      <w:p w:rsidR="00FA44F0" w:rsidRPr="00262E71" w:rsidRDefault="00FA44F0">
                        <w:pPr>
                          <w:jc w:val="center"/>
                          <w:rPr>
                            <w:rFonts w:ascii="Calibri" w:hAnsi="Calibri" w:cs="Calibri"/>
                            <w:color w:val="000000"/>
                            <w:sz w:val="16"/>
                            <w:szCs w:val="16"/>
                          </w:rPr>
                        </w:pPr>
                      </w:p>
                    </w:tc>
                  </w:tr>
                  <w:tr w:rsidR="00FA44F0">
                    <w:trPr>
                      <w:trHeight w:val="1855"/>
                    </w:trPr>
                    <w:tc>
                      <w:tcPr>
                        <w:tcW w:w="340" w:type="dxa"/>
                        <w:tcBorders>
                          <w:top w:val="nil"/>
                          <w:left w:val="nil"/>
                          <w:bottom w:val="nil"/>
                          <w:right w:val="nil"/>
                        </w:tcBorders>
                        <w:vAlign w:val="center"/>
                      </w:tcPr>
                      <w:p w:rsidR="00FA44F0" w:rsidRDefault="00FA44F0">
                        <w:pPr>
                          <w:jc w:val="center"/>
                          <w:rPr>
                            <w:sz w:val="16"/>
                            <w:szCs w:val="16"/>
                          </w:rPr>
                        </w:pPr>
                        <w:r>
                          <w:rPr>
                            <w:sz w:val="16"/>
                            <w:szCs w:val="16"/>
                          </w:rPr>
                          <w:t>2</w:t>
                        </w:r>
                      </w:p>
                    </w:tc>
                    <w:tc>
                      <w:tcPr>
                        <w:tcW w:w="912" w:type="dxa"/>
                        <w:tcBorders>
                          <w:top w:val="nil"/>
                          <w:left w:val="single" w:sz="8" w:space="0" w:color="auto"/>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Fortalecer la instalacion del nuevo modelo de atencion , junto con los valores y principios que sustentan la reforma sectorial.</w:t>
                        </w:r>
                      </w:p>
                    </w:tc>
                    <w:tc>
                      <w:tcPr>
                        <w:tcW w:w="1428" w:type="dxa"/>
                        <w:tcBorders>
                          <w:top w:val="nil"/>
                          <w:left w:val="nil"/>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"Fortalecimiento del trabajo con familias"                  Fecha: Se está ejecutando actualmente, en el mes de Noviembre</w:t>
                        </w:r>
                      </w:p>
                    </w:tc>
                    <w:tc>
                      <w:tcPr>
                        <w:tcW w:w="1800" w:type="dxa"/>
                        <w:tcBorders>
                          <w:top w:val="nil"/>
                          <w:left w:val="nil"/>
                          <w:bottom w:val="single" w:sz="4" w:space="0" w:color="auto"/>
                          <w:right w:val="single" w:sz="4" w:space="0" w:color="auto"/>
                        </w:tcBorders>
                        <w:vAlign w:val="center"/>
                      </w:tcPr>
                      <w:p w:rsidR="00FA44F0" w:rsidRPr="00262E71" w:rsidRDefault="00FA44F0">
                        <w:pPr>
                          <w:jc w:val="both"/>
                          <w:rPr>
                            <w:sz w:val="16"/>
                            <w:szCs w:val="16"/>
                          </w:rPr>
                        </w:pPr>
                        <w:r w:rsidRPr="00262E71">
                          <w:rPr>
                            <w:sz w:val="16"/>
                            <w:szCs w:val="16"/>
                          </w:rPr>
                          <w:t>Fortalecer competencias y habilidades en los equipos de sector para desarrollar las habilidades necesarias para apoyar a la familia enfrentar y resolver crisis normativas y no normativas, fomentando la utilizacion de los recursos de cada familia para la resolucion de problemas.</w:t>
                        </w:r>
                      </w:p>
                    </w:tc>
                    <w:tc>
                      <w:tcPr>
                        <w:tcW w:w="90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40</w:t>
                        </w:r>
                      </w:p>
                    </w:tc>
                    <w:tc>
                      <w:tcPr>
                        <w:tcW w:w="72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170</w:t>
                        </w:r>
                      </w:p>
                    </w:tc>
                    <w:tc>
                      <w:tcPr>
                        <w:tcW w:w="72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80</w:t>
                        </w:r>
                      </w:p>
                    </w:tc>
                    <w:tc>
                      <w:tcPr>
                        <w:tcW w:w="72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70</w:t>
                        </w:r>
                      </w:p>
                    </w:tc>
                    <w:tc>
                      <w:tcPr>
                        <w:tcW w:w="54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70</w:t>
                        </w:r>
                      </w:p>
                    </w:tc>
                    <w:tc>
                      <w:tcPr>
                        <w:tcW w:w="108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70</w:t>
                        </w:r>
                      </w:p>
                    </w:tc>
                    <w:tc>
                      <w:tcPr>
                        <w:tcW w:w="90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500</w:t>
                        </w:r>
                      </w:p>
                    </w:tc>
                    <w:tc>
                      <w:tcPr>
                        <w:tcW w:w="108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18 hrs</w:t>
                        </w:r>
                      </w:p>
                    </w:tc>
                    <w:tc>
                      <w:tcPr>
                        <w:tcW w:w="72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p>
                    </w:tc>
                    <w:tc>
                      <w:tcPr>
                        <w:tcW w:w="90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r w:rsidRPr="004F007F">
                          <w:rPr>
                            <w:color w:val="000000"/>
                            <w:sz w:val="22"/>
                            <w:szCs w:val="22"/>
                          </w:rPr>
                          <w:t>1002</w:t>
                        </w:r>
                      </w:p>
                    </w:tc>
                    <w:tc>
                      <w:tcPr>
                        <w:tcW w:w="72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p>
                    </w:tc>
                    <w:tc>
                      <w:tcPr>
                        <w:tcW w:w="72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p>
                    </w:tc>
                    <w:tc>
                      <w:tcPr>
                        <w:tcW w:w="72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p>
                    </w:tc>
                    <w:tc>
                      <w:tcPr>
                        <w:tcW w:w="3380" w:type="dxa"/>
                        <w:tcBorders>
                          <w:top w:val="nil"/>
                          <w:left w:val="nil"/>
                          <w:bottom w:val="nil"/>
                          <w:right w:val="nil"/>
                        </w:tcBorders>
                        <w:noWrap/>
                        <w:vAlign w:val="bottom"/>
                      </w:tcPr>
                      <w:p w:rsidR="00FA44F0" w:rsidRPr="00262E71" w:rsidRDefault="00FA44F0">
                        <w:pPr>
                          <w:jc w:val="center"/>
                          <w:rPr>
                            <w:rFonts w:ascii="Calibri" w:hAnsi="Calibri" w:cs="Calibri"/>
                            <w:color w:val="000000"/>
                            <w:sz w:val="16"/>
                            <w:szCs w:val="16"/>
                          </w:rPr>
                        </w:pPr>
                      </w:p>
                    </w:tc>
                  </w:tr>
                  <w:tr w:rsidR="00FA44F0">
                    <w:trPr>
                      <w:trHeight w:val="2010"/>
                    </w:trPr>
                    <w:tc>
                      <w:tcPr>
                        <w:tcW w:w="340" w:type="dxa"/>
                        <w:tcBorders>
                          <w:top w:val="nil"/>
                          <w:left w:val="nil"/>
                          <w:bottom w:val="nil"/>
                          <w:right w:val="nil"/>
                        </w:tcBorders>
                        <w:vAlign w:val="center"/>
                      </w:tcPr>
                      <w:p w:rsidR="00FA44F0" w:rsidRDefault="00FA44F0">
                        <w:pPr>
                          <w:jc w:val="center"/>
                          <w:rPr>
                            <w:sz w:val="16"/>
                            <w:szCs w:val="16"/>
                          </w:rPr>
                        </w:pPr>
                        <w:r>
                          <w:rPr>
                            <w:sz w:val="16"/>
                            <w:szCs w:val="16"/>
                          </w:rPr>
                          <w:t>3</w:t>
                        </w:r>
                      </w:p>
                    </w:tc>
                    <w:tc>
                      <w:tcPr>
                        <w:tcW w:w="912" w:type="dxa"/>
                        <w:tcBorders>
                          <w:top w:val="nil"/>
                          <w:left w:val="single" w:sz="8" w:space="0" w:color="auto"/>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Fortalecer la instalacion del nuevo modelo de atencion , junto con los valores y principios que sustentan la reforma sectorial.</w:t>
                        </w:r>
                      </w:p>
                    </w:tc>
                    <w:tc>
                      <w:tcPr>
                        <w:tcW w:w="1428" w:type="dxa"/>
                        <w:tcBorders>
                          <w:top w:val="nil"/>
                          <w:left w:val="nil"/>
                          <w:bottom w:val="single" w:sz="4" w:space="0" w:color="auto"/>
                          <w:right w:val="single" w:sz="4" w:space="0" w:color="auto"/>
                        </w:tcBorders>
                        <w:shd w:val="clear" w:color="auto" w:fill="FFFFFF"/>
                        <w:vAlign w:val="center"/>
                      </w:tcPr>
                      <w:p w:rsidR="00FA44F0" w:rsidRPr="00262E71" w:rsidRDefault="00FA44F0">
                        <w:pPr>
                          <w:jc w:val="center"/>
                          <w:rPr>
                            <w:sz w:val="16"/>
                            <w:szCs w:val="16"/>
                          </w:rPr>
                        </w:pPr>
                        <w:r w:rsidRPr="00262E71">
                          <w:rPr>
                            <w:sz w:val="16"/>
                            <w:szCs w:val="16"/>
                          </w:rPr>
                          <w:t>"Estableciendo una relacion de ayuda con las familias del sector"                           Fecha: 09 y 10 de Julio</w:t>
                        </w:r>
                      </w:p>
                    </w:tc>
                    <w:tc>
                      <w:tcPr>
                        <w:tcW w:w="1800" w:type="dxa"/>
                        <w:tcBorders>
                          <w:top w:val="nil"/>
                          <w:left w:val="nil"/>
                          <w:bottom w:val="single" w:sz="4" w:space="0" w:color="auto"/>
                          <w:right w:val="single" w:sz="4" w:space="0" w:color="auto"/>
                        </w:tcBorders>
                        <w:vAlign w:val="center"/>
                      </w:tcPr>
                      <w:p w:rsidR="00FA44F0" w:rsidRPr="00262E71" w:rsidRDefault="00FA44F0">
                        <w:pPr>
                          <w:jc w:val="both"/>
                          <w:rPr>
                            <w:sz w:val="16"/>
                            <w:szCs w:val="16"/>
                          </w:rPr>
                        </w:pPr>
                        <w:r w:rsidRPr="00262E71">
                          <w:rPr>
                            <w:sz w:val="16"/>
                            <w:szCs w:val="16"/>
                          </w:rPr>
                          <w:t xml:space="preserve">Fortalecer el desarrollo de competencias y habilidades de los profesionales de los equipos de salud en la intervencion en crisis, en corcordancia a los requerimientos de capacitacion formulados en pautas de certificacion de cesfam </w:t>
                        </w:r>
                      </w:p>
                    </w:tc>
                    <w:tc>
                      <w:tcPr>
                        <w:tcW w:w="90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8</w:t>
                        </w:r>
                      </w:p>
                    </w:tc>
                    <w:tc>
                      <w:tcPr>
                        <w:tcW w:w="72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27</w:t>
                        </w:r>
                      </w:p>
                    </w:tc>
                    <w:tc>
                      <w:tcPr>
                        <w:tcW w:w="72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p>
                    </w:tc>
                    <w:tc>
                      <w:tcPr>
                        <w:tcW w:w="72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p>
                    </w:tc>
                    <w:tc>
                      <w:tcPr>
                        <w:tcW w:w="54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p>
                    </w:tc>
                    <w:tc>
                      <w:tcPr>
                        <w:tcW w:w="108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p>
                    </w:tc>
                    <w:tc>
                      <w:tcPr>
                        <w:tcW w:w="90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35</w:t>
                        </w:r>
                      </w:p>
                    </w:tc>
                    <w:tc>
                      <w:tcPr>
                        <w:tcW w:w="1080" w:type="dxa"/>
                        <w:tcBorders>
                          <w:top w:val="nil"/>
                          <w:left w:val="nil"/>
                          <w:bottom w:val="single" w:sz="4" w:space="0" w:color="auto"/>
                          <w:right w:val="single" w:sz="4" w:space="0" w:color="auto"/>
                        </w:tcBorders>
                        <w:vAlign w:val="center"/>
                      </w:tcPr>
                      <w:p w:rsidR="00FA44F0" w:rsidRPr="004F007F" w:rsidRDefault="00FA44F0" w:rsidP="00742C9F">
                        <w:pPr>
                          <w:jc w:val="center"/>
                          <w:rPr>
                            <w:color w:val="000000"/>
                          </w:rPr>
                        </w:pPr>
                        <w:r w:rsidRPr="004F007F">
                          <w:rPr>
                            <w:color w:val="000000"/>
                            <w:sz w:val="22"/>
                            <w:szCs w:val="22"/>
                          </w:rPr>
                          <w:t>18 hrs</w:t>
                        </w:r>
                      </w:p>
                    </w:tc>
                    <w:tc>
                      <w:tcPr>
                        <w:tcW w:w="72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r w:rsidRPr="004F007F">
                          <w:rPr>
                            <w:color w:val="000000"/>
                            <w:sz w:val="22"/>
                            <w:szCs w:val="22"/>
                          </w:rPr>
                          <w:t>SI</w:t>
                        </w:r>
                      </w:p>
                    </w:tc>
                    <w:tc>
                      <w:tcPr>
                        <w:tcW w:w="90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r w:rsidRPr="004F007F">
                          <w:rPr>
                            <w:color w:val="000000"/>
                            <w:sz w:val="22"/>
                            <w:szCs w:val="22"/>
                          </w:rPr>
                          <w:t>73</w:t>
                        </w:r>
                      </w:p>
                    </w:tc>
                    <w:tc>
                      <w:tcPr>
                        <w:tcW w:w="72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r w:rsidRPr="004F007F">
                          <w:rPr>
                            <w:color w:val="000000"/>
                            <w:sz w:val="22"/>
                            <w:szCs w:val="22"/>
                          </w:rPr>
                          <w:t>35</w:t>
                        </w:r>
                      </w:p>
                    </w:tc>
                    <w:tc>
                      <w:tcPr>
                        <w:tcW w:w="720" w:type="dxa"/>
                        <w:tcBorders>
                          <w:top w:val="nil"/>
                          <w:left w:val="nil"/>
                          <w:bottom w:val="single" w:sz="4" w:space="0" w:color="auto"/>
                          <w:right w:val="single" w:sz="4" w:space="0" w:color="auto"/>
                        </w:tcBorders>
                        <w:noWrap/>
                        <w:vAlign w:val="bottom"/>
                      </w:tcPr>
                      <w:p w:rsidR="00FA44F0" w:rsidRPr="004F007F" w:rsidRDefault="00FA44F0" w:rsidP="00742C9F">
                        <w:pPr>
                          <w:jc w:val="center"/>
                          <w:rPr>
                            <w:color w:val="000000"/>
                          </w:rPr>
                        </w:pPr>
                        <w:r w:rsidRPr="004F007F">
                          <w:rPr>
                            <w:color w:val="000000"/>
                            <w:sz w:val="22"/>
                            <w:szCs w:val="22"/>
                          </w:rPr>
                          <w:t>37</w:t>
                        </w:r>
                      </w:p>
                    </w:tc>
                    <w:tc>
                      <w:tcPr>
                        <w:tcW w:w="720" w:type="dxa"/>
                        <w:tcBorders>
                          <w:top w:val="nil"/>
                          <w:left w:val="nil"/>
                          <w:bottom w:val="single" w:sz="4" w:space="0" w:color="auto"/>
                          <w:right w:val="single" w:sz="8" w:space="0" w:color="auto"/>
                        </w:tcBorders>
                        <w:noWrap/>
                        <w:vAlign w:val="bottom"/>
                      </w:tcPr>
                      <w:p w:rsidR="00FA44F0" w:rsidRPr="004F007F" w:rsidRDefault="00FA44F0" w:rsidP="00742C9F">
                        <w:pPr>
                          <w:jc w:val="center"/>
                          <w:rPr>
                            <w:color w:val="000000"/>
                          </w:rPr>
                        </w:pPr>
                        <w:r w:rsidRPr="004F007F">
                          <w:rPr>
                            <w:color w:val="000000"/>
                            <w:sz w:val="22"/>
                            <w:szCs w:val="22"/>
                          </w:rPr>
                          <w:t>106</w:t>
                        </w:r>
                      </w:p>
                    </w:tc>
                    <w:tc>
                      <w:tcPr>
                        <w:tcW w:w="3380" w:type="dxa"/>
                        <w:tcBorders>
                          <w:top w:val="nil"/>
                          <w:left w:val="nil"/>
                          <w:bottom w:val="nil"/>
                          <w:right w:val="nil"/>
                        </w:tcBorders>
                        <w:noWrap/>
                        <w:vAlign w:val="bottom"/>
                      </w:tcPr>
                      <w:p w:rsidR="00FA44F0" w:rsidRPr="00262E71" w:rsidRDefault="00FA44F0">
                        <w:pPr>
                          <w:jc w:val="center"/>
                          <w:rPr>
                            <w:rFonts w:ascii="Calibri" w:hAnsi="Calibri" w:cs="Calibri"/>
                            <w:color w:val="000000"/>
                            <w:sz w:val="16"/>
                            <w:szCs w:val="16"/>
                          </w:rPr>
                        </w:pPr>
                      </w:p>
                    </w:tc>
                  </w:tr>
                  <w:tr w:rsidR="00FA44F0">
                    <w:trPr>
                      <w:trHeight w:val="2010"/>
                    </w:trPr>
                    <w:tc>
                      <w:tcPr>
                        <w:tcW w:w="340" w:type="dxa"/>
                        <w:tcBorders>
                          <w:top w:val="nil"/>
                          <w:left w:val="nil"/>
                          <w:bottom w:val="nil"/>
                          <w:right w:val="nil"/>
                        </w:tcBorders>
                        <w:vAlign w:val="center"/>
                      </w:tcPr>
                      <w:p w:rsidR="00FA44F0" w:rsidRDefault="00FA44F0">
                        <w:pPr>
                          <w:jc w:val="center"/>
                          <w:rPr>
                            <w:sz w:val="16"/>
                            <w:szCs w:val="16"/>
                          </w:rPr>
                        </w:pPr>
                        <w:r>
                          <w:rPr>
                            <w:sz w:val="16"/>
                            <w:szCs w:val="16"/>
                          </w:rPr>
                          <w:t>4</w:t>
                        </w:r>
                      </w:p>
                    </w:tc>
                    <w:tc>
                      <w:tcPr>
                        <w:tcW w:w="912" w:type="dxa"/>
                        <w:tcBorders>
                          <w:top w:val="nil"/>
                          <w:left w:val="single" w:sz="8" w:space="0" w:color="auto"/>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Fortalecer la instalacion del nuevo modelo de atencion , junto con los valores y principios que sustentan la reforma sectorial.</w:t>
                        </w:r>
                      </w:p>
                    </w:tc>
                    <w:tc>
                      <w:tcPr>
                        <w:tcW w:w="1428" w:type="dxa"/>
                        <w:tcBorders>
                          <w:top w:val="nil"/>
                          <w:left w:val="nil"/>
                          <w:bottom w:val="single" w:sz="4" w:space="0" w:color="auto"/>
                          <w:right w:val="single" w:sz="4" w:space="0" w:color="auto"/>
                        </w:tcBorders>
                        <w:vAlign w:val="center"/>
                      </w:tcPr>
                      <w:p w:rsidR="00FA44F0" w:rsidRPr="00262E71" w:rsidRDefault="00FA44F0">
                        <w:pPr>
                          <w:jc w:val="center"/>
                          <w:rPr>
                            <w:sz w:val="16"/>
                            <w:szCs w:val="16"/>
                          </w:rPr>
                        </w:pPr>
                        <w:r w:rsidRPr="00262E71">
                          <w:rPr>
                            <w:sz w:val="16"/>
                            <w:szCs w:val="16"/>
                          </w:rPr>
                          <w:t>"Mejoramiento de la calidad de atencion al usuario"  Fecha: Noviembre: 1,2, 5, 6, 8, 9, 13, 14, 15, 16,19, 20, 22, 23 de Octubre, 2, 3, 4, 5, 6,9 de Noviembre</w:t>
                        </w:r>
                      </w:p>
                    </w:tc>
                    <w:tc>
                      <w:tcPr>
                        <w:tcW w:w="1800" w:type="dxa"/>
                        <w:tcBorders>
                          <w:top w:val="nil"/>
                          <w:left w:val="nil"/>
                          <w:bottom w:val="single" w:sz="4" w:space="0" w:color="auto"/>
                          <w:right w:val="single" w:sz="4" w:space="0" w:color="auto"/>
                        </w:tcBorders>
                        <w:vAlign w:val="center"/>
                      </w:tcPr>
                      <w:p w:rsidR="00FA44F0" w:rsidRPr="00262E71" w:rsidRDefault="00FA44F0">
                        <w:pPr>
                          <w:jc w:val="both"/>
                          <w:rPr>
                            <w:sz w:val="16"/>
                            <w:szCs w:val="16"/>
                          </w:rPr>
                        </w:pPr>
                        <w:r w:rsidRPr="00262E71">
                          <w:rPr>
                            <w:sz w:val="16"/>
                            <w:szCs w:val="16"/>
                          </w:rPr>
                          <w:t>Fortalecer el desarrollo de competencias y habilidades sociales de los funcionarios de los equipos de salud en el manejo de practicas que permitan mantener adecuadas relaciones humanas y conductas socialmente habiles.</w:t>
                        </w:r>
                      </w:p>
                    </w:tc>
                    <w:tc>
                      <w:tcPr>
                        <w:tcW w:w="900" w:type="dxa"/>
                        <w:tcBorders>
                          <w:top w:val="nil"/>
                          <w:left w:val="nil"/>
                          <w:bottom w:val="single" w:sz="4" w:space="0" w:color="auto"/>
                          <w:right w:val="single" w:sz="4" w:space="0" w:color="auto"/>
                        </w:tcBorders>
                        <w:vAlign w:val="center"/>
                      </w:tcPr>
                      <w:p w:rsidR="00FA44F0" w:rsidRPr="00262E71" w:rsidRDefault="00FA44F0">
                        <w:pPr>
                          <w:jc w:val="center"/>
                          <w:rPr>
                            <w:color w:val="000000"/>
                            <w:sz w:val="16"/>
                            <w:szCs w:val="16"/>
                          </w:rPr>
                        </w:pPr>
                        <w:r w:rsidRPr="00262E71">
                          <w:rPr>
                            <w:color w:val="000000"/>
                            <w:sz w:val="16"/>
                            <w:szCs w:val="16"/>
                          </w:rPr>
                          <w:t>82</w:t>
                        </w:r>
                      </w:p>
                    </w:tc>
                    <w:tc>
                      <w:tcPr>
                        <w:tcW w:w="720" w:type="dxa"/>
                        <w:tcBorders>
                          <w:top w:val="nil"/>
                          <w:left w:val="nil"/>
                          <w:bottom w:val="single" w:sz="4" w:space="0" w:color="auto"/>
                          <w:right w:val="single" w:sz="4" w:space="0" w:color="auto"/>
                        </w:tcBorders>
                        <w:vAlign w:val="center"/>
                      </w:tcPr>
                      <w:p w:rsidR="00FA44F0" w:rsidRPr="00262E71" w:rsidRDefault="00FA44F0">
                        <w:pPr>
                          <w:jc w:val="center"/>
                          <w:rPr>
                            <w:color w:val="000000"/>
                            <w:sz w:val="16"/>
                            <w:szCs w:val="16"/>
                          </w:rPr>
                        </w:pPr>
                        <w:r w:rsidRPr="00262E71">
                          <w:rPr>
                            <w:color w:val="000000"/>
                            <w:sz w:val="16"/>
                            <w:szCs w:val="16"/>
                          </w:rPr>
                          <w:t>174</w:t>
                        </w:r>
                      </w:p>
                    </w:tc>
                    <w:tc>
                      <w:tcPr>
                        <w:tcW w:w="720" w:type="dxa"/>
                        <w:tcBorders>
                          <w:top w:val="nil"/>
                          <w:left w:val="nil"/>
                          <w:bottom w:val="single" w:sz="4" w:space="0" w:color="auto"/>
                          <w:right w:val="single" w:sz="4" w:space="0" w:color="auto"/>
                        </w:tcBorders>
                        <w:vAlign w:val="center"/>
                      </w:tcPr>
                      <w:p w:rsidR="00FA44F0" w:rsidRPr="00262E71" w:rsidRDefault="00FA44F0">
                        <w:pPr>
                          <w:jc w:val="center"/>
                          <w:rPr>
                            <w:color w:val="000000"/>
                            <w:sz w:val="16"/>
                            <w:szCs w:val="16"/>
                          </w:rPr>
                        </w:pPr>
                        <w:r w:rsidRPr="00262E71">
                          <w:rPr>
                            <w:color w:val="000000"/>
                            <w:sz w:val="16"/>
                            <w:szCs w:val="16"/>
                          </w:rPr>
                          <w:t>93</w:t>
                        </w:r>
                      </w:p>
                    </w:tc>
                    <w:tc>
                      <w:tcPr>
                        <w:tcW w:w="720" w:type="dxa"/>
                        <w:tcBorders>
                          <w:top w:val="nil"/>
                          <w:left w:val="nil"/>
                          <w:bottom w:val="single" w:sz="4" w:space="0" w:color="auto"/>
                          <w:right w:val="single" w:sz="4" w:space="0" w:color="auto"/>
                        </w:tcBorders>
                        <w:vAlign w:val="center"/>
                      </w:tcPr>
                      <w:p w:rsidR="00FA44F0" w:rsidRPr="00262E71" w:rsidRDefault="00FA44F0">
                        <w:pPr>
                          <w:jc w:val="center"/>
                          <w:rPr>
                            <w:color w:val="000000"/>
                            <w:sz w:val="16"/>
                            <w:szCs w:val="16"/>
                          </w:rPr>
                        </w:pPr>
                        <w:r w:rsidRPr="00262E71">
                          <w:rPr>
                            <w:color w:val="000000"/>
                            <w:sz w:val="16"/>
                            <w:szCs w:val="16"/>
                          </w:rPr>
                          <w:t>106</w:t>
                        </w:r>
                      </w:p>
                    </w:tc>
                    <w:tc>
                      <w:tcPr>
                        <w:tcW w:w="540" w:type="dxa"/>
                        <w:tcBorders>
                          <w:top w:val="nil"/>
                          <w:left w:val="nil"/>
                          <w:bottom w:val="single" w:sz="4" w:space="0" w:color="auto"/>
                          <w:right w:val="single" w:sz="4" w:space="0" w:color="auto"/>
                        </w:tcBorders>
                        <w:vAlign w:val="center"/>
                      </w:tcPr>
                      <w:p w:rsidR="00FA44F0" w:rsidRPr="00262E71" w:rsidRDefault="00FA44F0">
                        <w:pPr>
                          <w:jc w:val="center"/>
                          <w:rPr>
                            <w:color w:val="000000"/>
                            <w:sz w:val="16"/>
                            <w:szCs w:val="16"/>
                          </w:rPr>
                        </w:pPr>
                        <w:r w:rsidRPr="00262E71">
                          <w:rPr>
                            <w:color w:val="000000"/>
                            <w:sz w:val="16"/>
                            <w:szCs w:val="16"/>
                          </w:rPr>
                          <w:t>104</w:t>
                        </w:r>
                      </w:p>
                    </w:tc>
                    <w:tc>
                      <w:tcPr>
                        <w:tcW w:w="1080" w:type="dxa"/>
                        <w:tcBorders>
                          <w:top w:val="nil"/>
                          <w:left w:val="nil"/>
                          <w:bottom w:val="single" w:sz="4" w:space="0" w:color="auto"/>
                          <w:right w:val="single" w:sz="4" w:space="0" w:color="auto"/>
                        </w:tcBorders>
                        <w:vAlign w:val="center"/>
                      </w:tcPr>
                      <w:p w:rsidR="00FA44F0" w:rsidRPr="00262E71" w:rsidRDefault="00FA44F0">
                        <w:pPr>
                          <w:jc w:val="center"/>
                          <w:rPr>
                            <w:color w:val="000000"/>
                            <w:sz w:val="16"/>
                            <w:szCs w:val="16"/>
                          </w:rPr>
                        </w:pPr>
                        <w:r w:rsidRPr="00262E71">
                          <w:rPr>
                            <w:color w:val="000000"/>
                            <w:sz w:val="16"/>
                            <w:szCs w:val="16"/>
                          </w:rPr>
                          <w:t>72</w:t>
                        </w:r>
                      </w:p>
                    </w:tc>
                    <w:tc>
                      <w:tcPr>
                        <w:tcW w:w="900" w:type="dxa"/>
                        <w:tcBorders>
                          <w:top w:val="nil"/>
                          <w:left w:val="nil"/>
                          <w:bottom w:val="single" w:sz="4" w:space="0" w:color="auto"/>
                          <w:right w:val="single" w:sz="4" w:space="0" w:color="auto"/>
                        </w:tcBorders>
                        <w:vAlign w:val="center"/>
                      </w:tcPr>
                      <w:p w:rsidR="00FA44F0" w:rsidRPr="00262E71" w:rsidRDefault="00FA44F0">
                        <w:pPr>
                          <w:jc w:val="center"/>
                          <w:rPr>
                            <w:color w:val="000000"/>
                            <w:sz w:val="16"/>
                            <w:szCs w:val="16"/>
                          </w:rPr>
                        </w:pPr>
                        <w:r w:rsidRPr="00262E71">
                          <w:rPr>
                            <w:color w:val="000000"/>
                            <w:sz w:val="16"/>
                            <w:szCs w:val="16"/>
                          </w:rPr>
                          <w:t>631</w:t>
                        </w:r>
                      </w:p>
                    </w:tc>
                    <w:tc>
                      <w:tcPr>
                        <w:tcW w:w="1080" w:type="dxa"/>
                        <w:tcBorders>
                          <w:top w:val="nil"/>
                          <w:left w:val="nil"/>
                          <w:bottom w:val="single" w:sz="4" w:space="0" w:color="auto"/>
                          <w:right w:val="single" w:sz="4" w:space="0" w:color="auto"/>
                        </w:tcBorders>
                        <w:vAlign w:val="center"/>
                      </w:tcPr>
                      <w:p w:rsidR="00FA44F0" w:rsidRPr="00262E71" w:rsidRDefault="00FA44F0">
                        <w:pPr>
                          <w:jc w:val="center"/>
                          <w:rPr>
                            <w:color w:val="000000"/>
                            <w:sz w:val="16"/>
                            <w:szCs w:val="16"/>
                          </w:rPr>
                        </w:pPr>
                        <w:r w:rsidRPr="00262E71">
                          <w:rPr>
                            <w:color w:val="000000"/>
                            <w:sz w:val="16"/>
                            <w:szCs w:val="16"/>
                          </w:rPr>
                          <w:t>18hrs</w:t>
                        </w:r>
                      </w:p>
                    </w:tc>
                    <w:tc>
                      <w:tcPr>
                        <w:tcW w:w="720" w:type="dxa"/>
                        <w:tcBorders>
                          <w:top w:val="nil"/>
                          <w:left w:val="nil"/>
                          <w:bottom w:val="nil"/>
                          <w:right w:val="single" w:sz="4" w:space="0" w:color="auto"/>
                        </w:tcBorders>
                        <w:noWrap/>
                        <w:vAlign w:val="bottom"/>
                      </w:tcPr>
                      <w:p w:rsidR="00FA44F0" w:rsidRPr="00262E71" w:rsidRDefault="00FA44F0">
                        <w:pPr>
                          <w:jc w:val="center"/>
                          <w:rPr>
                            <w:color w:val="000000"/>
                            <w:sz w:val="16"/>
                            <w:szCs w:val="16"/>
                          </w:rPr>
                        </w:pPr>
                        <w:r w:rsidRPr="00262E71">
                          <w:rPr>
                            <w:color w:val="000000"/>
                            <w:sz w:val="16"/>
                            <w:szCs w:val="16"/>
                          </w:rPr>
                          <w:t>si</w:t>
                        </w:r>
                      </w:p>
                    </w:tc>
                    <w:tc>
                      <w:tcPr>
                        <w:tcW w:w="900" w:type="dxa"/>
                        <w:tcBorders>
                          <w:top w:val="nil"/>
                          <w:left w:val="nil"/>
                          <w:bottom w:val="nil"/>
                          <w:right w:val="single" w:sz="4" w:space="0" w:color="auto"/>
                        </w:tcBorders>
                        <w:noWrap/>
                        <w:vAlign w:val="bottom"/>
                      </w:tcPr>
                      <w:p w:rsidR="00FA44F0" w:rsidRPr="00262E71" w:rsidRDefault="00FA44F0">
                        <w:pPr>
                          <w:jc w:val="right"/>
                          <w:rPr>
                            <w:color w:val="000000"/>
                            <w:sz w:val="16"/>
                            <w:szCs w:val="16"/>
                          </w:rPr>
                        </w:pPr>
                        <w:r w:rsidRPr="00262E71">
                          <w:rPr>
                            <w:color w:val="000000"/>
                            <w:sz w:val="16"/>
                            <w:szCs w:val="16"/>
                          </w:rPr>
                          <w:t>1266</w:t>
                        </w:r>
                      </w:p>
                    </w:tc>
                    <w:tc>
                      <w:tcPr>
                        <w:tcW w:w="720" w:type="dxa"/>
                        <w:tcBorders>
                          <w:top w:val="nil"/>
                          <w:left w:val="nil"/>
                          <w:bottom w:val="nil"/>
                          <w:right w:val="single" w:sz="4" w:space="0" w:color="auto"/>
                        </w:tcBorders>
                        <w:noWrap/>
                        <w:vAlign w:val="bottom"/>
                      </w:tcPr>
                      <w:p w:rsidR="00FA44F0" w:rsidRPr="00262E71" w:rsidRDefault="00FA44F0">
                        <w:pPr>
                          <w:jc w:val="center"/>
                          <w:rPr>
                            <w:color w:val="000000"/>
                            <w:sz w:val="16"/>
                            <w:szCs w:val="16"/>
                          </w:rPr>
                        </w:pPr>
                        <w:r w:rsidRPr="00262E71">
                          <w:rPr>
                            <w:color w:val="000000"/>
                            <w:sz w:val="16"/>
                            <w:szCs w:val="16"/>
                          </w:rPr>
                          <w:t>631</w:t>
                        </w:r>
                      </w:p>
                    </w:tc>
                    <w:tc>
                      <w:tcPr>
                        <w:tcW w:w="720" w:type="dxa"/>
                        <w:tcBorders>
                          <w:top w:val="nil"/>
                          <w:left w:val="nil"/>
                          <w:bottom w:val="nil"/>
                          <w:right w:val="single" w:sz="4" w:space="0" w:color="auto"/>
                        </w:tcBorders>
                        <w:noWrap/>
                        <w:vAlign w:val="bottom"/>
                      </w:tcPr>
                      <w:p w:rsidR="00FA44F0" w:rsidRPr="00262E71" w:rsidRDefault="00FA44F0">
                        <w:pPr>
                          <w:jc w:val="right"/>
                          <w:rPr>
                            <w:color w:val="000000"/>
                            <w:sz w:val="16"/>
                            <w:szCs w:val="16"/>
                          </w:rPr>
                        </w:pPr>
                        <w:r w:rsidRPr="00262E71">
                          <w:rPr>
                            <w:color w:val="000000"/>
                            <w:sz w:val="16"/>
                            <w:szCs w:val="16"/>
                          </w:rPr>
                          <w:t>522</w:t>
                        </w:r>
                      </w:p>
                    </w:tc>
                    <w:tc>
                      <w:tcPr>
                        <w:tcW w:w="720" w:type="dxa"/>
                        <w:tcBorders>
                          <w:top w:val="nil"/>
                          <w:left w:val="nil"/>
                          <w:bottom w:val="nil"/>
                          <w:right w:val="single" w:sz="8" w:space="0" w:color="auto"/>
                        </w:tcBorders>
                        <w:noWrap/>
                        <w:vAlign w:val="bottom"/>
                      </w:tcPr>
                      <w:p w:rsidR="00FA44F0" w:rsidRPr="00262E71" w:rsidRDefault="00FA44F0">
                        <w:pPr>
                          <w:jc w:val="right"/>
                          <w:rPr>
                            <w:color w:val="000000"/>
                            <w:sz w:val="16"/>
                            <w:szCs w:val="16"/>
                          </w:rPr>
                        </w:pPr>
                        <w:r w:rsidRPr="00262E71">
                          <w:rPr>
                            <w:color w:val="000000"/>
                            <w:sz w:val="16"/>
                            <w:szCs w:val="16"/>
                          </w:rPr>
                          <w:t>83%</w:t>
                        </w:r>
                      </w:p>
                    </w:tc>
                    <w:tc>
                      <w:tcPr>
                        <w:tcW w:w="3380" w:type="dxa"/>
                        <w:tcBorders>
                          <w:top w:val="nil"/>
                          <w:left w:val="nil"/>
                          <w:bottom w:val="nil"/>
                          <w:right w:val="nil"/>
                        </w:tcBorders>
                        <w:noWrap/>
                        <w:vAlign w:val="bottom"/>
                      </w:tcPr>
                      <w:p w:rsidR="00FA44F0" w:rsidRPr="00262E71" w:rsidRDefault="00FA44F0">
                        <w:pPr>
                          <w:jc w:val="center"/>
                          <w:rPr>
                            <w:rFonts w:ascii="Calibri" w:hAnsi="Calibri" w:cs="Calibri"/>
                            <w:color w:val="000000"/>
                            <w:sz w:val="16"/>
                            <w:szCs w:val="16"/>
                          </w:rPr>
                        </w:pPr>
                      </w:p>
                    </w:tc>
                  </w:tr>
                  <w:tr w:rsidR="00FA44F0">
                    <w:trPr>
                      <w:trHeight w:val="2010"/>
                    </w:trPr>
                    <w:tc>
                      <w:tcPr>
                        <w:tcW w:w="340" w:type="dxa"/>
                        <w:tcBorders>
                          <w:top w:val="nil"/>
                          <w:left w:val="nil"/>
                          <w:bottom w:val="nil"/>
                          <w:right w:val="nil"/>
                        </w:tcBorders>
                        <w:vAlign w:val="center"/>
                      </w:tcPr>
                      <w:p w:rsidR="00FA44F0" w:rsidRDefault="00FA44F0">
                        <w:pPr>
                          <w:jc w:val="center"/>
                          <w:rPr>
                            <w:sz w:val="16"/>
                            <w:szCs w:val="16"/>
                          </w:rPr>
                        </w:pPr>
                        <w:r>
                          <w:rPr>
                            <w:sz w:val="16"/>
                            <w:szCs w:val="16"/>
                          </w:rPr>
                          <w:t>5</w:t>
                        </w:r>
                      </w:p>
                    </w:tc>
                    <w:tc>
                      <w:tcPr>
                        <w:tcW w:w="912"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1428" w:type="dxa"/>
                        <w:tcBorders>
                          <w:top w:val="nil"/>
                          <w:left w:val="nil"/>
                          <w:bottom w:val="single" w:sz="4" w:space="0" w:color="auto"/>
                          <w:right w:val="single" w:sz="4" w:space="0" w:color="auto"/>
                        </w:tcBorders>
                        <w:shd w:val="clear" w:color="auto" w:fill="FFFFFF"/>
                        <w:vAlign w:val="center"/>
                      </w:tcPr>
                      <w:p w:rsidR="00FA44F0" w:rsidRDefault="00FA44F0">
                        <w:pPr>
                          <w:jc w:val="center"/>
                          <w:rPr>
                            <w:sz w:val="16"/>
                            <w:szCs w:val="16"/>
                          </w:rPr>
                        </w:pPr>
                        <w:r>
                          <w:rPr>
                            <w:sz w:val="16"/>
                            <w:szCs w:val="16"/>
                          </w:rPr>
                          <w:t xml:space="preserve">"Actualizacion patologias GES 2009"             Fecha:25 y 26 de Mayo, 01 y 02 de Junio </w:t>
                        </w:r>
                      </w:p>
                    </w:tc>
                    <w:tc>
                      <w:tcPr>
                        <w:tcW w:w="180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Lograr mayor eficiencia en la resolucion de las patologias GES, mejorando la calidad en la atencion de los usuarios a traves de profesionales altamente calificados y funcionarios con un amplio conocimiento de las garantias legales de cada patologia.</w:t>
                        </w:r>
                      </w:p>
                    </w:tc>
                    <w:tc>
                      <w:tcPr>
                        <w:tcW w:w="90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40</w:t>
                        </w:r>
                      </w:p>
                    </w:tc>
                    <w:tc>
                      <w:tcPr>
                        <w:tcW w:w="72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25</w:t>
                        </w:r>
                      </w:p>
                    </w:tc>
                    <w:tc>
                      <w:tcPr>
                        <w:tcW w:w="72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72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4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10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90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65</w:t>
                        </w:r>
                      </w:p>
                    </w:tc>
                    <w:tc>
                      <w:tcPr>
                        <w:tcW w:w="10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 hrs</w:t>
                        </w:r>
                      </w:p>
                    </w:tc>
                    <w:tc>
                      <w:tcPr>
                        <w:tcW w:w="720" w:type="dxa"/>
                        <w:tcBorders>
                          <w:top w:val="single" w:sz="4" w:space="0" w:color="auto"/>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900" w:type="dxa"/>
                        <w:tcBorders>
                          <w:top w:val="single" w:sz="4" w:space="0" w:color="auto"/>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135</w:t>
                        </w:r>
                      </w:p>
                    </w:tc>
                    <w:tc>
                      <w:tcPr>
                        <w:tcW w:w="720" w:type="dxa"/>
                        <w:tcBorders>
                          <w:top w:val="single" w:sz="4" w:space="0" w:color="auto"/>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65</w:t>
                        </w:r>
                      </w:p>
                    </w:tc>
                    <w:tc>
                      <w:tcPr>
                        <w:tcW w:w="720" w:type="dxa"/>
                        <w:tcBorders>
                          <w:top w:val="single" w:sz="4" w:space="0" w:color="auto"/>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72</w:t>
                        </w:r>
                      </w:p>
                    </w:tc>
                    <w:tc>
                      <w:tcPr>
                        <w:tcW w:w="720" w:type="dxa"/>
                        <w:tcBorders>
                          <w:top w:val="single" w:sz="4" w:space="0" w:color="auto"/>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120</w:t>
                        </w:r>
                      </w:p>
                    </w:tc>
                    <w:tc>
                      <w:tcPr>
                        <w:tcW w:w="3380" w:type="dxa"/>
                        <w:tcBorders>
                          <w:top w:val="nil"/>
                          <w:left w:val="nil"/>
                          <w:bottom w:val="nil"/>
                          <w:right w:val="nil"/>
                        </w:tcBorders>
                        <w:noWrap/>
                        <w:vAlign w:val="bottom"/>
                      </w:tcPr>
                      <w:p w:rsidR="00FA44F0" w:rsidRDefault="00FA44F0">
                        <w:pPr>
                          <w:jc w:val="center"/>
                          <w:rPr>
                            <w:rFonts w:ascii="Calibri" w:hAnsi="Calibri" w:cs="Calibri"/>
                            <w:color w:val="000000"/>
                          </w:rPr>
                        </w:pPr>
                      </w:p>
                    </w:tc>
                  </w:tr>
                </w:tbl>
                <w:p w:rsidR="00FA44F0" w:rsidRDefault="00FA44F0" w:rsidP="00DB7B3B"/>
              </w:txbxContent>
            </v:textbox>
          </v:shape>
        </w:pic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r>
        <w:rPr>
          <w:noProof/>
          <w:lang w:val="es-CL" w:eastAsia="es-CL"/>
        </w:rPr>
        <w:pict>
          <v:shape id="_x0000_s1044" type="#_x0000_t202" style="position:absolute;left:0;text-align:left;margin-left:9pt;margin-top:-63pt;width:747pt;height:412.15pt;z-index:251649536">
            <v:textbox style="mso-next-textbox:#_x0000_s1044">
              <w:txbxContent>
                <w:tbl>
                  <w:tblPr>
                    <w:tblW w:w="14899" w:type="dxa"/>
                    <w:tblInd w:w="-68" w:type="dxa"/>
                    <w:tblLayout w:type="fixed"/>
                    <w:tblCellMar>
                      <w:left w:w="70" w:type="dxa"/>
                      <w:right w:w="70" w:type="dxa"/>
                    </w:tblCellMar>
                    <w:tblLook w:val="0000"/>
                  </w:tblPr>
                  <w:tblGrid>
                    <w:gridCol w:w="380"/>
                    <w:gridCol w:w="1710"/>
                    <w:gridCol w:w="2147"/>
                    <w:gridCol w:w="2680"/>
                    <w:gridCol w:w="470"/>
                    <w:gridCol w:w="580"/>
                    <w:gridCol w:w="580"/>
                    <w:gridCol w:w="580"/>
                    <w:gridCol w:w="580"/>
                    <w:gridCol w:w="470"/>
                    <w:gridCol w:w="580"/>
                    <w:gridCol w:w="791"/>
                    <w:gridCol w:w="489"/>
                    <w:gridCol w:w="689"/>
                    <w:gridCol w:w="580"/>
                    <w:gridCol w:w="580"/>
                    <w:gridCol w:w="653"/>
                    <w:gridCol w:w="360"/>
                  </w:tblGrid>
                  <w:tr w:rsidR="00FA44F0">
                    <w:trPr>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4</w:t>
                        </w:r>
                      </w:p>
                    </w:tc>
                    <w:tc>
                      <w:tcPr>
                        <w:tcW w:w="1710"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Fortalecer la instalacion del nuevo modelo de atencion , junto con los valores y principios que sustentan la reforma sectorial.</w:t>
                        </w:r>
                      </w:p>
                    </w:tc>
                    <w:tc>
                      <w:tcPr>
                        <w:tcW w:w="2147"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"Mejoramiento de la calidad de atencion al usuario"  Fecha: Noviembre: 1,2, 5, 6, 8, 9, 13, 14, 15, 16,19, 20, 22, 23 de Octubre, 2, 3, 4, 5, 6,9 de Noviembre</w:t>
                        </w:r>
                      </w:p>
                    </w:tc>
                    <w:tc>
                      <w:tcPr>
                        <w:tcW w:w="268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Fortalecer el desarrollo de competencias y habilidades sociales de los funcionarios de los equipos de salud en el manejo de practicas que permitan mantener adecuadas relaciones humanas y conductas socialmente habiles.</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82</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174</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93</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106</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104</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72</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631</w:t>
                        </w:r>
                      </w:p>
                    </w:tc>
                    <w:tc>
                      <w:tcPr>
                        <w:tcW w:w="791"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18hrs</w:t>
                        </w:r>
                      </w:p>
                    </w:tc>
                    <w:tc>
                      <w:tcPr>
                        <w:tcW w:w="489" w:type="dxa"/>
                        <w:tcBorders>
                          <w:top w:val="nil"/>
                          <w:left w:val="nil"/>
                          <w:bottom w:val="nil"/>
                          <w:right w:val="single" w:sz="4" w:space="0" w:color="auto"/>
                        </w:tcBorders>
                        <w:noWrap/>
                        <w:vAlign w:val="bottom"/>
                      </w:tcPr>
                      <w:p w:rsidR="00FA44F0" w:rsidRDefault="00FA44F0">
                        <w:pPr>
                          <w:jc w:val="center"/>
                          <w:rPr>
                            <w:color w:val="000000"/>
                          </w:rPr>
                        </w:pPr>
                        <w:r>
                          <w:rPr>
                            <w:color w:val="000000"/>
                            <w:sz w:val="22"/>
                            <w:szCs w:val="22"/>
                          </w:rPr>
                          <w:t>si</w:t>
                        </w:r>
                      </w:p>
                    </w:tc>
                    <w:tc>
                      <w:tcPr>
                        <w:tcW w:w="689" w:type="dxa"/>
                        <w:tcBorders>
                          <w:top w:val="nil"/>
                          <w:left w:val="nil"/>
                          <w:bottom w:val="nil"/>
                          <w:right w:val="single" w:sz="4" w:space="0" w:color="auto"/>
                        </w:tcBorders>
                        <w:noWrap/>
                        <w:vAlign w:val="bottom"/>
                      </w:tcPr>
                      <w:p w:rsidR="00FA44F0" w:rsidRDefault="00FA44F0">
                        <w:pPr>
                          <w:jc w:val="right"/>
                          <w:rPr>
                            <w:color w:val="000000"/>
                          </w:rPr>
                        </w:pPr>
                        <w:r>
                          <w:rPr>
                            <w:color w:val="000000"/>
                            <w:sz w:val="22"/>
                            <w:szCs w:val="22"/>
                          </w:rPr>
                          <w:t>1266</w:t>
                        </w:r>
                      </w:p>
                    </w:tc>
                    <w:tc>
                      <w:tcPr>
                        <w:tcW w:w="580" w:type="dxa"/>
                        <w:tcBorders>
                          <w:top w:val="nil"/>
                          <w:left w:val="nil"/>
                          <w:bottom w:val="nil"/>
                          <w:right w:val="single" w:sz="4" w:space="0" w:color="auto"/>
                        </w:tcBorders>
                        <w:noWrap/>
                        <w:vAlign w:val="bottom"/>
                      </w:tcPr>
                      <w:p w:rsidR="00FA44F0" w:rsidRDefault="00FA44F0">
                        <w:pPr>
                          <w:jc w:val="center"/>
                          <w:rPr>
                            <w:color w:val="000000"/>
                          </w:rPr>
                        </w:pPr>
                        <w:r>
                          <w:rPr>
                            <w:color w:val="000000"/>
                            <w:sz w:val="22"/>
                            <w:szCs w:val="22"/>
                          </w:rPr>
                          <w:t>631</w:t>
                        </w:r>
                      </w:p>
                    </w:tc>
                    <w:tc>
                      <w:tcPr>
                        <w:tcW w:w="580" w:type="dxa"/>
                        <w:tcBorders>
                          <w:top w:val="nil"/>
                          <w:left w:val="nil"/>
                          <w:bottom w:val="nil"/>
                          <w:right w:val="single" w:sz="4" w:space="0" w:color="auto"/>
                        </w:tcBorders>
                        <w:noWrap/>
                        <w:vAlign w:val="bottom"/>
                      </w:tcPr>
                      <w:p w:rsidR="00FA44F0" w:rsidRDefault="00FA44F0">
                        <w:pPr>
                          <w:jc w:val="right"/>
                          <w:rPr>
                            <w:color w:val="000000"/>
                          </w:rPr>
                        </w:pPr>
                        <w:r>
                          <w:rPr>
                            <w:color w:val="000000"/>
                            <w:sz w:val="22"/>
                            <w:szCs w:val="22"/>
                          </w:rPr>
                          <w:t>522</w:t>
                        </w:r>
                      </w:p>
                    </w:tc>
                    <w:tc>
                      <w:tcPr>
                        <w:tcW w:w="653" w:type="dxa"/>
                        <w:tcBorders>
                          <w:top w:val="nil"/>
                          <w:left w:val="nil"/>
                          <w:bottom w:val="nil"/>
                          <w:right w:val="single" w:sz="8" w:space="0" w:color="auto"/>
                        </w:tcBorders>
                        <w:noWrap/>
                        <w:vAlign w:val="bottom"/>
                      </w:tcPr>
                      <w:p w:rsidR="00FA44F0" w:rsidRDefault="00FA44F0">
                        <w:pPr>
                          <w:jc w:val="right"/>
                          <w:rPr>
                            <w:color w:val="000000"/>
                          </w:rPr>
                        </w:pPr>
                        <w:r>
                          <w:rPr>
                            <w:color w:val="000000"/>
                            <w:sz w:val="22"/>
                            <w:szCs w:val="22"/>
                          </w:rPr>
                          <w:t>83%</w:t>
                        </w:r>
                      </w:p>
                    </w:tc>
                    <w:tc>
                      <w:tcPr>
                        <w:tcW w:w="360" w:type="dxa"/>
                        <w:tcBorders>
                          <w:top w:val="nil"/>
                          <w:left w:val="nil"/>
                          <w:bottom w:val="nil"/>
                          <w:right w:val="nil"/>
                        </w:tcBorders>
                        <w:noWrap/>
                        <w:vAlign w:val="bottom"/>
                      </w:tcPr>
                      <w:p w:rsidR="00FA44F0" w:rsidRDefault="00FA44F0">
                        <w:pPr>
                          <w:jc w:val="center"/>
                          <w:rPr>
                            <w:rFonts w:ascii="Calibri" w:hAnsi="Calibri" w:cs="Calibri"/>
                            <w:color w:val="000000"/>
                          </w:rPr>
                        </w:pPr>
                      </w:p>
                    </w:tc>
                  </w:tr>
                  <w:tr w:rsidR="00FA44F0">
                    <w:trPr>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5</w:t>
                        </w:r>
                      </w:p>
                    </w:tc>
                    <w:tc>
                      <w:tcPr>
                        <w:tcW w:w="1710"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147" w:type="dxa"/>
                        <w:tcBorders>
                          <w:top w:val="nil"/>
                          <w:left w:val="nil"/>
                          <w:bottom w:val="single" w:sz="4" w:space="0" w:color="auto"/>
                          <w:right w:val="single" w:sz="4" w:space="0" w:color="auto"/>
                        </w:tcBorders>
                        <w:shd w:val="clear" w:color="auto" w:fill="FFFFFF"/>
                        <w:vAlign w:val="center"/>
                      </w:tcPr>
                      <w:p w:rsidR="00FA44F0" w:rsidRDefault="00FA44F0">
                        <w:pPr>
                          <w:jc w:val="center"/>
                          <w:rPr>
                            <w:sz w:val="16"/>
                            <w:szCs w:val="16"/>
                          </w:rPr>
                        </w:pPr>
                        <w:r>
                          <w:rPr>
                            <w:sz w:val="16"/>
                            <w:szCs w:val="16"/>
                          </w:rPr>
                          <w:t xml:space="preserve">"Actualizacion patologias GES 2009"             Fecha:25 y 26 de Mayo, 01 y 02 de Junio </w:t>
                        </w:r>
                      </w:p>
                    </w:tc>
                    <w:tc>
                      <w:tcPr>
                        <w:tcW w:w="268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Lograr mayor eficiencia en la resolucion de las patologias GES, mejorando la calidad en la atencion de los usuarios a traves de profesionales altamente calificados y funcionarios con un amplio conocimiento de las garantias legales de cada patologia.</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40</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25</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65</w:t>
                        </w:r>
                      </w:p>
                    </w:tc>
                    <w:tc>
                      <w:tcPr>
                        <w:tcW w:w="791"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 hrs</w:t>
                        </w:r>
                      </w:p>
                    </w:tc>
                    <w:tc>
                      <w:tcPr>
                        <w:tcW w:w="489" w:type="dxa"/>
                        <w:tcBorders>
                          <w:top w:val="single" w:sz="4" w:space="0" w:color="auto"/>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689" w:type="dxa"/>
                        <w:tcBorders>
                          <w:top w:val="single" w:sz="4" w:space="0" w:color="auto"/>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135</w:t>
                        </w:r>
                      </w:p>
                    </w:tc>
                    <w:tc>
                      <w:tcPr>
                        <w:tcW w:w="580" w:type="dxa"/>
                        <w:tcBorders>
                          <w:top w:val="single" w:sz="4" w:space="0" w:color="auto"/>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65</w:t>
                        </w:r>
                      </w:p>
                    </w:tc>
                    <w:tc>
                      <w:tcPr>
                        <w:tcW w:w="580" w:type="dxa"/>
                        <w:tcBorders>
                          <w:top w:val="single" w:sz="4" w:space="0" w:color="auto"/>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72</w:t>
                        </w:r>
                      </w:p>
                    </w:tc>
                    <w:tc>
                      <w:tcPr>
                        <w:tcW w:w="653" w:type="dxa"/>
                        <w:tcBorders>
                          <w:top w:val="single" w:sz="4" w:space="0" w:color="auto"/>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120</w:t>
                        </w:r>
                      </w:p>
                    </w:tc>
                    <w:tc>
                      <w:tcPr>
                        <w:tcW w:w="360" w:type="dxa"/>
                        <w:tcBorders>
                          <w:top w:val="nil"/>
                          <w:left w:val="nil"/>
                          <w:bottom w:val="nil"/>
                          <w:right w:val="nil"/>
                        </w:tcBorders>
                        <w:noWrap/>
                        <w:vAlign w:val="bottom"/>
                      </w:tcPr>
                      <w:p w:rsidR="00FA44F0" w:rsidRDefault="00FA44F0">
                        <w:pPr>
                          <w:jc w:val="center"/>
                          <w:rPr>
                            <w:rFonts w:ascii="Calibri" w:hAnsi="Calibri" w:cs="Calibri"/>
                            <w:color w:val="000000"/>
                          </w:rPr>
                        </w:pPr>
                      </w:p>
                    </w:tc>
                  </w:tr>
                  <w:tr w:rsidR="00FA44F0">
                    <w:trPr>
                      <w:gridAfter w:val="1"/>
                      <w:wAfter w:w="360" w:type="dxa"/>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6</w:t>
                        </w:r>
                      </w:p>
                    </w:tc>
                    <w:tc>
                      <w:tcPr>
                        <w:tcW w:w="1710" w:type="dxa"/>
                        <w:tcBorders>
                          <w:top w:val="single" w:sz="4" w:space="0" w:color="auto"/>
                          <w:left w:val="single" w:sz="8" w:space="0" w:color="auto"/>
                          <w:bottom w:val="single" w:sz="8"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147" w:type="dxa"/>
                        <w:tcBorders>
                          <w:top w:val="single" w:sz="4" w:space="0" w:color="auto"/>
                          <w:left w:val="nil"/>
                          <w:bottom w:val="single" w:sz="8" w:space="0" w:color="auto"/>
                          <w:right w:val="single" w:sz="4" w:space="0" w:color="auto"/>
                        </w:tcBorders>
                        <w:shd w:val="clear" w:color="auto" w:fill="FFFFFF"/>
                        <w:vAlign w:val="center"/>
                      </w:tcPr>
                      <w:p w:rsidR="00FA44F0" w:rsidRDefault="00FA44F0">
                        <w:pPr>
                          <w:jc w:val="center"/>
                          <w:rPr>
                            <w:sz w:val="16"/>
                            <w:szCs w:val="16"/>
                          </w:rPr>
                        </w:pPr>
                        <w:r>
                          <w:rPr>
                            <w:sz w:val="16"/>
                            <w:szCs w:val="16"/>
                          </w:rPr>
                          <w:t>"Actualizacion en patologias Ges 2009 I"           Fecha:27 de Mayo y 03 de JunioJunio</w:t>
                        </w:r>
                      </w:p>
                    </w:tc>
                    <w:tc>
                      <w:tcPr>
                        <w:tcW w:w="2680" w:type="dxa"/>
                        <w:tcBorders>
                          <w:top w:val="single" w:sz="4" w:space="0" w:color="auto"/>
                          <w:left w:val="nil"/>
                          <w:bottom w:val="single" w:sz="8" w:space="0" w:color="auto"/>
                          <w:right w:val="single" w:sz="4" w:space="0" w:color="auto"/>
                        </w:tcBorders>
                        <w:vAlign w:val="center"/>
                      </w:tcPr>
                      <w:p w:rsidR="00FA44F0" w:rsidRDefault="00FA44F0">
                        <w:pPr>
                          <w:jc w:val="both"/>
                          <w:rPr>
                            <w:sz w:val="16"/>
                            <w:szCs w:val="16"/>
                          </w:rPr>
                        </w:pPr>
                        <w:r>
                          <w:rPr>
                            <w:sz w:val="16"/>
                            <w:szCs w:val="16"/>
                          </w:rPr>
                          <w:t xml:space="preserve">Lograra mayor eficiencia en la resolucion de las patologias GES, mejorando la calidad en la atencion de los usuarios a traves de funcionarios con un amplio conocimiento de las garantias legales de cada patologia y de los flujos de atencion dentro de la red de salud de la region del Maule </w:t>
                        </w:r>
                      </w:p>
                    </w:tc>
                    <w:tc>
                      <w:tcPr>
                        <w:tcW w:w="470" w:type="dxa"/>
                        <w:tcBorders>
                          <w:top w:val="single" w:sz="4" w:space="0" w:color="auto"/>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single" w:sz="4" w:space="0" w:color="auto"/>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single" w:sz="4" w:space="0" w:color="auto"/>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106</w:t>
                        </w:r>
                      </w:p>
                    </w:tc>
                    <w:tc>
                      <w:tcPr>
                        <w:tcW w:w="580" w:type="dxa"/>
                        <w:tcBorders>
                          <w:top w:val="single" w:sz="4" w:space="0" w:color="auto"/>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104</w:t>
                        </w:r>
                      </w:p>
                    </w:tc>
                    <w:tc>
                      <w:tcPr>
                        <w:tcW w:w="580" w:type="dxa"/>
                        <w:tcBorders>
                          <w:top w:val="single" w:sz="4" w:space="0" w:color="auto"/>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62</w:t>
                        </w:r>
                      </w:p>
                    </w:tc>
                    <w:tc>
                      <w:tcPr>
                        <w:tcW w:w="470" w:type="dxa"/>
                        <w:tcBorders>
                          <w:top w:val="single" w:sz="4" w:space="0" w:color="auto"/>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580" w:type="dxa"/>
                        <w:tcBorders>
                          <w:top w:val="single" w:sz="4" w:space="0" w:color="auto"/>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282</w:t>
                        </w:r>
                      </w:p>
                    </w:tc>
                    <w:tc>
                      <w:tcPr>
                        <w:tcW w:w="791" w:type="dxa"/>
                        <w:tcBorders>
                          <w:top w:val="single" w:sz="4" w:space="0" w:color="auto"/>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9hrs</w:t>
                        </w:r>
                      </w:p>
                    </w:tc>
                    <w:tc>
                      <w:tcPr>
                        <w:tcW w:w="48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689" w:type="dxa"/>
                        <w:tcBorders>
                          <w:top w:val="single" w:sz="4" w:space="0" w:color="auto"/>
                          <w:left w:val="nil"/>
                          <w:bottom w:val="single" w:sz="4" w:space="0" w:color="auto"/>
                          <w:right w:val="single" w:sz="4" w:space="0" w:color="auto"/>
                        </w:tcBorders>
                        <w:noWrap/>
                        <w:vAlign w:val="bottom"/>
                      </w:tcPr>
                      <w:p w:rsidR="00FA44F0" w:rsidRDefault="00FA44F0">
                        <w:pPr>
                          <w:jc w:val="right"/>
                          <w:rPr>
                            <w:color w:val="000000"/>
                          </w:rPr>
                        </w:pPr>
                        <w:r>
                          <w:rPr>
                            <w:color w:val="000000"/>
                            <w:sz w:val="22"/>
                            <w:szCs w:val="22"/>
                          </w:rPr>
                          <w:t>570</w:t>
                        </w:r>
                      </w:p>
                    </w:tc>
                    <w:tc>
                      <w:tcPr>
                        <w:tcW w:w="580" w:type="dxa"/>
                        <w:tcBorders>
                          <w:top w:val="single" w:sz="4" w:space="0" w:color="auto"/>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282</w:t>
                        </w:r>
                      </w:p>
                    </w:tc>
                    <w:tc>
                      <w:tcPr>
                        <w:tcW w:w="580" w:type="dxa"/>
                        <w:tcBorders>
                          <w:top w:val="single" w:sz="4" w:space="0" w:color="auto"/>
                          <w:left w:val="nil"/>
                          <w:bottom w:val="single" w:sz="4" w:space="0" w:color="auto"/>
                          <w:right w:val="single" w:sz="4" w:space="0" w:color="auto"/>
                        </w:tcBorders>
                        <w:noWrap/>
                        <w:vAlign w:val="bottom"/>
                      </w:tcPr>
                      <w:p w:rsidR="00FA44F0" w:rsidRDefault="00FA44F0">
                        <w:pPr>
                          <w:jc w:val="right"/>
                          <w:rPr>
                            <w:color w:val="000000"/>
                          </w:rPr>
                        </w:pPr>
                        <w:r>
                          <w:rPr>
                            <w:color w:val="000000"/>
                            <w:sz w:val="22"/>
                            <w:szCs w:val="22"/>
                          </w:rPr>
                          <w:t>235</w:t>
                        </w:r>
                      </w:p>
                    </w:tc>
                    <w:tc>
                      <w:tcPr>
                        <w:tcW w:w="653" w:type="dxa"/>
                        <w:tcBorders>
                          <w:top w:val="single" w:sz="4" w:space="0" w:color="auto"/>
                          <w:left w:val="nil"/>
                          <w:bottom w:val="single" w:sz="4" w:space="0" w:color="auto"/>
                          <w:right w:val="single" w:sz="8" w:space="0" w:color="auto"/>
                        </w:tcBorders>
                        <w:noWrap/>
                        <w:vAlign w:val="bottom"/>
                      </w:tcPr>
                      <w:p w:rsidR="00FA44F0" w:rsidRDefault="00FA44F0">
                        <w:pPr>
                          <w:jc w:val="right"/>
                          <w:rPr>
                            <w:color w:val="000000"/>
                          </w:rPr>
                        </w:pPr>
                        <w:r>
                          <w:rPr>
                            <w:color w:val="000000"/>
                            <w:sz w:val="22"/>
                            <w:szCs w:val="22"/>
                          </w:rPr>
                          <w:t>83</w:t>
                        </w:r>
                      </w:p>
                    </w:tc>
                  </w:tr>
                  <w:tr w:rsidR="00FA44F0">
                    <w:trPr>
                      <w:gridAfter w:val="1"/>
                      <w:wAfter w:w="360" w:type="dxa"/>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7</w:t>
                        </w:r>
                      </w:p>
                    </w:tc>
                    <w:tc>
                      <w:tcPr>
                        <w:tcW w:w="1710"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Fortalecer la instalacion del nuevo modelo de atencion , junto con los valores y principios que sustentan la reforma sectorial.</w:t>
                        </w:r>
                      </w:p>
                    </w:tc>
                    <w:tc>
                      <w:tcPr>
                        <w:tcW w:w="2147" w:type="dxa"/>
                        <w:tcBorders>
                          <w:top w:val="nil"/>
                          <w:left w:val="nil"/>
                          <w:bottom w:val="single" w:sz="4" w:space="0" w:color="auto"/>
                          <w:right w:val="single" w:sz="4" w:space="0" w:color="auto"/>
                        </w:tcBorders>
                        <w:shd w:val="clear" w:color="auto" w:fill="FFFFFF"/>
                        <w:vAlign w:val="center"/>
                      </w:tcPr>
                      <w:p w:rsidR="00FA44F0" w:rsidRDefault="00FA44F0">
                        <w:pPr>
                          <w:jc w:val="center"/>
                          <w:rPr>
                            <w:sz w:val="16"/>
                            <w:szCs w:val="16"/>
                          </w:rPr>
                        </w:pPr>
                        <w:r>
                          <w:rPr>
                            <w:sz w:val="16"/>
                            <w:szCs w:val="16"/>
                          </w:rPr>
                          <w:t>"Fortalecimiento del sistema de proteccion a la primera infancia Chile Crece Contigo en los centros de salud de la Comuna"                Fecha:28 y 29 de MayoJunio</w:t>
                        </w:r>
                      </w:p>
                    </w:tc>
                    <w:tc>
                      <w:tcPr>
                        <w:tcW w:w="268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Lograr que los funcionarios conozcan el sistema de proteccion integral a la primera infancia Chile Crece Contigo y puedan contribuir al fortalecimiento de las actividades del programa de apoyo al desarrollo psicosocial, en los centros de salud de la comuna.</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14</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42</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7</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70</w:t>
                        </w:r>
                      </w:p>
                    </w:tc>
                    <w:tc>
                      <w:tcPr>
                        <w:tcW w:w="791"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 hrs</w:t>
                        </w:r>
                      </w:p>
                    </w:tc>
                    <w:tc>
                      <w:tcPr>
                        <w:tcW w:w="48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689" w:type="dxa"/>
                        <w:tcBorders>
                          <w:top w:val="nil"/>
                          <w:left w:val="nil"/>
                          <w:bottom w:val="single" w:sz="4" w:space="0" w:color="auto"/>
                          <w:right w:val="single" w:sz="4" w:space="0" w:color="auto"/>
                        </w:tcBorders>
                        <w:noWrap/>
                        <w:vAlign w:val="bottom"/>
                      </w:tcPr>
                      <w:p w:rsidR="00FA44F0" w:rsidRDefault="00FA44F0">
                        <w:pPr>
                          <w:jc w:val="right"/>
                          <w:rPr>
                            <w:color w:val="000000"/>
                          </w:rPr>
                        </w:pPr>
                        <w:r>
                          <w:rPr>
                            <w:color w:val="000000"/>
                            <w:sz w:val="22"/>
                            <w:szCs w:val="22"/>
                          </w:rPr>
                          <w:t>140</w:t>
                        </w:r>
                      </w:p>
                    </w:tc>
                    <w:tc>
                      <w:tcPr>
                        <w:tcW w:w="58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70</w:t>
                        </w:r>
                      </w:p>
                    </w:tc>
                    <w:tc>
                      <w:tcPr>
                        <w:tcW w:w="580" w:type="dxa"/>
                        <w:tcBorders>
                          <w:top w:val="nil"/>
                          <w:left w:val="nil"/>
                          <w:bottom w:val="single" w:sz="4" w:space="0" w:color="auto"/>
                          <w:right w:val="single" w:sz="4" w:space="0" w:color="auto"/>
                        </w:tcBorders>
                        <w:noWrap/>
                        <w:vAlign w:val="bottom"/>
                      </w:tcPr>
                      <w:p w:rsidR="00FA44F0" w:rsidRDefault="00FA44F0">
                        <w:pPr>
                          <w:jc w:val="right"/>
                          <w:rPr>
                            <w:color w:val="000000"/>
                          </w:rPr>
                        </w:pPr>
                        <w:r>
                          <w:rPr>
                            <w:color w:val="000000"/>
                            <w:sz w:val="22"/>
                            <w:szCs w:val="22"/>
                          </w:rPr>
                          <w:t>76</w:t>
                        </w:r>
                      </w:p>
                    </w:tc>
                    <w:tc>
                      <w:tcPr>
                        <w:tcW w:w="653" w:type="dxa"/>
                        <w:tcBorders>
                          <w:top w:val="nil"/>
                          <w:left w:val="nil"/>
                          <w:bottom w:val="single" w:sz="4" w:space="0" w:color="auto"/>
                          <w:right w:val="single" w:sz="8" w:space="0" w:color="auto"/>
                        </w:tcBorders>
                        <w:noWrap/>
                        <w:vAlign w:val="bottom"/>
                      </w:tcPr>
                      <w:p w:rsidR="00FA44F0" w:rsidRDefault="00FA44F0">
                        <w:pPr>
                          <w:jc w:val="right"/>
                          <w:rPr>
                            <w:color w:val="000000"/>
                          </w:rPr>
                        </w:pPr>
                        <w:r>
                          <w:rPr>
                            <w:color w:val="000000"/>
                            <w:sz w:val="22"/>
                            <w:szCs w:val="22"/>
                          </w:rPr>
                          <w:t>108</w:t>
                        </w:r>
                      </w:p>
                    </w:tc>
                  </w:tr>
                  <w:tr w:rsidR="00FA44F0">
                    <w:trPr>
                      <w:gridAfter w:val="1"/>
                      <w:wAfter w:w="360" w:type="dxa"/>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8</w:t>
                        </w:r>
                      </w:p>
                    </w:tc>
                    <w:tc>
                      <w:tcPr>
                        <w:tcW w:w="1710"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Mejorar la prevencion y manejo de contingencias</w:t>
                        </w:r>
                      </w:p>
                    </w:tc>
                    <w:tc>
                      <w:tcPr>
                        <w:tcW w:w="2147" w:type="dxa"/>
                        <w:tcBorders>
                          <w:top w:val="nil"/>
                          <w:left w:val="nil"/>
                          <w:bottom w:val="single" w:sz="4" w:space="0" w:color="auto"/>
                          <w:right w:val="single" w:sz="4" w:space="0" w:color="auto"/>
                        </w:tcBorders>
                        <w:shd w:val="clear" w:color="auto" w:fill="FFFFFF"/>
                        <w:vAlign w:val="center"/>
                      </w:tcPr>
                      <w:p w:rsidR="00FA44F0" w:rsidRDefault="00FA44F0">
                        <w:pPr>
                          <w:jc w:val="center"/>
                          <w:rPr>
                            <w:sz w:val="16"/>
                            <w:szCs w:val="16"/>
                          </w:rPr>
                        </w:pPr>
                        <w:r>
                          <w:rPr>
                            <w:sz w:val="16"/>
                            <w:szCs w:val="16"/>
                          </w:rPr>
                          <w:t>"Atencion de publico, daño a la voz"                           Fecha: 20 y 27 Marzo y  10 de Junio, 19 y 26 de Junio</w:t>
                        </w:r>
                      </w:p>
                    </w:tc>
                    <w:tc>
                      <w:tcPr>
                        <w:tcW w:w="268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Crear una vision de los aspectos que son necesarios considerar, tanto para la prevencion de riesgo derivado por la atencion de publico como de las actitudes personales, tambien es necesario el buen manejo de la voz para prevenir enfermedades.</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90</w:t>
                        </w:r>
                      </w:p>
                    </w:tc>
                    <w:tc>
                      <w:tcPr>
                        <w:tcW w:w="791"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9hrs</w:t>
                        </w:r>
                      </w:p>
                    </w:tc>
                    <w:tc>
                      <w:tcPr>
                        <w:tcW w:w="489" w:type="dxa"/>
                        <w:tcBorders>
                          <w:top w:val="nil"/>
                          <w:left w:val="nil"/>
                          <w:bottom w:val="nil"/>
                          <w:right w:val="single" w:sz="4" w:space="0" w:color="auto"/>
                        </w:tcBorders>
                        <w:noWrap/>
                        <w:vAlign w:val="bottom"/>
                      </w:tcPr>
                      <w:p w:rsidR="00FA44F0" w:rsidRDefault="00FA44F0">
                        <w:pPr>
                          <w:jc w:val="center"/>
                          <w:rPr>
                            <w:color w:val="000000"/>
                          </w:rPr>
                        </w:pPr>
                        <w:r>
                          <w:rPr>
                            <w:color w:val="000000"/>
                            <w:sz w:val="22"/>
                            <w:szCs w:val="22"/>
                          </w:rPr>
                          <w:t>Si</w:t>
                        </w:r>
                      </w:p>
                    </w:tc>
                    <w:tc>
                      <w:tcPr>
                        <w:tcW w:w="689" w:type="dxa"/>
                        <w:tcBorders>
                          <w:top w:val="nil"/>
                          <w:left w:val="nil"/>
                          <w:bottom w:val="nil"/>
                          <w:right w:val="single" w:sz="4" w:space="0" w:color="auto"/>
                        </w:tcBorders>
                        <w:noWrap/>
                        <w:vAlign w:val="bottom"/>
                      </w:tcPr>
                      <w:p w:rsidR="00FA44F0" w:rsidRDefault="00FA44F0">
                        <w:pPr>
                          <w:jc w:val="right"/>
                          <w:rPr>
                            <w:color w:val="000000"/>
                          </w:rPr>
                        </w:pPr>
                        <w:r>
                          <w:rPr>
                            <w:color w:val="000000"/>
                            <w:sz w:val="22"/>
                            <w:szCs w:val="22"/>
                          </w:rPr>
                          <w:t>188</w:t>
                        </w:r>
                      </w:p>
                    </w:tc>
                    <w:tc>
                      <w:tcPr>
                        <w:tcW w:w="580" w:type="dxa"/>
                        <w:tcBorders>
                          <w:top w:val="nil"/>
                          <w:left w:val="nil"/>
                          <w:bottom w:val="nil"/>
                          <w:right w:val="single" w:sz="4" w:space="0" w:color="auto"/>
                        </w:tcBorders>
                        <w:noWrap/>
                        <w:vAlign w:val="bottom"/>
                      </w:tcPr>
                      <w:p w:rsidR="00FA44F0" w:rsidRDefault="00FA44F0">
                        <w:pPr>
                          <w:jc w:val="center"/>
                          <w:rPr>
                            <w:color w:val="000000"/>
                          </w:rPr>
                        </w:pPr>
                        <w:r>
                          <w:rPr>
                            <w:color w:val="000000"/>
                            <w:sz w:val="22"/>
                            <w:szCs w:val="22"/>
                          </w:rPr>
                          <w:t>90</w:t>
                        </w:r>
                      </w:p>
                    </w:tc>
                    <w:tc>
                      <w:tcPr>
                        <w:tcW w:w="580" w:type="dxa"/>
                        <w:tcBorders>
                          <w:top w:val="nil"/>
                          <w:left w:val="nil"/>
                          <w:bottom w:val="nil"/>
                          <w:right w:val="single" w:sz="4" w:space="0" w:color="auto"/>
                        </w:tcBorders>
                        <w:noWrap/>
                        <w:vAlign w:val="bottom"/>
                      </w:tcPr>
                      <w:p w:rsidR="00FA44F0" w:rsidRDefault="00FA44F0">
                        <w:pPr>
                          <w:jc w:val="right"/>
                          <w:rPr>
                            <w:color w:val="000000"/>
                          </w:rPr>
                        </w:pPr>
                        <w:r>
                          <w:rPr>
                            <w:color w:val="000000"/>
                            <w:sz w:val="22"/>
                            <w:szCs w:val="22"/>
                          </w:rPr>
                          <w:t>87</w:t>
                        </w:r>
                      </w:p>
                    </w:tc>
                    <w:tc>
                      <w:tcPr>
                        <w:tcW w:w="653" w:type="dxa"/>
                        <w:tcBorders>
                          <w:top w:val="nil"/>
                          <w:left w:val="nil"/>
                          <w:bottom w:val="nil"/>
                          <w:right w:val="single" w:sz="8" w:space="0" w:color="auto"/>
                        </w:tcBorders>
                        <w:noWrap/>
                        <w:vAlign w:val="bottom"/>
                      </w:tcPr>
                      <w:p w:rsidR="00FA44F0" w:rsidRDefault="00FA44F0">
                        <w:pPr>
                          <w:jc w:val="right"/>
                          <w:rPr>
                            <w:color w:val="000000"/>
                          </w:rPr>
                        </w:pPr>
                        <w:r>
                          <w:rPr>
                            <w:color w:val="000000"/>
                            <w:sz w:val="22"/>
                            <w:szCs w:val="22"/>
                          </w:rPr>
                          <w:t>97</w:t>
                        </w:r>
                      </w:p>
                    </w:tc>
                  </w:tr>
                  <w:tr w:rsidR="00FA44F0">
                    <w:trPr>
                      <w:gridAfter w:val="1"/>
                      <w:wAfter w:w="360" w:type="dxa"/>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9</w:t>
                        </w:r>
                      </w:p>
                    </w:tc>
                    <w:tc>
                      <w:tcPr>
                        <w:tcW w:w="1710"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Mejorar la prevencion y manejo de contingencias</w:t>
                        </w:r>
                      </w:p>
                    </w:tc>
                    <w:tc>
                      <w:tcPr>
                        <w:tcW w:w="2147"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"Practica segura en la conduccion"                  Fecha: 16 de Junio</w:t>
                        </w:r>
                      </w:p>
                    </w:tc>
                    <w:tc>
                      <w:tcPr>
                        <w:tcW w:w="268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Lograr que los conductores de nuestros centros de salud tomen una actitud responsable, educada frente al volante y que aprendan nuevas conductas en la conduccion.</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11</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11</w:t>
                        </w:r>
                      </w:p>
                    </w:tc>
                    <w:tc>
                      <w:tcPr>
                        <w:tcW w:w="791"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9hrs</w:t>
                        </w:r>
                      </w:p>
                    </w:tc>
                    <w:tc>
                      <w:tcPr>
                        <w:tcW w:w="489" w:type="dxa"/>
                        <w:tcBorders>
                          <w:top w:val="single" w:sz="4" w:space="0" w:color="auto"/>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 xml:space="preserve">Si </w:t>
                        </w:r>
                      </w:p>
                    </w:tc>
                    <w:tc>
                      <w:tcPr>
                        <w:tcW w:w="689" w:type="dxa"/>
                        <w:tcBorders>
                          <w:top w:val="single" w:sz="4" w:space="0" w:color="auto"/>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31</w:t>
                        </w:r>
                      </w:p>
                    </w:tc>
                    <w:tc>
                      <w:tcPr>
                        <w:tcW w:w="580" w:type="dxa"/>
                        <w:tcBorders>
                          <w:top w:val="single" w:sz="4" w:space="0" w:color="auto"/>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11</w:t>
                        </w:r>
                      </w:p>
                    </w:tc>
                    <w:tc>
                      <w:tcPr>
                        <w:tcW w:w="580" w:type="dxa"/>
                        <w:tcBorders>
                          <w:top w:val="single" w:sz="4" w:space="0" w:color="auto"/>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6</w:t>
                        </w:r>
                      </w:p>
                    </w:tc>
                    <w:tc>
                      <w:tcPr>
                        <w:tcW w:w="653" w:type="dxa"/>
                        <w:tcBorders>
                          <w:top w:val="single" w:sz="4" w:space="0" w:color="auto"/>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55%</w:t>
                        </w:r>
                      </w:p>
                    </w:tc>
                  </w:tr>
                  <w:tr w:rsidR="00FA44F0">
                    <w:trPr>
                      <w:gridAfter w:val="1"/>
                      <w:wAfter w:w="360" w:type="dxa"/>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10</w:t>
                        </w:r>
                      </w:p>
                    </w:tc>
                    <w:tc>
                      <w:tcPr>
                        <w:tcW w:w="1710"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Mejorar la prevencion y manejo de contingencias</w:t>
                        </w:r>
                      </w:p>
                    </w:tc>
                    <w:tc>
                      <w:tcPr>
                        <w:tcW w:w="2147"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"Primeros auxilios en general"                                                                     Fecha: 21 y 28 de Agosto</w:t>
                        </w:r>
                      </w:p>
                    </w:tc>
                    <w:tc>
                      <w:tcPr>
                        <w:tcW w:w="268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Difundir tecnicas de prevencion y manejo de siytuaciones inseguras en el hogar y o lugar de trabajo.</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72</w:t>
                        </w:r>
                      </w:p>
                    </w:tc>
                    <w:tc>
                      <w:tcPr>
                        <w:tcW w:w="791"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9hrs</w:t>
                        </w:r>
                      </w:p>
                    </w:tc>
                    <w:tc>
                      <w:tcPr>
                        <w:tcW w:w="489"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si</w:t>
                        </w:r>
                      </w:p>
                    </w:tc>
                    <w:tc>
                      <w:tcPr>
                        <w:tcW w:w="689"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82</w:t>
                        </w:r>
                      </w:p>
                    </w:tc>
                    <w:tc>
                      <w:tcPr>
                        <w:tcW w:w="580"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72</w:t>
                        </w:r>
                      </w:p>
                    </w:tc>
                    <w:tc>
                      <w:tcPr>
                        <w:tcW w:w="580"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74</w:t>
                        </w:r>
                      </w:p>
                    </w:tc>
                    <w:tc>
                      <w:tcPr>
                        <w:tcW w:w="653"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103</w:t>
                        </w:r>
                      </w:p>
                    </w:tc>
                  </w:tr>
                  <w:tr w:rsidR="00FA44F0">
                    <w:trPr>
                      <w:gridAfter w:val="1"/>
                      <w:wAfter w:w="360" w:type="dxa"/>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11</w:t>
                        </w:r>
                      </w:p>
                    </w:tc>
                    <w:tc>
                      <w:tcPr>
                        <w:tcW w:w="1710"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Mejorar la prevencion y manejo de contingencias</w:t>
                        </w:r>
                      </w:p>
                    </w:tc>
                    <w:tc>
                      <w:tcPr>
                        <w:tcW w:w="2147"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"Protegiendo sus ojos"      Fecha: 03 y 04 de Septiembre</w:t>
                        </w:r>
                      </w:p>
                    </w:tc>
                    <w:tc>
                      <w:tcPr>
                        <w:tcW w:w="268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Lograr que nuestro personal de salud tomen una actitud de autocuidado con sus ojos y control del riesgo de lesiones debido a su trabajo repetitivo.</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5</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40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5</w:t>
                        </w:r>
                      </w:p>
                    </w:tc>
                    <w:tc>
                      <w:tcPr>
                        <w:tcW w:w="58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60</w:t>
                        </w:r>
                      </w:p>
                    </w:tc>
                    <w:tc>
                      <w:tcPr>
                        <w:tcW w:w="791"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9hrs</w:t>
                        </w:r>
                      </w:p>
                    </w:tc>
                    <w:tc>
                      <w:tcPr>
                        <w:tcW w:w="48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68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131</w:t>
                        </w:r>
                      </w:p>
                    </w:tc>
                    <w:tc>
                      <w:tcPr>
                        <w:tcW w:w="58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60</w:t>
                        </w:r>
                      </w:p>
                    </w:tc>
                    <w:tc>
                      <w:tcPr>
                        <w:tcW w:w="58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64</w:t>
                        </w:r>
                      </w:p>
                    </w:tc>
                    <w:tc>
                      <w:tcPr>
                        <w:tcW w:w="653"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107</w:t>
                        </w:r>
                      </w:p>
                    </w:tc>
                  </w:tr>
                </w:tbl>
                <w:p w:rsidR="00FA44F0" w:rsidRDefault="00FA44F0" w:rsidP="00DB7B3B"/>
              </w:txbxContent>
            </v:textbox>
          </v:shape>
        </w:pic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r>
        <w:rPr>
          <w:noProof/>
          <w:lang w:val="es-CL" w:eastAsia="es-CL"/>
        </w:rPr>
        <w:pict>
          <v:shape id="_x0000_s1045" type="#_x0000_t202" style="position:absolute;left:0;text-align:left;margin-left:-9pt;margin-top:-36pt;width:765pt;height:7in;z-index:251650560">
            <v:textbox style="mso-next-textbox:#_x0000_s1045">
              <w:txbxContent>
                <w:tbl>
                  <w:tblPr>
                    <w:tblW w:w="15012" w:type="dxa"/>
                    <w:tblInd w:w="-68" w:type="dxa"/>
                    <w:tblLayout w:type="fixed"/>
                    <w:tblCellMar>
                      <w:left w:w="70" w:type="dxa"/>
                      <w:right w:w="70" w:type="dxa"/>
                    </w:tblCellMar>
                    <w:tblLook w:val="0000"/>
                  </w:tblPr>
                  <w:tblGrid>
                    <w:gridCol w:w="180"/>
                    <w:gridCol w:w="1595"/>
                    <w:gridCol w:w="2847"/>
                    <w:gridCol w:w="3486"/>
                    <w:gridCol w:w="657"/>
                    <w:gridCol w:w="625"/>
                    <w:gridCol w:w="459"/>
                    <w:gridCol w:w="459"/>
                    <w:gridCol w:w="459"/>
                    <w:gridCol w:w="459"/>
                    <w:gridCol w:w="459"/>
                    <w:gridCol w:w="750"/>
                    <w:gridCol w:w="476"/>
                    <w:gridCol w:w="558"/>
                    <w:gridCol w:w="459"/>
                    <w:gridCol w:w="459"/>
                    <w:gridCol w:w="625"/>
                  </w:tblGrid>
                  <w:tr w:rsidR="00FA44F0">
                    <w:trPr>
                      <w:trHeight w:val="2010"/>
                    </w:trPr>
                    <w:tc>
                      <w:tcPr>
                        <w:tcW w:w="180" w:type="dxa"/>
                        <w:tcBorders>
                          <w:top w:val="nil"/>
                          <w:left w:val="nil"/>
                          <w:bottom w:val="nil"/>
                          <w:right w:val="nil"/>
                        </w:tcBorders>
                        <w:vAlign w:val="center"/>
                      </w:tcPr>
                      <w:p w:rsidR="00FA44F0" w:rsidRDefault="00FA44F0">
                        <w:pPr>
                          <w:jc w:val="center"/>
                          <w:rPr>
                            <w:sz w:val="16"/>
                            <w:szCs w:val="16"/>
                          </w:rPr>
                        </w:pPr>
                        <w:r>
                          <w:rPr>
                            <w:sz w:val="16"/>
                            <w:szCs w:val="16"/>
                          </w:rPr>
                          <w:t>8</w:t>
                        </w:r>
                      </w:p>
                    </w:tc>
                    <w:tc>
                      <w:tcPr>
                        <w:tcW w:w="1595" w:type="dxa"/>
                        <w:tcBorders>
                          <w:top w:val="single" w:sz="4" w:space="0" w:color="auto"/>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Mejorar la prevencion y manejo de contingencias</w:t>
                        </w:r>
                      </w:p>
                    </w:tc>
                    <w:tc>
                      <w:tcPr>
                        <w:tcW w:w="2847" w:type="dxa"/>
                        <w:tcBorders>
                          <w:top w:val="single" w:sz="4" w:space="0" w:color="auto"/>
                          <w:left w:val="nil"/>
                          <w:bottom w:val="single" w:sz="4" w:space="0" w:color="auto"/>
                          <w:right w:val="single" w:sz="4" w:space="0" w:color="auto"/>
                        </w:tcBorders>
                        <w:shd w:val="clear" w:color="auto" w:fill="FFFFFF"/>
                        <w:vAlign w:val="center"/>
                      </w:tcPr>
                      <w:p w:rsidR="00FA44F0" w:rsidRDefault="00FA44F0">
                        <w:pPr>
                          <w:jc w:val="center"/>
                          <w:rPr>
                            <w:sz w:val="16"/>
                            <w:szCs w:val="16"/>
                          </w:rPr>
                        </w:pPr>
                        <w:r>
                          <w:rPr>
                            <w:sz w:val="16"/>
                            <w:szCs w:val="16"/>
                          </w:rPr>
                          <w:t>"Atencion de publico, daño a la voz"                           Fecha: 20 y 27 Marzo y  10 de Junio, 19 y 26 de Junio</w:t>
                        </w:r>
                      </w:p>
                    </w:tc>
                    <w:tc>
                      <w:tcPr>
                        <w:tcW w:w="3486" w:type="dxa"/>
                        <w:tcBorders>
                          <w:top w:val="single" w:sz="4" w:space="0" w:color="auto"/>
                          <w:left w:val="nil"/>
                          <w:bottom w:val="single" w:sz="4" w:space="0" w:color="auto"/>
                          <w:right w:val="single" w:sz="4" w:space="0" w:color="auto"/>
                        </w:tcBorders>
                        <w:vAlign w:val="center"/>
                      </w:tcPr>
                      <w:p w:rsidR="00FA44F0" w:rsidRDefault="00FA44F0">
                        <w:pPr>
                          <w:jc w:val="both"/>
                          <w:rPr>
                            <w:sz w:val="16"/>
                            <w:szCs w:val="16"/>
                          </w:rPr>
                        </w:pPr>
                        <w:r>
                          <w:rPr>
                            <w:sz w:val="16"/>
                            <w:szCs w:val="16"/>
                          </w:rPr>
                          <w:t>Crear una vision de los aspectos que son necesarios considerar, tanto para la prevencion de riesgo derivado por la atencion de publico como de las actitudes personales, tambien es necesario el buen manejo de la voz para prevenir enfermedades.</w:t>
                        </w:r>
                      </w:p>
                    </w:tc>
                    <w:tc>
                      <w:tcPr>
                        <w:tcW w:w="657" w:type="dxa"/>
                        <w:tcBorders>
                          <w:top w:val="single" w:sz="4" w:space="0" w:color="auto"/>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625" w:type="dxa"/>
                        <w:tcBorders>
                          <w:top w:val="single" w:sz="4" w:space="0" w:color="auto"/>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459" w:type="dxa"/>
                        <w:tcBorders>
                          <w:top w:val="single" w:sz="4" w:space="0" w:color="auto"/>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59" w:type="dxa"/>
                        <w:tcBorders>
                          <w:top w:val="single" w:sz="4" w:space="0" w:color="auto"/>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459" w:type="dxa"/>
                        <w:tcBorders>
                          <w:top w:val="single" w:sz="4" w:space="0" w:color="auto"/>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459" w:type="dxa"/>
                        <w:tcBorders>
                          <w:top w:val="single" w:sz="4" w:space="0" w:color="auto"/>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59" w:type="dxa"/>
                        <w:tcBorders>
                          <w:top w:val="single" w:sz="4" w:space="0" w:color="auto"/>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90</w:t>
                        </w:r>
                      </w:p>
                    </w:tc>
                    <w:tc>
                      <w:tcPr>
                        <w:tcW w:w="750" w:type="dxa"/>
                        <w:tcBorders>
                          <w:top w:val="single" w:sz="4" w:space="0" w:color="auto"/>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9hrs</w:t>
                        </w:r>
                      </w:p>
                    </w:tc>
                    <w:tc>
                      <w:tcPr>
                        <w:tcW w:w="476" w:type="dxa"/>
                        <w:tcBorders>
                          <w:top w:val="nil"/>
                          <w:left w:val="nil"/>
                          <w:bottom w:val="nil"/>
                          <w:right w:val="single" w:sz="4" w:space="0" w:color="auto"/>
                        </w:tcBorders>
                        <w:noWrap/>
                        <w:vAlign w:val="bottom"/>
                      </w:tcPr>
                      <w:p w:rsidR="00FA44F0" w:rsidRDefault="00FA44F0">
                        <w:pPr>
                          <w:jc w:val="center"/>
                          <w:rPr>
                            <w:color w:val="000000"/>
                          </w:rPr>
                        </w:pPr>
                        <w:r>
                          <w:rPr>
                            <w:color w:val="000000"/>
                            <w:sz w:val="22"/>
                            <w:szCs w:val="22"/>
                          </w:rPr>
                          <w:t>Si</w:t>
                        </w:r>
                      </w:p>
                    </w:tc>
                    <w:tc>
                      <w:tcPr>
                        <w:tcW w:w="558" w:type="dxa"/>
                        <w:tcBorders>
                          <w:top w:val="single" w:sz="4" w:space="0" w:color="auto"/>
                          <w:left w:val="nil"/>
                          <w:bottom w:val="nil"/>
                          <w:right w:val="single" w:sz="4" w:space="0" w:color="auto"/>
                        </w:tcBorders>
                        <w:noWrap/>
                        <w:vAlign w:val="bottom"/>
                      </w:tcPr>
                      <w:p w:rsidR="00FA44F0" w:rsidRDefault="00FA44F0">
                        <w:pPr>
                          <w:jc w:val="right"/>
                          <w:rPr>
                            <w:color w:val="000000"/>
                          </w:rPr>
                        </w:pPr>
                        <w:r>
                          <w:rPr>
                            <w:color w:val="000000"/>
                            <w:sz w:val="22"/>
                            <w:szCs w:val="22"/>
                          </w:rPr>
                          <w:t>188</w:t>
                        </w:r>
                      </w:p>
                    </w:tc>
                    <w:tc>
                      <w:tcPr>
                        <w:tcW w:w="459" w:type="dxa"/>
                        <w:tcBorders>
                          <w:top w:val="single" w:sz="4" w:space="0" w:color="auto"/>
                          <w:left w:val="nil"/>
                          <w:bottom w:val="nil"/>
                          <w:right w:val="single" w:sz="4" w:space="0" w:color="auto"/>
                        </w:tcBorders>
                        <w:noWrap/>
                        <w:vAlign w:val="bottom"/>
                      </w:tcPr>
                      <w:p w:rsidR="00FA44F0" w:rsidRDefault="00FA44F0">
                        <w:pPr>
                          <w:jc w:val="center"/>
                          <w:rPr>
                            <w:color w:val="000000"/>
                          </w:rPr>
                        </w:pPr>
                        <w:r>
                          <w:rPr>
                            <w:color w:val="000000"/>
                            <w:sz w:val="22"/>
                            <w:szCs w:val="22"/>
                          </w:rPr>
                          <w:t>90</w:t>
                        </w:r>
                      </w:p>
                    </w:tc>
                    <w:tc>
                      <w:tcPr>
                        <w:tcW w:w="459" w:type="dxa"/>
                        <w:tcBorders>
                          <w:top w:val="single" w:sz="4" w:space="0" w:color="auto"/>
                          <w:left w:val="nil"/>
                          <w:bottom w:val="nil"/>
                          <w:right w:val="single" w:sz="4" w:space="0" w:color="auto"/>
                        </w:tcBorders>
                        <w:noWrap/>
                        <w:vAlign w:val="bottom"/>
                      </w:tcPr>
                      <w:p w:rsidR="00FA44F0" w:rsidRDefault="00FA44F0">
                        <w:pPr>
                          <w:jc w:val="right"/>
                          <w:rPr>
                            <w:color w:val="000000"/>
                          </w:rPr>
                        </w:pPr>
                        <w:r>
                          <w:rPr>
                            <w:color w:val="000000"/>
                            <w:sz w:val="22"/>
                            <w:szCs w:val="22"/>
                          </w:rPr>
                          <w:t>87</w:t>
                        </w:r>
                      </w:p>
                    </w:tc>
                    <w:tc>
                      <w:tcPr>
                        <w:tcW w:w="625" w:type="dxa"/>
                        <w:tcBorders>
                          <w:top w:val="single" w:sz="4" w:space="0" w:color="auto"/>
                          <w:left w:val="nil"/>
                          <w:bottom w:val="nil"/>
                          <w:right w:val="single" w:sz="8" w:space="0" w:color="auto"/>
                        </w:tcBorders>
                        <w:noWrap/>
                        <w:vAlign w:val="bottom"/>
                      </w:tcPr>
                      <w:p w:rsidR="00FA44F0" w:rsidRDefault="00FA44F0">
                        <w:pPr>
                          <w:jc w:val="right"/>
                          <w:rPr>
                            <w:color w:val="000000"/>
                          </w:rPr>
                        </w:pPr>
                        <w:r>
                          <w:rPr>
                            <w:color w:val="000000"/>
                            <w:sz w:val="22"/>
                            <w:szCs w:val="22"/>
                          </w:rPr>
                          <w:t>97</w:t>
                        </w:r>
                      </w:p>
                    </w:tc>
                  </w:tr>
                  <w:tr w:rsidR="00FA44F0">
                    <w:trPr>
                      <w:trHeight w:val="2010"/>
                    </w:trPr>
                    <w:tc>
                      <w:tcPr>
                        <w:tcW w:w="180" w:type="dxa"/>
                        <w:tcBorders>
                          <w:top w:val="nil"/>
                          <w:left w:val="nil"/>
                          <w:bottom w:val="nil"/>
                          <w:right w:val="nil"/>
                        </w:tcBorders>
                        <w:vAlign w:val="center"/>
                      </w:tcPr>
                      <w:p w:rsidR="00FA44F0" w:rsidRDefault="00FA44F0">
                        <w:pPr>
                          <w:jc w:val="center"/>
                          <w:rPr>
                            <w:sz w:val="16"/>
                            <w:szCs w:val="16"/>
                          </w:rPr>
                        </w:pPr>
                        <w:r>
                          <w:rPr>
                            <w:sz w:val="16"/>
                            <w:szCs w:val="16"/>
                          </w:rPr>
                          <w:t>9</w:t>
                        </w:r>
                      </w:p>
                    </w:tc>
                    <w:tc>
                      <w:tcPr>
                        <w:tcW w:w="1595"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Mejorar la prevencion y manejo de contingencias</w:t>
                        </w:r>
                      </w:p>
                    </w:tc>
                    <w:tc>
                      <w:tcPr>
                        <w:tcW w:w="2847"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"Practica segura en la conduccion"                  Fecha: 16 de Junio</w:t>
                        </w:r>
                      </w:p>
                    </w:tc>
                    <w:tc>
                      <w:tcPr>
                        <w:tcW w:w="3486"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Lograr que los conductores de nuestros centros de salud tomen una actitud responsable, educada frente al volante y que aprendan nuevas conductas en la conduccion.</w:t>
                        </w:r>
                      </w:p>
                    </w:tc>
                    <w:tc>
                      <w:tcPr>
                        <w:tcW w:w="657"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625"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11</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11</w:t>
                        </w:r>
                      </w:p>
                    </w:tc>
                    <w:tc>
                      <w:tcPr>
                        <w:tcW w:w="75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9hrs</w:t>
                        </w:r>
                      </w:p>
                    </w:tc>
                    <w:tc>
                      <w:tcPr>
                        <w:tcW w:w="476" w:type="dxa"/>
                        <w:tcBorders>
                          <w:top w:val="single" w:sz="4" w:space="0" w:color="auto"/>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 xml:space="preserve">Si </w:t>
                        </w:r>
                      </w:p>
                    </w:tc>
                    <w:tc>
                      <w:tcPr>
                        <w:tcW w:w="558" w:type="dxa"/>
                        <w:tcBorders>
                          <w:top w:val="single" w:sz="4" w:space="0" w:color="auto"/>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31</w:t>
                        </w:r>
                      </w:p>
                    </w:tc>
                    <w:tc>
                      <w:tcPr>
                        <w:tcW w:w="459" w:type="dxa"/>
                        <w:tcBorders>
                          <w:top w:val="single" w:sz="4" w:space="0" w:color="auto"/>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11</w:t>
                        </w:r>
                      </w:p>
                    </w:tc>
                    <w:tc>
                      <w:tcPr>
                        <w:tcW w:w="459" w:type="dxa"/>
                        <w:tcBorders>
                          <w:top w:val="single" w:sz="4" w:space="0" w:color="auto"/>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6</w:t>
                        </w:r>
                      </w:p>
                    </w:tc>
                    <w:tc>
                      <w:tcPr>
                        <w:tcW w:w="625" w:type="dxa"/>
                        <w:tcBorders>
                          <w:top w:val="single" w:sz="4" w:space="0" w:color="auto"/>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55%</w:t>
                        </w:r>
                      </w:p>
                    </w:tc>
                  </w:tr>
                  <w:tr w:rsidR="00FA44F0">
                    <w:trPr>
                      <w:trHeight w:val="2010"/>
                    </w:trPr>
                    <w:tc>
                      <w:tcPr>
                        <w:tcW w:w="180" w:type="dxa"/>
                        <w:tcBorders>
                          <w:top w:val="nil"/>
                          <w:left w:val="nil"/>
                          <w:bottom w:val="nil"/>
                          <w:right w:val="nil"/>
                        </w:tcBorders>
                        <w:vAlign w:val="center"/>
                      </w:tcPr>
                      <w:p w:rsidR="00FA44F0" w:rsidRDefault="00FA44F0">
                        <w:pPr>
                          <w:jc w:val="center"/>
                          <w:rPr>
                            <w:sz w:val="16"/>
                            <w:szCs w:val="16"/>
                          </w:rPr>
                        </w:pPr>
                        <w:r>
                          <w:rPr>
                            <w:sz w:val="16"/>
                            <w:szCs w:val="16"/>
                          </w:rPr>
                          <w:t>10</w:t>
                        </w:r>
                      </w:p>
                    </w:tc>
                    <w:tc>
                      <w:tcPr>
                        <w:tcW w:w="1595"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Mejorar la prevencion y manejo de contingencias</w:t>
                        </w:r>
                      </w:p>
                    </w:tc>
                    <w:tc>
                      <w:tcPr>
                        <w:tcW w:w="2847"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"Primeros auxilios en general"                                                                     Fecha: 21 y 28 de Agosto</w:t>
                        </w:r>
                      </w:p>
                    </w:tc>
                    <w:tc>
                      <w:tcPr>
                        <w:tcW w:w="3486"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Difundir tecnicas de prevencion y manejo de siytuaciones inseguras en el hogar y o lugar de trabajo.</w:t>
                        </w:r>
                      </w:p>
                    </w:tc>
                    <w:tc>
                      <w:tcPr>
                        <w:tcW w:w="657"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625"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72</w:t>
                        </w:r>
                      </w:p>
                    </w:tc>
                    <w:tc>
                      <w:tcPr>
                        <w:tcW w:w="75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9hrs</w:t>
                        </w:r>
                      </w:p>
                    </w:tc>
                    <w:tc>
                      <w:tcPr>
                        <w:tcW w:w="476"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si</w:t>
                        </w:r>
                      </w:p>
                    </w:tc>
                    <w:tc>
                      <w:tcPr>
                        <w:tcW w:w="558"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82</w:t>
                        </w:r>
                      </w:p>
                    </w:tc>
                    <w:tc>
                      <w:tcPr>
                        <w:tcW w:w="459"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72</w:t>
                        </w:r>
                      </w:p>
                    </w:tc>
                    <w:tc>
                      <w:tcPr>
                        <w:tcW w:w="459"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74</w:t>
                        </w:r>
                      </w:p>
                    </w:tc>
                    <w:tc>
                      <w:tcPr>
                        <w:tcW w:w="625"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103</w:t>
                        </w:r>
                      </w:p>
                    </w:tc>
                  </w:tr>
                  <w:tr w:rsidR="00FA44F0">
                    <w:trPr>
                      <w:trHeight w:val="2010"/>
                    </w:trPr>
                    <w:tc>
                      <w:tcPr>
                        <w:tcW w:w="180" w:type="dxa"/>
                        <w:tcBorders>
                          <w:top w:val="nil"/>
                          <w:left w:val="nil"/>
                          <w:bottom w:val="nil"/>
                          <w:right w:val="nil"/>
                        </w:tcBorders>
                        <w:vAlign w:val="center"/>
                      </w:tcPr>
                      <w:p w:rsidR="00FA44F0" w:rsidRDefault="00FA44F0">
                        <w:pPr>
                          <w:jc w:val="center"/>
                          <w:rPr>
                            <w:sz w:val="16"/>
                            <w:szCs w:val="16"/>
                          </w:rPr>
                        </w:pPr>
                        <w:r>
                          <w:rPr>
                            <w:sz w:val="16"/>
                            <w:szCs w:val="16"/>
                          </w:rPr>
                          <w:t>11</w:t>
                        </w:r>
                      </w:p>
                    </w:tc>
                    <w:tc>
                      <w:tcPr>
                        <w:tcW w:w="1595"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Mejorar la prevencion y manejo de contingencias</w:t>
                        </w:r>
                      </w:p>
                    </w:tc>
                    <w:tc>
                      <w:tcPr>
                        <w:tcW w:w="2847"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"Protegiendo sus ojos"      Fecha: 03 y 04 de Septiembre</w:t>
                        </w:r>
                      </w:p>
                    </w:tc>
                    <w:tc>
                      <w:tcPr>
                        <w:tcW w:w="3486"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Lograr que nuestro personal de salud tomen una actitud de autocuidado con sus ojos y control del riesgo de lesiones debido a su trabajo repetitivo.</w:t>
                        </w:r>
                      </w:p>
                    </w:tc>
                    <w:tc>
                      <w:tcPr>
                        <w:tcW w:w="657"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625"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5</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40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5</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60</w:t>
                        </w:r>
                      </w:p>
                    </w:tc>
                    <w:tc>
                      <w:tcPr>
                        <w:tcW w:w="75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9hrs</w:t>
                        </w:r>
                      </w:p>
                    </w:tc>
                    <w:tc>
                      <w:tcPr>
                        <w:tcW w:w="476"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558"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131</w:t>
                        </w:r>
                      </w:p>
                    </w:tc>
                    <w:tc>
                      <w:tcPr>
                        <w:tcW w:w="45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60</w:t>
                        </w:r>
                      </w:p>
                    </w:tc>
                    <w:tc>
                      <w:tcPr>
                        <w:tcW w:w="45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64</w:t>
                        </w:r>
                      </w:p>
                    </w:tc>
                    <w:tc>
                      <w:tcPr>
                        <w:tcW w:w="625"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107</w:t>
                        </w:r>
                      </w:p>
                    </w:tc>
                  </w:tr>
                  <w:tr w:rsidR="00FA44F0">
                    <w:trPr>
                      <w:trHeight w:val="2010"/>
                    </w:trPr>
                    <w:tc>
                      <w:tcPr>
                        <w:tcW w:w="180" w:type="dxa"/>
                        <w:tcBorders>
                          <w:top w:val="nil"/>
                          <w:left w:val="nil"/>
                          <w:bottom w:val="nil"/>
                          <w:right w:val="nil"/>
                        </w:tcBorders>
                        <w:vAlign w:val="center"/>
                      </w:tcPr>
                      <w:p w:rsidR="00FA44F0" w:rsidRDefault="00FA44F0">
                        <w:pPr>
                          <w:jc w:val="center"/>
                          <w:rPr>
                            <w:sz w:val="16"/>
                            <w:szCs w:val="16"/>
                          </w:rPr>
                        </w:pPr>
                        <w:r>
                          <w:rPr>
                            <w:sz w:val="16"/>
                            <w:szCs w:val="16"/>
                          </w:rPr>
                          <w:t>12</w:t>
                        </w:r>
                      </w:p>
                    </w:tc>
                    <w:tc>
                      <w:tcPr>
                        <w:tcW w:w="1595"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Mejorar la prevencion y manejo de contingencias</w:t>
                        </w:r>
                      </w:p>
                    </w:tc>
                    <w:tc>
                      <w:tcPr>
                        <w:tcW w:w="2847"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"Planes de emergencia"      Fecha: octubre</w:t>
                        </w:r>
                      </w:p>
                    </w:tc>
                    <w:tc>
                      <w:tcPr>
                        <w:tcW w:w="3486"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Realizar el plan de emergencia para cada establecimiento ademas de preparar a cada equipo para que sean capaces de identificar y reaccionar frente a situaciones complejas</w:t>
                        </w:r>
                      </w:p>
                    </w:tc>
                    <w:tc>
                      <w:tcPr>
                        <w:tcW w:w="657"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7</w:t>
                        </w:r>
                      </w:p>
                    </w:tc>
                    <w:tc>
                      <w:tcPr>
                        <w:tcW w:w="625"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21</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3</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5</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5</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51</w:t>
                        </w:r>
                      </w:p>
                    </w:tc>
                    <w:tc>
                      <w:tcPr>
                        <w:tcW w:w="75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 hrs</w:t>
                        </w:r>
                      </w:p>
                    </w:tc>
                    <w:tc>
                      <w:tcPr>
                        <w:tcW w:w="476"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558"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114</w:t>
                        </w:r>
                      </w:p>
                    </w:tc>
                    <w:tc>
                      <w:tcPr>
                        <w:tcW w:w="45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51</w:t>
                        </w:r>
                      </w:p>
                    </w:tc>
                    <w:tc>
                      <w:tcPr>
                        <w:tcW w:w="45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34</w:t>
                        </w:r>
                      </w:p>
                    </w:tc>
                    <w:tc>
                      <w:tcPr>
                        <w:tcW w:w="625"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67</w:t>
                        </w:r>
                      </w:p>
                    </w:tc>
                  </w:tr>
                  <w:tr w:rsidR="00FA44F0">
                    <w:trPr>
                      <w:trHeight w:val="2010"/>
                    </w:trPr>
                    <w:tc>
                      <w:tcPr>
                        <w:tcW w:w="180" w:type="dxa"/>
                        <w:tcBorders>
                          <w:top w:val="nil"/>
                          <w:left w:val="nil"/>
                          <w:bottom w:val="nil"/>
                          <w:right w:val="nil"/>
                        </w:tcBorders>
                        <w:vAlign w:val="center"/>
                      </w:tcPr>
                      <w:p w:rsidR="00FA44F0" w:rsidRDefault="00FA44F0">
                        <w:pPr>
                          <w:jc w:val="center"/>
                          <w:rPr>
                            <w:sz w:val="16"/>
                            <w:szCs w:val="16"/>
                          </w:rPr>
                        </w:pPr>
                        <w:r>
                          <w:rPr>
                            <w:sz w:val="16"/>
                            <w:szCs w:val="16"/>
                          </w:rPr>
                          <w:t>13</w:t>
                        </w:r>
                      </w:p>
                    </w:tc>
                    <w:tc>
                      <w:tcPr>
                        <w:tcW w:w="1595"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Mejorar la prevencion y manejo de contingencias</w:t>
                        </w:r>
                      </w:p>
                    </w:tc>
                    <w:tc>
                      <w:tcPr>
                        <w:tcW w:w="2847" w:type="dxa"/>
                        <w:tcBorders>
                          <w:top w:val="nil"/>
                          <w:left w:val="nil"/>
                          <w:bottom w:val="single" w:sz="4" w:space="0" w:color="auto"/>
                          <w:right w:val="single" w:sz="4" w:space="0" w:color="auto"/>
                        </w:tcBorders>
                        <w:shd w:val="clear" w:color="auto" w:fill="FFFFFF"/>
                        <w:vAlign w:val="center"/>
                      </w:tcPr>
                      <w:p w:rsidR="00FA44F0" w:rsidRDefault="00FA44F0">
                        <w:pPr>
                          <w:jc w:val="center"/>
                          <w:rPr>
                            <w:sz w:val="16"/>
                            <w:szCs w:val="16"/>
                          </w:rPr>
                        </w:pPr>
                        <w:r>
                          <w:rPr>
                            <w:sz w:val="16"/>
                            <w:szCs w:val="16"/>
                          </w:rPr>
                          <w:t>"Riesgos basicos - Riesgos biologicos y Ergonomia en ambiente de trabajo"      Fecha:23 y 24 de Abril, 07 y 08 de Mayo</w:t>
                        </w:r>
                      </w:p>
                    </w:tc>
                    <w:tc>
                      <w:tcPr>
                        <w:tcW w:w="3486"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Difundir la ley y decretos que favorece a los funcionarios , entregar las herramientas necesarias para prevenir los riesgos biologicos, dar a conocer las herramientas de gestion  global que facilitan la seguridad en el trabajo con mayores niveles de productividad y calidad de vida .</w:t>
                        </w:r>
                      </w:p>
                    </w:tc>
                    <w:tc>
                      <w:tcPr>
                        <w:tcW w:w="657"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5</w:t>
                        </w:r>
                      </w:p>
                    </w:tc>
                    <w:tc>
                      <w:tcPr>
                        <w:tcW w:w="625"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15</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70</w:t>
                        </w:r>
                      </w:p>
                    </w:tc>
                    <w:tc>
                      <w:tcPr>
                        <w:tcW w:w="75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 hrs</w:t>
                        </w:r>
                      </w:p>
                    </w:tc>
                    <w:tc>
                      <w:tcPr>
                        <w:tcW w:w="476"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558"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153</w:t>
                        </w:r>
                      </w:p>
                    </w:tc>
                    <w:tc>
                      <w:tcPr>
                        <w:tcW w:w="45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70</w:t>
                        </w:r>
                      </w:p>
                    </w:tc>
                    <w:tc>
                      <w:tcPr>
                        <w:tcW w:w="45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60</w:t>
                        </w:r>
                      </w:p>
                    </w:tc>
                    <w:tc>
                      <w:tcPr>
                        <w:tcW w:w="625"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86</w:t>
                        </w:r>
                      </w:p>
                    </w:tc>
                  </w:tr>
                  <w:tr w:rsidR="00FA44F0">
                    <w:trPr>
                      <w:trHeight w:val="2010"/>
                    </w:trPr>
                    <w:tc>
                      <w:tcPr>
                        <w:tcW w:w="180" w:type="dxa"/>
                        <w:tcBorders>
                          <w:top w:val="nil"/>
                          <w:left w:val="nil"/>
                          <w:bottom w:val="nil"/>
                          <w:right w:val="nil"/>
                        </w:tcBorders>
                        <w:vAlign w:val="center"/>
                      </w:tcPr>
                      <w:p w:rsidR="00FA44F0" w:rsidRDefault="00FA44F0">
                        <w:pPr>
                          <w:jc w:val="center"/>
                          <w:rPr>
                            <w:sz w:val="16"/>
                            <w:szCs w:val="16"/>
                          </w:rPr>
                        </w:pPr>
                        <w:r>
                          <w:rPr>
                            <w:sz w:val="16"/>
                            <w:szCs w:val="16"/>
                          </w:rPr>
                          <w:t>14</w:t>
                        </w:r>
                      </w:p>
                    </w:tc>
                    <w:tc>
                      <w:tcPr>
                        <w:tcW w:w="1595"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847" w:type="dxa"/>
                        <w:tcBorders>
                          <w:top w:val="nil"/>
                          <w:left w:val="nil"/>
                          <w:bottom w:val="single" w:sz="4" w:space="0" w:color="auto"/>
                          <w:right w:val="single" w:sz="4" w:space="0" w:color="auto"/>
                        </w:tcBorders>
                        <w:shd w:val="clear" w:color="auto" w:fill="FFFFFF"/>
                        <w:vAlign w:val="center"/>
                      </w:tcPr>
                      <w:p w:rsidR="00FA44F0" w:rsidRDefault="00FA44F0">
                        <w:pPr>
                          <w:jc w:val="center"/>
                          <w:rPr>
                            <w:sz w:val="16"/>
                            <w:szCs w:val="16"/>
                          </w:rPr>
                        </w:pPr>
                        <w:r>
                          <w:rPr>
                            <w:sz w:val="16"/>
                            <w:szCs w:val="16"/>
                          </w:rPr>
                          <w:t>"Actualizacion en tecnica de toma de presion arterial"  Fecha: 18 de Agosto</w:t>
                        </w:r>
                      </w:p>
                    </w:tc>
                    <w:tc>
                      <w:tcPr>
                        <w:tcW w:w="3486"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Actualizar tecnica en toma de presion arterial</w:t>
                        </w:r>
                      </w:p>
                    </w:tc>
                    <w:tc>
                      <w:tcPr>
                        <w:tcW w:w="657"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625"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30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50</w:t>
                        </w:r>
                      </w:p>
                    </w:tc>
                    <w:tc>
                      <w:tcPr>
                        <w:tcW w:w="75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09 hrs</w:t>
                        </w:r>
                      </w:p>
                    </w:tc>
                    <w:tc>
                      <w:tcPr>
                        <w:tcW w:w="476"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558"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50</w:t>
                        </w:r>
                      </w:p>
                    </w:tc>
                    <w:tc>
                      <w:tcPr>
                        <w:tcW w:w="45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47</w:t>
                        </w:r>
                      </w:p>
                    </w:tc>
                    <w:tc>
                      <w:tcPr>
                        <w:tcW w:w="625"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94</w:t>
                        </w:r>
                      </w:p>
                    </w:tc>
                  </w:tr>
                  <w:tr w:rsidR="00FA44F0">
                    <w:trPr>
                      <w:trHeight w:val="2010"/>
                    </w:trPr>
                    <w:tc>
                      <w:tcPr>
                        <w:tcW w:w="180" w:type="dxa"/>
                        <w:tcBorders>
                          <w:top w:val="nil"/>
                          <w:left w:val="nil"/>
                          <w:bottom w:val="nil"/>
                          <w:right w:val="nil"/>
                        </w:tcBorders>
                        <w:vAlign w:val="center"/>
                      </w:tcPr>
                      <w:p w:rsidR="00FA44F0" w:rsidRDefault="00FA44F0">
                        <w:pPr>
                          <w:jc w:val="center"/>
                          <w:rPr>
                            <w:sz w:val="16"/>
                            <w:szCs w:val="16"/>
                          </w:rPr>
                        </w:pPr>
                        <w:r>
                          <w:rPr>
                            <w:sz w:val="16"/>
                            <w:szCs w:val="16"/>
                          </w:rPr>
                          <w:t>15</w:t>
                        </w:r>
                      </w:p>
                    </w:tc>
                    <w:tc>
                      <w:tcPr>
                        <w:tcW w:w="1595"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847"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"Neurobiologia de las adicciones"                    Fecha:  05 y 06 de Octubre</w:t>
                        </w:r>
                      </w:p>
                    </w:tc>
                    <w:tc>
                      <w:tcPr>
                        <w:tcW w:w="3486"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Preparar al equipo de salud para el trabajo interdisciplinario en adicciones, de tal forma que adquieran conocimiemntos que les permitan entender y tratar los fenomenos clinicos caracteristicos de la adiccion</w:t>
                        </w:r>
                      </w:p>
                    </w:tc>
                    <w:tc>
                      <w:tcPr>
                        <w:tcW w:w="657"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625"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25</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45</w:t>
                        </w:r>
                      </w:p>
                    </w:tc>
                    <w:tc>
                      <w:tcPr>
                        <w:tcW w:w="75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 hrs</w:t>
                        </w:r>
                      </w:p>
                    </w:tc>
                    <w:tc>
                      <w:tcPr>
                        <w:tcW w:w="476"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Si</w:t>
                        </w:r>
                      </w:p>
                    </w:tc>
                    <w:tc>
                      <w:tcPr>
                        <w:tcW w:w="558"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45</w:t>
                        </w:r>
                      </w:p>
                    </w:tc>
                    <w:tc>
                      <w:tcPr>
                        <w:tcW w:w="459"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23</w:t>
                        </w:r>
                      </w:p>
                    </w:tc>
                    <w:tc>
                      <w:tcPr>
                        <w:tcW w:w="625"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51%</w:t>
                        </w:r>
                      </w:p>
                    </w:tc>
                  </w:tr>
                  <w:tr w:rsidR="00FA44F0">
                    <w:trPr>
                      <w:trHeight w:val="2010"/>
                    </w:trPr>
                    <w:tc>
                      <w:tcPr>
                        <w:tcW w:w="180" w:type="dxa"/>
                        <w:tcBorders>
                          <w:top w:val="nil"/>
                          <w:left w:val="nil"/>
                          <w:bottom w:val="nil"/>
                          <w:right w:val="nil"/>
                        </w:tcBorders>
                        <w:vAlign w:val="center"/>
                      </w:tcPr>
                      <w:p w:rsidR="00FA44F0" w:rsidRDefault="00FA44F0">
                        <w:pPr>
                          <w:jc w:val="center"/>
                          <w:rPr>
                            <w:sz w:val="16"/>
                            <w:szCs w:val="16"/>
                          </w:rPr>
                        </w:pPr>
                        <w:r>
                          <w:rPr>
                            <w:sz w:val="16"/>
                            <w:szCs w:val="16"/>
                          </w:rPr>
                          <w:t>16</w:t>
                        </w:r>
                      </w:p>
                    </w:tc>
                    <w:tc>
                      <w:tcPr>
                        <w:tcW w:w="1595"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847" w:type="dxa"/>
                        <w:tcBorders>
                          <w:top w:val="nil"/>
                          <w:left w:val="nil"/>
                          <w:bottom w:val="single" w:sz="4" w:space="0" w:color="auto"/>
                          <w:right w:val="single" w:sz="4" w:space="0" w:color="auto"/>
                        </w:tcBorders>
                        <w:shd w:val="clear" w:color="auto" w:fill="FFFFFF"/>
                        <w:vAlign w:val="center"/>
                      </w:tcPr>
                      <w:p w:rsidR="00FA44F0" w:rsidRDefault="00FA44F0">
                        <w:pPr>
                          <w:jc w:val="center"/>
                          <w:rPr>
                            <w:sz w:val="16"/>
                            <w:szCs w:val="16"/>
                          </w:rPr>
                        </w:pPr>
                        <w:r>
                          <w:rPr>
                            <w:sz w:val="16"/>
                            <w:szCs w:val="16"/>
                          </w:rPr>
                          <w:t>"Actualizaciones en manejo de la unidad de farmacia"    Fecha: 9 y 10, 11 y 12, 15 y 16 de Junio</w:t>
                        </w:r>
                      </w:p>
                    </w:tc>
                    <w:tc>
                      <w:tcPr>
                        <w:tcW w:w="3486"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Mejorar el funcionamiento de las unidades de farmacia de los centros de salud de la comuna de Talca</w:t>
                        </w:r>
                      </w:p>
                    </w:tc>
                    <w:tc>
                      <w:tcPr>
                        <w:tcW w:w="657"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625"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40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40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90</w:t>
                        </w:r>
                      </w:p>
                    </w:tc>
                    <w:tc>
                      <w:tcPr>
                        <w:tcW w:w="75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18hrs</w:t>
                        </w:r>
                      </w:p>
                    </w:tc>
                    <w:tc>
                      <w:tcPr>
                        <w:tcW w:w="476"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558"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90</w:t>
                        </w:r>
                      </w:p>
                    </w:tc>
                    <w:tc>
                      <w:tcPr>
                        <w:tcW w:w="459"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81</w:t>
                        </w:r>
                      </w:p>
                    </w:tc>
                    <w:tc>
                      <w:tcPr>
                        <w:tcW w:w="625"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90</w:t>
                        </w:r>
                      </w:p>
                    </w:tc>
                  </w:tr>
                  <w:tr w:rsidR="00FA44F0">
                    <w:trPr>
                      <w:trHeight w:val="2010"/>
                    </w:trPr>
                    <w:tc>
                      <w:tcPr>
                        <w:tcW w:w="180" w:type="dxa"/>
                        <w:tcBorders>
                          <w:top w:val="nil"/>
                          <w:left w:val="nil"/>
                          <w:bottom w:val="nil"/>
                          <w:right w:val="nil"/>
                        </w:tcBorders>
                        <w:vAlign w:val="center"/>
                      </w:tcPr>
                      <w:p w:rsidR="00FA44F0" w:rsidRDefault="00FA44F0">
                        <w:pPr>
                          <w:jc w:val="center"/>
                          <w:rPr>
                            <w:sz w:val="16"/>
                            <w:szCs w:val="16"/>
                          </w:rPr>
                        </w:pPr>
                        <w:r>
                          <w:rPr>
                            <w:sz w:val="16"/>
                            <w:szCs w:val="16"/>
                          </w:rPr>
                          <w:t>17</w:t>
                        </w:r>
                      </w:p>
                    </w:tc>
                    <w:tc>
                      <w:tcPr>
                        <w:tcW w:w="1595"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847"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"Manejo psicologico del riesgo cardiovascular"       Fecha: 02 y 03 de Julio, 27 y 28 de Agosto</w:t>
                        </w:r>
                      </w:p>
                    </w:tc>
                    <w:tc>
                      <w:tcPr>
                        <w:tcW w:w="3486"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Alcanzar una mayor capacidad de actuacion frente a los requerimientos de los pacientes con elevado riesgo cardiovascular"</w:t>
                        </w:r>
                      </w:p>
                    </w:tc>
                    <w:tc>
                      <w:tcPr>
                        <w:tcW w:w="657"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625"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21</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8</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12</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15</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8</w:t>
                        </w:r>
                      </w:p>
                    </w:tc>
                    <w:tc>
                      <w:tcPr>
                        <w:tcW w:w="45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74</w:t>
                        </w:r>
                      </w:p>
                    </w:tc>
                    <w:tc>
                      <w:tcPr>
                        <w:tcW w:w="75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18hrs</w:t>
                        </w:r>
                      </w:p>
                    </w:tc>
                    <w:tc>
                      <w:tcPr>
                        <w:tcW w:w="476"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Si</w:t>
                        </w:r>
                      </w:p>
                    </w:tc>
                    <w:tc>
                      <w:tcPr>
                        <w:tcW w:w="558"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74</w:t>
                        </w:r>
                      </w:p>
                    </w:tc>
                    <w:tc>
                      <w:tcPr>
                        <w:tcW w:w="459"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56</w:t>
                        </w:r>
                      </w:p>
                    </w:tc>
                    <w:tc>
                      <w:tcPr>
                        <w:tcW w:w="625"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76%</w:t>
                        </w:r>
                      </w:p>
                    </w:tc>
                  </w:tr>
                  <w:tr w:rsidR="00FA44F0">
                    <w:trPr>
                      <w:trHeight w:val="2010"/>
                    </w:trPr>
                    <w:tc>
                      <w:tcPr>
                        <w:tcW w:w="180" w:type="dxa"/>
                        <w:tcBorders>
                          <w:top w:val="nil"/>
                          <w:left w:val="nil"/>
                          <w:bottom w:val="nil"/>
                          <w:right w:val="nil"/>
                        </w:tcBorders>
                        <w:vAlign w:val="center"/>
                      </w:tcPr>
                      <w:p w:rsidR="00FA44F0" w:rsidRDefault="00FA44F0">
                        <w:pPr>
                          <w:jc w:val="center"/>
                          <w:rPr>
                            <w:sz w:val="16"/>
                            <w:szCs w:val="16"/>
                          </w:rPr>
                        </w:pPr>
                        <w:r>
                          <w:rPr>
                            <w:sz w:val="16"/>
                            <w:szCs w:val="16"/>
                          </w:rPr>
                          <w:t>18</w:t>
                        </w:r>
                      </w:p>
                    </w:tc>
                    <w:tc>
                      <w:tcPr>
                        <w:tcW w:w="1595" w:type="dxa"/>
                        <w:tcBorders>
                          <w:top w:val="nil"/>
                          <w:left w:val="single" w:sz="8" w:space="0" w:color="auto"/>
                          <w:bottom w:val="single" w:sz="8"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847" w:type="dxa"/>
                        <w:tcBorders>
                          <w:top w:val="nil"/>
                          <w:left w:val="nil"/>
                          <w:bottom w:val="single" w:sz="8" w:space="0" w:color="auto"/>
                          <w:right w:val="single" w:sz="4" w:space="0" w:color="auto"/>
                        </w:tcBorders>
                        <w:vAlign w:val="center"/>
                      </w:tcPr>
                      <w:p w:rsidR="00FA44F0" w:rsidRDefault="00FA44F0">
                        <w:pPr>
                          <w:jc w:val="center"/>
                          <w:rPr>
                            <w:sz w:val="16"/>
                            <w:szCs w:val="16"/>
                          </w:rPr>
                        </w:pPr>
                        <w:r>
                          <w:rPr>
                            <w:sz w:val="16"/>
                            <w:szCs w:val="16"/>
                          </w:rPr>
                          <w:t>"Deteccion ,referencia y manejo de trastornos de salud mental a lo largo del ciclo vital"                      Fecha: 29 y 30 de Septiembre</w:t>
                        </w:r>
                      </w:p>
                    </w:tc>
                    <w:tc>
                      <w:tcPr>
                        <w:tcW w:w="3486" w:type="dxa"/>
                        <w:tcBorders>
                          <w:top w:val="nil"/>
                          <w:left w:val="nil"/>
                          <w:bottom w:val="single" w:sz="8" w:space="0" w:color="auto"/>
                          <w:right w:val="single" w:sz="4" w:space="0" w:color="auto"/>
                        </w:tcBorders>
                        <w:vAlign w:val="center"/>
                      </w:tcPr>
                      <w:p w:rsidR="00FA44F0" w:rsidRDefault="00FA44F0">
                        <w:pPr>
                          <w:jc w:val="both"/>
                          <w:rPr>
                            <w:sz w:val="16"/>
                            <w:szCs w:val="16"/>
                          </w:rPr>
                        </w:pPr>
                        <w:r>
                          <w:rPr>
                            <w:sz w:val="16"/>
                            <w:szCs w:val="16"/>
                          </w:rPr>
                          <w:t>Alcanzar una mayor capacidad de deteccion y actuacion frente a sintomas de trastornos psiquiatricos reactivos a situaciones de violencia y otros trastornos de la esfera psiquica a lo largo del ciclo vital</w:t>
                        </w:r>
                      </w:p>
                    </w:tc>
                    <w:tc>
                      <w:tcPr>
                        <w:tcW w:w="657"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625"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21</w:t>
                        </w:r>
                      </w:p>
                    </w:tc>
                    <w:tc>
                      <w:tcPr>
                        <w:tcW w:w="459"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8</w:t>
                        </w:r>
                      </w:p>
                    </w:tc>
                    <w:tc>
                      <w:tcPr>
                        <w:tcW w:w="459"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12</w:t>
                        </w:r>
                      </w:p>
                    </w:tc>
                    <w:tc>
                      <w:tcPr>
                        <w:tcW w:w="459"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15</w:t>
                        </w:r>
                      </w:p>
                    </w:tc>
                    <w:tc>
                      <w:tcPr>
                        <w:tcW w:w="459"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8</w:t>
                        </w:r>
                      </w:p>
                    </w:tc>
                    <w:tc>
                      <w:tcPr>
                        <w:tcW w:w="459"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74</w:t>
                        </w:r>
                      </w:p>
                    </w:tc>
                    <w:tc>
                      <w:tcPr>
                        <w:tcW w:w="750"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18hrs</w:t>
                        </w:r>
                      </w:p>
                    </w:tc>
                    <w:tc>
                      <w:tcPr>
                        <w:tcW w:w="476"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Si</w:t>
                        </w:r>
                      </w:p>
                    </w:tc>
                    <w:tc>
                      <w:tcPr>
                        <w:tcW w:w="558"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 </w:t>
                        </w:r>
                      </w:p>
                    </w:tc>
                    <w:tc>
                      <w:tcPr>
                        <w:tcW w:w="459"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74</w:t>
                        </w:r>
                      </w:p>
                    </w:tc>
                    <w:tc>
                      <w:tcPr>
                        <w:tcW w:w="459"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30</w:t>
                        </w:r>
                      </w:p>
                    </w:tc>
                    <w:tc>
                      <w:tcPr>
                        <w:tcW w:w="625"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41%</w:t>
                        </w:r>
                      </w:p>
                    </w:tc>
                  </w:tr>
                  <w:tr w:rsidR="00FA44F0">
                    <w:trPr>
                      <w:gridAfter w:val="11"/>
                      <w:wAfter w:w="5622" w:type="dxa"/>
                      <w:trHeight w:val="300"/>
                    </w:trPr>
                    <w:tc>
                      <w:tcPr>
                        <w:tcW w:w="180" w:type="dxa"/>
                        <w:tcBorders>
                          <w:top w:val="nil"/>
                          <w:left w:val="nil"/>
                          <w:bottom w:val="nil"/>
                          <w:right w:val="nil"/>
                        </w:tcBorders>
                        <w:vAlign w:val="center"/>
                      </w:tcPr>
                      <w:p w:rsidR="00FA44F0" w:rsidRDefault="00FA44F0">
                        <w:pPr>
                          <w:jc w:val="center"/>
                          <w:rPr>
                            <w:color w:val="000000"/>
                          </w:rPr>
                        </w:pPr>
                      </w:p>
                    </w:tc>
                    <w:tc>
                      <w:tcPr>
                        <w:tcW w:w="1595" w:type="dxa"/>
                        <w:tcBorders>
                          <w:top w:val="nil"/>
                          <w:left w:val="nil"/>
                          <w:bottom w:val="nil"/>
                          <w:right w:val="nil"/>
                        </w:tcBorders>
                        <w:noWrap/>
                        <w:vAlign w:val="bottom"/>
                      </w:tcPr>
                      <w:p w:rsidR="00FA44F0" w:rsidRDefault="00FA44F0">
                        <w:pPr>
                          <w:rPr>
                            <w:color w:val="000000"/>
                          </w:rPr>
                        </w:pPr>
                      </w:p>
                    </w:tc>
                    <w:tc>
                      <w:tcPr>
                        <w:tcW w:w="2847" w:type="dxa"/>
                        <w:tcBorders>
                          <w:top w:val="nil"/>
                          <w:left w:val="nil"/>
                          <w:bottom w:val="nil"/>
                          <w:right w:val="nil"/>
                        </w:tcBorders>
                        <w:noWrap/>
                        <w:vAlign w:val="bottom"/>
                      </w:tcPr>
                      <w:p w:rsidR="00FA44F0" w:rsidRDefault="00FA44F0">
                        <w:pPr>
                          <w:rPr>
                            <w:color w:val="000000"/>
                          </w:rPr>
                        </w:pPr>
                      </w:p>
                    </w:tc>
                    <w:tc>
                      <w:tcPr>
                        <w:tcW w:w="3486" w:type="dxa"/>
                        <w:tcBorders>
                          <w:top w:val="nil"/>
                          <w:left w:val="nil"/>
                          <w:bottom w:val="nil"/>
                          <w:right w:val="nil"/>
                        </w:tcBorders>
                        <w:noWrap/>
                        <w:vAlign w:val="bottom"/>
                      </w:tcPr>
                      <w:p w:rsidR="00FA44F0" w:rsidRDefault="00FA44F0">
                        <w:pPr>
                          <w:jc w:val="right"/>
                          <w:rPr>
                            <w:color w:val="000000"/>
                          </w:rPr>
                        </w:pPr>
                        <w:r>
                          <w:rPr>
                            <w:color w:val="000000"/>
                            <w:sz w:val="22"/>
                            <w:szCs w:val="22"/>
                          </w:rPr>
                          <w:t>1820</w:t>
                        </w:r>
                      </w:p>
                    </w:tc>
                    <w:tc>
                      <w:tcPr>
                        <w:tcW w:w="657" w:type="dxa"/>
                        <w:tcBorders>
                          <w:top w:val="nil"/>
                          <w:left w:val="nil"/>
                          <w:bottom w:val="nil"/>
                          <w:right w:val="nil"/>
                        </w:tcBorders>
                        <w:noWrap/>
                        <w:vAlign w:val="bottom"/>
                      </w:tcPr>
                      <w:p w:rsidR="00FA44F0" w:rsidRDefault="00FA44F0">
                        <w:pPr>
                          <w:jc w:val="right"/>
                          <w:rPr>
                            <w:color w:val="000000"/>
                          </w:rPr>
                        </w:pPr>
                        <w:r>
                          <w:rPr>
                            <w:color w:val="000000"/>
                            <w:sz w:val="22"/>
                            <w:szCs w:val="22"/>
                          </w:rPr>
                          <w:t>1544</w:t>
                        </w:r>
                      </w:p>
                    </w:tc>
                    <w:tc>
                      <w:tcPr>
                        <w:tcW w:w="625" w:type="dxa"/>
                        <w:tcBorders>
                          <w:top w:val="nil"/>
                          <w:left w:val="nil"/>
                          <w:bottom w:val="nil"/>
                          <w:right w:val="nil"/>
                        </w:tcBorders>
                        <w:noWrap/>
                        <w:vAlign w:val="bottom"/>
                      </w:tcPr>
                      <w:p w:rsidR="00FA44F0" w:rsidRDefault="00FA44F0">
                        <w:pPr>
                          <w:jc w:val="right"/>
                          <w:rPr>
                            <w:color w:val="000000"/>
                          </w:rPr>
                        </w:pPr>
                        <w:r>
                          <w:rPr>
                            <w:color w:val="000000"/>
                            <w:sz w:val="22"/>
                            <w:szCs w:val="22"/>
                          </w:rPr>
                          <w:t>85%</w:t>
                        </w:r>
                      </w:p>
                    </w:tc>
                  </w:tr>
                </w:tbl>
                <w:p w:rsidR="00FA44F0" w:rsidRDefault="00FA44F0" w:rsidP="00DB7B3B"/>
              </w:txbxContent>
            </v:textbox>
          </v:shape>
        </w:pic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r>
        <w:rPr>
          <w:noProof/>
          <w:lang w:val="es-CL" w:eastAsia="es-CL"/>
        </w:rPr>
        <w:pict>
          <v:shape id="_x0000_s1046" type="#_x0000_t202" style="position:absolute;left:0;text-align:left;margin-left:-18pt;margin-top:-25.95pt;width:774pt;height:427.95pt;z-index:251651584">
            <v:textbox style="mso-next-textbox:#_x0000_s1046">
              <w:txbxContent>
                <w:tbl>
                  <w:tblPr>
                    <w:tblW w:w="15392" w:type="dxa"/>
                    <w:tblInd w:w="-68" w:type="dxa"/>
                    <w:tblLayout w:type="fixed"/>
                    <w:tblCellMar>
                      <w:left w:w="70" w:type="dxa"/>
                      <w:right w:w="70" w:type="dxa"/>
                    </w:tblCellMar>
                    <w:tblLook w:val="0000"/>
                  </w:tblPr>
                  <w:tblGrid>
                    <w:gridCol w:w="380"/>
                    <w:gridCol w:w="2186"/>
                    <w:gridCol w:w="2464"/>
                    <w:gridCol w:w="3670"/>
                    <w:gridCol w:w="470"/>
                    <w:gridCol w:w="470"/>
                    <w:gridCol w:w="470"/>
                    <w:gridCol w:w="470"/>
                    <w:gridCol w:w="470"/>
                    <w:gridCol w:w="470"/>
                    <w:gridCol w:w="470"/>
                    <w:gridCol w:w="794"/>
                    <w:gridCol w:w="434"/>
                    <w:gridCol w:w="580"/>
                    <w:gridCol w:w="470"/>
                    <w:gridCol w:w="470"/>
                    <w:gridCol w:w="654"/>
                  </w:tblGrid>
                  <w:tr w:rsidR="00FA44F0">
                    <w:trPr>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13</w:t>
                        </w:r>
                      </w:p>
                    </w:tc>
                    <w:tc>
                      <w:tcPr>
                        <w:tcW w:w="2186"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Mejorar la prevencion y manejo de contingencias</w:t>
                        </w:r>
                      </w:p>
                    </w:tc>
                    <w:tc>
                      <w:tcPr>
                        <w:tcW w:w="2464" w:type="dxa"/>
                        <w:tcBorders>
                          <w:top w:val="nil"/>
                          <w:left w:val="nil"/>
                          <w:bottom w:val="single" w:sz="4" w:space="0" w:color="auto"/>
                          <w:right w:val="single" w:sz="4" w:space="0" w:color="auto"/>
                        </w:tcBorders>
                        <w:shd w:val="clear" w:color="auto" w:fill="FFFFFF"/>
                        <w:vAlign w:val="center"/>
                      </w:tcPr>
                      <w:p w:rsidR="00FA44F0" w:rsidRDefault="00FA44F0">
                        <w:pPr>
                          <w:jc w:val="center"/>
                          <w:rPr>
                            <w:sz w:val="16"/>
                            <w:szCs w:val="16"/>
                          </w:rPr>
                        </w:pPr>
                        <w:r>
                          <w:rPr>
                            <w:sz w:val="16"/>
                            <w:szCs w:val="16"/>
                          </w:rPr>
                          <w:t>"Riesgos basicos - Riesgos biologicos y Ergonomia en ambiente de trabajo"      Fecha:23 y 24 de Abril, 07 y 08 de Mayo</w:t>
                        </w:r>
                      </w:p>
                    </w:tc>
                    <w:tc>
                      <w:tcPr>
                        <w:tcW w:w="367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Difundir la ley y decretos que favorece a los funcionarios , entregar las herramientas necesarias para prevenir los riesgos biologicos, dar a conocer las herramientas de gestion  global que facilitan la seguridad en el trabajo con mayores niveles de productividad y calidad de vida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5</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15</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70</w:t>
                        </w:r>
                      </w:p>
                    </w:tc>
                    <w:tc>
                      <w:tcPr>
                        <w:tcW w:w="794"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 hrs</w:t>
                        </w:r>
                      </w:p>
                    </w:tc>
                    <w:tc>
                      <w:tcPr>
                        <w:tcW w:w="434"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58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153</w:t>
                        </w:r>
                      </w:p>
                    </w:tc>
                    <w:tc>
                      <w:tcPr>
                        <w:tcW w:w="47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70</w:t>
                        </w:r>
                      </w:p>
                    </w:tc>
                    <w:tc>
                      <w:tcPr>
                        <w:tcW w:w="47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60</w:t>
                        </w:r>
                      </w:p>
                    </w:tc>
                    <w:tc>
                      <w:tcPr>
                        <w:tcW w:w="654"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86</w:t>
                        </w:r>
                      </w:p>
                    </w:tc>
                  </w:tr>
                  <w:tr w:rsidR="00FA44F0">
                    <w:trPr>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14</w:t>
                        </w:r>
                      </w:p>
                    </w:tc>
                    <w:tc>
                      <w:tcPr>
                        <w:tcW w:w="2186"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464" w:type="dxa"/>
                        <w:tcBorders>
                          <w:top w:val="nil"/>
                          <w:left w:val="nil"/>
                          <w:bottom w:val="single" w:sz="4" w:space="0" w:color="auto"/>
                          <w:right w:val="single" w:sz="4" w:space="0" w:color="auto"/>
                        </w:tcBorders>
                        <w:shd w:val="clear" w:color="auto" w:fill="FFFFFF"/>
                        <w:vAlign w:val="center"/>
                      </w:tcPr>
                      <w:p w:rsidR="00FA44F0" w:rsidRDefault="00FA44F0">
                        <w:pPr>
                          <w:jc w:val="center"/>
                          <w:rPr>
                            <w:sz w:val="16"/>
                            <w:szCs w:val="16"/>
                          </w:rPr>
                        </w:pPr>
                        <w:r>
                          <w:rPr>
                            <w:sz w:val="16"/>
                            <w:szCs w:val="16"/>
                          </w:rPr>
                          <w:t>"Actualizacion en tecnica de toma de presion arterial"  Fecha: 18 de Agosto</w:t>
                        </w:r>
                      </w:p>
                    </w:tc>
                    <w:tc>
                      <w:tcPr>
                        <w:tcW w:w="367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Actualizar tecnica en toma de presion arterial</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30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50</w:t>
                        </w:r>
                      </w:p>
                    </w:tc>
                    <w:tc>
                      <w:tcPr>
                        <w:tcW w:w="794"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09 hrs</w:t>
                        </w:r>
                      </w:p>
                    </w:tc>
                    <w:tc>
                      <w:tcPr>
                        <w:tcW w:w="434"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58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50</w:t>
                        </w:r>
                      </w:p>
                    </w:tc>
                    <w:tc>
                      <w:tcPr>
                        <w:tcW w:w="47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47</w:t>
                        </w:r>
                      </w:p>
                    </w:tc>
                    <w:tc>
                      <w:tcPr>
                        <w:tcW w:w="654"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94</w:t>
                        </w:r>
                      </w:p>
                    </w:tc>
                  </w:tr>
                  <w:tr w:rsidR="00FA44F0">
                    <w:trPr>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15</w:t>
                        </w:r>
                      </w:p>
                    </w:tc>
                    <w:tc>
                      <w:tcPr>
                        <w:tcW w:w="2186"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464"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"Neurobiologia de las adicciones"                    Fecha:  05 y 06 de Octubre</w:t>
                        </w:r>
                      </w:p>
                    </w:tc>
                    <w:tc>
                      <w:tcPr>
                        <w:tcW w:w="367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Preparar al equipo de salud para el trabajo interdisciplinario en adicciones, de tal forma que adquieran conocimiemntos que les permitan entender y tratar los fenomenos clinicos caracteristicos de la adiccion</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25</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45</w:t>
                        </w:r>
                      </w:p>
                    </w:tc>
                    <w:tc>
                      <w:tcPr>
                        <w:tcW w:w="794"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 hrs</w:t>
                        </w:r>
                      </w:p>
                    </w:tc>
                    <w:tc>
                      <w:tcPr>
                        <w:tcW w:w="434"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Si</w:t>
                        </w:r>
                      </w:p>
                    </w:tc>
                    <w:tc>
                      <w:tcPr>
                        <w:tcW w:w="580"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45</w:t>
                        </w:r>
                      </w:p>
                    </w:tc>
                    <w:tc>
                      <w:tcPr>
                        <w:tcW w:w="470"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23</w:t>
                        </w:r>
                      </w:p>
                    </w:tc>
                    <w:tc>
                      <w:tcPr>
                        <w:tcW w:w="654"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51%</w:t>
                        </w:r>
                      </w:p>
                    </w:tc>
                  </w:tr>
                  <w:tr w:rsidR="00FA44F0">
                    <w:trPr>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16</w:t>
                        </w:r>
                      </w:p>
                    </w:tc>
                    <w:tc>
                      <w:tcPr>
                        <w:tcW w:w="2186"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464" w:type="dxa"/>
                        <w:tcBorders>
                          <w:top w:val="nil"/>
                          <w:left w:val="nil"/>
                          <w:bottom w:val="single" w:sz="4" w:space="0" w:color="auto"/>
                          <w:right w:val="single" w:sz="4" w:space="0" w:color="auto"/>
                        </w:tcBorders>
                        <w:shd w:val="clear" w:color="auto" w:fill="FFFFFF"/>
                        <w:vAlign w:val="center"/>
                      </w:tcPr>
                      <w:p w:rsidR="00FA44F0" w:rsidRDefault="00FA44F0">
                        <w:pPr>
                          <w:jc w:val="center"/>
                          <w:rPr>
                            <w:sz w:val="16"/>
                            <w:szCs w:val="16"/>
                          </w:rPr>
                        </w:pPr>
                        <w:r>
                          <w:rPr>
                            <w:sz w:val="16"/>
                            <w:szCs w:val="16"/>
                          </w:rPr>
                          <w:t>"Actualizaciones en manejo de la unidad de farmacia"    Fecha: 9 y 10, 11 y 12, 15 y 16 de Junio</w:t>
                        </w:r>
                      </w:p>
                    </w:tc>
                    <w:tc>
                      <w:tcPr>
                        <w:tcW w:w="3670"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Mejorar el funcionamiento de las unidades de farmacia de los centros de salud de la comuna de Talca</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40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40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90</w:t>
                        </w:r>
                      </w:p>
                    </w:tc>
                    <w:tc>
                      <w:tcPr>
                        <w:tcW w:w="794"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18hrs</w:t>
                        </w:r>
                      </w:p>
                    </w:tc>
                    <w:tc>
                      <w:tcPr>
                        <w:tcW w:w="434"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Si</w:t>
                        </w:r>
                      </w:p>
                    </w:tc>
                    <w:tc>
                      <w:tcPr>
                        <w:tcW w:w="58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90</w:t>
                        </w:r>
                      </w:p>
                    </w:tc>
                    <w:tc>
                      <w:tcPr>
                        <w:tcW w:w="470"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81</w:t>
                        </w:r>
                      </w:p>
                    </w:tc>
                    <w:tc>
                      <w:tcPr>
                        <w:tcW w:w="654" w:type="dxa"/>
                        <w:tcBorders>
                          <w:top w:val="nil"/>
                          <w:left w:val="nil"/>
                          <w:bottom w:val="single" w:sz="4" w:space="0" w:color="auto"/>
                          <w:right w:val="single" w:sz="4" w:space="0" w:color="auto"/>
                        </w:tcBorders>
                        <w:noWrap/>
                        <w:vAlign w:val="bottom"/>
                      </w:tcPr>
                      <w:p w:rsidR="00FA44F0" w:rsidRDefault="00FA44F0">
                        <w:pPr>
                          <w:jc w:val="center"/>
                          <w:rPr>
                            <w:color w:val="000000"/>
                          </w:rPr>
                        </w:pPr>
                        <w:r>
                          <w:rPr>
                            <w:color w:val="000000"/>
                            <w:sz w:val="22"/>
                            <w:szCs w:val="22"/>
                          </w:rPr>
                          <w:t>90</w:t>
                        </w:r>
                      </w:p>
                    </w:tc>
                  </w:tr>
                </w:tbl>
                <w:p w:rsidR="00FA44F0" w:rsidRDefault="00FA44F0" w:rsidP="00DB7B3B"/>
              </w:txbxContent>
            </v:textbox>
          </v:shape>
        </w:pic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r>
        <w:rPr>
          <w:noProof/>
          <w:lang w:val="es-CL" w:eastAsia="es-CL"/>
        </w:rPr>
        <w:pict>
          <v:shape id="_x0000_s1047" type="#_x0000_t202" style="position:absolute;left:0;text-align:left;margin-left:-16.9pt;margin-top:-26.95pt;width:781.9pt;height:242.95pt;z-index:251652608">
            <v:textbox style="mso-next-textbox:#_x0000_s1047">
              <w:txbxContent>
                <w:tbl>
                  <w:tblPr>
                    <w:tblW w:w="15370" w:type="dxa"/>
                    <w:tblInd w:w="-68" w:type="dxa"/>
                    <w:tblLayout w:type="fixed"/>
                    <w:tblCellMar>
                      <w:left w:w="70" w:type="dxa"/>
                      <w:right w:w="70" w:type="dxa"/>
                    </w:tblCellMar>
                    <w:tblLook w:val="0000"/>
                  </w:tblPr>
                  <w:tblGrid>
                    <w:gridCol w:w="380"/>
                    <w:gridCol w:w="2413"/>
                    <w:gridCol w:w="2400"/>
                    <w:gridCol w:w="3576"/>
                    <w:gridCol w:w="690"/>
                    <w:gridCol w:w="654"/>
                    <w:gridCol w:w="360"/>
                    <w:gridCol w:w="470"/>
                    <w:gridCol w:w="470"/>
                    <w:gridCol w:w="360"/>
                    <w:gridCol w:w="470"/>
                    <w:gridCol w:w="739"/>
                    <w:gridCol w:w="434"/>
                    <w:gridCol w:w="360"/>
                    <w:gridCol w:w="470"/>
                    <w:gridCol w:w="470"/>
                    <w:gridCol w:w="654"/>
                  </w:tblGrid>
                  <w:tr w:rsidR="00FA44F0">
                    <w:trPr>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17</w:t>
                        </w:r>
                      </w:p>
                    </w:tc>
                    <w:tc>
                      <w:tcPr>
                        <w:tcW w:w="2413" w:type="dxa"/>
                        <w:tcBorders>
                          <w:top w:val="nil"/>
                          <w:left w:val="single" w:sz="8" w:space="0" w:color="auto"/>
                          <w:bottom w:val="single" w:sz="4"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400" w:type="dxa"/>
                        <w:tcBorders>
                          <w:top w:val="nil"/>
                          <w:left w:val="nil"/>
                          <w:bottom w:val="single" w:sz="4" w:space="0" w:color="auto"/>
                          <w:right w:val="single" w:sz="4" w:space="0" w:color="auto"/>
                        </w:tcBorders>
                        <w:vAlign w:val="center"/>
                      </w:tcPr>
                      <w:p w:rsidR="00FA44F0" w:rsidRDefault="00FA44F0">
                        <w:pPr>
                          <w:jc w:val="center"/>
                          <w:rPr>
                            <w:sz w:val="16"/>
                            <w:szCs w:val="16"/>
                          </w:rPr>
                        </w:pPr>
                        <w:r>
                          <w:rPr>
                            <w:sz w:val="16"/>
                            <w:szCs w:val="16"/>
                          </w:rPr>
                          <w:t>"Manejo psicologico del riesgo cardiovascular"       Fecha: 02 y 03 de Julio, 27 y 28 de Agosto</w:t>
                        </w:r>
                      </w:p>
                    </w:tc>
                    <w:tc>
                      <w:tcPr>
                        <w:tcW w:w="3576" w:type="dxa"/>
                        <w:tcBorders>
                          <w:top w:val="nil"/>
                          <w:left w:val="nil"/>
                          <w:bottom w:val="single" w:sz="4" w:space="0" w:color="auto"/>
                          <w:right w:val="single" w:sz="4" w:space="0" w:color="auto"/>
                        </w:tcBorders>
                        <w:vAlign w:val="center"/>
                      </w:tcPr>
                      <w:p w:rsidR="00FA44F0" w:rsidRDefault="00FA44F0">
                        <w:pPr>
                          <w:jc w:val="both"/>
                          <w:rPr>
                            <w:sz w:val="16"/>
                            <w:szCs w:val="16"/>
                          </w:rPr>
                        </w:pPr>
                        <w:r>
                          <w:rPr>
                            <w:sz w:val="16"/>
                            <w:szCs w:val="16"/>
                          </w:rPr>
                          <w:t>Alcanzar una mayor capacidad de actuacion frente a los requerimientos de los pacientes con elevado riesgo cardiovascular"</w:t>
                        </w:r>
                      </w:p>
                    </w:tc>
                    <w:tc>
                      <w:tcPr>
                        <w:tcW w:w="69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654"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21</w:t>
                        </w:r>
                      </w:p>
                    </w:tc>
                    <w:tc>
                      <w:tcPr>
                        <w:tcW w:w="36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8</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12</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15</w:t>
                        </w:r>
                      </w:p>
                    </w:tc>
                    <w:tc>
                      <w:tcPr>
                        <w:tcW w:w="36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8</w:t>
                        </w:r>
                      </w:p>
                    </w:tc>
                    <w:tc>
                      <w:tcPr>
                        <w:tcW w:w="470"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74</w:t>
                        </w:r>
                      </w:p>
                    </w:tc>
                    <w:tc>
                      <w:tcPr>
                        <w:tcW w:w="739" w:type="dxa"/>
                        <w:tcBorders>
                          <w:top w:val="nil"/>
                          <w:left w:val="nil"/>
                          <w:bottom w:val="single" w:sz="4" w:space="0" w:color="auto"/>
                          <w:right w:val="single" w:sz="4" w:space="0" w:color="auto"/>
                        </w:tcBorders>
                        <w:vAlign w:val="center"/>
                      </w:tcPr>
                      <w:p w:rsidR="00FA44F0" w:rsidRDefault="00FA44F0">
                        <w:pPr>
                          <w:jc w:val="center"/>
                          <w:rPr>
                            <w:color w:val="000000"/>
                          </w:rPr>
                        </w:pPr>
                        <w:r>
                          <w:rPr>
                            <w:color w:val="000000"/>
                            <w:sz w:val="22"/>
                            <w:szCs w:val="22"/>
                          </w:rPr>
                          <w:t>18hrs</w:t>
                        </w:r>
                      </w:p>
                    </w:tc>
                    <w:tc>
                      <w:tcPr>
                        <w:tcW w:w="434"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Si</w:t>
                        </w:r>
                      </w:p>
                    </w:tc>
                    <w:tc>
                      <w:tcPr>
                        <w:tcW w:w="360"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74</w:t>
                        </w:r>
                      </w:p>
                    </w:tc>
                    <w:tc>
                      <w:tcPr>
                        <w:tcW w:w="470"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56</w:t>
                        </w:r>
                      </w:p>
                    </w:tc>
                    <w:tc>
                      <w:tcPr>
                        <w:tcW w:w="654"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76%</w:t>
                        </w:r>
                      </w:p>
                    </w:tc>
                  </w:tr>
                  <w:tr w:rsidR="00FA44F0">
                    <w:trPr>
                      <w:trHeight w:val="2010"/>
                    </w:trPr>
                    <w:tc>
                      <w:tcPr>
                        <w:tcW w:w="380" w:type="dxa"/>
                        <w:tcBorders>
                          <w:top w:val="nil"/>
                          <w:left w:val="nil"/>
                          <w:bottom w:val="nil"/>
                          <w:right w:val="nil"/>
                        </w:tcBorders>
                        <w:vAlign w:val="center"/>
                      </w:tcPr>
                      <w:p w:rsidR="00FA44F0" w:rsidRDefault="00FA44F0">
                        <w:pPr>
                          <w:jc w:val="center"/>
                          <w:rPr>
                            <w:sz w:val="16"/>
                            <w:szCs w:val="16"/>
                          </w:rPr>
                        </w:pPr>
                        <w:r>
                          <w:rPr>
                            <w:sz w:val="16"/>
                            <w:szCs w:val="16"/>
                          </w:rPr>
                          <w:t>18</w:t>
                        </w:r>
                      </w:p>
                    </w:tc>
                    <w:tc>
                      <w:tcPr>
                        <w:tcW w:w="2413" w:type="dxa"/>
                        <w:tcBorders>
                          <w:top w:val="nil"/>
                          <w:left w:val="single" w:sz="8" w:space="0" w:color="auto"/>
                          <w:bottom w:val="single" w:sz="8" w:space="0" w:color="auto"/>
                          <w:right w:val="single" w:sz="4" w:space="0" w:color="auto"/>
                        </w:tcBorders>
                        <w:vAlign w:val="center"/>
                      </w:tcPr>
                      <w:p w:rsidR="00FA44F0" w:rsidRDefault="00FA44F0">
                        <w:pPr>
                          <w:jc w:val="center"/>
                          <w:rPr>
                            <w:sz w:val="16"/>
                            <w:szCs w:val="16"/>
                          </w:rPr>
                        </w:pPr>
                        <w:r>
                          <w:rPr>
                            <w:sz w:val="16"/>
                            <w:szCs w:val="16"/>
                          </w:rPr>
                          <w:t>Promover el mejoramiento de la calidad de atencion</w:t>
                        </w:r>
                      </w:p>
                    </w:tc>
                    <w:tc>
                      <w:tcPr>
                        <w:tcW w:w="2400" w:type="dxa"/>
                        <w:tcBorders>
                          <w:top w:val="nil"/>
                          <w:left w:val="nil"/>
                          <w:bottom w:val="single" w:sz="8" w:space="0" w:color="auto"/>
                          <w:right w:val="single" w:sz="4" w:space="0" w:color="auto"/>
                        </w:tcBorders>
                        <w:vAlign w:val="center"/>
                      </w:tcPr>
                      <w:p w:rsidR="00FA44F0" w:rsidRDefault="00FA44F0">
                        <w:pPr>
                          <w:jc w:val="center"/>
                          <w:rPr>
                            <w:sz w:val="16"/>
                            <w:szCs w:val="16"/>
                          </w:rPr>
                        </w:pPr>
                        <w:r>
                          <w:rPr>
                            <w:sz w:val="16"/>
                            <w:szCs w:val="16"/>
                          </w:rPr>
                          <w:t>"Deteccion ,referencia y manejo de trastornos de salud mental a lo largo del ciclo vital"                      Fecha: 29 y 30 de Septiembre</w:t>
                        </w:r>
                      </w:p>
                    </w:tc>
                    <w:tc>
                      <w:tcPr>
                        <w:tcW w:w="3576" w:type="dxa"/>
                        <w:tcBorders>
                          <w:top w:val="nil"/>
                          <w:left w:val="nil"/>
                          <w:bottom w:val="single" w:sz="8" w:space="0" w:color="auto"/>
                          <w:right w:val="single" w:sz="4" w:space="0" w:color="auto"/>
                        </w:tcBorders>
                        <w:vAlign w:val="center"/>
                      </w:tcPr>
                      <w:p w:rsidR="00FA44F0" w:rsidRDefault="00FA44F0">
                        <w:pPr>
                          <w:jc w:val="both"/>
                          <w:rPr>
                            <w:sz w:val="16"/>
                            <w:szCs w:val="16"/>
                          </w:rPr>
                        </w:pPr>
                        <w:r>
                          <w:rPr>
                            <w:sz w:val="16"/>
                            <w:szCs w:val="16"/>
                          </w:rPr>
                          <w:t>Alcanzar una mayor capacidad de deteccion y actuacion frente a sintomas de trastornos psiquiatricos reactivos a situaciones de violencia y otros trastornos de la esfera psiquica a lo largo del ciclo vital</w:t>
                        </w:r>
                      </w:p>
                    </w:tc>
                    <w:tc>
                      <w:tcPr>
                        <w:tcW w:w="690"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10</w:t>
                        </w:r>
                      </w:p>
                    </w:tc>
                    <w:tc>
                      <w:tcPr>
                        <w:tcW w:w="654"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21</w:t>
                        </w:r>
                      </w:p>
                    </w:tc>
                    <w:tc>
                      <w:tcPr>
                        <w:tcW w:w="360"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8</w:t>
                        </w:r>
                      </w:p>
                    </w:tc>
                    <w:tc>
                      <w:tcPr>
                        <w:tcW w:w="470"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12</w:t>
                        </w:r>
                      </w:p>
                    </w:tc>
                    <w:tc>
                      <w:tcPr>
                        <w:tcW w:w="470"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15</w:t>
                        </w:r>
                      </w:p>
                    </w:tc>
                    <w:tc>
                      <w:tcPr>
                        <w:tcW w:w="360"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8</w:t>
                        </w:r>
                      </w:p>
                    </w:tc>
                    <w:tc>
                      <w:tcPr>
                        <w:tcW w:w="470"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74</w:t>
                        </w:r>
                      </w:p>
                    </w:tc>
                    <w:tc>
                      <w:tcPr>
                        <w:tcW w:w="739" w:type="dxa"/>
                        <w:tcBorders>
                          <w:top w:val="nil"/>
                          <w:left w:val="nil"/>
                          <w:bottom w:val="single" w:sz="8" w:space="0" w:color="auto"/>
                          <w:right w:val="single" w:sz="4" w:space="0" w:color="auto"/>
                        </w:tcBorders>
                        <w:vAlign w:val="center"/>
                      </w:tcPr>
                      <w:p w:rsidR="00FA44F0" w:rsidRDefault="00FA44F0">
                        <w:pPr>
                          <w:jc w:val="center"/>
                          <w:rPr>
                            <w:color w:val="000000"/>
                          </w:rPr>
                        </w:pPr>
                        <w:r>
                          <w:rPr>
                            <w:color w:val="000000"/>
                            <w:sz w:val="22"/>
                            <w:szCs w:val="22"/>
                          </w:rPr>
                          <w:t>18hrs</w:t>
                        </w:r>
                      </w:p>
                    </w:tc>
                    <w:tc>
                      <w:tcPr>
                        <w:tcW w:w="434"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Si</w:t>
                        </w:r>
                      </w:p>
                    </w:tc>
                    <w:tc>
                      <w:tcPr>
                        <w:tcW w:w="360"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 </w:t>
                        </w:r>
                      </w:p>
                    </w:tc>
                    <w:tc>
                      <w:tcPr>
                        <w:tcW w:w="470"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74</w:t>
                        </w:r>
                      </w:p>
                    </w:tc>
                    <w:tc>
                      <w:tcPr>
                        <w:tcW w:w="470"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30</w:t>
                        </w:r>
                      </w:p>
                    </w:tc>
                    <w:tc>
                      <w:tcPr>
                        <w:tcW w:w="654" w:type="dxa"/>
                        <w:tcBorders>
                          <w:top w:val="nil"/>
                          <w:left w:val="nil"/>
                          <w:bottom w:val="single" w:sz="4" w:space="0" w:color="auto"/>
                          <w:right w:val="single" w:sz="4" w:space="0" w:color="auto"/>
                        </w:tcBorders>
                        <w:shd w:val="clear" w:color="auto" w:fill="FFFFFF"/>
                        <w:noWrap/>
                        <w:vAlign w:val="bottom"/>
                      </w:tcPr>
                      <w:p w:rsidR="00FA44F0" w:rsidRDefault="00FA44F0">
                        <w:pPr>
                          <w:jc w:val="center"/>
                          <w:rPr>
                            <w:color w:val="000000"/>
                          </w:rPr>
                        </w:pPr>
                        <w:r>
                          <w:rPr>
                            <w:color w:val="000000"/>
                            <w:sz w:val="22"/>
                            <w:szCs w:val="22"/>
                          </w:rPr>
                          <w:t>41%</w:t>
                        </w:r>
                      </w:p>
                    </w:tc>
                  </w:tr>
                  <w:tr w:rsidR="00FA44F0">
                    <w:trPr>
                      <w:gridAfter w:val="11"/>
                      <w:wAfter w:w="5257" w:type="dxa"/>
                      <w:trHeight w:val="300"/>
                    </w:trPr>
                    <w:tc>
                      <w:tcPr>
                        <w:tcW w:w="380" w:type="dxa"/>
                        <w:tcBorders>
                          <w:top w:val="nil"/>
                          <w:left w:val="nil"/>
                          <w:bottom w:val="nil"/>
                          <w:right w:val="nil"/>
                        </w:tcBorders>
                        <w:vAlign w:val="center"/>
                      </w:tcPr>
                      <w:p w:rsidR="00FA44F0" w:rsidRDefault="00FA44F0">
                        <w:pPr>
                          <w:jc w:val="center"/>
                          <w:rPr>
                            <w:color w:val="000000"/>
                          </w:rPr>
                        </w:pPr>
                      </w:p>
                    </w:tc>
                    <w:tc>
                      <w:tcPr>
                        <w:tcW w:w="2413" w:type="dxa"/>
                        <w:tcBorders>
                          <w:top w:val="nil"/>
                          <w:left w:val="nil"/>
                          <w:bottom w:val="nil"/>
                          <w:right w:val="nil"/>
                        </w:tcBorders>
                        <w:noWrap/>
                        <w:vAlign w:val="bottom"/>
                      </w:tcPr>
                      <w:p w:rsidR="00FA44F0" w:rsidRDefault="00FA44F0">
                        <w:pPr>
                          <w:rPr>
                            <w:color w:val="000000"/>
                          </w:rPr>
                        </w:pPr>
                      </w:p>
                    </w:tc>
                    <w:tc>
                      <w:tcPr>
                        <w:tcW w:w="2400" w:type="dxa"/>
                        <w:tcBorders>
                          <w:top w:val="nil"/>
                          <w:left w:val="nil"/>
                          <w:bottom w:val="nil"/>
                          <w:right w:val="nil"/>
                        </w:tcBorders>
                        <w:noWrap/>
                        <w:vAlign w:val="bottom"/>
                      </w:tcPr>
                      <w:p w:rsidR="00FA44F0" w:rsidRDefault="00FA44F0">
                        <w:pPr>
                          <w:rPr>
                            <w:color w:val="000000"/>
                          </w:rPr>
                        </w:pPr>
                      </w:p>
                    </w:tc>
                    <w:tc>
                      <w:tcPr>
                        <w:tcW w:w="3576" w:type="dxa"/>
                        <w:tcBorders>
                          <w:top w:val="nil"/>
                          <w:left w:val="nil"/>
                          <w:bottom w:val="nil"/>
                          <w:right w:val="nil"/>
                        </w:tcBorders>
                        <w:noWrap/>
                        <w:vAlign w:val="bottom"/>
                      </w:tcPr>
                      <w:p w:rsidR="00FA44F0" w:rsidRDefault="00FA44F0">
                        <w:pPr>
                          <w:jc w:val="right"/>
                          <w:rPr>
                            <w:color w:val="000000"/>
                          </w:rPr>
                        </w:pPr>
                        <w:r>
                          <w:rPr>
                            <w:color w:val="000000"/>
                            <w:sz w:val="22"/>
                            <w:szCs w:val="22"/>
                          </w:rPr>
                          <w:t>1820</w:t>
                        </w:r>
                      </w:p>
                    </w:tc>
                    <w:tc>
                      <w:tcPr>
                        <w:tcW w:w="690" w:type="dxa"/>
                        <w:tcBorders>
                          <w:top w:val="nil"/>
                          <w:left w:val="nil"/>
                          <w:bottom w:val="nil"/>
                          <w:right w:val="nil"/>
                        </w:tcBorders>
                        <w:noWrap/>
                        <w:vAlign w:val="bottom"/>
                      </w:tcPr>
                      <w:p w:rsidR="00FA44F0" w:rsidRDefault="00FA44F0">
                        <w:pPr>
                          <w:jc w:val="right"/>
                          <w:rPr>
                            <w:color w:val="000000"/>
                          </w:rPr>
                        </w:pPr>
                        <w:r>
                          <w:rPr>
                            <w:color w:val="000000"/>
                            <w:sz w:val="22"/>
                            <w:szCs w:val="22"/>
                          </w:rPr>
                          <w:t>1544</w:t>
                        </w:r>
                      </w:p>
                    </w:tc>
                    <w:tc>
                      <w:tcPr>
                        <w:tcW w:w="654" w:type="dxa"/>
                        <w:tcBorders>
                          <w:top w:val="nil"/>
                          <w:left w:val="nil"/>
                          <w:bottom w:val="nil"/>
                          <w:right w:val="nil"/>
                        </w:tcBorders>
                        <w:noWrap/>
                        <w:vAlign w:val="bottom"/>
                      </w:tcPr>
                      <w:p w:rsidR="00FA44F0" w:rsidRDefault="00FA44F0">
                        <w:pPr>
                          <w:jc w:val="right"/>
                          <w:rPr>
                            <w:color w:val="000000"/>
                          </w:rPr>
                        </w:pPr>
                        <w:r>
                          <w:rPr>
                            <w:color w:val="000000"/>
                            <w:sz w:val="22"/>
                            <w:szCs w:val="22"/>
                          </w:rPr>
                          <w:t>85%</w:t>
                        </w:r>
                      </w:p>
                    </w:tc>
                  </w:tr>
                </w:tbl>
                <w:p w:rsidR="00FA44F0" w:rsidRDefault="00FA44F0" w:rsidP="00DB7B3B"/>
              </w:txbxContent>
            </v:textbox>
          </v:shape>
        </w:pic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sectPr w:rsidR="00FA44F0" w:rsidSect="00742C9F">
          <w:pgSz w:w="16838" w:h="11906" w:orient="landscape" w:code="9"/>
          <w:pgMar w:top="1701" w:right="1418" w:bottom="1701" w:left="1418" w:header="709" w:footer="709" w:gutter="0"/>
          <w:cols w:space="708"/>
          <w:docGrid w:linePitch="360"/>
        </w:sectPr>
      </w:pPr>
    </w:p>
    <w:p w:rsidR="00FA44F0" w:rsidRDefault="00FA44F0" w:rsidP="00DB7B3B">
      <w:pPr>
        <w:numPr>
          <w:ilvl w:val="0"/>
          <w:numId w:val="11"/>
        </w:numPr>
        <w:spacing w:line="360" w:lineRule="auto"/>
        <w:jc w:val="both"/>
        <w:rPr>
          <w:b/>
          <w:bCs/>
        </w:rPr>
      </w:pPr>
      <w:r w:rsidRPr="00D0666B">
        <w:rPr>
          <w:b/>
          <w:bCs/>
        </w:rPr>
        <w:t>ORGANIZACIÓN DE LA RED ASISTENCIAL</w:t>
      </w:r>
    </w:p>
    <w:p w:rsidR="00FA44F0" w:rsidRDefault="00FA44F0" w:rsidP="00DB7B3B">
      <w:pPr>
        <w:spacing w:line="360" w:lineRule="auto"/>
        <w:jc w:val="both"/>
        <w:rPr>
          <w:b/>
          <w:bCs/>
        </w:rPr>
      </w:pPr>
    </w:p>
    <w:p w:rsidR="00FA44F0" w:rsidRDefault="00FA44F0" w:rsidP="00DB7B3B">
      <w:pPr>
        <w:spacing w:line="360" w:lineRule="auto"/>
        <w:jc w:val="both"/>
        <w:rPr>
          <w:b/>
          <w:bCs/>
        </w:rPr>
      </w:pPr>
      <w:r>
        <w:rPr>
          <w:noProof/>
          <w:lang w:val="es-CL" w:eastAsia="es-CL"/>
        </w:rPr>
        <w:pict>
          <v:shape id="_x0000_s1048" type="#_x0000_t202" style="position:absolute;left:0;text-align:left;margin-left:-45pt;margin-top:14.55pt;width:522pt;height:433.65pt;z-index:251653632" strokecolor="#36f" strokeweight="2.25pt">
            <v:textbox style="mso-next-textbox:#_x0000_s1048;mso-fit-shape-to-text:t">
              <w:txbxContent>
                <w:p w:rsidR="00FA44F0" w:rsidRPr="00B95B11" w:rsidRDefault="00FA44F0" w:rsidP="00DB7B3B">
                  <w:r>
                    <w:rPr>
                      <w:noProof/>
                    </w:rPr>
                    <w:pict>
                      <v:shape id="Imagen 44" o:spid="_x0000_i1048" type="#_x0000_t75" style="width:484.5pt;height:417pt;visibility:visible">
                        <v:imagedata r:id="rId26" o:title=""/>
                      </v:shape>
                    </w:pict>
                  </w:r>
                </w:p>
              </w:txbxContent>
            </v:textbox>
          </v:shape>
        </w:pic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D0666B"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D0666B" w:rsidRDefault="00FA44F0" w:rsidP="00DB7B3B">
      <w:pPr>
        <w:spacing w:line="360" w:lineRule="auto"/>
        <w:jc w:val="both"/>
        <w:rPr>
          <w:b/>
          <w:bCs/>
        </w:rPr>
      </w:pPr>
      <w:r>
        <w:rPr>
          <w:b/>
          <w:bCs/>
        </w:rPr>
        <w:t xml:space="preserve">D. </w:t>
      </w:r>
      <w:r w:rsidRPr="00D0666B">
        <w:rPr>
          <w:b/>
          <w:bCs/>
        </w:rPr>
        <w:t>CAPACIDAD RESOLUTIVA Y SISTEMAS DE DERIVACION:</w:t>
      </w:r>
    </w:p>
    <w:p w:rsidR="00FA44F0" w:rsidRPr="00D0666B" w:rsidRDefault="00FA44F0" w:rsidP="00DB7B3B">
      <w:pPr>
        <w:spacing w:line="360" w:lineRule="auto"/>
        <w:jc w:val="both"/>
        <w:rPr>
          <w:b/>
          <w:bCs/>
        </w:rPr>
      </w:pPr>
    </w:p>
    <w:p w:rsidR="00FA44F0" w:rsidRPr="00D0666B" w:rsidRDefault="00FA44F0" w:rsidP="00DB7B3B">
      <w:pPr>
        <w:spacing w:line="360" w:lineRule="auto"/>
        <w:jc w:val="both"/>
        <w:rPr>
          <w:b/>
          <w:bCs/>
        </w:rPr>
      </w:pPr>
      <w:r w:rsidRPr="00D0666B">
        <w:rPr>
          <w:b/>
          <w:bCs/>
        </w:rPr>
        <w:t>Sistema de Referencia y contrarreferencia</w:t>
      </w:r>
    </w:p>
    <w:p w:rsidR="00FA44F0" w:rsidRPr="006030BF" w:rsidRDefault="00FA44F0" w:rsidP="00DB7B3B">
      <w:pPr>
        <w:spacing w:line="360" w:lineRule="auto"/>
        <w:ind w:firstLine="708"/>
        <w:jc w:val="both"/>
      </w:pPr>
      <w:r w:rsidRPr="006030BF">
        <w:t>La derivación de nuestros usuarios a atención de especialidades se realiza a través de interconsultas emitidas por cada uno de nuestros profesionales en los Centro de Salud, éstas van dirigidas a especialistas del Hospital Regional de Talca que es el establecimiento de referencia a través del cual ,se han generado largas listas de espera debido a los múltiples problemas suscitados durante el tiempo en el hospital que corresponde derivar para poder cubrir y solucionar los problemas de salud de nuestra comuna.</w:t>
      </w:r>
    </w:p>
    <w:p w:rsidR="00FA44F0" w:rsidRDefault="00FA44F0" w:rsidP="00DB7B3B">
      <w:pPr>
        <w:spacing w:line="360" w:lineRule="auto"/>
        <w:ind w:firstLine="708"/>
        <w:jc w:val="both"/>
      </w:pPr>
      <w:r w:rsidRPr="006030BF">
        <w:t>Se observa que la mayor demanda está en las especialidades con lista de espera de más de 60 días.</w:t>
      </w:r>
    </w:p>
    <w:p w:rsidR="00FA44F0" w:rsidRPr="006030BF" w:rsidRDefault="00FA44F0" w:rsidP="00DB7B3B">
      <w:pPr>
        <w:spacing w:line="360" w:lineRule="auto"/>
        <w:ind w:firstLine="708"/>
        <w:jc w:val="both"/>
      </w:pPr>
    </w:p>
    <w:p w:rsidR="00FA44F0" w:rsidRPr="00FC452F" w:rsidRDefault="00FA44F0" w:rsidP="00DB7B3B">
      <w:pPr>
        <w:spacing w:line="360" w:lineRule="auto"/>
        <w:ind w:firstLine="708"/>
        <w:jc w:val="both"/>
        <w:rPr>
          <w:b/>
          <w:bCs/>
        </w:rPr>
      </w:pPr>
      <w:r w:rsidRPr="00FC452F">
        <w:rPr>
          <w:b/>
          <w:bCs/>
        </w:rPr>
        <w:t>Lista de espera en especialidades trazadas al 30 septiembre 2009</w:t>
      </w:r>
    </w:p>
    <w:p w:rsidR="00FA44F0" w:rsidRPr="006030BF" w:rsidRDefault="00FA44F0" w:rsidP="00DB7B3B">
      <w:pPr>
        <w:spacing w:line="360" w:lineRule="auto"/>
        <w:jc w:val="both"/>
      </w:pPr>
    </w:p>
    <w:tbl>
      <w:tblPr>
        <w:tblW w:w="6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03"/>
        <w:gridCol w:w="2225"/>
        <w:gridCol w:w="1800"/>
      </w:tblGrid>
      <w:tr w:rsidR="00FA44F0" w:rsidRPr="006030BF">
        <w:trPr>
          <w:trHeight w:val="300"/>
          <w:jc w:val="center"/>
        </w:trPr>
        <w:tc>
          <w:tcPr>
            <w:tcW w:w="2203" w:type="dxa"/>
            <w:shd w:val="clear" w:color="auto" w:fill="6699FF"/>
            <w:noWrap/>
          </w:tcPr>
          <w:p w:rsidR="00FA44F0" w:rsidRPr="006030BF" w:rsidRDefault="00FA44F0" w:rsidP="00742C9F">
            <w:pPr>
              <w:spacing w:line="360" w:lineRule="auto"/>
              <w:jc w:val="center"/>
              <w:rPr>
                <w:b/>
                <w:bCs/>
              </w:rPr>
            </w:pPr>
            <w:r w:rsidRPr="006030BF">
              <w:rPr>
                <w:b/>
                <w:bCs/>
              </w:rPr>
              <w:t>ESPECILIDADES</w:t>
            </w:r>
          </w:p>
        </w:tc>
        <w:tc>
          <w:tcPr>
            <w:tcW w:w="2225" w:type="dxa"/>
            <w:shd w:val="clear" w:color="auto" w:fill="6699FF"/>
            <w:noWrap/>
          </w:tcPr>
          <w:p w:rsidR="00FA44F0" w:rsidRPr="006030BF" w:rsidRDefault="00FA44F0" w:rsidP="00742C9F">
            <w:pPr>
              <w:spacing w:line="360" w:lineRule="auto"/>
              <w:jc w:val="center"/>
              <w:rPr>
                <w:b/>
                <w:bCs/>
              </w:rPr>
            </w:pPr>
            <w:r w:rsidRPr="006030BF">
              <w:rPr>
                <w:b/>
                <w:bCs/>
              </w:rPr>
              <w:t>TOTAL CASOS</w:t>
            </w:r>
          </w:p>
        </w:tc>
        <w:tc>
          <w:tcPr>
            <w:tcW w:w="1800" w:type="dxa"/>
            <w:shd w:val="clear" w:color="auto" w:fill="6699FF"/>
            <w:noWrap/>
          </w:tcPr>
          <w:p w:rsidR="00FA44F0" w:rsidRPr="006030BF" w:rsidRDefault="00FA44F0" w:rsidP="00742C9F">
            <w:pPr>
              <w:spacing w:line="360" w:lineRule="auto"/>
              <w:jc w:val="center"/>
              <w:rPr>
                <w:b/>
                <w:bCs/>
              </w:rPr>
            </w:pPr>
            <w:r w:rsidRPr="006030BF">
              <w:rPr>
                <w:b/>
                <w:bCs/>
              </w:rPr>
              <w:t>&gt; 60 DÍAS</w:t>
            </w:r>
          </w:p>
        </w:tc>
      </w:tr>
      <w:tr w:rsidR="00FA44F0" w:rsidRPr="006030BF">
        <w:trPr>
          <w:trHeight w:val="285"/>
          <w:jc w:val="center"/>
        </w:trPr>
        <w:tc>
          <w:tcPr>
            <w:tcW w:w="2203" w:type="dxa"/>
            <w:noWrap/>
          </w:tcPr>
          <w:p w:rsidR="00FA44F0" w:rsidRPr="006030BF" w:rsidRDefault="00FA44F0" w:rsidP="00742C9F">
            <w:pPr>
              <w:spacing w:line="360" w:lineRule="auto"/>
              <w:jc w:val="both"/>
            </w:pPr>
            <w:r w:rsidRPr="006030BF">
              <w:t>Oftalmología</w:t>
            </w:r>
          </w:p>
        </w:tc>
        <w:tc>
          <w:tcPr>
            <w:tcW w:w="2225" w:type="dxa"/>
            <w:noWrap/>
          </w:tcPr>
          <w:p w:rsidR="00FA44F0" w:rsidRPr="006030BF" w:rsidRDefault="00FA44F0" w:rsidP="00742C9F">
            <w:pPr>
              <w:spacing w:line="360" w:lineRule="auto"/>
              <w:jc w:val="center"/>
            </w:pPr>
            <w:r w:rsidRPr="006030BF">
              <w:t>1961</w:t>
            </w:r>
          </w:p>
        </w:tc>
        <w:tc>
          <w:tcPr>
            <w:tcW w:w="1800" w:type="dxa"/>
            <w:noWrap/>
          </w:tcPr>
          <w:p w:rsidR="00FA44F0" w:rsidRPr="006030BF" w:rsidRDefault="00FA44F0" w:rsidP="00742C9F">
            <w:pPr>
              <w:spacing w:line="360" w:lineRule="auto"/>
              <w:jc w:val="center"/>
            </w:pPr>
            <w:r w:rsidRPr="006030BF">
              <w:t>1561</w:t>
            </w:r>
          </w:p>
        </w:tc>
      </w:tr>
      <w:tr w:rsidR="00FA44F0" w:rsidRPr="006030BF">
        <w:trPr>
          <w:trHeight w:val="285"/>
          <w:jc w:val="center"/>
        </w:trPr>
        <w:tc>
          <w:tcPr>
            <w:tcW w:w="2203" w:type="dxa"/>
            <w:noWrap/>
          </w:tcPr>
          <w:p w:rsidR="00FA44F0" w:rsidRPr="006030BF" w:rsidRDefault="00FA44F0" w:rsidP="00742C9F">
            <w:pPr>
              <w:spacing w:line="360" w:lineRule="auto"/>
              <w:jc w:val="both"/>
            </w:pPr>
            <w:r w:rsidRPr="006030BF">
              <w:t>Neurología</w:t>
            </w:r>
          </w:p>
        </w:tc>
        <w:tc>
          <w:tcPr>
            <w:tcW w:w="2225" w:type="dxa"/>
            <w:noWrap/>
          </w:tcPr>
          <w:p w:rsidR="00FA44F0" w:rsidRPr="006030BF" w:rsidRDefault="00FA44F0" w:rsidP="00742C9F">
            <w:pPr>
              <w:spacing w:line="360" w:lineRule="auto"/>
              <w:jc w:val="center"/>
            </w:pPr>
            <w:r w:rsidRPr="006030BF">
              <w:t>512</w:t>
            </w:r>
          </w:p>
        </w:tc>
        <w:tc>
          <w:tcPr>
            <w:tcW w:w="1800" w:type="dxa"/>
            <w:noWrap/>
          </w:tcPr>
          <w:p w:rsidR="00FA44F0" w:rsidRPr="006030BF" w:rsidRDefault="00FA44F0" w:rsidP="00742C9F">
            <w:pPr>
              <w:spacing w:line="360" w:lineRule="auto"/>
              <w:jc w:val="center"/>
            </w:pPr>
            <w:r w:rsidRPr="006030BF">
              <w:t>489</w:t>
            </w:r>
          </w:p>
        </w:tc>
      </w:tr>
      <w:tr w:rsidR="00FA44F0" w:rsidRPr="006030BF">
        <w:trPr>
          <w:trHeight w:val="285"/>
          <w:jc w:val="center"/>
        </w:trPr>
        <w:tc>
          <w:tcPr>
            <w:tcW w:w="2203" w:type="dxa"/>
            <w:noWrap/>
          </w:tcPr>
          <w:p w:rsidR="00FA44F0" w:rsidRPr="006030BF" w:rsidRDefault="00FA44F0" w:rsidP="00742C9F">
            <w:pPr>
              <w:spacing w:line="360" w:lineRule="auto"/>
              <w:jc w:val="both"/>
            </w:pPr>
            <w:r w:rsidRPr="006030BF">
              <w:t>Traumatología</w:t>
            </w:r>
          </w:p>
        </w:tc>
        <w:tc>
          <w:tcPr>
            <w:tcW w:w="2225" w:type="dxa"/>
            <w:noWrap/>
          </w:tcPr>
          <w:p w:rsidR="00FA44F0" w:rsidRPr="006030BF" w:rsidRDefault="00FA44F0" w:rsidP="00742C9F">
            <w:pPr>
              <w:spacing w:line="360" w:lineRule="auto"/>
              <w:jc w:val="center"/>
            </w:pPr>
            <w:r w:rsidRPr="006030BF">
              <w:t>496</w:t>
            </w:r>
          </w:p>
        </w:tc>
        <w:tc>
          <w:tcPr>
            <w:tcW w:w="1800" w:type="dxa"/>
            <w:noWrap/>
          </w:tcPr>
          <w:p w:rsidR="00FA44F0" w:rsidRPr="006030BF" w:rsidRDefault="00FA44F0" w:rsidP="00742C9F">
            <w:pPr>
              <w:spacing w:line="360" w:lineRule="auto"/>
              <w:jc w:val="center"/>
            </w:pPr>
            <w:r w:rsidRPr="006030BF">
              <w:t>456</w:t>
            </w:r>
          </w:p>
        </w:tc>
      </w:tr>
      <w:tr w:rsidR="00FA44F0" w:rsidRPr="006030BF">
        <w:trPr>
          <w:trHeight w:val="285"/>
          <w:jc w:val="center"/>
        </w:trPr>
        <w:tc>
          <w:tcPr>
            <w:tcW w:w="2203" w:type="dxa"/>
            <w:noWrap/>
          </w:tcPr>
          <w:p w:rsidR="00FA44F0" w:rsidRPr="006030BF" w:rsidRDefault="00FA44F0" w:rsidP="00742C9F">
            <w:pPr>
              <w:spacing w:line="360" w:lineRule="auto"/>
              <w:jc w:val="both"/>
            </w:pPr>
            <w:r w:rsidRPr="006030BF">
              <w:t>Otorrinolaringología</w:t>
            </w:r>
          </w:p>
        </w:tc>
        <w:tc>
          <w:tcPr>
            <w:tcW w:w="2225" w:type="dxa"/>
            <w:noWrap/>
          </w:tcPr>
          <w:p w:rsidR="00FA44F0" w:rsidRPr="006030BF" w:rsidRDefault="00FA44F0" w:rsidP="00742C9F">
            <w:pPr>
              <w:spacing w:line="360" w:lineRule="auto"/>
              <w:jc w:val="center"/>
            </w:pPr>
            <w:r w:rsidRPr="006030BF">
              <w:t>246</w:t>
            </w:r>
          </w:p>
        </w:tc>
        <w:tc>
          <w:tcPr>
            <w:tcW w:w="1800" w:type="dxa"/>
            <w:noWrap/>
          </w:tcPr>
          <w:p w:rsidR="00FA44F0" w:rsidRPr="006030BF" w:rsidRDefault="00FA44F0" w:rsidP="00742C9F">
            <w:pPr>
              <w:spacing w:line="360" w:lineRule="auto"/>
              <w:jc w:val="center"/>
            </w:pPr>
            <w:r w:rsidRPr="006030BF">
              <w:t>223</w:t>
            </w:r>
          </w:p>
        </w:tc>
      </w:tr>
      <w:tr w:rsidR="00FA44F0" w:rsidRPr="006030BF">
        <w:trPr>
          <w:trHeight w:val="285"/>
          <w:jc w:val="center"/>
        </w:trPr>
        <w:tc>
          <w:tcPr>
            <w:tcW w:w="2203" w:type="dxa"/>
            <w:noWrap/>
          </w:tcPr>
          <w:p w:rsidR="00FA44F0" w:rsidRPr="006030BF" w:rsidRDefault="00FA44F0" w:rsidP="00742C9F">
            <w:pPr>
              <w:spacing w:line="360" w:lineRule="auto"/>
              <w:jc w:val="both"/>
            </w:pPr>
            <w:r w:rsidRPr="006030BF">
              <w:t>Cirugía</w:t>
            </w:r>
          </w:p>
        </w:tc>
        <w:tc>
          <w:tcPr>
            <w:tcW w:w="2225" w:type="dxa"/>
            <w:noWrap/>
          </w:tcPr>
          <w:p w:rsidR="00FA44F0" w:rsidRPr="006030BF" w:rsidRDefault="00FA44F0" w:rsidP="00742C9F">
            <w:pPr>
              <w:spacing w:line="360" w:lineRule="auto"/>
              <w:jc w:val="center"/>
            </w:pPr>
            <w:r w:rsidRPr="006030BF">
              <w:t>167</w:t>
            </w:r>
          </w:p>
        </w:tc>
        <w:tc>
          <w:tcPr>
            <w:tcW w:w="1800" w:type="dxa"/>
            <w:noWrap/>
          </w:tcPr>
          <w:p w:rsidR="00FA44F0" w:rsidRPr="006030BF" w:rsidRDefault="00FA44F0" w:rsidP="00742C9F">
            <w:pPr>
              <w:spacing w:line="360" w:lineRule="auto"/>
              <w:jc w:val="center"/>
            </w:pPr>
            <w:r w:rsidRPr="006030BF">
              <w:t>118</w:t>
            </w:r>
          </w:p>
        </w:tc>
      </w:tr>
      <w:tr w:rsidR="00FA44F0" w:rsidRPr="006030BF">
        <w:trPr>
          <w:trHeight w:val="285"/>
          <w:jc w:val="center"/>
        </w:trPr>
        <w:tc>
          <w:tcPr>
            <w:tcW w:w="2203" w:type="dxa"/>
            <w:noWrap/>
          </w:tcPr>
          <w:p w:rsidR="00FA44F0" w:rsidRPr="006030BF" w:rsidRDefault="00FA44F0" w:rsidP="00742C9F">
            <w:pPr>
              <w:spacing w:line="360" w:lineRule="auto"/>
              <w:jc w:val="both"/>
            </w:pPr>
            <w:r w:rsidRPr="006030BF">
              <w:t>Urologia</w:t>
            </w:r>
          </w:p>
        </w:tc>
        <w:tc>
          <w:tcPr>
            <w:tcW w:w="2225" w:type="dxa"/>
            <w:noWrap/>
          </w:tcPr>
          <w:p w:rsidR="00FA44F0" w:rsidRPr="006030BF" w:rsidRDefault="00FA44F0" w:rsidP="00742C9F">
            <w:pPr>
              <w:spacing w:line="360" w:lineRule="auto"/>
              <w:jc w:val="center"/>
            </w:pPr>
            <w:r w:rsidRPr="006030BF">
              <w:t>200</w:t>
            </w:r>
          </w:p>
        </w:tc>
        <w:tc>
          <w:tcPr>
            <w:tcW w:w="1800" w:type="dxa"/>
            <w:noWrap/>
          </w:tcPr>
          <w:p w:rsidR="00FA44F0" w:rsidRPr="006030BF" w:rsidRDefault="00FA44F0" w:rsidP="00742C9F">
            <w:pPr>
              <w:spacing w:line="360" w:lineRule="auto"/>
              <w:jc w:val="center"/>
            </w:pPr>
            <w:r w:rsidRPr="006030BF">
              <w:t>192</w:t>
            </w:r>
          </w:p>
        </w:tc>
      </w:tr>
      <w:tr w:rsidR="00FA44F0" w:rsidRPr="006030BF">
        <w:trPr>
          <w:trHeight w:val="285"/>
          <w:jc w:val="center"/>
        </w:trPr>
        <w:tc>
          <w:tcPr>
            <w:tcW w:w="2203" w:type="dxa"/>
            <w:noWrap/>
          </w:tcPr>
          <w:p w:rsidR="00FA44F0" w:rsidRPr="006030BF" w:rsidRDefault="00FA44F0" w:rsidP="00742C9F">
            <w:pPr>
              <w:spacing w:line="360" w:lineRule="auto"/>
              <w:jc w:val="both"/>
            </w:pPr>
            <w:r w:rsidRPr="006030BF">
              <w:t>Cardiología</w:t>
            </w:r>
          </w:p>
        </w:tc>
        <w:tc>
          <w:tcPr>
            <w:tcW w:w="2225" w:type="dxa"/>
            <w:noWrap/>
          </w:tcPr>
          <w:p w:rsidR="00FA44F0" w:rsidRPr="006030BF" w:rsidRDefault="00FA44F0" w:rsidP="00742C9F">
            <w:pPr>
              <w:spacing w:line="360" w:lineRule="auto"/>
              <w:jc w:val="center"/>
            </w:pPr>
            <w:r w:rsidRPr="006030BF">
              <w:t>102</w:t>
            </w:r>
          </w:p>
        </w:tc>
        <w:tc>
          <w:tcPr>
            <w:tcW w:w="1800" w:type="dxa"/>
            <w:noWrap/>
          </w:tcPr>
          <w:p w:rsidR="00FA44F0" w:rsidRPr="006030BF" w:rsidRDefault="00FA44F0" w:rsidP="00742C9F">
            <w:pPr>
              <w:spacing w:line="360" w:lineRule="auto"/>
              <w:jc w:val="center"/>
            </w:pPr>
            <w:r w:rsidRPr="006030BF">
              <w:t>101</w:t>
            </w:r>
          </w:p>
        </w:tc>
      </w:tr>
      <w:tr w:rsidR="00FA44F0" w:rsidRPr="006030BF">
        <w:trPr>
          <w:trHeight w:val="285"/>
          <w:jc w:val="center"/>
        </w:trPr>
        <w:tc>
          <w:tcPr>
            <w:tcW w:w="2203" w:type="dxa"/>
            <w:noWrap/>
          </w:tcPr>
          <w:p w:rsidR="00FA44F0" w:rsidRPr="006030BF" w:rsidRDefault="00FA44F0" w:rsidP="00742C9F">
            <w:pPr>
              <w:spacing w:line="360" w:lineRule="auto"/>
              <w:jc w:val="both"/>
            </w:pPr>
            <w:r w:rsidRPr="006030BF">
              <w:t>Psiquitria</w:t>
            </w:r>
          </w:p>
        </w:tc>
        <w:tc>
          <w:tcPr>
            <w:tcW w:w="2225" w:type="dxa"/>
            <w:noWrap/>
          </w:tcPr>
          <w:p w:rsidR="00FA44F0" w:rsidRPr="006030BF" w:rsidRDefault="00FA44F0" w:rsidP="00742C9F">
            <w:pPr>
              <w:spacing w:line="360" w:lineRule="auto"/>
              <w:jc w:val="center"/>
            </w:pPr>
            <w:r w:rsidRPr="006030BF">
              <w:t>88</w:t>
            </w:r>
          </w:p>
        </w:tc>
        <w:tc>
          <w:tcPr>
            <w:tcW w:w="1800" w:type="dxa"/>
            <w:noWrap/>
          </w:tcPr>
          <w:p w:rsidR="00FA44F0" w:rsidRPr="006030BF" w:rsidRDefault="00FA44F0" w:rsidP="00742C9F">
            <w:pPr>
              <w:spacing w:line="360" w:lineRule="auto"/>
              <w:jc w:val="center"/>
            </w:pPr>
            <w:r w:rsidRPr="006030BF">
              <w:t>87</w:t>
            </w:r>
          </w:p>
        </w:tc>
      </w:tr>
      <w:tr w:rsidR="00FA44F0" w:rsidRPr="006030BF">
        <w:trPr>
          <w:trHeight w:val="285"/>
          <w:jc w:val="center"/>
        </w:trPr>
        <w:tc>
          <w:tcPr>
            <w:tcW w:w="2203" w:type="dxa"/>
            <w:noWrap/>
          </w:tcPr>
          <w:p w:rsidR="00FA44F0" w:rsidRPr="006030BF" w:rsidRDefault="00FA44F0" w:rsidP="00742C9F">
            <w:pPr>
              <w:spacing w:line="360" w:lineRule="auto"/>
              <w:jc w:val="both"/>
            </w:pPr>
            <w:r w:rsidRPr="006030BF">
              <w:t>Total</w:t>
            </w:r>
          </w:p>
        </w:tc>
        <w:tc>
          <w:tcPr>
            <w:tcW w:w="2225" w:type="dxa"/>
            <w:noWrap/>
          </w:tcPr>
          <w:p w:rsidR="00FA44F0" w:rsidRPr="006030BF" w:rsidRDefault="00FA44F0" w:rsidP="00742C9F">
            <w:pPr>
              <w:spacing w:line="360" w:lineRule="auto"/>
              <w:jc w:val="center"/>
            </w:pPr>
            <w:r w:rsidRPr="006030BF">
              <w:t>3680</w:t>
            </w:r>
          </w:p>
        </w:tc>
        <w:tc>
          <w:tcPr>
            <w:tcW w:w="1800" w:type="dxa"/>
            <w:noWrap/>
          </w:tcPr>
          <w:p w:rsidR="00FA44F0" w:rsidRPr="006030BF" w:rsidRDefault="00FA44F0" w:rsidP="00742C9F">
            <w:pPr>
              <w:spacing w:line="360" w:lineRule="auto"/>
              <w:jc w:val="center"/>
            </w:pPr>
            <w:r w:rsidRPr="006030BF">
              <w:t>3227</w:t>
            </w:r>
          </w:p>
        </w:tc>
      </w:tr>
    </w:tbl>
    <w:p w:rsidR="00FA44F0" w:rsidRPr="00FC452F" w:rsidRDefault="00FA44F0" w:rsidP="00DB7B3B">
      <w:pPr>
        <w:spacing w:line="360" w:lineRule="auto"/>
        <w:jc w:val="both"/>
      </w:pPr>
      <w:r>
        <w:rPr>
          <w:b/>
          <w:bCs/>
        </w:rPr>
        <w:t xml:space="preserve">                   </w:t>
      </w:r>
      <w:r w:rsidRPr="00FC452F">
        <w:t>Fuente: Sistema de Referencia y Contrarreferencia</w:t>
      </w: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r w:rsidRPr="006030BF">
        <w:t>Esta realidad se  agravó durante este año por distintas causas tales como:</w:t>
      </w:r>
    </w:p>
    <w:p w:rsidR="00FA44F0" w:rsidRPr="006030BF" w:rsidRDefault="00FA44F0" w:rsidP="00DB7B3B">
      <w:pPr>
        <w:spacing w:line="360" w:lineRule="auto"/>
        <w:jc w:val="both"/>
      </w:pPr>
    </w:p>
    <w:p w:rsidR="00FA44F0" w:rsidRPr="006030BF" w:rsidRDefault="00FA44F0" w:rsidP="00DB7B3B">
      <w:pPr>
        <w:numPr>
          <w:ilvl w:val="0"/>
          <w:numId w:val="2"/>
        </w:numPr>
        <w:spacing w:line="360" w:lineRule="auto"/>
        <w:jc w:val="both"/>
      </w:pPr>
      <w:r w:rsidRPr="006030BF">
        <w:t>Por la presencia de la pandemia de la gripe H1N1 que provocó un atraso en la atención de nuestros usuarios y requerimientos de especialidad.</w:t>
      </w:r>
    </w:p>
    <w:p w:rsidR="00FA44F0" w:rsidRPr="006030BF" w:rsidRDefault="00FA44F0" w:rsidP="00DB7B3B">
      <w:pPr>
        <w:numPr>
          <w:ilvl w:val="0"/>
          <w:numId w:val="2"/>
        </w:numPr>
        <w:spacing w:line="360" w:lineRule="auto"/>
        <w:jc w:val="both"/>
      </w:pPr>
      <w:r w:rsidRPr="006030BF">
        <w:t>Los acontecimientos ocurridos en el Hospital que provocó  renuncias de médicos especialistas.</w:t>
      </w:r>
    </w:p>
    <w:p w:rsidR="00FA44F0" w:rsidRPr="006030BF" w:rsidRDefault="00FA44F0" w:rsidP="00DB7B3B">
      <w:pPr>
        <w:numPr>
          <w:ilvl w:val="0"/>
          <w:numId w:val="2"/>
        </w:numPr>
        <w:spacing w:line="360" w:lineRule="auto"/>
        <w:jc w:val="both"/>
      </w:pPr>
      <w:r w:rsidRPr="006030BF">
        <w:t>La gran demanda de consultas que ingresa por APS  y que es difícil de de resolver por falta de recursos médicos especializados.</w:t>
      </w:r>
    </w:p>
    <w:p w:rsidR="00FA44F0" w:rsidRPr="006030BF" w:rsidRDefault="00FA44F0" w:rsidP="00DB7B3B">
      <w:pPr>
        <w:numPr>
          <w:ilvl w:val="0"/>
          <w:numId w:val="2"/>
        </w:numPr>
        <w:spacing w:line="360" w:lineRule="auto"/>
        <w:jc w:val="both"/>
      </w:pPr>
      <w:r w:rsidRPr="006030BF">
        <w:t>El Servicio de Salud del Maule, como ente técnico y en conocimiento de las dificultades existentes ha tomado una serie de medidas estratégicas que promueven la atención de especialidades y así poder resolver patologías que requieren atención secundaria tales como:</w:t>
      </w:r>
    </w:p>
    <w:p w:rsidR="00FA44F0" w:rsidRPr="006030BF" w:rsidRDefault="00FA44F0" w:rsidP="00DB7B3B">
      <w:pPr>
        <w:numPr>
          <w:ilvl w:val="0"/>
          <w:numId w:val="2"/>
        </w:numPr>
        <w:spacing w:line="360" w:lineRule="auto"/>
        <w:jc w:val="both"/>
      </w:pPr>
      <w:r w:rsidRPr="006030BF">
        <w:t>El Plan de 90 días</w:t>
      </w:r>
    </w:p>
    <w:p w:rsidR="00FA44F0" w:rsidRPr="006030BF" w:rsidRDefault="00FA44F0" w:rsidP="00DB7B3B">
      <w:pPr>
        <w:numPr>
          <w:ilvl w:val="0"/>
          <w:numId w:val="2"/>
        </w:numPr>
        <w:spacing w:line="360" w:lineRule="auto"/>
        <w:jc w:val="both"/>
      </w:pPr>
      <w:r w:rsidRPr="006030BF">
        <w:t>Convenios de Gestión Clínica</w:t>
      </w:r>
    </w:p>
    <w:p w:rsidR="00FA44F0" w:rsidRPr="006030BF" w:rsidRDefault="00FA44F0" w:rsidP="00DB7B3B">
      <w:pPr>
        <w:numPr>
          <w:ilvl w:val="0"/>
          <w:numId w:val="2"/>
        </w:numPr>
        <w:spacing w:line="360" w:lineRule="auto"/>
        <w:jc w:val="both"/>
      </w:pPr>
      <w:r w:rsidRPr="006030BF">
        <w:t xml:space="preserve">Crear una Unidad de Atención Primaria Oftalmológica </w:t>
      </w:r>
    </w:p>
    <w:p w:rsidR="00FA44F0" w:rsidRDefault="00FA44F0" w:rsidP="00DB7B3B">
      <w:pPr>
        <w:numPr>
          <w:ilvl w:val="0"/>
          <w:numId w:val="2"/>
        </w:numPr>
        <w:spacing w:line="360" w:lineRule="auto"/>
        <w:jc w:val="both"/>
      </w:pPr>
      <w:r w:rsidRPr="006030BF">
        <w:t>Realizar una serie de exámenes sanguíneos y radiológicos para asegurar una atención de calidad y seguridad en el diagnóstico de patologías GES.</w:t>
      </w:r>
    </w:p>
    <w:p w:rsidR="00FA44F0" w:rsidRPr="006030BF" w:rsidRDefault="00FA44F0" w:rsidP="00DB7B3B">
      <w:pPr>
        <w:spacing w:line="360" w:lineRule="auto"/>
        <w:jc w:val="both"/>
      </w:pPr>
    </w:p>
    <w:p w:rsidR="00FA44F0" w:rsidRDefault="00FA44F0" w:rsidP="00DB7B3B">
      <w:pPr>
        <w:spacing w:line="360" w:lineRule="auto"/>
        <w:jc w:val="both"/>
        <w:rPr>
          <w:b/>
          <w:bCs/>
        </w:rPr>
      </w:pPr>
      <w:r>
        <w:rPr>
          <w:b/>
          <w:bCs/>
        </w:rPr>
        <w:t xml:space="preserve">E. </w:t>
      </w:r>
      <w:r w:rsidRPr="006030BF">
        <w:rPr>
          <w:b/>
          <w:bCs/>
        </w:rPr>
        <w:t xml:space="preserve">DIAGNOSTICO DE LA SITUACIÓN DE LOS RECURSOS FISICOS; </w:t>
      </w:r>
    </w:p>
    <w:p w:rsidR="00FA44F0" w:rsidRPr="006030BF" w:rsidRDefault="00FA44F0" w:rsidP="00DB7B3B">
      <w:pPr>
        <w:spacing w:line="360" w:lineRule="auto"/>
        <w:jc w:val="both"/>
        <w:rPr>
          <w:b/>
          <w:bCs/>
        </w:rPr>
      </w:pPr>
    </w:p>
    <w:p w:rsidR="00FA44F0" w:rsidRDefault="00FA44F0" w:rsidP="00DB7B3B">
      <w:pPr>
        <w:spacing w:line="360" w:lineRule="auto"/>
        <w:jc w:val="both"/>
        <w:rPr>
          <w:b/>
          <w:bCs/>
        </w:rPr>
      </w:pPr>
      <w:r w:rsidRPr="006030BF">
        <w:rPr>
          <w:b/>
          <w:bCs/>
        </w:rPr>
        <w:t>Establecimientos de Salud</w:t>
      </w:r>
    </w:p>
    <w:p w:rsidR="00FA44F0" w:rsidRDefault="00FA44F0" w:rsidP="002B3602">
      <w:pPr>
        <w:spacing w:line="360" w:lineRule="auto"/>
        <w:ind w:firstLine="708"/>
        <w:jc w:val="both"/>
      </w:pPr>
      <w:r w:rsidRPr="006030BF">
        <w:t>La Comuna de Talca tiene establecimientos con una infraestructura inadecuada para la aplicación del modelo de Salud Familiar; por esta razón la Dirección Comunal de Salud ha privilegiado elaborar proyectos que permitan atenuar este déficit en el mediano y largo plazo.</w:t>
      </w:r>
    </w:p>
    <w:p w:rsidR="00FA44F0" w:rsidRDefault="00FA44F0" w:rsidP="00DB7B3B">
      <w:pPr>
        <w:spacing w:line="360" w:lineRule="auto"/>
        <w:jc w:val="both"/>
        <w:rPr>
          <w:b/>
          <w:bCs/>
        </w:rPr>
      </w:pPr>
    </w:p>
    <w:p w:rsidR="00FA44F0" w:rsidRPr="006030BF" w:rsidRDefault="00FA44F0" w:rsidP="00DB7B3B">
      <w:pPr>
        <w:spacing w:line="360" w:lineRule="auto"/>
        <w:jc w:val="both"/>
      </w:pPr>
      <w:r w:rsidRPr="006030BF">
        <w:rPr>
          <w:b/>
          <w:bCs/>
        </w:rPr>
        <w:t xml:space="preserve">Centros de Salud </w:t>
      </w:r>
      <w:r w:rsidRPr="006030BF">
        <w:t xml:space="preserve"> Dr. J.D. Astaburuaga y La Florida.</w:t>
      </w:r>
    </w:p>
    <w:p w:rsidR="00FA44F0" w:rsidRPr="006030BF" w:rsidRDefault="00FA44F0" w:rsidP="002B3602">
      <w:pPr>
        <w:spacing w:line="360" w:lineRule="auto"/>
        <w:ind w:firstLine="708"/>
        <w:jc w:val="both"/>
      </w:pPr>
      <w:r w:rsidRPr="006030BF">
        <w:t>El CES Dr. J.D. Astaburuaga presenta una planta física inadecuada que dificulta el desarrollo óptimo del modelo de Salud Familiar ya que no permite la sectorización física de los equipos de cabecera.</w:t>
      </w:r>
    </w:p>
    <w:p w:rsidR="00FA44F0" w:rsidRDefault="00FA44F0" w:rsidP="002B3602">
      <w:pPr>
        <w:spacing w:line="360" w:lineRule="auto"/>
        <w:ind w:firstLine="708"/>
        <w:jc w:val="both"/>
      </w:pPr>
      <w:r w:rsidRPr="006030BF">
        <w:t>El CES La Florida posee una inadecuada infraestructura, además de  un importante incremento en la población a atender, lo que disminuye la capacidad de resolver adecuadamente las necesidades de los usuarios.</w:t>
      </w:r>
    </w:p>
    <w:p w:rsidR="00FA44F0" w:rsidRPr="006030BF" w:rsidRDefault="00FA44F0" w:rsidP="00DB7B3B">
      <w:pPr>
        <w:spacing w:line="360" w:lineRule="auto"/>
        <w:jc w:val="both"/>
      </w:pPr>
      <w:r w:rsidRPr="006030BF">
        <w:rPr>
          <w:b/>
          <w:bCs/>
        </w:rPr>
        <w:t xml:space="preserve">Tres Centros de Salud Familiar: </w:t>
      </w:r>
      <w:r w:rsidRPr="006030BF">
        <w:t>Carlos Trupp W, Dr. Julio Contardo, Las Américas.</w:t>
      </w:r>
    </w:p>
    <w:p w:rsidR="00FA44F0" w:rsidRPr="006030BF" w:rsidRDefault="00FA44F0" w:rsidP="00DB7B3B">
      <w:pPr>
        <w:spacing w:line="360" w:lineRule="auto"/>
        <w:jc w:val="both"/>
      </w:pPr>
    </w:p>
    <w:p w:rsidR="00FA44F0" w:rsidRPr="006030BF" w:rsidRDefault="00FA44F0" w:rsidP="00DB7B3B">
      <w:pPr>
        <w:spacing w:line="360" w:lineRule="auto"/>
        <w:jc w:val="both"/>
      </w:pPr>
      <w:r w:rsidRPr="006030BF">
        <w:rPr>
          <w:b/>
          <w:bCs/>
        </w:rPr>
        <w:t>Centros de Salud Comunitario</w:t>
      </w:r>
      <w:r w:rsidRPr="006030BF">
        <w:t>: Faustino González y Brilla el Sol.</w:t>
      </w:r>
    </w:p>
    <w:p w:rsidR="00FA44F0" w:rsidRPr="006030BF" w:rsidRDefault="00FA44F0" w:rsidP="00DB7B3B">
      <w:pPr>
        <w:spacing w:line="360" w:lineRule="auto"/>
        <w:jc w:val="both"/>
      </w:pPr>
    </w:p>
    <w:p w:rsidR="00FA44F0" w:rsidRPr="006030BF" w:rsidRDefault="00FA44F0" w:rsidP="00DB7B3B">
      <w:pPr>
        <w:spacing w:line="360" w:lineRule="auto"/>
        <w:jc w:val="both"/>
        <w:rPr>
          <w:b/>
          <w:bCs/>
        </w:rPr>
      </w:pPr>
      <w:r>
        <w:rPr>
          <w:b/>
          <w:bCs/>
        </w:rPr>
        <w:t>Cinco Servicios de Atención</w:t>
      </w:r>
      <w:r w:rsidRPr="006030BF">
        <w:rPr>
          <w:b/>
          <w:bCs/>
        </w:rPr>
        <w:t xml:space="preserve">  Primaria Urgencia que se distribuyen en:</w:t>
      </w:r>
    </w:p>
    <w:p w:rsidR="00FA44F0" w:rsidRPr="006030BF" w:rsidRDefault="00FA44F0" w:rsidP="00DB7B3B">
      <w:pPr>
        <w:spacing w:line="360" w:lineRule="auto"/>
        <w:jc w:val="both"/>
      </w:pPr>
      <w:r w:rsidRPr="006030BF">
        <w:t>Ces La Florida</w:t>
      </w:r>
      <w:r>
        <w:t xml:space="preserve"> y Dr J.D.Astaburuaga; Cesfam </w:t>
      </w:r>
      <w:r w:rsidRPr="006030BF">
        <w:t>Carlos Trupp</w:t>
      </w:r>
      <w:r>
        <w:t xml:space="preserve">, </w:t>
      </w:r>
      <w:r w:rsidRPr="006030BF">
        <w:t>Dr. Julio Contardo  y</w:t>
      </w:r>
      <w:r>
        <w:t xml:space="preserve"> L</w:t>
      </w:r>
      <w:r w:rsidRPr="006030BF">
        <w:t>as Américas.</w:t>
      </w:r>
    </w:p>
    <w:p w:rsidR="00FA44F0" w:rsidRPr="006030BF" w:rsidRDefault="00FA44F0" w:rsidP="00DB7B3B">
      <w:pPr>
        <w:spacing w:line="360" w:lineRule="auto"/>
        <w:jc w:val="both"/>
      </w:pPr>
    </w:p>
    <w:p w:rsidR="00FA44F0" w:rsidRDefault="00FA44F0" w:rsidP="00DB7B3B">
      <w:pPr>
        <w:spacing w:line="360" w:lineRule="auto"/>
        <w:jc w:val="both"/>
      </w:pPr>
      <w:r w:rsidRPr="006030BF">
        <w:rPr>
          <w:b/>
          <w:bCs/>
        </w:rPr>
        <w:t>Dos Módulos Dentales</w:t>
      </w:r>
      <w:r w:rsidRPr="006030BF">
        <w:t xml:space="preserve">: Existe un convenio de colaboración entre la JUNAEB y la Dirección Comunal de Salud, para entregar atenciones en el módulo que funciona en la Escuela Carlos Trupp W. </w:t>
      </w:r>
    </w:p>
    <w:p w:rsidR="00FA44F0" w:rsidRPr="006030BF" w:rsidRDefault="00FA44F0" w:rsidP="00DB7B3B">
      <w:pPr>
        <w:spacing w:line="360" w:lineRule="auto"/>
        <w:jc w:val="both"/>
      </w:pPr>
    </w:p>
    <w:p w:rsidR="00FA44F0" w:rsidRPr="006030BF" w:rsidRDefault="00FA44F0" w:rsidP="00DB7B3B">
      <w:pPr>
        <w:spacing w:line="360" w:lineRule="auto"/>
        <w:jc w:val="both"/>
      </w:pPr>
      <w:r w:rsidRPr="006030BF">
        <w:rPr>
          <w:b/>
          <w:bCs/>
        </w:rPr>
        <w:t>Una Clínica Dental:</w:t>
      </w:r>
      <w:r w:rsidRPr="006030BF">
        <w:t xml:space="preserve"> la que funciona en el Liceo Abate Molina, entregando atenciones a los alumnos que allí estudian</w:t>
      </w:r>
    </w:p>
    <w:p w:rsidR="00FA44F0" w:rsidRPr="006030BF" w:rsidRDefault="00FA44F0" w:rsidP="00DB7B3B">
      <w:pPr>
        <w:spacing w:line="360" w:lineRule="auto"/>
        <w:jc w:val="both"/>
      </w:pPr>
    </w:p>
    <w:p w:rsidR="00FA44F0" w:rsidRPr="006030BF" w:rsidRDefault="00FA44F0" w:rsidP="00DB7B3B">
      <w:pPr>
        <w:spacing w:line="360" w:lineRule="auto"/>
        <w:jc w:val="both"/>
      </w:pPr>
      <w:r w:rsidRPr="006030BF">
        <w:rPr>
          <w:b/>
          <w:bCs/>
        </w:rPr>
        <w:t>Una posta de Salud Rural:</w:t>
      </w:r>
      <w:r>
        <w:t xml:space="preserve"> P</w:t>
      </w:r>
      <w:r w:rsidRPr="006030BF">
        <w:t xml:space="preserve">osta Mercedes </w:t>
      </w:r>
      <w:r>
        <w:t>ubicada a 14 kms., ruta 115.</w:t>
      </w:r>
    </w:p>
    <w:p w:rsidR="00FA44F0" w:rsidRPr="006030BF" w:rsidRDefault="00FA44F0" w:rsidP="00DB7B3B">
      <w:pPr>
        <w:spacing w:line="360" w:lineRule="auto"/>
        <w:jc w:val="both"/>
      </w:pPr>
    </w:p>
    <w:p w:rsidR="00FA44F0" w:rsidRDefault="00FA44F0" w:rsidP="00DB7B3B">
      <w:pPr>
        <w:spacing w:line="360" w:lineRule="auto"/>
        <w:jc w:val="both"/>
      </w:pPr>
      <w:r w:rsidRPr="006030BF">
        <w:rPr>
          <w:b/>
          <w:bCs/>
        </w:rPr>
        <w:t>Seis Estaciones Médico Rurales</w:t>
      </w:r>
      <w:r w:rsidRPr="006030BF">
        <w:t xml:space="preserve">: Los Ranchones, Villa Ilinois, Aldea Campesina, Huilliborgoa, Alto Lircay y Río Claro. </w:t>
      </w: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r w:rsidRPr="006030BF">
        <w:rPr>
          <w:b/>
          <w:bCs/>
        </w:rPr>
        <w:t>Establecimient</w:t>
      </w:r>
      <w:r>
        <w:rPr>
          <w:b/>
          <w:bCs/>
        </w:rPr>
        <w:t>os del Servicio de Salud en la C</w:t>
      </w:r>
      <w:r w:rsidRPr="006030BF">
        <w:rPr>
          <w:b/>
          <w:bCs/>
        </w:rPr>
        <w:t>omuna</w:t>
      </w:r>
    </w:p>
    <w:p w:rsidR="00FA44F0" w:rsidRDefault="00FA44F0" w:rsidP="002B3602">
      <w:pPr>
        <w:spacing w:line="360" w:lineRule="auto"/>
        <w:ind w:firstLine="708"/>
        <w:jc w:val="both"/>
      </w:pPr>
      <w:r w:rsidRPr="006030BF">
        <w:t>La comuna al ser capital regional, alberga al Servicio de Salud del Maule (Gestor de Redes), a la SEREMI de Salud (Autoridad Sanitaria), y al Hospital Regional. Lo que facilita su coordinación y comunicación.</w:t>
      </w:r>
    </w:p>
    <w:p w:rsidR="00FA44F0" w:rsidRPr="006030BF" w:rsidRDefault="00FA44F0" w:rsidP="00DB7B3B">
      <w:pPr>
        <w:spacing w:line="360" w:lineRule="auto"/>
        <w:jc w:val="both"/>
      </w:pPr>
    </w:p>
    <w:p w:rsidR="00FA44F0" w:rsidRPr="002B3602" w:rsidRDefault="00FA44F0" w:rsidP="00DB7B3B">
      <w:pPr>
        <w:spacing w:line="360" w:lineRule="auto"/>
        <w:jc w:val="both"/>
        <w:rPr>
          <w:b/>
          <w:bCs/>
          <w:i/>
          <w:iCs/>
        </w:rPr>
      </w:pPr>
      <w:r w:rsidRPr="002B3602">
        <w:rPr>
          <w:b/>
          <w:bCs/>
          <w:i/>
          <w:iCs/>
        </w:rPr>
        <w:t>Establecimientos del Sistema Privado</w:t>
      </w:r>
    </w:p>
    <w:p w:rsidR="00FA44F0" w:rsidRDefault="00FA44F0" w:rsidP="002B3602">
      <w:pPr>
        <w:spacing w:line="360" w:lineRule="auto"/>
        <w:ind w:firstLine="708"/>
        <w:jc w:val="both"/>
      </w:pPr>
      <w:r w:rsidRPr="006030BF">
        <w:t xml:space="preserve">Al igual como ocurre con los servicios de salud, en  la Comuna de Talca funcionan diferentes instituciones privadas que ofrecen prestaciones a los usuarios del sector privado </w:t>
      </w:r>
      <w:r>
        <w:t>y público de salud, tales como:</w:t>
      </w:r>
      <w:r w:rsidRPr="006030BF">
        <w:t xml:space="preserve"> Clínica </w:t>
      </w:r>
      <w:r>
        <w:t xml:space="preserve"> del Maule, Clínica del HRT, Clínica Lircay</w:t>
      </w:r>
      <w:r w:rsidRPr="006030BF">
        <w:t xml:space="preserve"> perteneciente a la Mutual</w:t>
      </w:r>
      <w:r>
        <w:t xml:space="preserve"> de Seguridad y Asociación Chilena de Seguridad. Además existe</w:t>
      </w:r>
      <w:r w:rsidRPr="006030BF">
        <w:t xml:space="preserve"> una gran oferta de Centros  </w:t>
      </w:r>
      <w:r>
        <w:t>Médicos y Laboratorios Clínicos.</w:t>
      </w: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both"/>
      </w:pPr>
    </w:p>
    <w:p w:rsidR="00FA44F0" w:rsidRPr="002B3602" w:rsidRDefault="00FA44F0" w:rsidP="00DB7B3B">
      <w:pPr>
        <w:spacing w:line="360" w:lineRule="auto"/>
        <w:jc w:val="both"/>
        <w:rPr>
          <w:b/>
          <w:bCs/>
          <w:i/>
          <w:iCs/>
        </w:rPr>
      </w:pPr>
      <w:r w:rsidRPr="002B3602">
        <w:rPr>
          <w:b/>
          <w:bCs/>
          <w:i/>
          <w:iCs/>
        </w:rPr>
        <w:t>Establecimientos de Salud de Organizaciones</w:t>
      </w:r>
    </w:p>
    <w:p w:rsidR="00FA44F0" w:rsidRPr="006030BF" w:rsidRDefault="00FA44F0" w:rsidP="002B3602">
      <w:pPr>
        <w:spacing w:line="360" w:lineRule="auto"/>
        <w:ind w:firstLine="708"/>
        <w:jc w:val="both"/>
      </w:pPr>
      <w:r w:rsidRPr="006030BF">
        <w:t>Actualmente funciona la Cruz Roja, Policlínico del liceo Santa Marta,  las Siervas de Jesús, quienes brindan atención, especialmente a la población vulnerable de la comuna.</w:t>
      </w:r>
    </w:p>
    <w:p w:rsidR="00FA44F0" w:rsidRPr="002B3602" w:rsidRDefault="00FA44F0" w:rsidP="00DB7B3B">
      <w:pPr>
        <w:spacing w:line="360" w:lineRule="auto"/>
        <w:jc w:val="both"/>
        <w:rPr>
          <w:b/>
          <w:bCs/>
          <w:i/>
          <w:iCs/>
        </w:rPr>
      </w:pPr>
      <w:r w:rsidRPr="002B3602">
        <w:rPr>
          <w:b/>
          <w:bCs/>
          <w:i/>
          <w:iCs/>
        </w:rPr>
        <w:t>Parque Automotriz</w:t>
      </w:r>
    </w:p>
    <w:p w:rsidR="00FA44F0" w:rsidRDefault="00FA44F0" w:rsidP="002B3602">
      <w:pPr>
        <w:spacing w:line="360" w:lineRule="auto"/>
        <w:ind w:firstLine="360"/>
        <w:jc w:val="both"/>
      </w:pPr>
      <w:r>
        <w:t>El Departamento de Salud de la comuna de Talca cuenta con el siguiente parque automotriz:</w:t>
      </w:r>
    </w:p>
    <w:p w:rsidR="00FA44F0" w:rsidRDefault="00FA44F0" w:rsidP="00F7332A">
      <w:pPr>
        <w:numPr>
          <w:ilvl w:val="0"/>
          <w:numId w:val="70"/>
        </w:numPr>
        <w:spacing w:line="360" w:lineRule="auto"/>
        <w:jc w:val="both"/>
      </w:pPr>
      <w:r>
        <w:t>02 Ambulancias compartidas por los cinco Centros de Salud</w:t>
      </w:r>
    </w:p>
    <w:p w:rsidR="00FA44F0" w:rsidRDefault="00FA44F0" w:rsidP="00F7332A">
      <w:pPr>
        <w:numPr>
          <w:ilvl w:val="0"/>
          <w:numId w:val="70"/>
        </w:numPr>
        <w:spacing w:line="360" w:lineRule="auto"/>
        <w:jc w:val="both"/>
      </w:pPr>
      <w:r>
        <w:t xml:space="preserve">02 Camionetas que son utilizadas para la realización de Visitas Domiciliarias Integrales,  traslado de exámenes, Atención en domicilio , correspondencia, etc. </w:t>
      </w:r>
    </w:p>
    <w:p w:rsidR="00FA44F0" w:rsidRPr="007E76AF" w:rsidRDefault="00FA44F0" w:rsidP="007E76AF">
      <w:pPr>
        <w:numPr>
          <w:ilvl w:val="0"/>
          <w:numId w:val="70"/>
        </w:numPr>
        <w:spacing w:line="360" w:lineRule="auto"/>
        <w:jc w:val="both"/>
      </w:pPr>
      <w:r w:rsidRPr="007E76AF">
        <w:t>03 furgones destinados al traslado de usuarios al Centro de Rehabilitación</w:t>
      </w:r>
      <w:r>
        <w:t xml:space="preserve"> de Base Comunitaria</w:t>
      </w:r>
      <w:r w:rsidRPr="007E76AF">
        <w:t>, Módulo Dental y visita a pacientes postrados.</w:t>
      </w:r>
    </w:p>
    <w:p w:rsidR="00FA44F0" w:rsidRPr="007E76AF" w:rsidRDefault="00FA44F0" w:rsidP="00F7332A">
      <w:pPr>
        <w:tabs>
          <w:tab w:val="num" w:pos="720"/>
        </w:tabs>
        <w:spacing w:line="360" w:lineRule="auto"/>
        <w:jc w:val="both"/>
      </w:pPr>
      <w:r w:rsidRPr="007E76AF">
        <w:t>La incorporación del nuevo modelo de atención y la alta demanda existente, hace necesario aumentar el número de ambulancias para cada uno de los Centros de Salud y Posta de Salud Rural.</w:t>
      </w:r>
    </w:p>
    <w:p w:rsidR="00FA44F0" w:rsidRDefault="00FA44F0" w:rsidP="00F7332A">
      <w:pPr>
        <w:spacing w:line="360" w:lineRule="auto"/>
        <w:jc w:val="both"/>
        <w:rPr>
          <w:i/>
          <w:iCs/>
        </w:rPr>
      </w:pPr>
      <w:r>
        <w:rPr>
          <w:i/>
          <w:iCs/>
        </w:rPr>
        <w:t>Salas M</w:t>
      </w:r>
      <w:r w:rsidRPr="00D57974">
        <w:rPr>
          <w:i/>
          <w:iCs/>
        </w:rPr>
        <w:t>ultiuso</w:t>
      </w:r>
    </w:p>
    <w:p w:rsidR="00FA44F0" w:rsidRPr="00D57974" w:rsidRDefault="00FA44F0" w:rsidP="00F7332A">
      <w:pPr>
        <w:spacing w:line="360" w:lineRule="auto"/>
        <w:jc w:val="both"/>
      </w:pPr>
      <w:r w:rsidRPr="00D57974">
        <w:rPr>
          <w:i/>
          <w:iCs/>
        </w:rPr>
        <w:t xml:space="preserve">En la actualidad se cuenta con  </w:t>
      </w:r>
      <w:r w:rsidRPr="00D57974">
        <w:t>04 salas multiuso ubicadas en el Cesfam Las Américas, Julio Contardo, Ces La Florida y José D. Astaburuaga</w:t>
      </w:r>
      <w:r>
        <w:t xml:space="preserve"> destinadas a la </w:t>
      </w:r>
      <w:r w:rsidRPr="00D57974">
        <w:t xml:space="preserve">educación grupal familiar y comunitaria, reuniones, cursos de capacitación, entre otros. </w:t>
      </w:r>
    </w:p>
    <w:p w:rsidR="00FA44F0" w:rsidRDefault="00FA44F0" w:rsidP="00DB7B3B">
      <w:pPr>
        <w:spacing w:line="360" w:lineRule="auto"/>
        <w:jc w:val="both"/>
        <w:rPr>
          <w:b/>
          <w:bCs/>
        </w:rPr>
      </w:pPr>
    </w:p>
    <w:p w:rsidR="00FA44F0" w:rsidRDefault="00FA44F0" w:rsidP="00DB7B3B">
      <w:pPr>
        <w:spacing w:line="360" w:lineRule="auto"/>
        <w:jc w:val="both"/>
        <w:rPr>
          <w:b/>
          <w:bCs/>
        </w:rPr>
      </w:pPr>
      <w:r>
        <w:rPr>
          <w:b/>
          <w:bCs/>
        </w:rPr>
        <w:t>Situación organizacional de la salud municipalizada</w:t>
      </w:r>
    </w:p>
    <w:p w:rsidR="00FA44F0" w:rsidRDefault="00FA44F0" w:rsidP="00DB7B3B">
      <w:pPr>
        <w:spacing w:line="360" w:lineRule="auto"/>
        <w:jc w:val="both"/>
        <w:rPr>
          <w:b/>
          <w:bCs/>
        </w:rPr>
      </w:pPr>
    </w:p>
    <w:p w:rsidR="00FA44F0" w:rsidRPr="00EA6E1F" w:rsidRDefault="00FA44F0" w:rsidP="00DB7B3B">
      <w:pPr>
        <w:spacing w:line="360" w:lineRule="auto"/>
        <w:ind w:firstLine="708"/>
        <w:jc w:val="both"/>
        <w:rPr>
          <w:b/>
          <w:bCs/>
        </w:rPr>
      </w:pPr>
      <w:r w:rsidRPr="00EA6E1F">
        <w:t>La Dirección Comunal de Salud, representada por su director y  dependiente de la I. Municipalidad de Talca, representada por su Alcalde, tiene bajo su dependencia nueve unidades que laboran en</w:t>
      </w:r>
      <w:r>
        <w:t xml:space="preserve"> la</w:t>
      </w:r>
      <w:r w:rsidRPr="00EA6E1F">
        <w:t xml:space="preserve"> DCS ;  cinco centros de salud</w:t>
      </w:r>
      <w:r>
        <w:t xml:space="preserve"> urbano</w:t>
      </w:r>
      <w:r w:rsidRPr="00EA6E1F">
        <w:t xml:space="preserve"> y una posta de salud rural.</w:t>
      </w:r>
    </w:p>
    <w:p w:rsidR="00FA44F0" w:rsidRPr="00EA6E1F" w:rsidRDefault="00FA44F0" w:rsidP="00DB7B3B">
      <w:pPr>
        <w:spacing w:line="360" w:lineRule="auto"/>
        <w:ind w:firstLine="708"/>
        <w:jc w:val="both"/>
      </w:pPr>
    </w:p>
    <w:p w:rsidR="00FA44F0" w:rsidRDefault="00FA44F0" w:rsidP="00DB7B3B">
      <w:pPr>
        <w:spacing w:line="360" w:lineRule="auto"/>
        <w:ind w:firstLine="708"/>
        <w:jc w:val="both"/>
      </w:pPr>
      <w:r>
        <w:t xml:space="preserve">Durante el presente año, se ha elaborado un organigrama que dirija administrativamente a todos los centros de salud. </w:t>
      </w: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left="180"/>
        <w:jc w:val="both"/>
        <w:rPr>
          <w:b/>
          <w:bCs/>
        </w:rPr>
        <w:sectPr w:rsidR="00FA44F0" w:rsidSect="00742C9F">
          <w:pgSz w:w="11906" w:h="16838" w:code="9"/>
          <w:pgMar w:top="1418" w:right="1701" w:bottom="1418" w:left="1701" w:header="709" w:footer="709" w:gutter="0"/>
          <w:cols w:space="708"/>
          <w:docGrid w:linePitch="360"/>
        </w:sectPr>
      </w:pPr>
    </w:p>
    <w:p w:rsidR="00FA44F0" w:rsidRDefault="00FA44F0" w:rsidP="00DB7B3B">
      <w:pPr>
        <w:spacing w:line="360" w:lineRule="auto"/>
        <w:jc w:val="both"/>
        <w:rPr>
          <w:b/>
          <w:bCs/>
        </w:rPr>
      </w:pPr>
      <w:r>
        <w:rPr>
          <w:noProof/>
          <w:lang w:val="es-CL" w:eastAsia="es-CL"/>
        </w:rPr>
        <w:pict>
          <v:shape id="_x0000_s1049" type="#_x0000_t202" style="position:absolute;left:0;text-align:left;margin-left:0;margin-top:-63pt;width:342pt;height:45pt;z-index:251656704" filled="f" stroked="f">
            <v:textbox style="mso-next-textbox:#_x0000_s1049">
              <w:txbxContent>
                <w:p w:rsidR="00FA44F0" w:rsidRPr="00CA5019" w:rsidRDefault="00FA44F0" w:rsidP="00DB7B3B">
                  <w:pPr>
                    <w:rPr>
                      <w:b/>
                      <w:bCs/>
                    </w:rPr>
                  </w:pPr>
                  <w:r w:rsidRPr="00375344">
                    <w:rPr>
                      <w:b/>
                      <w:bCs/>
                      <w:noProof/>
                    </w:rPr>
                    <w:pict>
                      <v:shape id="Imagen 45" o:spid="_x0000_i1050" type="#_x0000_t75" style="width:327.75pt;height:42.75pt;visibility:visible">
                        <v:imagedata r:id="rId27" o:title=""/>
                      </v:shape>
                    </w:pict>
                  </w:r>
                </w:p>
              </w:txbxContent>
            </v:textbox>
          </v:shape>
        </w:pict>
      </w:r>
      <w:r>
        <w:rPr>
          <w:noProof/>
          <w:lang w:val="es-CL" w:eastAsia="es-CL"/>
        </w:rPr>
        <w:pict>
          <v:shape id="_x0000_s1050" type="#_x0000_t202" style="position:absolute;left:0;text-align:left;margin-left:17.65pt;margin-top:-27pt;width:702.35pt;height:387pt;z-index:251654656;mso-wrap-style:none" strokecolor="#36f" strokeweight="2.25pt">
            <v:textbox style="mso-next-textbox:#_x0000_s1050;mso-fit-shape-to-text:t">
              <w:txbxContent>
                <w:p w:rsidR="00FA44F0" w:rsidRDefault="00FA44F0" w:rsidP="00DB7B3B">
                  <w:r>
                    <w:rPr>
                      <w:noProof/>
                    </w:rPr>
                    <w:pict>
                      <v:shape id="_x0000_i1052" type="#_x0000_t75" style="width:691.5pt;height:374.25pt;visibility:visible">
                        <v:imagedata r:id="rId28" o:title=""/>
                      </v:shape>
                    </w:pict>
                  </w:r>
                </w:p>
              </w:txbxContent>
            </v:textbox>
          </v:shape>
        </w:pic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noProof/>
        </w:rPr>
        <w:sectPr w:rsidR="00FA44F0" w:rsidSect="00742C9F">
          <w:pgSz w:w="16838" w:h="11906" w:orient="landscape" w:code="9"/>
          <w:pgMar w:top="1701" w:right="1418" w:bottom="1701" w:left="1418" w:header="709" w:footer="709" w:gutter="0"/>
          <w:cols w:space="708"/>
          <w:docGrid w:linePitch="360"/>
        </w:sectPr>
      </w:pPr>
    </w:p>
    <w:p w:rsidR="00FA44F0" w:rsidRDefault="00FA44F0" w:rsidP="00DB7B3B">
      <w:pPr>
        <w:spacing w:line="360" w:lineRule="auto"/>
        <w:jc w:val="both"/>
        <w:rPr>
          <w:b/>
          <w:bCs/>
        </w:rPr>
      </w:pPr>
      <w:r>
        <w:rPr>
          <w:noProof/>
          <w:lang w:val="es-CL" w:eastAsia="es-CL"/>
        </w:rPr>
        <w:pict>
          <v:shape id="_x0000_s1051" type="#_x0000_t202" style="position:absolute;left:0;text-align:left;margin-left:-18pt;margin-top:-18pt;width:342pt;height:45pt;z-index:251657728" filled="f" stroked="f">
            <v:textbox style="mso-next-textbox:#_x0000_s1051">
              <w:txbxContent>
                <w:p w:rsidR="00FA44F0" w:rsidRPr="00CA5019" w:rsidRDefault="00FA44F0" w:rsidP="00DB7B3B">
                  <w:pPr>
                    <w:rPr>
                      <w:b/>
                      <w:bCs/>
                    </w:rPr>
                  </w:pPr>
                  <w:r w:rsidRPr="00CA5019">
                    <w:rPr>
                      <w:b/>
                      <w:bCs/>
                    </w:rPr>
                    <w:t xml:space="preserve">ORGANIGRAMA </w:t>
                  </w:r>
                  <w:r>
                    <w:rPr>
                      <w:b/>
                      <w:bCs/>
                    </w:rPr>
                    <w:t>CENTRO</w:t>
                  </w:r>
                  <w:r w:rsidRPr="00CA5019">
                    <w:rPr>
                      <w:b/>
                      <w:bCs/>
                    </w:rPr>
                    <w:t xml:space="preserve"> DE SALUD</w:t>
                  </w:r>
                </w:p>
              </w:txbxContent>
            </v:textbox>
          </v:shape>
        </w:pict>
      </w:r>
    </w:p>
    <w:p w:rsidR="00FA44F0" w:rsidRDefault="00FA44F0" w:rsidP="00DB7B3B">
      <w:pPr>
        <w:spacing w:line="360" w:lineRule="auto"/>
        <w:jc w:val="both"/>
        <w:rPr>
          <w:b/>
          <w:bCs/>
        </w:rPr>
      </w:pPr>
      <w:r>
        <w:rPr>
          <w:noProof/>
          <w:lang w:val="es-CL" w:eastAsia="es-CL"/>
        </w:rPr>
        <w:pict>
          <v:shape id="_x0000_s1052" type="#_x0000_t202" style="position:absolute;left:0;text-align:left;margin-left:-9pt;margin-top:12.45pt;width:477pt;height:456.45pt;z-index:251655680" strokecolor="#36f" strokeweight="2.25pt">
            <v:textbox style="mso-next-textbox:#_x0000_s1052;mso-fit-shape-to-text:t">
              <w:txbxContent>
                <w:p w:rsidR="00FA44F0" w:rsidRDefault="00FA44F0" w:rsidP="00DB7B3B">
                  <w:r>
                    <w:rPr>
                      <w:noProof/>
                    </w:rPr>
                    <w:pict>
                      <v:shape id="_x0000_i1054" type="#_x0000_t75" alt="633939880600651384" style="width:453.75pt;height:441pt;visibility:visible">
                        <v:imagedata r:id="rId29" o:title=""/>
                      </v:shape>
                    </w:pict>
                  </w:r>
                </w:p>
              </w:txbxContent>
            </v:textbox>
          </v:shape>
        </w:pic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sectPr w:rsidR="00FA44F0" w:rsidSect="00742C9F">
          <w:pgSz w:w="11906" w:h="16838" w:code="9"/>
          <w:pgMar w:top="1418" w:right="1701" w:bottom="1418" w:left="1701" w:header="709" w:footer="709" w:gutter="0"/>
          <w:cols w:space="708"/>
          <w:docGrid w:linePitch="360"/>
        </w:sectPr>
      </w:pPr>
    </w:p>
    <w:p w:rsidR="00FA44F0" w:rsidRDefault="00FA44F0" w:rsidP="00DB7B3B">
      <w:pPr>
        <w:spacing w:line="360" w:lineRule="auto"/>
        <w:jc w:val="both"/>
        <w:rPr>
          <w:b/>
          <w:bCs/>
        </w:rPr>
      </w:pPr>
      <w:r>
        <w:rPr>
          <w:b/>
          <w:bCs/>
        </w:rPr>
        <w:t xml:space="preserve">F. </w:t>
      </w:r>
      <w:r w:rsidRPr="006030BF">
        <w:rPr>
          <w:b/>
          <w:bCs/>
        </w:rPr>
        <w:t>RECURSO FINANCIERO</w:t>
      </w:r>
    </w:p>
    <w:p w:rsidR="00FA44F0" w:rsidRPr="00364413" w:rsidRDefault="00FA44F0" w:rsidP="00DB7B3B">
      <w:pPr>
        <w:pStyle w:val="Heading4"/>
        <w:rPr>
          <w:sz w:val="24"/>
          <w:szCs w:val="24"/>
        </w:rPr>
      </w:pPr>
      <w:r w:rsidRPr="00364413">
        <w:rPr>
          <w:sz w:val="24"/>
          <w:szCs w:val="24"/>
        </w:rPr>
        <w:t>Situación Financiera Actual</w:t>
      </w:r>
    </w:p>
    <w:p w:rsidR="00FA44F0" w:rsidRPr="00364413" w:rsidRDefault="00FA44F0" w:rsidP="00DB7B3B">
      <w:pPr>
        <w:jc w:val="both"/>
      </w:pPr>
    </w:p>
    <w:p w:rsidR="00FA44F0" w:rsidRPr="00364413" w:rsidRDefault="00FA44F0" w:rsidP="00DB7B3B">
      <w:pPr>
        <w:ind w:firstLine="708"/>
        <w:jc w:val="both"/>
      </w:pPr>
      <w:r w:rsidRPr="00364413">
        <w:t>El departamento tiene una población validada de 168.142, de los cuales 16.280 corresponde a adulto mayor, lo que nos da un aporte per capita mensual de $ 365.159.140.- menos un descuento por anticipo incentivo al retiro de $ 2.806.553.-, por lo que el valor mensual final por concepto de per cápita es de $ 362.352.587.-. Este monto es destinado en su totalidad a la cancelación de sueldos. Cabe destacar que para el desarrollo de las actividades contamos con una dotación promedio de 650 funcionarios, cuyo costo mensual  promedio  es de $ 434.024.688.-, lo que significa que un 83% de este costo es absorbido por el aporte per cápita.</w:t>
      </w:r>
    </w:p>
    <w:p w:rsidR="00FA44F0" w:rsidRPr="00364413" w:rsidRDefault="00FA44F0" w:rsidP="00DB7B3B">
      <w:pPr>
        <w:jc w:val="both"/>
      </w:pPr>
    </w:p>
    <w:p w:rsidR="00FA44F0" w:rsidRPr="00364413" w:rsidRDefault="00FA44F0" w:rsidP="00DB7B3B">
      <w:pPr>
        <w:ind w:firstLine="708"/>
        <w:jc w:val="both"/>
      </w:pPr>
      <w:r w:rsidRPr="00364413">
        <w:t>Si bien es cierto en  el Servicio de salud, se habla de una relación de 70:30 donde un 70 % de los ingresos per capita es destinado al recurso humano y un 30% a los gastos de  operación, esto en la realidad no es aplicable, ya que al contar con un estatuto de atención primaria que establece una carrera funcionaria lineal y asignaciones para los funcionarios que cumplen asignaciones de responsabilidad, el costo es creciente y sólo es un referente.</w:t>
      </w:r>
    </w:p>
    <w:p w:rsidR="00FA44F0" w:rsidRPr="00364413" w:rsidRDefault="00FA44F0" w:rsidP="00DB7B3B">
      <w:pPr>
        <w:jc w:val="both"/>
      </w:pPr>
    </w:p>
    <w:p w:rsidR="00FA44F0" w:rsidRPr="00364413" w:rsidRDefault="00FA44F0" w:rsidP="00DB7B3B">
      <w:pPr>
        <w:ind w:firstLine="708"/>
        <w:jc w:val="both"/>
      </w:pPr>
      <w:r w:rsidRPr="00364413">
        <w:t>La situación presupuestaria y financiera del departamento de salud  durante el presente año ha significado un gran desafío, ya que se  inicia este año con un déficit  superior a los $ 500.000.000.-, el cual se fue disminuyendo en forma gradual,  básicamente por dos vías: una el traspaso del costo de los sueldos de funcionarios contratados a plazo fijo provenientes de convenios y aportes municipales, situación que queda subsanada al mes de Junio de 2009.</w:t>
      </w:r>
    </w:p>
    <w:p w:rsidR="00FA44F0" w:rsidRPr="00364413" w:rsidRDefault="00FA44F0" w:rsidP="00DB7B3B">
      <w:pPr>
        <w:jc w:val="both"/>
      </w:pPr>
    </w:p>
    <w:p w:rsidR="00FA44F0" w:rsidRPr="00364413" w:rsidRDefault="00FA44F0" w:rsidP="00DB7B3B">
      <w:pPr>
        <w:ind w:firstLine="708"/>
        <w:jc w:val="both"/>
      </w:pPr>
      <w:r w:rsidRPr="00364413">
        <w:t>Respecto a la ejecución presupuestaria propiamente tal debemos considerar  que se han recibido en promedio el 70% de los ingresos v/s un 80% de ejecución de los gastos, esta diferencia se refleja en las deudas exigibles existentes.</w: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lang w:val="es-ES_tradnl"/>
        </w:rPr>
      </w:pPr>
      <w:r>
        <w:rPr>
          <w:b/>
          <w:bCs/>
          <w:lang w:val="es-ES_tradnl"/>
        </w:rPr>
        <w:t xml:space="preserve">    </w:t>
      </w:r>
      <w:r w:rsidRPr="006030BF">
        <w:rPr>
          <w:b/>
          <w:bCs/>
          <w:lang w:val="es-ES_tradnl"/>
        </w:rPr>
        <w:t>Informe General presupuesto año 2010</w:t>
      </w:r>
    </w:p>
    <w:p w:rsidR="00FA44F0" w:rsidRPr="006030BF"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r>
        <w:rPr>
          <w:b/>
          <w:bCs/>
          <w:lang w:val="es-ES_tradnl"/>
        </w:rPr>
        <w:t xml:space="preserve">    </w:t>
      </w:r>
      <w:r w:rsidRPr="006030BF">
        <w:rPr>
          <w:b/>
          <w:bCs/>
          <w:lang w:val="es-ES_tradnl"/>
        </w:rPr>
        <w:t>Tabla Nº</w:t>
      </w:r>
      <w:r>
        <w:rPr>
          <w:b/>
          <w:bCs/>
          <w:lang w:val="es-ES_tradnl"/>
        </w:rPr>
        <w:t xml:space="preserve"> 15</w:t>
      </w:r>
      <w:r w:rsidRPr="006030BF">
        <w:rPr>
          <w:b/>
          <w:bCs/>
          <w:lang w:val="es-ES_tradnl"/>
        </w:rPr>
        <w:t xml:space="preserve"> Balance ingresos- Egresos pres</w:t>
      </w:r>
      <w:r>
        <w:rPr>
          <w:b/>
          <w:bCs/>
          <w:lang w:val="es-ES_tradnl"/>
        </w:rPr>
        <w:t>upuesto año 2009 expresado en M$</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20"/>
        <w:gridCol w:w="1800"/>
      </w:tblGrid>
      <w:tr w:rsidR="00FA44F0" w:rsidRPr="006030BF">
        <w:trPr>
          <w:trHeight w:val="300"/>
          <w:jc w:val="center"/>
        </w:trPr>
        <w:tc>
          <w:tcPr>
            <w:tcW w:w="6120" w:type="dxa"/>
            <w:tcBorders>
              <w:bottom w:val="single" w:sz="6" w:space="0" w:color="008000"/>
            </w:tcBorders>
            <w:shd w:val="clear" w:color="auto" w:fill="6699FF"/>
            <w:noWrap/>
          </w:tcPr>
          <w:p w:rsidR="00FA44F0" w:rsidRPr="006413EF" w:rsidRDefault="00FA44F0" w:rsidP="00742C9F">
            <w:pPr>
              <w:spacing w:line="360" w:lineRule="auto"/>
              <w:jc w:val="center"/>
              <w:rPr>
                <w:b/>
                <w:bCs/>
              </w:rPr>
            </w:pPr>
            <w:r w:rsidRPr="006413EF">
              <w:rPr>
                <w:b/>
                <w:bCs/>
              </w:rPr>
              <w:t>DESCRIPCION</w:t>
            </w:r>
          </w:p>
        </w:tc>
        <w:tc>
          <w:tcPr>
            <w:tcW w:w="1800" w:type="dxa"/>
            <w:tcBorders>
              <w:bottom w:val="single" w:sz="6" w:space="0" w:color="008000"/>
            </w:tcBorders>
            <w:shd w:val="clear" w:color="auto" w:fill="6699FF"/>
            <w:noWrap/>
          </w:tcPr>
          <w:p w:rsidR="00FA44F0" w:rsidRPr="006413EF" w:rsidRDefault="00FA44F0" w:rsidP="00742C9F">
            <w:pPr>
              <w:spacing w:line="360" w:lineRule="auto"/>
              <w:jc w:val="center"/>
              <w:rPr>
                <w:b/>
                <w:bCs/>
              </w:rPr>
            </w:pPr>
            <w:r w:rsidRPr="006413EF">
              <w:rPr>
                <w:b/>
                <w:bCs/>
              </w:rPr>
              <w:t>MONTO M$</w:t>
            </w:r>
          </w:p>
        </w:tc>
      </w:tr>
      <w:tr w:rsidR="00FA44F0" w:rsidRPr="006030BF">
        <w:trPr>
          <w:trHeight w:val="300"/>
          <w:jc w:val="center"/>
        </w:trPr>
        <w:tc>
          <w:tcPr>
            <w:tcW w:w="6120" w:type="dxa"/>
            <w:tcBorders>
              <w:bottom w:val="single" w:sz="6" w:space="0" w:color="008000"/>
            </w:tcBorders>
            <w:noWrap/>
          </w:tcPr>
          <w:p w:rsidR="00FA44F0" w:rsidRPr="006030BF" w:rsidRDefault="00FA44F0" w:rsidP="00742C9F">
            <w:pPr>
              <w:spacing w:line="360" w:lineRule="auto"/>
              <w:jc w:val="both"/>
            </w:pPr>
            <w:bookmarkStart w:id="4" w:name="OLE_LINK12"/>
            <w:bookmarkStart w:id="5" w:name="OLE_LINK13"/>
            <w:r w:rsidRPr="006030BF">
              <w:t>De la municipalidad a Servicio incorporados a su gestión</w:t>
            </w:r>
          </w:p>
        </w:tc>
        <w:tc>
          <w:tcPr>
            <w:tcW w:w="1800" w:type="dxa"/>
            <w:tcBorders>
              <w:bottom w:val="single" w:sz="6" w:space="0" w:color="008000"/>
            </w:tcBorders>
            <w:noWrap/>
          </w:tcPr>
          <w:p w:rsidR="00FA44F0" w:rsidRPr="006030BF" w:rsidRDefault="00FA44F0" w:rsidP="00742C9F">
            <w:pPr>
              <w:spacing w:line="360" w:lineRule="auto"/>
              <w:jc w:val="center"/>
            </w:pPr>
            <w:r w:rsidRPr="006030BF">
              <w:t>1.085.066</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Atención Primaria Ley Nº 19.378 Art. 49(per cápita)</w:t>
            </w:r>
          </w:p>
        </w:tc>
        <w:tc>
          <w:tcPr>
            <w:tcW w:w="1800" w:type="dxa"/>
            <w:noWrap/>
          </w:tcPr>
          <w:p w:rsidR="00FA44F0" w:rsidRPr="006030BF" w:rsidRDefault="00FA44F0" w:rsidP="00742C9F">
            <w:pPr>
              <w:spacing w:line="360" w:lineRule="auto"/>
              <w:jc w:val="center"/>
            </w:pPr>
            <w:r w:rsidRPr="006030BF">
              <w:t>5.000.000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Ingresos por programas de salud (aporte afectados)</w:t>
            </w:r>
          </w:p>
        </w:tc>
        <w:tc>
          <w:tcPr>
            <w:tcW w:w="1800" w:type="dxa"/>
            <w:noWrap/>
          </w:tcPr>
          <w:p w:rsidR="00FA44F0" w:rsidRPr="006030BF" w:rsidRDefault="00FA44F0" w:rsidP="00742C9F">
            <w:pPr>
              <w:spacing w:line="360" w:lineRule="auto"/>
              <w:jc w:val="center"/>
            </w:pPr>
            <w:r w:rsidRPr="006030BF">
              <w:t>421.320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Subtotal</w:t>
            </w:r>
            <w:r>
              <w:t xml:space="preserve">  </w:t>
            </w:r>
          </w:p>
        </w:tc>
        <w:tc>
          <w:tcPr>
            <w:tcW w:w="1800" w:type="dxa"/>
            <w:noWrap/>
          </w:tcPr>
          <w:p w:rsidR="00FA44F0" w:rsidRPr="006030BF" w:rsidRDefault="00FA44F0" w:rsidP="00742C9F">
            <w:pPr>
              <w:spacing w:line="360" w:lineRule="auto"/>
              <w:jc w:val="center"/>
            </w:pPr>
            <w:r w:rsidRPr="006030BF">
              <w:t>6.506.386</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Otros ingresos</w:t>
            </w:r>
          </w:p>
        </w:tc>
        <w:tc>
          <w:tcPr>
            <w:tcW w:w="1800" w:type="dxa"/>
            <w:noWrap/>
          </w:tcPr>
          <w:p w:rsidR="00FA44F0" w:rsidRPr="006030BF" w:rsidRDefault="00FA44F0" w:rsidP="00742C9F">
            <w:pPr>
              <w:spacing w:line="360" w:lineRule="auto"/>
              <w:jc w:val="center"/>
            </w:pP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Ingresos por bonos y aguinaldos</w:t>
            </w:r>
          </w:p>
        </w:tc>
        <w:tc>
          <w:tcPr>
            <w:tcW w:w="1800" w:type="dxa"/>
            <w:noWrap/>
          </w:tcPr>
          <w:p w:rsidR="00FA44F0" w:rsidRPr="006030BF" w:rsidRDefault="00FA44F0" w:rsidP="00742C9F">
            <w:pPr>
              <w:spacing w:line="360" w:lineRule="auto"/>
              <w:jc w:val="center"/>
            </w:pPr>
            <w:r w:rsidRPr="006030BF">
              <w:t>45.400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Ingresos por asignación de mérito y desempeño colectivo</w:t>
            </w:r>
          </w:p>
        </w:tc>
        <w:tc>
          <w:tcPr>
            <w:tcW w:w="1800" w:type="dxa"/>
            <w:noWrap/>
          </w:tcPr>
          <w:p w:rsidR="00FA44F0" w:rsidRPr="006030BF" w:rsidRDefault="00FA44F0" w:rsidP="00742C9F">
            <w:pPr>
              <w:spacing w:line="360" w:lineRule="auto"/>
              <w:jc w:val="center"/>
            </w:pPr>
            <w:r w:rsidRPr="006030BF">
              <w:t>520.000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Recuperación y reembolsos por licencias</w:t>
            </w:r>
          </w:p>
        </w:tc>
        <w:tc>
          <w:tcPr>
            <w:tcW w:w="1800" w:type="dxa"/>
            <w:noWrap/>
          </w:tcPr>
          <w:p w:rsidR="00FA44F0" w:rsidRPr="006030BF" w:rsidRDefault="00FA44F0" w:rsidP="00742C9F">
            <w:pPr>
              <w:spacing w:line="360" w:lineRule="auto"/>
              <w:jc w:val="center"/>
            </w:pPr>
            <w:r w:rsidRPr="006030BF">
              <w:t>279.934</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Otros ingresos</w:t>
            </w:r>
          </w:p>
        </w:tc>
        <w:tc>
          <w:tcPr>
            <w:tcW w:w="1800" w:type="dxa"/>
            <w:noWrap/>
          </w:tcPr>
          <w:p w:rsidR="00FA44F0" w:rsidRPr="006030BF" w:rsidRDefault="00FA44F0" w:rsidP="00742C9F">
            <w:pPr>
              <w:spacing w:line="360" w:lineRule="auto"/>
              <w:jc w:val="center"/>
            </w:pPr>
            <w:r w:rsidRPr="006030BF">
              <w:t>159.476</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Subtotal</w:t>
            </w:r>
          </w:p>
        </w:tc>
        <w:tc>
          <w:tcPr>
            <w:tcW w:w="1800" w:type="dxa"/>
            <w:noWrap/>
          </w:tcPr>
          <w:p w:rsidR="00FA44F0" w:rsidRPr="006030BF" w:rsidRDefault="00FA44F0" w:rsidP="00742C9F">
            <w:pPr>
              <w:spacing w:line="360" w:lineRule="auto"/>
              <w:jc w:val="center"/>
            </w:pPr>
            <w:r w:rsidRPr="006030BF">
              <w:t>1.004.810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Total</w:t>
            </w:r>
          </w:p>
        </w:tc>
        <w:tc>
          <w:tcPr>
            <w:tcW w:w="1800" w:type="dxa"/>
            <w:noWrap/>
          </w:tcPr>
          <w:p w:rsidR="00FA44F0" w:rsidRPr="006030BF" w:rsidRDefault="00FA44F0" w:rsidP="00742C9F">
            <w:pPr>
              <w:spacing w:line="360" w:lineRule="auto"/>
              <w:jc w:val="center"/>
            </w:pPr>
            <w:r w:rsidRPr="006030BF">
              <w:t>7.511.196</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GASTOS</w:t>
            </w:r>
          </w:p>
        </w:tc>
        <w:tc>
          <w:tcPr>
            <w:tcW w:w="1800" w:type="dxa"/>
            <w:noWrap/>
          </w:tcPr>
          <w:p w:rsidR="00FA44F0" w:rsidRPr="006030BF" w:rsidRDefault="00FA44F0" w:rsidP="00742C9F">
            <w:pPr>
              <w:spacing w:line="360" w:lineRule="auto"/>
              <w:jc w:val="center"/>
            </w:pP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GASTOS EN PERSONAL</w:t>
            </w:r>
          </w:p>
        </w:tc>
        <w:tc>
          <w:tcPr>
            <w:tcW w:w="1800" w:type="dxa"/>
            <w:noWrap/>
          </w:tcPr>
          <w:p w:rsidR="00FA44F0" w:rsidRPr="006030BF" w:rsidRDefault="00FA44F0" w:rsidP="00742C9F">
            <w:pPr>
              <w:spacing w:line="360" w:lineRule="auto"/>
              <w:jc w:val="center"/>
            </w:pP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Personal de planta</w:t>
            </w:r>
          </w:p>
        </w:tc>
        <w:tc>
          <w:tcPr>
            <w:tcW w:w="1800" w:type="dxa"/>
            <w:noWrap/>
          </w:tcPr>
          <w:p w:rsidR="00FA44F0" w:rsidRPr="006030BF" w:rsidRDefault="00FA44F0" w:rsidP="00742C9F">
            <w:pPr>
              <w:spacing w:line="360" w:lineRule="auto"/>
              <w:jc w:val="center"/>
            </w:pPr>
            <w:r w:rsidRPr="006030BF">
              <w:t>4.230.208</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Personal a Contrata</w:t>
            </w:r>
          </w:p>
        </w:tc>
        <w:tc>
          <w:tcPr>
            <w:tcW w:w="1800" w:type="dxa"/>
            <w:noWrap/>
          </w:tcPr>
          <w:p w:rsidR="00FA44F0" w:rsidRPr="006030BF" w:rsidRDefault="00FA44F0" w:rsidP="00742C9F">
            <w:pPr>
              <w:spacing w:line="360" w:lineRule="auto"/>
              <w:jc w:val="center"/>
            </w:pPr>
            <w:r w:rsidRPr="006030BF">
              <w:t>1.807.448</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Otras remuneraciones</w:t>
            </w:r>
          </w:p>
        </w:tc>
        <w:tc>
          <w:tcPr>
            <w:tcW w:w="1800" w:type="dxa"/>
            <w:noWrap/>
          </w:tcPr>
          <w:p w:rsidR="00FA44F0" w:rsidRPr="006030BF" w:rsidRDefault="00FA44F0" w:rsidP="00742C9F">
            <w:pPr>
              <w:spacing w:line="360" w:lineRule="auto"/>
              <w:jc w:val="center"/>
            </w:pPr>
            <w:r w:rsidRPr="006030BF">
              <w:t>245.440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Total gastos en personal</w:t>
            </w:r>
          </w:p>
        </w:tc>
        <w:tc>
          <w:tcPr>
            <w:tcW w:w="1800" w:type="dxa"/>
            <w:noWrap/>
          </w:tcPr>
          <w:p w:rsidR="00FA44F0" w:rsidRPr="006030BF" w:rsidRDefault="00FA44F0" w:rsidP="00742C9F">
            <w:pPr>
              <w:spacing w:line="360" w:lineRule="auto"/>
              <w:jc w:val="center"/>
            </w:pPr>
            <w:r w:rsidRPr="006030BF">
              <w:t>6.283.096</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BIENES Y SERVICIOS DE CONSUMO</w:t>
            </w:r>
          </w:p>
        </w:tc>
        <w:tc>
          <w:tcPr>
            <w:tcW w:w="1800" w:type="dxa"/>
            <w:noWrap/>
          </w:tcPr>
          <w:p w:rsidR="00FA44F0" w:rsidRPr="006030BF" w:rsidRDefault="00FA44F0" w:rsidP="00742C9F">
            <w:pPr>
              <w:spacing w:line="360" w:lineRule="auto"/>
              <w:jc w:val="center"/>
            </w:pPr>
            <w:r w:rsidRPr="006030BF">
              <w:t>1.075.900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 xml:space="preserve">Productos Farmacéuticos </w:t>
            </w:r>
          </w:p>
        </w:tc>
        <w:tc>
          <w:tcPr>
            <w:tcW w:w="1800" w:type="dxa"/>
            <w:noWrap/>
          </w:tcPr>
          <w:p w:rsidR="00FA44F0" w:rsidRPr="006030BF" w:rsidRDefault="00FA44F0" w:rsidP="00742C9F">
            <w:pPr>
              <w:spacing w:line="360" w:lineRule="auto"/>
              <w:jc w:val="center"/>
            </w:pPr>
            <w:r w:rsidRPr="006030BF">
              <w:t>600.000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Materiales y Útiles Quirúrgicos</w:t>
            </w:r>
          </w:p>
        </w:tc>
        <w:tc>
          <w:tcPr>
            <w:tcW w:w="1800" w:type="dxa"/>
            <w:noWrap/>
          </w:tcPr>
          <w:p w:rsidR="00FA44F0" w:rsidRPr="006030BF" w:rsidRDefault="00FA44F0" w:rsidP="00742C9F">
            <w:pPr>
              <w:spacing w:line="360" w:lineRule="auto"/>
              <w:jc w:val="center"/>
            </w:pPr>
            <w:r w:rsidRPr="006030BF">
              <w:t>150.000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Servicio Básicos</w:t>
            </w:r>
          </w:p>
        </w:tc>
        <w:tc>
          <w:tcPr>
            <w:tcW w:w="1800" w:type="dxa"/>
            <w:noWrap/>
          </w:tcPr>
          <w:p w:rsidR="00FA44F0" w:rsidRPr="006030BF" w:rsidRDefault="00FA44F0" w:rsidP="00742C9F">
            <w:pPr>
              <w:spacing w:line="360" w:lineRule="auto"/>
              <w:jc w:val="center"/>
            </w:pPr>
            <w:r w:rsidRPr="006030BF">
              <w:t>140.000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Gastos Varios</w:t>
            </w:r>
          </w:p>
        </w:tc>
        <w:tc>
          <w:tcPr>
            <w:tcW w:w="1800" w:type="dxa"/>
            <w:noWrap/>
          </w:tcPr>
          <w:p w:rsidR="00FA44F0" w:rsidRPr="006030BF" w:rsidRDefault="00FA44F0" w:rsidP="00742C9F">
            <w:pPr>
              <w:spacing w:line="360" w:lineRule="auto"/>
              <w:jc w:val="center"/>
            </w:pPr>
            <w:r w:rsidRPr="006030BF">
              <w:t>185.900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Compensación por daños a terceros</w:t>
            </w:r>
          </w:p>
        </w:tc>
        <w:tc>
          <w:tcPr>
            <w:tcW w:w="1800" w:type="dxa"/>
            <w:noWrap/>
          </w:tcPr>
          <w:p w:rsidR="00FA44F0" w:rsidRPr="006030BF" w:rsidRDefault="00FA44F0" w:rsidP="00742C9F">
            <w:pPr>
              <w:spacing w:line="360" w:lineRule="auto"/>
              <w:jc w:val="center"/>
            </w:pPr>
            <w:r w:rsidRPr="006030BF">
              <w:t>2.200</w:t>
            </w:r>
          </w:p>
        </w:tc>
      </w:tr>
      <w:tr w:rsidR="00FA44F0" w:rsidRPr="006030BF">
        <w:trPr>
          <w:trHeight w:val="300"/>
          <w:jc w:val="center"/>
        </w:trPr>
        <w:tc>
          <w:tcPr>
            <w:tcW w:w="6120" w:type="dxa"/>
            <w:noWrap/>
          </w:tcPr>
          <w:p w:rsidR="00FA44F0" w:rsidRPr="006030BF" w:rsidRDefault="00FA44F0" w:rsidP="00742C9F">
            <w:pPr>
              <w:spacing w:line="360" w:lineRule="auto"/>
              <w:jc w:val="both"/>
            </w:pPr>
            <w:r w:rsidRPr="006030BF">
              <w:t>Deuda Flotantes</w:t>
            </w:r>
          </w:p>
        </w:tc>
        <w:tc>
          <w:tcPr>
            <w:tcW w:w="1800" w:type="dxa"/>
            <w:noWrap/>
          </w:tcPr>
          <w:p w:rsidR="00FA44F0" w:rsidRPr="006030BF" w:rsidRDefault="00FA44F0" w:rsidP="00742C9F">
            <w:pPr>
              <w:spacing w:line="360" w:lineRule="auto"/>
              <w:jc w:val="center"/>
            </w:pPr>
            <w:r w:rsidRPr="006030BF">
              <w:t>150.000</w:t>
            </w:r>
          </w:p>
        </w:tc>
      </w:tr>
      <w:tr w:rsidR="00FA44F0" w:rsidRPr="006030BF">
        <w:trPr>
          <w:trHeight w:val="300"/>
          <w:jc w:val="center"/>
        </w:trPr>
        <w:tc>
          <w:tcPr>
            <w:tcW w:w="6120" w:type="dxa"/>
            <w:tcBorders>
              <w:top w:val="single" w:sz="6" w:space="0" w:color="008000"/>
            </w:tcBorders>
            <w:noWrap/>
          </w:tcPr>
          <w:p w:rsidR="00FA44F0" w:rsidRPr="006030BF" w:rsidRDefault="00FA44F0" w:rsidP="00742C9F">
            <w:pPr>
              <w:spacing w:line="360" w:lineRule="auto"/>
              <w:jc w:val="both"/>
            </w:pPr>
            <w:r w:rsidRPr="006030BF">
              <w:t>Gastos totales</w:t>
            </w:r>
          </w:p>
        </w:tc>
        <w:tc>
          <w:tcPr>
            <w:tcW w:w="1800" w:type="dxa"/>
            <w:tcBorders>
              <w:top w:val="single" w:sz="6" w:space="0" w:color="008000"/>
            </w:tcBorders>
            <w:noWrap/>
          </w:tcPr>
          <w:p w:rsidR="00FA44F0" w:rsidRPr="006030BF" w:rsidRDefault="00FA44F0" w:rsidP="00742C9F">
            <w:pPr>
              <w:spacing w:line="360" w:lineRule="auto"/>
              <w:jc w:val="center"/>
            </w:pPr>
            <w:r w:rsidRPr="006030BF">
              <w:t>7.511.196</w:t>
            </w:r>
          </w:p>
        </w:tc>
      </w:tr>
      <w:bookmarkEnd w:id="4"/>
      <w:bookmarkEnd w:id="5"/>
    </w:tbl>
    <w:p w:rsidR="00FA44F0" w:rsidRPr="006030BF" w:rsidRDefault="00FA44F0" w:rsidP="00DB7B3B">
      <w:pPr>
        <w:spacing w:line="360" w:lineRule="auto"/>
        <w:jc w:val="both"/>
        <w:rPr>
          <w:b/>
          <w:bCs/>
          <w:lang w:val="es-ES_tradnl"/>
        </w:rPr>
      </w:pPr>
    </w:p>
    <w:p w:rsidR="00FA44F0" w:rsidRPr="006030BF" w:rsidRDefault="00FA44F0" w:rsidP="00DB7B3B">
      <w:pPr>
        <w:spacing w:line="360" w:lineRule="auto"/>
        <w:jc w:val="both"/>
        <w:rPr>
          <w:lang w:val="es-ES_tradnl"/>
        </w:rPr>
      </w:pPr>
    </w:p>
    <w:p w:rsidR="00FA44F0" w:rsidRDefault="00FA44F0" w:rsidP="00DB7B3B">
      <w:pPr>
        <w:spacing w:line="360" w:lineRule="auto"/>
        <w:jc w:val="both"/>
        <w:rPr>
          <w:lang w:val="es-ES_tradnl"/>
        </w:rPr>
      </w:pPr>
    </w:p>
    <w:p w:rsidR="00FA44F0" w:rsidRPr="006030BF" w:rsidRDefault="00FA44F0" w:rsidP="00DB7B3B">
      <w:pPr>
        <w:spacing w:line="360" w:lineRule="auto"/>
        <w:jc w:val="both"/>
        <w:rPr>
          <w:lang w:val="es-ES_tradnl"/>
        </w:rPr>
      </w:pPr>
    </w:p>
    <w:p w:rsidR="00FA44F0" w:rsidRPr="006030BF" w:rsidRDefault="00FA44F0" w:rsidP="00DB7B3B">
      <w:pPr>
        <w:spacing w:line="360" w:lineRule="auto"/>
        <w:jc w:val="both"/>
        <w:rPr>
          <w:b/>
          <w:bCs/>
          <w:lang w:val="es-ES_tradnl"/>
        </w:rPr>
      </w:pPr>
      <w:r w:rsidRPr="006030BF">
        <w:rPr>
          <w:b/>
          <w:bCs/>
          <w:lang w:val="es-ES_tradnl"/>
        </w:rPr>
        <w:t>Convenios</w:t>
      </w:r>
    </w:p>
    <w:p w:rsidR="00FA44F0" w:rsidRPr="006030BF" w:rsidRDefault="00FA44F0" w:rsidP="00DB7B3B">
      <w:pPr>
        <w:spacing w:line="360" w:lineRule="auto"/>
        <w:jc w:val="both"/>
        <w:rPr>
          <w:lang w:val="es-ES_tradnl"/>
        </w:rPr>
      </w:pPr>
      <w:r w:rsidRPr="006030BF">
        <w:rPr>
          <w:lang w:val="es-ES_tradnl"/>
        </w:rPr>
        <w:t>La dirección Comunal de Salud, dentro de su fuente de financiamiento dispone de aportes económicos provenientes del Servicio de Salud del Maule, fondos que son transferidos a través de convenios. Los dineros aportados se utilizan con la finalidad de apoyar la gestión de los  Centros de Salud en la entrega de prestaciones.</w:t>
      </w:r>
    </w:p>
    <w:p w:rsidR="00FA44F0" w:rsidRPr="006030BF" w:rsidRDefault="00FA44F0" w:rsidP="00DB7B3B">
      <w:pPr>
        <w:spacing w:line="360" w:lineRule="auto"/>
        <w:jc w:val="both"/>
        <w:rPr>
          <w:lang w:val="es-ES_tradnl"/>
        </w:rPr>
      </w:pPr>
    </w:p>
    <w:p w:rsidR="00FA44F0" w:rsidRPr="006030BF" w:rsidRDefault="00FA44F0" w:rsidP="00DB7B3B">
      <w:pPr>
        <w:spacing w:line="360" w:lineRule="auto"/>
        <w:jc w:val="both"/>
        <w:rPr>
          <w:b/>
          <w:bCs/>
          <w:lang w:val="es-ES_tradnl"/>
        </w:rPr>
      </w:pPr>
      <w:r>
        <w:rPr>
          <w:b/>
          <w:bCs/>
          <w:lang w:val="es-ES_tradnl"/>
        </w:rPr>
        <w:t>Tabla Nº 16  Resumen Convenios 2009</w:t>
      </w:r>
    </w:p>
    <w:tbl>
      <w:tblPr>
        <w:tblW w:w="8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10"/>
        <w:gridCol w:w="2424"/>
      </w:tblGrid>
      <w:tr w:rsidR="00FA44F0" w:rsidRPr="006030BF">
        <w:trPr>
          <w:trHeight w:val="315"/>
          <w:jc w:val="center"/>
        </w:trPr>
        <w:tc>
          <w:tcPr>
            <w:tcW w:w="6110" w:type="dxa"/>
            <w:tcBorders>
              <w:bottom w:val="single" w:sz="6" w:space="0" w:color="008000"/>
            </w:tcBorders>
            <w:shd w:val="clear" w:color="auto" w:fill="6699FF"/>
            <w:noWrap/>
          </w:tcPr>
          <w:p w:rsidR="00FA44F0" w:rsidRPr="006030BF" w:rsidRDefault="00FA44F0" w:rsidP="00742C9F">
            <w:pPr>
              <w:jc w:val="center"/>
              <w:rPr>
                <w:b/>
                <w:bCs/>
              </w:rPr>
            </w:pPr>
            <w:r w:rsidRPr="006030BF">
              <w:rPr>
                <w:b/>
                <w:bCs/>
              </w:rPr>
              <w:t>NOMBRE</w:t>
            </w:r>
          </w:p>
        </w:tc>
        <w:tc>
          <w:tcPr>
            <w:tcW w:w="2424" w:type="dxa"/>
            <w:tcBorders>
              <w:bottom w:val="single" w:sz="6" w:space="0" w:color="008000"/>
            </w:tcBorders>
            <w:shd w:val="clear" w:color="auto" w:fill="6699FF"/>
            <w:noWrap/>
          </w:tcPr>
          <w:p w:rsidR="00FA44F0" w:rsidRPr="006030BF" w:rsidRDefault="00FA44F0" w:rsidP="00742C9F">
            <w:pPr>
              <w:jc w:val="center"/>
              <w:rPr>
                <w:b/>
                <w:bCs/>
              </w:rPr>
            </w:pPr>
            <w:r w:rsidRPr="006030BF">
              <w:rPr>
                <w:b/>
                <w:bCs/>
              </w:rPr>
              <w:t>MONTO A TRANSFERIR</w:t>
            </w:r>
          </w:p>
        </w:tc>
      </w:tr>
      <w:tr w:rsidR="00FA44F0" w:rsidRPr="006030BF">
        <w:trPr>
          <w:trHeight w:val="540"/>
          <w:jc w:val="center"/>
        </w:trPr>
        <w:tc>
          <w:tcPr>
            <w:tcW w:w="6110" w:type="dxa"/>
          </w:tcPr>
          <w:p w:rsidR="00FA44F0" w:rsidRPr="006030BF" w:rsidRDefault="00FA44F0" w:rsidP="00742C9F">
            <w:pPr>
              <w:jc w:val="both"/>
            </w:pPr>
            <w:r w:rsidRPr="006030BF">
              <w:t>Convenio Servicio de Atención Primaria  de Urgencia SAPU 2009</w:t>
            </w:r>
          </w:p>
        </w:tc>
        <w:tc>
          <w:tcPr>
            <w:tcW w:w="2424" w:type="dxa"/>
            <w:noWrap/>
          </w:tcPr>
          <w:p w:rsidR="00FA44F0" w:rsidRPr="006030BF" w:rsidRDefault="00FA44F0" w:rsidP="00742C9F">
            <w:pPr>
              <w:jc w:val="center"/>
            </w:pPr>
            <w:r w:rsidRPr="006030BF">
              <w:t>466.620.000</w:t>
            </w:r>
          </w:p>
        </w:tc>
      </w:tr>
      <w:tr w:rsidR="00FA44F0" w:rsidRPr="006030BF">
        <w:trPr>
          <w:trHeight w:val="540"/>
          <w:jc w:val="center"/>
        </w:trPr>
        <w:tc>
          <w:tcPr>
            <w:tcW w:w="6110" w:type="dxa"/>
          </w:tcPr>
          <w:p w:rsidR="00FA44F0" w:rsidRPr="006030BF" w:rsidRDefault="00FA44F0" w:rsidP="00742C9F">
            <w:pPr>
              <w:jc w:val="both"/>
            </w:pPr>
            <w:r w:rsidRPr="006030BF">
              <w:t>Convenio de Apoyo al Plan de Acción para el fortalecimiento de la Gestión en Salud</w:t>
            </w:r>
          </w:p>
        </w:tc>
        <w:tc>
          <w:tcPr>
            <w:tcW w:w="2424" w:type="dxa"/>
            <w:noWrap/>
          </w:tcPr>
          <w:p w:rsidR="00FA44F0" w:rsidRPr="006030BF" w:rsidRDefault="00FA44F0" w:rsidP="00742C9F">
            <w:pPr>
              <w:jc w:val="center"/>
            </w:pPr>
            <w:r w:rsidRPr="006030BF">
              <w:t>6.143.400</w:t>
            </w:r>
          </w:p>
        </w:tc>
      </w:tr>
      <w:tr w:rsidR="00FA44F0" w:rsidRPr="006030BF">
        <w:trPr>
          <w:trHeight w:val="540"/>
          <w:jc w:val="center"/>
        </w:trPr>
        <w:tc>
          <w:tcPr>
            <w:tcW w:w="6110" w:type="dxa"/>
          </w:tcPr>
          <w:p w:rsidR="00FA44F0" w:rsidRPr="006030BF" w:rsidRDefault="00FA44F0" w:rsidP="00742C9F">
            <w:pPr>
              <w:jc w:val="both"/>
            </w:pPr>
            <w:r w:rsidRPr="006030BF">
              <w:t>Convenio de Financiamiento Recurso Humano  Sala ERA</w:t>
            </w:r>
          </w:p>
        </w:tc>
        <w:tc>
          <w:tcPr>
            <w:tcW w:w="2424" w:type="dxa"/>
            <w:noWrap/>
          </w:tcPr>
          <w:p w:rsidR="00FA44F0" w:rsidRPr="006030BF" w:rsidRDefault="00FA44F0" w:rsidP="00742C9F">
            <w:pPr>
              <w:jc w:val="center"/>
            </w:pPr>
            <w:r w:rsidRPr="006030BF">
              <w:t>4.396.000</w:t>
            </w:r>
          </w:p>
        </w:tc>
      </w:tr>
      <w:tr w:rsidR="00FA44F0" w:rsidRPr="006030BF">
        <w:trPr>
          <w:trHeight w:val="540"/>
          <w:jc w:val="center"/>
        </w:trPr>
        <w:tc>
          <w:tcPr>
            <w:tcW w:w="6110" w:type="dxa"/>
          </w:tcPr>
          <w:p w:rsidR="00FA44F0" w:rsidRPr="006030BF" w:rsidRDefault="00FA44F0" w:rsidP="00742C9F">
            <w:pPr>
              <w:jc w:val="both"/>
            </w:pPr>
            <w:r w:rsidRPr="006030BF">
              <w:t>Convenio Programa de Reforzamiento de la Atención Odontológica</w:t>
            </w:r>
          </w:p>
        </w:tc>
        <w:tc>
          <w:tcPr>
            <w:tcW w:w="2424" w:type="dxa"/>
            <w:noWrap/>
          </w:tcPr>
          <w:p w:rsidR="00FA44F0" w:rsidRPr="006030BF" w:rsidRDefault="00FA44F0" w:rsidP="00742C9F">
            <w:pPr>
              <w:jc w:val="center"/>
            </w:pPr>
            <w:r w:rsidRPr="006030BF">
              <w:t>100.237.369</w:t>
            </w:r>
          </w:p>
        </w:tc>
      </w:tr>
      <w:tr w:rsidR="00FA44F0" w:rsidRPr="006030BF">
        <w:trPr>
          <w:trHeight w:val="795"/>
          <w:jc w:val="center"/>
        </w:trPr>
        <w:tc>
          <w:tcPr>
            <w:tcW w:w="6110" w:type="dxa"/>
          </w:tcPr>
          <w:p w:rsidR="00FA44F0" w:rsidRPr="006030BF" w:rsidRDefault="00FA44F0" w:rsidP="00742C9F">
            <w:pPr>
              <w:jc w:val="both"/>
            </w:pPr>
            <w:r w:rsidRPr="006030BF">
              <w:t>Convenio  de Ejecución "Programa de Apoyo al Desarrollo Bio-Psicosocial en las Redes Asistenciales"</w:t>
            </w:r>
          </w:p>
        </w:tc>
        <w:tc>
          <w:tcPr>
            <w:tcW w:w="2424" w:type="dxa"/>
            <w:noWrap/>
          </w:tcPr>
          <w:p w:rsidR="00FA44F0" w:rsidRPr="006030BF" w:rsidRDefault="00FA44F0" w:rsidP="00742C9F">
            <w:pPr>
              <w:jc w:val="center"/>
            </w:pPr>
            <w:r w:rsidRPr="006030BF">
              <w:t>106.335.106</w:t>
            </w:r>
          </w:p>
        </w:tc>
      </w:tr>
      <w:tr w:rsidR="00FA44F0" w:rsidRPr="006030BF">
        <w:trPr>
          <w:trHeight w:val="795"/>
          <w:jc w:val="center"/>
        </w:trPr>
        <w:tc>
          <w:tcPr>
            <w:tcW w:w="6110" w:type="dxa"/>
          </w:tcPr>
          <w:p w:rsidR="00FA44F0" w:rsidRPr="006030BF" w:rsidRDefault="00FA44F0" w:rsidP="00742C9F">
            <w:pPr>
              <w:jc w:val="both"/>
            </w:pPr>
            <w:r w:rsidRPr="006030BF">
              <w:t>Convenio Programa Espacios Amigables para la salud de Adolescentes en Atención Primaria Municipal 2009</w:t>
            </w:r>
          </w:p>
        </w:tc>
        <w:tc>
          <w:tcPr>
            <w:tcW w:w="2424" w:type="dxa"/>
            <w:noWrap/>
          </w:tcPr>
          <w:p w:rsidR="00FA44F0" w:rsidRPr="006030BF" w:rsidRDefault="00FA44F0" w:rsidP="00742C9F">
            <w:pPr>
              <w:jc w:val="center"/>
            </w:pPr>
            <w:r w:rsidRPr="006030BF">
              <w:t>3.474.277</w:t>
            </w:r>
          </w:p>
        </w:tc>
      </w:tr>
      <w:tr w:rsidR="00FA44F0" w:rsidRPr="006030BF">
        <w:trPr>
          <w:trHeight w:val="540"/>
          <w:jc w:val="center"/>
        </w:trPr>
        <w:tc>
          <w:tcPr>
            <w:tcW w:w="6110" w:type="dxa"/>
          </w:tcPr>
          <w:p w:rsidR="00FA44F0" w:rsidRPr="006030BF" w:rsidRDefault="00FA44F0" w:rsidP="00742C9F">
            <w:pPr>
              <w:jc w:val="both"/>
            </w:pPr>
            <w:r w:rsidRPr="006030BF">
              <w:t xml:space="preserve"> Convenio Programa Salud Mental Integral en atención Primaria.</w:t>
            </w:r>
          </w:p>
        </w:tc>
        <w:tc>
          <w:tcPr>
            <w:tcW w:w="2424" w:type="dxa"/>
            <w:noWrap/>
          </w:tcPr>
          <w:p w:rsidR="00FA44F0" w:rsidRPr="006030BF" w:rsidRDefault="00FA44F0" w:rsidP="00742C9F">
            <w:pPr>
              <w:jc w:val="center"/>
            </w:pPr>
            <w:r w:rsidRPr="006030BF">
              <w:t>36.816.329</w:t>
            </w:r>
          </w:p>
        </w:tc>
      </w:tr>
      <w:tr w:rsidR="00FA44F0" w:rsidRPr="006030BF">
        <w:trPr>
          <w:trHeight w:val="540"/>
          <w:jc w:val="center"/>
        </w:trPr>
        <w:tc>
          <w:tcPr>
            <w:tcW w:w="6110" w:type="dxa"/>
          </w:tcPr>
          <w:p w:rsidR="00FA44F0" w:rsidRPr="006030BF" w:rsidRDefault="00FA44F0" w:rsidP="00742C9F">
            <w:pPr>
              <w:jc w:val="both"/>
            </w:pPr>
            <w:r w:rsidRPr="006030BF">
              <w:t>Convenio de Transferencia de Recursos para el procesamientos de Exámenes de laboratorio</w:t>
            </w:r>
          </w:p>
        </w:tc>
        <w:tc>
          <w:tcPr>
            <w:tcW w:w="2424" w:type="dxa"/>
            <w:noWrap/>
          </w:tcPr>
          <w:p w:rsidR="00FA44F0" w:rsidRPr="006030BF" w:rsidRDefault="00FA44F0" w:rsidP="00742C9F">
            <w:pPr>
              <w:jc w:val="center"/>
            </w:pPr>
          </w:p>
        </w:tc>
      </w:tr>
      <w:tr w:rsidR="00FA44F0" w:rsidRPr="006030BF">
        <w:trPr>
          <w:trHeight w:val="1050"/>
          <w:jc w:val="center"/>
        </w:trPr>
        <w:tc>
          <w:tcPr>
            <w:tcW w:w="6110" w:type="dxa"/>
          </w:tcPr>
          <w:p w:rsidR="00FA44F0" w:rsidRPr="006030BF" w:rsidRDefault="00FA44F0" w:rsidP="00742C9F">
            <w:pPr>
              <w:jc w:val="both"/>
            </w:pPr>
            <w:r w:rsidRPr="006030BF">
              <w:t>Convenio  programa de apoyo para el tratamiento de personas con problemas relacionados con el consumo de Alcohol y Drogas, FONASA- CONACE</w:t>
            </w:r>
          </w:p>
        </w:tc>
        <w:tc>
          <w:tcPr>
            <w:tcW w:w="2424" w:type="dxa"/>
            <w:noWrap/>
          </w:tcPr>
          <w:p w:rsidR="00FA44F0" w:rsidRPr="006030BF" w:rsidRDefault="00FA44F0" w:rsidP="00742C9F">
            <w:pPr>
              <w:jc w:val="center"/>
            </w:pPr>
            <w:r w:rsidRPr="006030BF">
              <w:t>22.492.080</w:t>
            </w:r>
          </w:p>
        </w:tc>
      </w:tr>
      <w:tr w:rsidR="00FA44F0" w:rsidRPr="006030BF">
        <w:trPr>
          <w:trHeight w:val="540"/>
          <w:jc w:val="center"/>
        </w:trPr>
        <w:tc>
          <w:tcPr>
            <w:tcW w:w="6110" w:type="dxa"/>
          </w:tcPr>
          <w:p w:rsidR="00FA44F0" w:rsidRPr="006030BF" w:rsidRDefault="00FA44F0" w:rsidP="00742C9F">
            <w:pPr>
              <w:jc w:val="both"/>
            </w:pPr>
            <w:r w:rsidRPr="006030BF">
              <w:t>Convenio Programa de Resolutividad en Atención Primaria 2009.-</w:t>
            </w:r>
          </w:p>
        </w:tc>
        <w:tc>
          <w:tcPr>
            <w:tcW w:w="2424" w:type="dxa"/>
            <w:noWrap/>
          </w:tcPr>
          <w:p w:rsidR="00FA44F0" w:rsidRPr="006030BF" w:rsidRDefault="00FA44F0" w:rsidP="00742C9F">
            <w:pPr>
              <w:jc w:val="center"/>
            </w:pPr>
            <w:r w:rsidRPr="006030BF">
              <w:t>365.898.983</w:t>
            </w:r>
          </w:p>
        </w:tc>
      </w:tr>
      <w:tr w:rsidR="00FA44F0" w:rsidRPr="006030BF">
        <w:trPr>
          <w:trHeight w:val="315"/>
          <w:jc w:val="center"/>
        </w:trPr>
        <w:tc>
          <w:tcPr>
            <w:tcW w:w="6110" w:type="dxa"/>
            <w:noWrap/>
          </w:tcPr>
          <w:p w:rsidR="00FA44F0" w:rsidRPr="006030BF" w:rsidRDefault="00FA44F0" w:rsidP="00742C9F">
            <w:pPr>
              <w:jc w:val="both"/>
            </w:pPr>
            <w:r w:rsidRPr="006030BF">
              <w:t xml:space="preserve">Convenio Mandato </w:t>
            </w:r>
          </w:p>
        </w:tc>
        <w:tc>
          <w:tcPr>
            <w:tcW w:w="2424" w:type="dxa"/>
            <w:noWrap/>
          </w:tcPr>
          <w:p w:rsidR="00FA44F0" w:rsidRPr="006030BF" w:rsidRDefault="00FA44F0" w:rsidP="00742C9F">
            <w:pPr>
              <w:jc w:val="center"/>
            </w:pPr>
          </w:p>
        </w:tc>
      </w:tr>
      <w:tr w:rsidR="00FA44F0" w:rsidRPr="006030BF">
        <w:trPr>
          <w:trHeight w:val="315"/>
          <w:jc w:val="center"/>
        </w:trPr>
        <w:tc>
          <w:tcPr>
            <w:tcW w:w="6110" w:type="dxa"/>
            <w:noWrap/>
          </w:tcPr>
          <w:p w:rsidR="00FA44F0" w:rsidRPr="006030BF" w:rsidRDefault="00FA44F0" w:rsidP="00742C9F">
            <w:pPr>
              <w:jc w:val="both"/>
            </w:pPr>
            <w:r w:rsidRPr="006030BF">
              <w:t>Convenios Centros Comunitarios</w:t>
            </w:r>
          </w:p>
        </w:tc>
        <w:tc>
          <w:tcPr>
            <w:tcW w:w="2424" w:type="dxa"/>
            <w:noWrap/>
          </w:tcPr>
          <w:p w:rsidR="00FA44F0" w:rsidRPr="006030BF" w:rsidRDefault="00FA44F0" w:rsidP="00742C9F">
            <w:pPr>
              <w:jc w:val="center"/>
            </w:pPr>
            <w:r w:rsidRPr="006030BF">
              <w:t>133.812.000</w:t>
            </w:r>
          </w:p>
        </w:tc>
      </w:tr>
      <w:tr w:rsidR="00FA44F0" w:rsidRPr="006030BF">
        <w:trPr>
          <w:trHeight w:val="540"/>
          <w:jc w:val="center"/>
        </w:trPr>
        <w:tc>
          <w:tcPr>
            <w:tcW w:w="6110" w:type="dxa"/>
          </w:tcPr>
          <w:p w:rsidR="00FA44F0" w:rsidRPr="006030BF" w:rsidRDefault="00FA44F0" w:rsidP="00742C9F">
            <w:pPr>
              <w:jc w:val="both"/>
            </w:pPr>
            <w:r w:rsidRPr="006030BF">
              <w:t>Convenio de Apoyo a la Gestión a Nivel Local en Atención Primaria Municipal.</w:t>
            </w:r>
          </w:p>
        </w:tc>
        <w:tc>
          <w:tcPr>
            <w:tcW w:w="2424" w:type="dxa"/>
            <w:noWrap/>
          </w:tcPr>
          <w:p w:rsidR="00FA44F0" w:rsidRPr="006030BF" w:rsidRDefault="00FA44F0" w:rsidP="00742C9F">
            <w:pPr>
              <w:jc w:val="center"/>
            </w:pPr>
            <w:r w:rsidRPr="006030BF">
              <w:t>37.552.072</w:t>
            </w:r>
          </w:p>
        </w:tc>
      </w:tr>
      <w:tr w:rsidR="00FA44F0" w:rsidRPr="006030BF">
        <w:trPr>
          <w:trHeight w:val="315"/>
          <w:jc w:val="center"/>
        </w:trPr>
        <w:tc>
          <w:tcPr>
            <w:tcW w:w="6110" w:type="dxa"/>
            <w:noWrap/>
          </w:tcPr>
          <w:p w:rsidR="00FA44F0" w:rsidRPr="006030BF" w:rsidRDefault="00FA44F0" w:rsidP="00742C9F">
            <w:pPr>
              <w:jc w:val="both"/>
            </w:pPr>
            <w:r w:rsidRPr="006030BF">
              <w:t>Convenio de Retorno</w:t>
            </w:r>
          </w:p>
        </w:tc>
        <w:tc>
          <w:tcPr>
            <w:tcW w:w="2424" w:type="dxa"/>
            <w:noWrap/>
          </w:tcPr>
          <w:p w:rsidR="00FA44F0" w:rsidRPr="006030BF" w:rsidRDefault="00FA44F0" w:rsidP="00742C9F">
            <w:pPr>
              <w:jc w:val="center"/>
            </w:pPr>
          </w:p>
        </w:tc>
      </w:tr>
      <w:tr w:rsidR="00FA44F0" w:rsidRPr="006030BF">
        <w:trPr>
          <w:trHeight w:val="795"/>
          <w:jc w:val="center"/>
        </w:trPr>
        <w:tc>
          <w:tcPr>
            <w:tcW w:w="6110" w:type="dxa"/>
          </w:tcPr>
          <w:p w:rsidR="00FA44F0" w:rsidRPr="006030BF" w:rsidRDefault="00FA44F0" w:rsidP="00742C9F">
            <w:pPr>
              <w:jc w:val="both"/>
            </w:pPr>
            <w:r w:rsidRPr="006030BF">
              <w:t>Convenio Programa de Recursos Humanos en Atención Primaria, programa de Especialización de Médicos</w:t>
            </w:r>
          </w:p>
        </w:tc>
        <w:tc>
          <w:tcPr>
            <w:tcW w:w="2424" w:type="dxa"/>
            <w:noWrap/>
          </w:tcPr>
          <w:p w:rsidR="00FA44F0" w:rsidRPr="006030BF" w:rsidRDefault="00FA44F0" w:rsidP="00742C9F">
            <w:pPr>
              <w:jc w:val="center"/>
            </w:pPr>
            <w:r w:rsidRPr="006030BF">
              <w:t>13.630.600</w:t>
            </w:r>
          </w:p>
        </w:tc>
      </w:tr>
      <w:tr w:rsidR="00FA44F0" w:rsidRPr="006030BF">
        <w:trPr>
          <w:trHeight w:val="795"/>
          <w:jc w:val="center"/>
        </w:trPr>
        <w:tc>
          <w:tcPr>
            <w:tcW w:w="6110" w:type="dxa"/>
          </w:tcPr>
          <w:p w:rsidR="00FA44F0" w:rsidRPr="006030BF" w:rsidRDefault="00FA44F0" w:rsidP="00742C9F">
            <w:pPr>
              <w:jc w:val="both"/>
            </w:pPr>
            <w:r w:rsidRPr="006030BF">
              <w:t>Convenio Programa de Capacitación de funcionaria para la Atención Primaria Municipalizada 2009</w:t>
            </w:r>
          </w:p>
        </w:tc>
        <w:tc>
          <w:tcPr>
            <w:tcW w:w="2424" w:type="dxa"/>
            <w:noWrap/>
          </w:tcPr>
          <w:p w:rsidR="00FA44F0" w:rsidRPr="006030BF" w:rsidRDefault="00FA44F0" w:rsidP="00742C9F">
            <w:pPr>
              <w:jc w:val="center"/>
            </w:pPr>
            <w:r w:rsidRPr="006030BF">
              <w:t>13.168.932</w:t>
            </w:r>
          </w:p>
        </w:tc>
      </w:tr>
      <w:tr w:rsidR="00FA44F0" w:rsidRPr="006030BF">
        <w:trPr>
          <w:trHeight w:val="795"/>
          <w:jc w:val="center"/>
        </w:trPr>
        <w:tc>
          <w:tcPr>
            <w:tcW w:w="6110" w:type="dxa"/>
            <w:shd w:val="clear" w:color="auto" w:fill="6699FF"/>
          </w:tcPr>
          <w:p w:rsidR="00FA44F0" w:rsidRPr="002B4127" w:rsidRDefault="00FA44F0" w:rsidP="00742C9F">
            <w:pPr>
              <w:jc w:val="both"/>
              <w:rPr>
                <w:b/>
                <w:bCs/>
              </w:rPr>
            </w:pPr>
            <w:r w:rsidRPr="002B4127">
              <w:rPr>
                <w:b/>
                <w:bCs/>
              </w:rPr>
              <w:t>DESCRIPCION</w:t>
            </w:r>
          </w:p>
        </w:tc>
        <w:tc>
          <w:tcPr>
            <w:tcW w:w="2424" w:type="dxa"/>
            <w:shd w:val="clear" w:color="auto" w:fill="6699FF"/>
            <w:noWrap/>
          </w:tcPr>
          <w:p w:rsidR="00FA44F0" w:rsidRPr="002B4127" w:rsidRDefault="00FA44F0" w:rsidP="00742C9F">
            <w:pPr>
              <w:jc w:val="center"/>
              <w:rPr>
                <w:b/>
                <w:bCs/>
              </w:rPr>
            </w:pPr>
            <w:r w:rsidRPr="002B4127">
              <w:rPr>
                <w:b/>
                <w:bCs/>
              </w:rPr>
              <w:t>MONTO M$</w:t>
            </w:r>
          </w:p>
        </w:tc>
      </w:tr>
      <w:tr w:rsidR="00FA44F0" w:rsidRPr="006030BF">
        <w:trPr>
          <w:trHeight w:val="795"/>
          <w:jc w:val="center"/>
        </w:trPr>
        <w:tc>
          <w:tcPr>
            <w:tcW w:w="6110" w:type="dxa"/>
          </w:tcPr>
          <w:p w:rsidR="00FA44F0" w:rsidRPr="006030BF" w:rsidRDefault="00FA44F0" w:rsidP="00742C9F">
            <w:pPr>
              <w:jc w:val="both"/>
            </w:pPr>
            <w:r w:rsidRPr="006030BF">
              <w:t>Convenio programa desarrollo de recursos Humanos en Atención Primaria  y Salud Familiar</w:t>
            </w:r>
          </w:p>
        </w:tc>
        <w:tc>
          <w:tcPr>
            <w:tcW w:w="2424" w:type="dxa"/>
            <w:noWrap/>
          </w:tcPr>
          <w:p w:rsidR="00FA44F0" w:rsidRPr="006030BF" w:rsidRDefault="00FA44F0" w:rsidP="00742C9F">
            <w:pPr>
              <w:jc w:val="center"/>
            </w:pPr>
            <w:r w:rsidRPr="006030BF">
              <w:t>1.974.000</w:t>
            </w:r>
          </w:p>
        </w:tc>
      </w:tr>
      <w:tr w:rsidR="00FA44F0" w:rsidRPr="006030BF">
        <w:trPr>
          <w:trHeight w:val="795"/>
          <w:jc w:val="center"/>
        </w:trPr>
        <w:tc>
          <w:tcPr>
            <w:tcW w:w="6110" w:type="dxa"/>
          </w:tcPr>
          <w:p w:rsidR="00FA44F0" w:rsidRPr="006030BF" w:rsidRDefault="00FA44F0" w:rsidP="00742C9F">
            <w:pPr>
              <w:jc w:val="both"/>
            </w:pPr>
            <w:r w:rsidRPr="006030BF">
              <w:t>convenio de Adquisición de Medicamentos e Insumos de Enfermería y Dental año 2009 a Través de LI</w:t>
            </w:r>
          </w:p>
        </w:tc>
        <w:tc>
          <w:tcPr>
            <w:tcW w:w="2424" w:type="dxa"/>
            <w:noWrap/>
          </w:tcPr>
          <w:p w:rsidR="00FA44F0" w:rsidRPr="006030BF" w:rsidRDefault="00FA44F0" w:rsidP="00742C9F">
            <w:pPr>
              <w:jc w:val="center"/>
            </w:pPr>
            <w:r w:rsidRPr="006030BF">
              <w:t>444.025.390.</w:t>
            </w:r>
          </w:p>
        </w:tc>
      </w:tr>
      <w:tr w:rsidR="00FA44F0" w:rsidRPr="006030BF">
        <w:trPr>
          <w:trHeight w:val="1050"/>
          <w:jc w:val="center"/>
        </w:trPr>
        <w:tc>
          <w:tcPr>
            <w:tcW w:w="6110" w:type="dxa"/>
          </w:tcPr>
          <w:p w:rsidR="00FA44F0" w:rsidRPr="006030BF" w:rsidRDefault="00FA44F0" w:rsidP="00742C9F">
            <w:pPr>
              <w:jc w:val="both"/>
            </w:pPr>
            <w:r w:rsidRPr="006030BF">
              <w:t>Convenio de Apoyo a la Gestión a Nivel Local en Atención Primaria Municipal-Programa de Alimentación Saludable y Actividad Físisca para la prevención de Enfermedades Crónicas</w:t>
            </w:r>
          </w:p>
        </w:tc>
        <w:tc>
          <w:tcPr>
            <w:tcW w:w="2424" w:type="dxa"/>
            <w:noWrap/>
          </w:tcPr>
          <w:p w:rsidR="00FA44F0" w:rsidRPr="006030BF" w:rsidRDefault="00FA44F0" w:rsidP="00742C9F">
            <w:pPr>
              <w:jc w:val="center"/>
            </w:pPr>
            <w:r w:rsidRPr="006030BF">
              <w:t>5.961.000</w:t>
            </w:r>
          </w:p>
        </w:tc>
      </w:tr>
      <w:tr w:rsidR="00FA44F0" w:rsidRPr="006030BF">
        <w:trPr>
          <w:trHeight w:val="540"/>
          <w:jc w:val="center"/>
        </w:trPr>
        <w:tc>
          <w:tcPr>
            <w:tcW w:w="6110" w:type="dxa"/>
          </w:tcPr>
          <w:p w:rsidR="00FA44F0" w:rsidRPr="006030BF" w:rsidRDefault="00FA44F0" w:rsidP="00742C9F">
            <w:pPr>
              <w:jc w:val="both"/>
            </w:pPr>
            <w:r w:rsidRPr="006030BF">
              <w:t>Convenio pandemia Influenza A H1n1 en Servicio de Atención  Primaria de Urgencia- SAPU 2009</w:t>
            </w:r>
          </w:p>
        </w:tc>
        <w:tc>
          <w:tcPr>
            <w:tcW w:w="2424" w:type="dxa"/>
            <w:noWrap/>
          </w:tcPr>
          <w:p w:rsidR="00FA44F0" w:rsidRPr="006030BF" w:rsidRDefault="00FA44F0" w:rsidP="00742C9F">
            <w:pPr>
              <w:jc w:val="center"/>
            </w:pPr>
            <w:r w:rsidRPr="006030BF">
              <w:t>7.859.703</w:t>
            </w:r>
          </w:p>
        </w:tc>
      </w:tr>
      <w:tr w:rsidR="00FA44F0" w:rsidRPr="006030BF">
        <w:trPr>
          <w:trHeight w:val="795"/>
          <w:jc w:val="center"/>
        </w:trPr>
        <w:tc>
          <w:tcPr>
            <w:tcW w:w="6110" w:type="dxa"/>
          </w:tcPr>
          <w:p w:rsidR="00FA44F0" w:rsidRPr="006030BF" w:rsidRDefault="00FA44F0" w:rsidP="00742C9F">
            <w:pPr>
              <w:jc w:val="both"/>
            </w:pPr>
            <w:r w:rsidRPr="006030BF">
              <w:t>Convenio de Infecciones Respiratorias Agudas en Servicio de Atención Primaria de Urgencia SAPU 2009</w:t>
            </w:r>
          </w:p>
        </w:tc>
        <w:tc>
          <w:tcPr>
            <w:tcW w:w="2424" w:type="dxa"/>
            <w:noWrap/>
          </w:tcPr>
          <w:p w:rsidR="00FA44F0" w:rsidRPr="006030BF" w:rsidRDefault="00FA44F0" w:rsidP="00742C9F">
            <w:pPr>
              <w:jc w:val="center"/>
            </w:pPr>
            <w:r w:rsidRPr="006030BF">
              <w:t>1.517.000</w:t>
            </w:r>
          </w:p>
        </w:tc>
      </w:tr>
      <w:tr w:rsidR="00FA44F0" w:rsidRPr="006030BF">
        <w:trPr>
          <w:trHeight w:val="540"/>
          <w:jc w:val="center"/>
        </w:trPr>
        <w:tc>
          <w:tcPr>
            <w:tcW w:w="6110" w:type="dxa"/>
          </w:tcPr>
          <w:p w:rsidR="00FA44F0" w:rsidRPr="006030BF" w:rsidRDefault="00FA44F0" w:rsidP="00742C9F">
            <w:pPr>
              <w:jc w:val="both"/>
            </w:pPr>
            <w:r w:rsidRPr="006030BF">
              <w:t>Convenio Docente Municipalidad de Talca y Universidad Austral de Chile 2009</w:t>
            </w:r>
          </w:p>
        </w:tc>
        <w:tc>
          <w:tcPr>
            <w:tcW w:w="2424" w:type="dxa"/>
            <w:noWrap/>
          </w:tcPr>
          <w:p w:rsidR="00FA44F0" w:rsidRPr="006030BF" w:rsidRDefault="00FA44F0" w:rsidP="00742C9F">
            <w:pPr>
              <w:jc w:val="center"/>
            </w:pPr>
            <w:r w:rsidRPr="006030BF">
              <w:t>2.800.000</w:t>
            </w:r>
          </w:p>
        </w:tc>
      </w:tr>
      <w:tr w:rsidR="00FA44F0" w:rsidRPr="006030BF">
        <w:trPr>
          <w:trHeight w:val="540"/>
          <w:jc w:val="center"/>
        </w:trPr>
        <w:tc>
          <w:tcPr>
            <w:tcW w:w="6110" w:type="dxa"/>
          </w:tcPr>
          <w:p w:rsidR="00FA44F0" w:rsidRPr="006030BF" w:rsidRDefault="00FA44F0" w:rsidP="00742C9F">
            <w:pPr>
              <w:jc w:val="both"/>
            </w:pPr>
            <w:r w:rsidRPr="006030BF">
              <w:t>Convenio Apoyo a la gestión a Nivel Local en Atención Primaria Municipal.2009</w:t>
            </w:r>
          </w:p>
        </w:tc>
        <w:tc>
          <w:tcPr>
            <w:tcW w:w="2424" w:type="dxa"/>
            <w:noWrap/>
          </w:tcPr>
          <w:p w:rsidR="00FA44F0" w:rsidRPr="006030BF" w:rsidRDefault="00FA44F0" w:rsidP="00742C9F">
            <w:pPr>
              <w:jc w:val="center"/>
            </w:pPr>
            <w:r w:rsidRPr="006030BF">
              <w:t>52.837.569</w:t>
            </w:r>
          </w:p>
        </w:tc>
      </w:tr>
      <w:tr w:rsidR="00FA44F0" w:rsidRPr="006030BF">
        <w:trPr>
          <w:trHeight w:val="915"/>
          <w:jc w:val="center"/>
        </w:trPr>
        <w:tc>
          <w:tcPr>
            <w:tcW w:w="6110" w:type="dxa"/>
          </w:tcPr>
          <w:p w:rsidR="00FA44F0" w:rsidRPr="006030BF" w:rsidRDefault="00FA44F0" w:rsidP="00742C9F">
            <w:pPr>
              <w:jc w:val="both"/>
              <w:rPr>
                <w:color w:val="000000"/>
              </w:rPr>
            </w:pPr>
            <w:r w:rsidRPr="006030BF">
              <w:rPr>
                <w:color w:val="000000"/>
              </w:rPr>
              <w:t>Convenio Programa Mejoría de Equidad en Salud Rural para Atencion Primaria Municipal 2009</w:t>
            </w:r>
          </w:p>
        </w:tc>
        <w:tc>
          <w:tcPr>
            <w:tcW w:w="2424" w:type="dxa"/>
            <w:noWrap/>
          </w:tcPr>
          <w:p w:rsidR="00FA44F0" w:rsidRPr="006030BF" w:rsidRDefault="00FA44F0" w:rsidP="00742C9F">
            <w:pPr>
              <w:jc w:val="center"/>
              <w:rPr>
                <w:color w:val="000000"/>
              </w:rPr>
            </w:pPr>
            <w:r w:rsidRPr="006030BF">
              <w:rPr>
                <w:color w:val="000000"/>
              </w:rPr>
              <w:t>1.300.000.</w:t>
            </w:r>
          </w:p>
        </w:tc>
      </w:tr>
      <w:tr w:rsidR="00FA44F0" w:rsidRPr="006030BF">
        <w:trPr>
          <w:trHeight w:val="315"/>
          <w:jc w:val="center"/>
        </w:trPr>
        <w:tc>
          <w:tcPr>
            <w:tcW w:w="6110" w:type="dxa"/>
            <w:noWrap/>
          </w:tcPr>
          <w:p w:rsidR="00FA44F0" w:rsidRPr="006030BF" w:rsidRDefault="00FA44F0" w:rsidP="00742C9F">
            <w:pPr>
              <w:jc w:val="both"/>
              <w:rPr>
                <w:color w:val="000000"/>
              </w:rPr>
            </w:pPr>
            <w:r w:rsidRPr="006030BF">
              <w:rPr>
                <w:color w:val="000000"/>
              </w:rPr>
              <w:t>Convenio Apoyo a la gestión a Nivel Local en  Atención Primaria de Salud 2009</w:t>
            </w:r>
          </w:p>
        </w:tc>
        <w:tc>
          <w:tcPr>
            <w:tcW w:w="2424" w:type="dxa"/>
            <w:noWrap/>
          </w:tcPr>
          <w:p w:rsidR="00FA44F0" w:rsidRPr="006030BF" w:rsidRDefault="00FA44F0" w:rsidP="00742C9F">
            <w:pPr>
              <w:jc w:val="center"/>
              <w:rPr>
                <w:color w:val="000000"/>
              </w:rPr>
            </w:pPr>
            <w:r w:rsidRPr="006030BF">
              <w:rPr>
                <w:color w:val="000000"/>
              </w:rPr>
              <w:t>1.291.104</w:t>
            </w:r>
          </w:p>
        </w:tc>
      </w:tr>
      <w:tr w:rsidR="00FA44F0" w:rsidRPr="006030BF">
        <w:trPr>
          <w:trHeight w:val="795"/>
          <w:jc w:val="center"/>
        </w:trPr>
        <w:tc>
          <w:tcPr>
            <w:tcW w:w="6110" w:type="dxa"/>
          </w:tcPr>
          <w:p w:rsidR="00FA44F0" w:rsidRPr="006030BF" w:rsidRDefault="00FA44F0" w:rsidP="00742C9F">
            <w:pPr>
              <w:jc w:val="both"/>
            </w:pPr>
            <w:r w:rsidRPr="006030BF">
              <w:t xml:space="preserve">Convenio Apoyo a la gestión   a nivel Local en Atención Primaria Municipal, programa de Alimentación.2009 </w:t>
            </w:r>
          </w:p>
        </w:tc>
        <w:tc>
          <w:tcPr>
            <w:tcW w:w="2424" w:type="dxa"/>
            <w:noWrap/>
          </w:tcPr>
          <w:p w:rsidR="00FA44F0" w:rsidRPr="006030BF" w:rsidRDefault="00FA44F0" w:rsidP="00742C9F">
            <w:pPr>
              <w:jc w:val="center"/>
            </w:pPr>
            <w:r w:rsidRPr="006030BF">
              <w:t>10.975.900</w:t>
            </w:r>
          </w:p>
        </w:tc>
      </w:tr>
      <w:tr w:rsidR="00FA44F0" w:rsidRPr="006030BF">
        <w:trPr>
          <w:trHeight w:val="315"/>
          <w:jc w:val="center"/>
        </w:trPr>
        <w:tc>
          <w:tcPr>
            <w:tcW w:w="6110" w:type="dxa"/>
            <w:noWrap/>
          </w:tcPr>
          <w:p w:rsidR="00FA44F0" w:rsidRPr="006030BF" w:rsidRDefault="00FA44F0" w:rsidP="00742C9F">
            <w:pPr>
              <w:jc w:val="both"/>
            </w:pPr>
            <w:r w:rsidRPr="006030BF">
              <w:t>Ampliación convenio laboratorio</w:t>
            </w:r>
          </w:p>
        </w:tc>
        <w:tc>
          <w:tcPr>
            <w:tcW w:w="2424" w:type="dxa"/>
            <w:noWrap/>
          </w:tcPr>
          <w:p w:rsidR="00FA44F0" w:rsidRPr="006030BF" w:rsidRDefault="00FA44F0" w:rsidP="00742C9F">
            <w:pPr>
              <w:jc w:val="center"/>
            </w:pPr>
          </w:p>
        </w:tc>
      </w:tr>
      <w:tr w:rsidR="00FA44F0" w:rsidRPr="006030BF">
        <w:trPr>
          <w:trHeight w:val="540"/>
          <w:jc w:val="center"/>
        </w:trPr>
        <w:tc>
          <w:tcPr>
            <w:tcW w:w="6110" w:type="dxa"/>
          </w:tcPr>
          <w:p w:rsidR="00FA44F0" w:rsidRPr="006030BF" w:rsidRDefault="00FA44F0" w:rsidP="00742C9F">
            <w:pPr>
              <w:jc w:val="both"/>
            </w:pPr>
            <w:r w:rsidRPr="006030BF">
              <w:t>Convenio Programa de Reforzamiento de la Atención odontológica</w:t>
            </w:r>
          </w:p>
        </w:tc>
        <w:tc>
          <w:tcPr>
            <w:tcW w:w="2424" w:type="dxa"/>
            <w:noWrap/>
          </w:tcPr>
          <w:p w:rsidR="00FA44F0" w:rsidRPr="006030BF" w:rsidRDefault="00FA44F0" w:rsidP="00742C9F">
            <w:pPr>
              <w:jc w:val="center"/>
            </w:pPr>
            <w:r w:rsidRPr="006030BF">
              <w:t>37.575.000</w:t>
            </w:r>
          </w:p>
        </w:tc>
      </w:tr>
      <w:tr w:rsidR="00FA44F0" w:rsidRPr="006030BF">
        <w:trPr>
          <w:trHeight w:val="540"/>
          <w:jc w:val="center"/>
        </w:trPr>
        <w:tc>
          <w:tcPr>
            <w:tcW w:w="6110" w:type="dxa"/>
          </w:tcPr>
          <w:p w:rsidR="00FA44F0" w:rsidRPr="006030BF" w:rsidRDefault="00FA44F0" w:rsidP="00742C9F">
            <w:pPr>
              <w:jc w:val="both"/>
            </w:pPr>
            <w:r w:rsidRPr="006030BF">
              <w:t>Convenio Centros Comunitarios de Salud de  Administración Municipal 2009</w:t>
            </w:r>
          </w:p>
        </w:tc>
        <w:tc>
          <w:tcPr>
            <w:tcW w:w="2424" w:type="dxa"/>
            <w:noWrap/>
          </w:tcPr>
          <w:p w:rsidR="00FA44F0" w:rsidRPr="006030BF" w:rsidRDefault="00FA44F0" w:rsidP="00742C9F">
            <w:pPr>
              <w:jc w:val="center"/>
            </w:pPr>
            <w:r w:rsidRPr="006030BF">
              <w:t>43.248.000</w:t>
            </w:r>
          </w:p>
        </w:tc>
      </w:tr>
      <w:tr w:rsidR="00FA44F0" w:rsidRPr="006030BF">
        <w:trPr>
          <w:trHeight w:val="1050"/>
          <w:jc w:val="center"/>
        </w:trPr>
        <w:tc>
          <w:tcPr>
            <w:tcW w:w="6110" w:type="dxa"/>
          </w:tcPr>
          <w:p w:rsidR="00FA44F0" w:rsidRPr="006030BF" w:rsidRDefault="00FA44F0" w:rsidP="00742C9F">
            <w:pPr>
              <w:jc w:val="both"/>
            </w:pPr>
            <w:r w:rsidRPr="006030BF">
              <w:t>Convenio de Participación en el programa de Capacitación y Perfeccionamiento de funcionarios que se desempeñan  en Atención Primaria</w:t>
            </w:r>
          </w:p>
        </w:tc>
        <w:tc>
          <w:tcPr>
            <w:tcW w:w="2424" w:type="dxa"/>
            <w:noWrap/>
          </w:tcPr>
          <w:p w:rsidR="00FA44F0" w:rsidRPr="006030BF" w:rsidRDefault="00FA44F0" w:rsidP="00742C9F">
            <w:pPr>
              <w:jc w:val="center"/>
            </w:pPr>
            <w:r w:rsidRPr="006030BF">
              <w:t>2.019.180</w:t>
            </w:r>
          </w:p>
        </w:tc>
      </w:tr>
      <w:tr w:rsidR="00FA44F0" w:rsidRPr="006030BF">
        <w:trPr>
          <w:trHeight w:val="1050"/>
          <w:jc w:val="center"/>
        </w:trPr>
        <w:tc>
          <w:tcPr>
            <w:tcW w:w="6110" w:type="dxa"/>
          </w:tcPr>
          <w:p w:rsidR="00FA44F0" w:rsidRPr="006030BF" w:rsidRDefault="00FA44F0" w:rsidP="00742C9F">
            <w:pPr>
              <w:jc w:val="both"/>
            </w:pPr>
            <w:r w:rsidRPr="006030BF">
              <w:t>Convenio de Participación en el programa de Capacitación y Perfeccionamiento de funcionarios que se desempeñan  en Atención Primaria</w:t>
            </w:r>
          </w:p>
        </w:tc>
        <w:tc>
          <w:tcPr>
            <w:tcW w:w="2424" w:type="dxa"/>
            <w:noWrap/>
          </w:tcPr>
          <w:p w:rsidR="00FA44F0" w:rsidRPr="006030BF" w:rsidRDefault="00FA44F0" w:rsidP="00742C9F">
            <w:pPr>
              <w:jc w:val="center"/>
            </w:pPr>
            <w:r w:rsidRPr="006030BF">
              <w:t>2.019.180</w:t>
            </w:r>
          </w:p>
        </w:tc>
      </w:tr>
      <w:tr w:rsidR="00FA44F0" w:rsidRPr="006030BF">
        <w:trPr>
          <w:trHeight w:val="315"/>
          <w:jc w:val="center"/>
        </w:trPr>
        <w:tc>
          <w:tcPr>
            <w:tcW w:w="6110" w:type="dxa"/>
          </w:tcPr>
          <w:p w:rsidR="00FA44F0" w:rsidRPr="006030BF" w:rsidRDefault="00FA44F0" w:rsidP="00742C9F">
            <w:pPr>
              <w:jc w:val="both"/>
            </w:pPr>
            <w:r w:rsidRPr="006030BF">
              <w:t>Convenio Marco de Colaboración Mutua</w:t>
            </w:r>
          </w:p>
        </w:tc>
        <w:tc>
          <w:tcPr>
            <w:tcW w:w="2424" w:type="dxa"/>
            <w:noWrap/>
          </w:tcPr>
          <w:p w:rsidR="00FA44F0" w:rsidRPr="006030BF" w:rsidRDefault="00FA44F0" w:rsidP="00742C9F">
            <w:pPr>
              <w:jc w:val="center"/>
            </w:pPr>
          </w:p>
        </w:tc>
      </w:tr>
      <w:tr w:rsidR="00FA44F0" w:rsidRPr="006030BF">
        <w:trPr>
          <w:trHeight w:val="315"/>
          <w:jc w:val="center"/>
        </w:trPr>
        <w:tc>
          <w:tcPr>
            <w:tcW w:w="6110" w:type="dxa"/>
          </w:tcPr>
          <w:p w:rsidR="00FA44F0" w:rsidRPr="006030BF" w:rsidRDefault="00FA44F0" w:rsidP="00742C9F">
            <w:pPr>
              <w:jc w:val="both"/>
            </w:pPr>
            <w:r w:rsidRPr="006030BF">
              <w:t>Convenio de Apoyo Radiológico 2009</w:t>
            </w:r>
          </w:p>
        </w:tc>
        <w:tc>
          <w:tcPr>
            <w:tcW w:w="2424" w:type="dxa"/>
            <w:noWrap/>
          </w:tcPr>
          <w:p w:rsidR="00FA44F0" w:rsidRPr="006030BF" w:rsidRDefault="00FA44F0" w:rsidP="00742C9F">
            <w:pPr>
              <w:jc w:val="center"/>
            </w:pPr>
            <w:r w:rsidRPr="006030BF">
              <w:t>14.500.000.</w:t>
            </w:r>
          </w:p>
        </w:tc>
      </w:tr>
      <w:tr w:rsidR="00FA44F0" w:rsidRPr="006030BF">
        <w:trPr>
          <w:trHeight w:val="540"/>
          <w:jc w:val="center"/>
        </w:trPr>
        <w:tc>
          <w:tcPr>
            <w:tcW w:w="6110" w:type="dxa"/>
          </w:tcPr>
          <w:p w:rsidR="00FA44F0" w:rsidRPr="006030BF" w:rsidRDefault="00FA44F0" w:rsidP="00742C9F">
            <w:pPr>
              <w:jc w:val="both"/>
            </w:pPr>
            <w:r w:rsidRPr="006030BF">
              <w:t>Convenio del Programa de Rehabilitación Integral en la red de Salud.</w:t>
            </w:r>
          </w:p>
        </w:tc>
        <w:tc>
          <w:tcPr>
            <w:tcW w:w="2424" w:type="dxa"/>
            <w:noWrap/>
          </w:tcPr>
          <w:p w:rsidR="00FA44F0" w:rsidRPr="006030BF" w:rsidRDefault="00FA44F0" w:rsidP="00742C9F">
            <w:pPr>
              <w:jc w:val="center"/>
            </w:pPr>
            <w:r w:rsidRPr="006030BF">
              <w:t>20.406.148</w:t>
            </w:r>
          </w:p>
        </w:tc>
      </w:tr>
      <w:tr w:rsidR="00FA44F0" w:rsidRPr="006030BF">
        <w:trPr>
          <w:trHeight w:val="795"/>
          <w:jc w:val="center"/>
        </w:trPr>
        <w:tc>
          <w:tcPr>
            <w:tcW w:w="6110" w:type="dxa"/>
          </w:tcPr>
          <w:p w:rsidR="00FA44F0" w:rsidRPr="006030BF" w:rsidRDefault="00FA44F0" w:rsidP="00742C9F">
            <w:pPr>
              <w:jc w:val="both"/>
            </w:pPr>
            <w:r w:rsidRPr="006030BF">
              <w:t>Adenda Convenio del Programa espacios Amigables para la Salud de los Adolescentes en Atención Primaria Municipal 2008</w:t>
            </w:r>
          </w:p>
        </w:tc>
        <w:tc>
          <w:tcPr>
            <w:tcW w:w="2424" w:type="dxa"/>
            <w:noWrap/>
          </w:tcPr>
          <w:p w:rsidR="00FA44F0" w:rsidRPr="006030BF" w:rsidRDefault="00FA44F0" w:rsidP="00742C9F">
            <w:pPr>
              <w:jc w:val="center"/>
            </w:pPr>
            <w:r w:rsidRPr="006030BF">
              <w:t>1.600.000.</w:t>
            </w:r>
          </w:p>
        </w:tc>
      </w:tr>
      <w:tr w:rsidR="00FA44F0" w:rsidRPr="006030BF">
        <w:trPr>
          <w:trHeight w:val="795"/>
          <w:jc w:val="center"/>
        </w:trPr>
        <w:tc>
          <w:tcPr>
            <w:tcW w:w="6110" w:type="dxa"/>
            <w:tcBorders>
              <w:top w:val="single" w:sz="6" w:space="0" w:color="008000"/>
            </w:tcBorders>
          </w:tcPr>
          <w:p w:rsidR="00FA44F0" w:rsidRPr="006030BF" w:rsidRDefault="00FA44F0" w:rsidP="00742C9F">
            <w:pPr>
              <w:jc w:val="both"/>
            </w:pPr>
            <w:r w:rsidRPr="006030BF">
              <w:t>Convenio Programa Modelo de Atención Con enfoque Familiar en Atención Primaria de Salud, 2009</w:t>
            </w:r>
          </w:p>
        </w:tc>
        <w:tc>
          <w:tcPr>
            <w:tcW w:w="2424" w:type="dxa"/>
            <w:tcBorders>
              <w:top w:val="single" w:sz="6" w:space="0" w:color="008000"/>
            </w:tcBorders>
            <w:noWrap/>
          </w:tcPr>
          <w:p w:rsidR="00FA44F0" w:rsidRPr="006030BF" w:rsidRDefault="00FA44F0" w:rsidP="00742C9F">
            <w:pPr>
              <w:jc w:val="center"/>
            </w:pPr>
            <w:r w:rsidRPr="006030BF">
              <w:t>35.787.332</w:t>
            </w:r>
          </w:p>
        </w:tc>
      </w:tr>
    </w:tbl>
    <w:p w:rsidR="00FA44F0" w:rsidRDefault="00FA44F0" w:rsidP="00DB7B3B">
      <w:pPr>
        <w:spacing w:line="360" w:lineRule="auto"/>
        <w:jc w:val="both"/>
        <w:rPr>
          <w:b/>
          <w:bCs/>
          <w:lang w:val="es-ES_tradnl"/>
        </w:rPr>
      </w:pPr>
    </w:p>
    <w:p w:rsidR="00FA44F0" w:rsidRPr="006030BF" w:rsidRDefault="00FA44F0" w:rsidP="00DB7B3B">
      <w:pPr>
        <w:spacing w:line="360" w:lineRule="auto"/>
        <w:jc w:val="both"/>
        <w:rPr>
          <w:b/>
          <w:bCs/>
          <w:lang w:val="es-ES_tradnl"/>
        </w:rPr>
      </w:pPr>
      <w:r w:rsidRPr="006030BF">
        <w:rPr>
          <w:b/>
          <w:bCs/>
          <w:lang w:val="es-ES_tradnl"/>
        </w:rPr>
        <w:t>Proyectos</w:t>
      </w:r>
    </w:p>
    <w:p w:rsidR="00FA44F0" w:rsidRPr="006030BF" w:rsidRDefault="00FA44F0" w:rsidP="00DB7B3B">
      <w:pPr>
        <w:spacing w:line="360" w:lineRule="auto"/>
        <w:ind w:firstLine="708"/>
        <w:jc w:val="both"/>
        <w:rPr>
          <w:lang w:val="es-ES_tradnl"/>
        </w:rPr>
      </w:pPr>
      <w:r w:rsidRPr="006030BF">
        <w:rPr>
          <w:lang w:val="es-ES_tradnl"/>
        </w:rPr>
        <w:t>Los proyectos postulados durante el año 2009 se basan principalmente en el mejoramiento de la estructura de los Centros de Salud Familiar para poder así proporcionar mejor atención a nuestros usuarios.</w:t>
      </w:r>
    </w:p>
    <w:p w:rsidR="00FA44F0" w:rsidRPr="006030BF" w:rsidRDefault="00FA44F0" w:rsidP="00DB7B3B">
      <w:pPr>
        <w:spacing w:line="360" w:lineRule="auto"/>
        <w:jc w:val="both"/>
        <w:rPr>
          <w:lang w:val="es-ES_tradnl"/>
        </w:rPr>
      </w:pPr>
    </w:p>
    <w:p w:rsidR="00FA44F0" w:rsidRPr="006030BF" w:rsidRDefault="00FA44F0" w:rsidP="00DB7B3B">
      <w:pPr>
        <w:spacing w:line="360" w:lineRule="auto"/>
        <w:jc w:val="both"/>
        <w:rPr>
          <w:b/>
          <w:bCs/>
          <w:lang w:val="es-ES_tradnl"/>
        </w:rPr>
      </w:pPr>
      <w:r w:rsidRPr="006030BF">
        <w:rPr>
          <w:b/>
          <w:bCs/>
          <w:lang w:val="es-ES_tradnl"/>
        </w:rPr>
        <w:t>Tabla Nº</w:t>
      </w:r>
      <w:r>
        <w:rPr>
          <w:b/>
          <w:bCs/>
          <w:lang w:val="es-ES_tradnl"/>
        </w:rPr>
        <w:t xml:space="preserve"> 17 Resumen de </w:t>
      </w:r>
      <w:r w:rsidRPr="006030BF">
        <w:rPr>
          <w:b/>
          <w:bCs/>
          <w:lang w:val="es-ES_tradnl"/>
        </w:rPr>
        <w:t xml:space="preserve"> Proyectos Dirección comunal de Salud Talca</w:t>
      </w:r>
    </w:p>
    <w:p w:rsidR="00FA44F0" w:rsidRPr="006030BF" w:rsidRDefault="00FA44F0" w:rsidP="00DB7B3B">
      <w:pPr>
        <w:spacing w:line="360" w:lineRule="auto"/>
        <w:jc w:val="both"/>
        <w:rPr>
          <w:lang w:val="es-ES_tradnl"/>
        </w:rPr>
      </w:pPr>
    </w:p>
    <w:tbl>
      <w:tblPr>
        <w:tblW w:w="98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25"/>
        <w:gridCol w:w="2195"/>
        <w:gridCol w:w="2050"/>
        <w:gridCol w:w="1596"/>
        <w:gridCol w:w="1482"/>
      </w:tblGrid>
      <w:tr w:rsidR="00FA44F0" w:rsidRPr="006030BF">
        <w:trPr>
          <w:trHeight w:val="690"/>
        </w:trPr>
        <w:tc>
          <w:tcPr>
            <w:tcW w:w="2525" w:type="dxa"/>
            <w:shd w:val="clear" w:color="auto" w:fill="6699FF"/>
          </w:tcPr>
          <w:p w:rsidR="00FA44F0" w:rsidRPr="001E40D2" w:rsidRDefault="00FA44F0" w:rsidP="00742C9F">
            <w:pPr>
              <w:jc w:val="center"/>
              <w:rPr>
                <w:b/>
                <w:bCs/>
                <w:sz w:val="20"/>
                <w:szCs w:val="20"/>
              </w:rPr>
            </w:pPr>
            <w:r w:rsidRPr="001E40D2">
              <w:rPr>
                <w:b/>
                <w:bCs/>
                <w:sz w:val="20"/>
                <w:szCs w:val="20"/>
              </w:rPr>
              <w:t>NOMBRE PROYECTO</w:t>
            </w:r>
          </w:p>
        </w:tc>
        <w:tc>
          <w:tcPr>
            <w:tcW w:w="2195" w:type="dxa"/>
            <w:shd w:val="clear" w:color="auto" w:fill="6699FF"/>
          </w:tcPr>
          <w:p w:rsidR="00FA44F0" w:rsidRPr="001E40D2" w:rsidRDefault="00FA44F0" w:rsidP="00742C9F">
            <w:pPr>
              <w:jc w:val="center"/>
              <w:rPr>
                <w:b/>
                <w:bCs/>
                <w:sz w:val="20"/>
                <w:szCs w:val="20"/>
              </w:rPr>
            </w:pPr>
            <w:r w:rsidRPr="001E40D2">
              <w:rPr>
                <w:b/>
                <w:bCs/>
                <w:sz w:val="20"/>
                <w:szCs w:val="20"/>
              </w:rPr>
              <w:t>ESTABLECIMIENTO</w:t>
            </w:r>
          </w:p>
        </w:tc>
        <w:tc>
          <w:tcPr>
            <w:tcW w:w="2050" w:type="dxa"/>
            <w:shd w:val="clear" w:color="auto" w:fill="6699FF"/>
          </w:tcPr>
          <w:p w:rsidR="00FA44F0" w:rsidRPr="001E40D2" w:rsidRDefault="00FA44F0" w:rsidP="00742C9F">
            <w:pPr>
              <w:jc w:val="center"/>
              <w:rPr>
                <w:b/>
                <w:bCs/>
                <w:sz w:val="20"/>
                <w:szCs w:val="20"/>
              </w:rPr>
            </w:pPr>
            <w:r w:rsidRPr="001E40D2">
              <w:rPr>
                <w:b/>
                <w:bCs/>
                <w:sz w:val="20"/>
                <w:szCs w:val="20"/>
              </w:rPr>
              <w:t>FUENTE FINANCIAMIENTO</w:t>
            </w:r>
          </w:p>
        </w:tc>
        <w:tc>
          <w:tcPr>
            <w:tcW w:w="1596" w:type="dxa"/>
            <w:shd w:val="clear" w:color="auto" w:fill="6699FF"/>
          </w:tcPr>
          <w:p w:rsidR="00FA44F0" w:rsidRPr="001E40D2" w:rsidRDefault="00FA44F0" w:rsidP="00742C9F">
            <w:pPr>
              <w:jc w:val="center"/>
              <w:rPr>
                <w:b/>
                <w:bCs/>
                <w:sz w:val="20"/>
                <w:szCs w:val="20"/>
              </w:rPr>
            </w:pPr>
            <w:r w:rsidRPr="001E40D2">
              <w:rPr>
                <w:b/>
                <w:bCs/>
                <w:sz w:val="20"/>
                <w:szCs w:val="20"/>
              </w:rPr>
              <w:t>MONTO</w:t>
            </w:r>
          </w:p>
        </w:tc>
        <w:tc>
          <w:tcPr>
            <w:tcW w:w="1482" w:type="dxa"/>
            <w:shd w:val="clear" w:color="auto" w:fill="6699FF"/>
          </w:tcPr>
          <w:p w:rsidR="00FA44F0" w:rsidRPr="001E40D2" w:rsidRDefault="00FA44F0" w:rsidP="00742C9F">
            <w:pPr>
              <w:jc w:val="center"/>
              <w:rPr>
                <w:b/>
                <w:bCs/>
                <w:sz w:val="20"/>
                <w:szCs w:val="20"/>
              </w:rPr>
            </w:pPr>
            <w:r w:rsidRPr="001E40D2">
              <w:rPr>
                <w:b/>
                <w:bCs/>
                <w:sz w:val="20"/>
                <w:szCs w:val="20"/>
              </w:rPr>
              <w:t>ESTADO</w:t>
            </w:r>
          </w:p>
        </w:tc>
      </w:tr>
      <w:tr w:rsidR="00FA44F0" w:rsidRPr="006030BF">
        <w:trPr>
          <w:trHeight w:val="567"/>
        </w:trPr>
        <w:tc>
          <w:tcPr>
            <w:tcW w:w="2525" w:type="dxa"/>
          </w:tcPr>
          <w:p w:rsidR="00FA44F0" w:rsidRPr="006030BF" w:rsidRDefault="00FA44F0" w:rsidP="00742C9F">
            <w:pPr>
              <w:jc w:val="both"/>
            </w:pPr>
            <w:r w:rsidRPr="006030BF">
              <w:t>Normalización Cesfam La Florida</w:t>
            </w:r>
          </w:p>
        </w:tc>
        <w:tc>
          <w:tcPr>
            <w:tcW w:w="2195" w:type="dxa"/>
          </w:tcPr>
          <w:p w:rsidR="00FA44F0" w:rsidRPr="006030BF" w:rsidRDefault="00FA44F0" w:rsidP="00742C9F">
            <w:pPr>
              <w:jc w:val="both"/>
            </w:pPr>
            <w:r w:rsidRPr="006030BF">
              <w:t>Sector Sur - Poniente</w:t>
            </w:r>
          </w:p>
        </w:tc>
        <w:tc>
          <w:tcPr>
            <w:tcW w:w="2050" w:type="dxa"/>
          </w:tcPr>
          <w:p w:rsidR="00FA44F0" w:rsidRPr="006030BF" w:rsidRDefault="00FA44F0" w:rsidP="00742C9F">
            <w:pPr>
              <w:jc w:val="both"/>
            </w:pPr>
            <w:r w:rsidRPr="006030BF">
              <w:t>FNDR</w:t>
            </w:r>
          </w:p>
        </w:tc>
        <w:tc>
          <w:tcPr>
            <w:tcW w:w="1596" w:type="dxa"/>
          </w:tcPr>
          <w:p w:rsidR="00FA44F0" w:rsidRPr="006030BF" w:rsidRDefault="00FA44F0" w:rsidP="00742C9F">
            <w:pPr>
              <w:jc w:val="both"/>
            </w:pPr>
            <w:r w:rsidRPr="006030BF">
              <w:t>2.435.688.000</w:t>
            </w:r>
          </w:p>
        </w:tc>
        <w:tc>
          <w:tcPr>
            <w:tcW w:w="1482" w:type="dxa"/>
          </w:tcPr>
          <w:p w:rsidR="00FA44F0" w:rsidRPr="006030BF" w:rsidRDefault="00FA44F0" w:rsidP="00742C9F">
            <w:pPr>
              <w:jc w:val="both"/>
            </w:pPr>
            <w:r w:rsidRPr="006030BF">
              <w:t>En Proceso de Postulación</w:t>
            </w:r>
          </w:p>
        </w:tc>
      </w:tr>
      <w:tr w:rsidR="00FA44F0" w:rsidRPr="006030BF">
        <w:trPr>
          <w:trHeight w:val="567"/>
        </w:trPr>
        <w:tc>
          <w:tcPr>
            <w:tcW w:w="2525" w:type="dxa"/>
            <w:noWrap/>
          </w:tcPr>
          <w:p w:rsidR="00FA44F0" w:rsidRPr="006030BF" w:rsidRDefault="00FA44F0" w:rsidP="00742C9F">
            <w:pPr>
              <w:jc w:val="both"/>
            </w:pPr>
            <w:r w:rsidRPr="006030BF">
              <w:t xml:space="preserve">Construcción Sapu </w:t>
            </w:r>
          </w:p>
        </w:tc>
        <w:tc>
          <w:tcPr>
            <w:tcW w:w="2195" w:type="dxa"/>
          </w:tcPr>
          <w:p w:rsidR="00FA44F0" w:rsidRPr="006030BF" w:rsidRDefault="00FA44F0" w:rsidP="00742C9F">
            <w:pPr>
              <w:jc w:val="both"/>
            </w:pPr>
            <w:r w:rsidRPr="006030BF">
              <w:t>Ces Dr. Jose Dionisio Astaburuaga</w:t>
            </w:r>
          </w:p>
        </w:tc>
        <w:tc>
          <w:tcPr>
            <w:tcW w:w="2050" w:type="dxa"/>
          </w:tcPr>
          <w:p w:rsidR="00FA44F0" w:rsidRPr="006030BF" w:rsidRDefault="00FA44F0" w:rsidP="00742C9F">
            <w:pPr>
              <w:jc w:val="both"/>
            </w:pPr>
            <w:r w:rsidRPr="006030BF">
              <w:t>FNDR</w:t>
            </w:r>
          </w:p>
        </w:tc>
        <w:tc>
          <w:tcPr>
            <w:tcW w:w="1596" w:type="dxa"/>
          </w:tcPr>
          <w:p w:rsidR="00FA44F0" w:rsidRPr="006030BF" w:rsidRDefault="00FA44F0" w:rsidP="00742C9F">
            <w:pPr>
              <w:jc w:val="both"/>
            </w:pPr>
            <w:r w:rsidRPr="006030BF">
              <w:t>103.498.245</w:t>
            </w:r>
          </w:p>
        </w:tc>
        <w:tc>
          <w:tcPr>
            <w:tcW w:w="1482" w:type="dxa"/>
          </w:tcPr>
          <w:p w:rsidR="00FA44F0" w:rsidRPr="006030BF" w:rsidRDefault="00FA44F0" w:rsidP="00742C9F">
            <w:pPr>
              <w:jc w:val="both"/>
            </w:pPr>
            <w:r w:rsidRPr="006030BF">
              <w:t>Ejecutado</w:t>
            </w:r>
          </w:p>
        </w:tc>
      </w:tr>
      <w:tr w:rsidR="00FA44F0" w:rsidRPr="006030BF">
        <w:trPr>
          <w:trHeight w:val="567"/>
        </w:trPr>
        <w:tc>
          <w:tcPr>
            <w:tcW w:w="2525" w:type="dxa"/>
          </w:tcPr>
          <w:p w:rsidR="00FA44F0" w:rsidRPr="006030BF" w:rsidRDefault="00FA44F0" w:rsidP="00742C9F">
            <w:pPr>
              <w:jc w:val="both"/>
            </w:pPr>
            <w:r w:rsidRPr="006030BF">
              <w:t>Adquisición de Ambulancia</w:t>
            </w:r>
          </w:p>
        </w:tc>
        <w:tc>
          <w:tcPr>
            <w:tcW w:w="2195" w:type="dxa"/>
          </w:tcPr>
          <w:p w:rsidR="00FA44F0" w:rsidRPr="006030BF" w:rsidRDefault="00FA44F0" w:rsidP="00742C9F">
            <w:pPr>
              <w:jc w:val="both"/>
            </w:pPr>
            <w:r w:rsidRPr="006030BF">
              <w:t>Cesfam Carlos Trupp</w:t>
            </w:r>
          </w:p>
        </w:tc>
        <w:tc>
          <w:tcPr>
            <w:tcW w:w="2050" w:type="dxa"/>
          </w:tcPr>
          <w:p w:rsidR="00FA44F0" w:rsidRPr="006030BF" w:rsidRDefault="00FA44F0" w:rsidP="00742C9F">
            <w:pPr>
              <w:jc w:val="both"/>
            </w:pPr>
            <w:r w:rsidRPr="006030BF">
              <w:t>FNDR - Circular 36</w:t>
            </w:r>
          </w:p>
        </w:tc>
        <w:tc>
          <w:tcPr>
            <w:tcW w:w="1596" w:type="dxa"/>
          </w:tcPr>
          <w:p w:rsidR="00FA44F0" w:rsidRPr="006030BF" w:rsidRDefault="00FA44F0" w:rsidP="00742C9F">
            <w:pPr>
              <w:jc w:val="both"/>
            </w:pPr>
            <w:r w:rsidRPr="006030BF">
              <w:t>23.400.000</w:t>
            </w:r>
          </w:p>
        </w:tc>
        <w:tc>
          <w:tcPr>
            <w:tcW w:w="1482" w:type="dxa"/>
          </w:tcPr>
          <w:p w:rsidR="00FA44F0" w:rsidRPr="006030BF" w:rsidRDefault="00FA44F0" w:rsidP="00742C9F">
            <w:pPr>
              <w:jc w:val="both"/>
            </w:pPr>
            <w:r w:rsidRPr="006030BF">
              <w:t>Ejecutado</w:t>
            </w:r>
          </w:p>
        </w:tc>
      </w:tr>
      <w:tr w:rsidR="00FA44F0" w:rsidRPr="006030BF">
        <w:trPr>
          <w:trHeight w:val="567"/>
        </w:trPr>
        <w:tc>
          <w:tcPr>
            <w:tcW w:w="2525" w:type="dxa"/>
          </w:tcPr>
          <w:p w:rsidR="00FA44F0" w:rsidRPr="006030BF" w:rsidRDefault="00FA44F0" w:rsidP="00742C9F">
            <w:pPr>
              <w:jc w:val="both"/>
            </w:pPr>
            <w:r w:rsidRPr="006030BF">
              <w:t>Reposición Vehículo de Ronda</w:t>
            </w:r>
          </w:p>
        </w:tc>
        <w:tc>
          <w:tcPr>
            <w:tcW w:w="2195" w:type="dxa"/>
          </w:tcPr>
          <w:p w:rsidR="00FA44F0" w:rsidRPr="006030BF" w:rsidRDefault="00FA44F0" w:rsidP="00742C9F">
            <w:pPr>
              <w:jc w:val="both"/>
            </w:pPr>
            <w:r w:rsidRPr="006030BF">
              <w:t>Dirección Comunal de Salud</w:t>
            </w:r>
          </w:p>
        </w:tc>
        <w:tc>
          <w:tcPr>
            <w:tcW w:w="2050" w:type="dxa"/>
          </w:tcPr>
          <w:p w:rsidR="00FA44F0" w:rsidRPr="006030BF" w:rsidRDefault="00FA44F0" w:rsidP="00742C9F">
            <w:pPr>
              <w:jc w:val="both"/>
            </w:pPr>
            <w:r w:rsidRPr="006030BF">
              <w:t>FNDR - Circular 36</w:t>
            </w:r>
          </w:p>
        </w:tc>
        <w:tc>
          <w:tcPr>
            <w:tcW w:w="1596" w:type="dxa"/>
          </w:tcPr>
          <w:p w:rsidR="00FA44F0" w:rsidRPr="006030BF" w:rsidRDefault="00FA44F0" w:rsidP="00742C9F">
            <w:pPr>
              <w:jc w:val="both"/>
            </w:pPr>
            <w:r w:rsidRPr="006030BF">
              <w:t>16.089.776 </w:t>
            </w:r>
          </w:p>
        </w:tc>
        <w:tc>
          <w:tcPr>
            <w:tcW w:w="1482" w:type="dxa"/>
          </w:tcPr>
          <w:p w:rsidR="00FA44F0" w:rsidRPr="006030BF" w:rsidRDefault="00FA44F0" w:rsidP="00742C9F">
            <w:pPr>
              <w:jc w:val="both"/>
            </w:pPr>
            <w:r w:rsidRPr="006030BF">
              <w:t>Postulado</w:t>
            </w:r>
          </w:p>
          <w:p w:rsidR="00FA44F0" w:rsidRPr="006030BF" w:rsidRDefault="00FA44F0" w:rsidP="00742C9F">
            <w:pPr>
              <w:jc w:val="both"/>
            </w:pPr>
            <w:r w:rsidRPr="006030BF">
              <w:t xml:space="preserve">Postulado del 01 de Agosto </w:t>
            </w:r>
          </w:p>
        </w:tc>
      </w:tr>
      <w:tr w:rsidR="00FA44F0" w:rsidRPr="006030BF">
        <w:trPr>
          <w:trHeight w:val="495"/>
        </w:trPr>
        <w:tc>
          <w:tcPr>
            <w:tcW w:w="2525" w:type="dxa"/>
            <w:vMerge w:val="restart"/>
          </w:tcPr>
          <w:p w:rsidR="00FA44F0" w:rsidRPr="006030BF" w:rsidRDefault="00FA44F0" w:rsidP="00742C9F">
            <w:pPr>
              <w:jc w:val="both"/>
            </w:pPr>
            <w:r w:rsidRPr="006030BF">
              <w:t>Normalización Equipamiento Sala IRA y ERA</w:t>
            </w:r>
          </w:p>
        </w:tc>
        <w:tc>
          <w:tcPr>
            <w:tcW w:w="2195" w:type="dxa"/>
          </w:tcPr>
          <w:p w:rsidR="00FA44F0" w:rsidRPr="006030BF" w:rsidRDefault="00FA44F0" w:rsidP="00742C9F">
            <w:pPr>
              <w:jc w:val="both"/>
            </w:pPr>
            <w:r w:rsidRPr="006030BF">
              <w:t>Cesfam Carlos Trupp</w:t>
            </w:r>
          </w:p>
          <w:p w:rsidR="00FA44F0" w:rsidRPr="006030BF" w:rsidRDefault="00FA44F0" w:rsidP="00742C9F">
            <w:pPr>
              <w:jc w:val="both"/>
            </w:pPr>
          </w:p>
        </w:tc>
        <w:tc>
          <w:tcPr>
            <w:tcW w:w="2050" w:type="dxa"/>
            <w:vMerge w:val="restart"/>
          </w:tcPr>
          <w:p w:rsidR="00FA44F0" w:rsidRPr="006030BF" w:rsidRDefault="00FA44F0" w:rsidP="00742C9F">
            <w:pPr>
              <w:jc w:val="both"/>
            </w:pPr>
            <w:r w:rsidRPr="006030BF">
              <w:t>FNDR- Circular 36</w:t>
            </w:r>
          </w:p>
        </w:tc>
        <w:tc>
          <w:tcPr>
            <w:tcW w:w="1596" w:type="dxa"/>
            <w:vMerge w:val="restart"/>
          </w:tcPr>
          <w:p w:rsidR="00FA44F0" w:rsidRPr="006030BF" w:rsidRDefault="00FA44F0" w:rsidP="00742C9F">
            <w:pPr>
              <w:jc w:val="both"/>
            </w:pPr>
            <w:r w:rsidRPr="006030BF">
              <w:t> 8.430.896</w:t>
            </w:r>
          </w:p>
          <w:p w:rsidR="00FA44F0" w:rsidRPr="006030BF" w:rsidRDefault="00FA44F0" w:rsidP="00742C9F">
            <w:pPr>
              <w:jc w:val="both"/>
            </w:pPr>
          </w:p>
        </w:tc>
        <w:tc>
          <w:tcPr>
            <w:tcW w:w="1482" w:type="dxa"/>
            <w:vMerge w:val="restart"/>
          </w:tcPr>
          <w:p w:rsidR="00FA44F0" w:rsidRPr="006030BF" w:rsidRDefault="00FA44F0" w:rsidP="00742C9F">
            <w:pPr>
              <w:jc w:val="both"/>
            </w:pPr>
            <w:r w:rsidRPr="006030BF">
              <w:t>Postulado</w:t>
            </w:r>
          </w:p>
          <w:p w:rsidR="00FA44F0" w:rsidRPr="006030BF" w:rsidRDefault="00FA44F0" w:rsidP="00742C9F">
            <w:pPr>
              <w:jc w:val="both"/>
            </w:pPr>
            <w:r w:rsidRPr="006030BF">
              <w:t>Se postuló la semana del 01 de Agosto al GORE, desde aquí se deberá hacer lobby</w:t>
            </w:r>
          </w:p>
        </w:tc>
      </w:tr>
      <w:tr w:rsidR="00FA44F0" w:rsidRPr="006030BF">
        <w:trPr>
          <w:trHeight w:val="360"/>
        </w:trPr>
        <w:tc>
          <w:tcPr>
            <w:tcW w:w="2525" w:type="dxa"/>
            <w:vMerge/>
          </w:tcPr>
          <w:p w:rsidR="00FA44F0" w:rsidRPr="006030BF" w:rsidRDefault="00FA44F0" w:rsidP="00742C9F">
            <w:pPr>
              <w:jc w:val="both"/>
            </w:pPr>
          </w:p>
        </w:tc>
        <w:tc>
          <w:tcPr>
            <w:tcW w:w="2195" w:type="dxa"/>
          </w:tcPr>
          <w:p w:rsidR="00FA44F0" w:rsidRPr="006030BF" w:rsidRDefault="00FA44F0" w:rsidP="00742C9F">
            <w:pPr>
              <w:jc w:val="both"/>
            </w:pPr>
            <w:r w:rsidRPr="006030BF">
              <w:t>Ces Dr. Jose Dionisio Astaburuaga</w:t>
            </w:r>
          </w:p>
        </w:tc>
        <w:tc>
          <w:tcPr>
            <w:tcW w:w="2050" w:type="dxa"/>
            <w:vMerge/>
          </w:tcPr>
          <w:p w:rsidR="00FA44F0" w:rsidRPr="006030BF" w:rsidRDefault="00FA44F0" w:rsidP="00742C9F">
            <w:pPr>
              <w:jc w:val="both"/>
            </w:pPr>
          </w:p>
        </w:tc>
        <w:tc>
          <w:tcPr>
            <w:tcW w:w="1596" w:type="dxa"/>
            <w:vMerge/>
          </w:tcPr>
          <w:p w:rsidR="00FA44F0" w:rsidRPr="006030BF" w:rsidRDefault="00FA44F0" w:rsidP="00742C9F">
            <w:pPr>
              <w:jc w:val="both"/>
            </w:pPr>
          </w:p>
        </w:tc>
        <w:tc>
          <w:tcPr>
            <w:tcW w:w="1482" w:type="dxa"/>
            <w:vMerge/>
          </w:tcPr>
          <w:p w:rsidR="00FA44F0" w:rsidRPr="006030BF" w:rsidRDefault="00FA44F0" w:rsidP="00742C9F">
            <w:pPr>
              <w:jc w:val="both"/>
            </w:pPr>
          </w:p>
        </w:tc>
      </w:tr>
      <w:tr w:rsidR="00FA44F0" w:rsidRPr="006030BF">
        <w:trPr>
          <w:trHeight w:val="317"/>
        </w:trPr>
        <w:tc>
          <w:tcPr>
            <w:tcW w:w="2525" w:type="dxa"/>
            <w:vMerge/>
          </w:tcPr>
          <w:p w:rsidR="00FA44F0" w:rsidRPr="006030BF" w:rsidRDefault="00FA44F0" w:rsidP="00742C9F">
            <w:pPr>
              <w:jc w:val="both"/>
            </w:pPr>
          </w:p>
        </w:tc>
        <w:tc>
          <w:tcPr>
            <w:tcW w:w="2195" w:type="dxa"/>
          </w:tcPr>
          <w:p w:rsidR="00FA44F0" w:rsidRPr="006030BF" w:rsidRDefault="00FA44F0" w:rsidP="00742C9F">
            <w:pPr>
              <w:jc w:val="both"/>
            </w:pPr>
            <w:r w:rsidRPr="006030BF">
              <w:t>Cesfam Julio Contardo</w:t>
            </w:r>
          </w:p>
        </w:tc>
        <w:tc>
          <w:tcPr>
            <w:tcW w:w="2050" w:type="dxa"/>
            <w:vMerge/>
          </w:tcPr>
          <w:p w:rsidR="00FA44F0" w:rsidRPr="006030BF" w:rsidRDefault="00FA44F0" w:rsidP="00742C9F">
            <w:pPr>
              <w:jc w:val="both"/>
            </w:pPr>
          </w:p>
        </w:tc>
        <w:tc>
          <w:tcPr>
            <w:tcW w:w="1596" w:type="dxa"/>
            <w:vMerge/>
          </w:tcPr>
          <w:p w:rsidR="00FA44F0" w:rsidRPr="006030BF" w:rsidRDefault="00FA44F0" w:rsidP="00742C9F">
            <w:pPr>
              <w:jc w:val="both"/>
            </w:pPr>
          </w:p>
        </w:tc>
        <w:tc>
          <w:tcPr>
            <w:tcW w:w="1482" w:type="dxa"/>
            <w:vMerge/>
          </w:tcPr>
          <w:p w:rsidR="00FA44F0" w:rsidRPr="006030BF" w:rsidRDefault="00FA44F0" w:rsidP="00742C9F">
            <w:pPr>
              <w:jc w:val="both"/>
            </w:pPr>
          </w:p>
        </w:tc>
      </w:tr>
      <w:tr w:rsidR="00FA44F0" w:rsidRPr="006030BF">
        <w:trPr>
          <w:trHeight w:val="270"/>
        </w:trPr>
        <w:tc>
          <w:tcPr>
            <w:tcW w:w="2525" w:type="dxa"/>
            <w:vMerge/>
          </w:tcPr>
          <w:p w:rsidR="00FA44F0" w:rsidRPr="006030BF" w:rsidRDefault="00FA44F0" w:rsidP="00742C9F">
            <w:pPr>
              <w:jc w:val="both"/>
            </w:pPr>
          </w:p>
        </w:tc>
        <w:tc>
          <w:tcPr>
            <w:tcW w:w="2195" w:type="dxa"/>
          </w:tcPr>
          <w:p w:rsidR="00FA44F0" w:rsidRPr="006030BF" w:rsidRDefault="00FA44F0" w:rsidP="00742C9F">
            <w:pPr>
              <w:jc w:val="both"/>
            </w:pPr>
            <w:r w:rsidRPr="006030BF">
              <w:t>Ces La Florida</w:t>
            </w:r>
          </w:p>
        </w:tc>
        <w:tc>
          <w:tcPr>
            <w:tcW w:w="2050" w:type="dxa"/>
            <w:vMerge/>
          </w:tcPr>
          <w:p w:rsidR="00FA44F0" w:rsidRPr="006030BF" w:rsidRDefault="00FA44F0" w:rsidP="00742C9F">
            <w:pPr>
              <w:jc w:val="both"/>
            </w:pPr>
          </w:p>
        </w:tc>
        <w:tc>
          <w:tcPr>
            <w:tcW w:w="1596" w:type="dxa"/>
            <w:vMerge/>
          </w:tcPr>
          <w:p w:rsidR="00FA44F0" w:rsidRPr="006030BF" w:rsidRDefault="00FA44F0" w:rsidP="00742C9F">
            <w:pPr>
              <w:jc w:val="both"/>
            </w:pPr>
          </w:p>
        </w:tc>
        <w:tc>
          <w:tcPr>
            <w:tcW w:w="1482" w:type="dxa"/>
            <w:vMerge/>
          </w:tcPr>
          <w:p w:rsidR="00FA44F0" w:rsidRPr="006030BF" w:rsidRDefault="00FA44F0" w:rsidP="00742C9F">
            <w:pPr>
              <w:jc w:val="both"/>
            </w:pPr>
          </w:p>
        </w:tc>
      </w:tr>
      <w:tr w:rsidR="00FA44F0" w:rsidRPr="006030BF">
        <w:trPr>
          <w:trHeight w:val="567"/>
        </w:trPr>
        <w:tc>
          <w:tcPr>
            <w:tcW w:w="2525" w:type="dxa"/>
          </w:tcPr>
          <w:p w:rsidR="00FA44F0" w:rsidRPr="006030BF" w:rsidRDefault="00FA44F0" w:rsidP="00742C9F">
            <w:pPr>
              <w:jc w:val="both"/>
            </w:pPr>
            <w:r w:rsidRPr="006030BF">
              <w:t>Conservación Pintura  y Revestimientos</w:t>
            </w:r>
          </w:p>
        </w:tc>
        <w:tc>
          <w:tcPr>
            <w:tcW w:w="2195" w:type="dxa"/>
          </w:tcPr>
          <w:p w:rsidR="00FA44F0" w:rsidRPr="006030BF" w:rsidRDefault="00FA44F0" w:rsidP="00742C9F">
            <w:pPr>
              <w:jc w:val="both"/>
            </w:pPr>
            <w:r w:rsidRPr="006030BF">
              <w:t>Cesfam Julio Contardo</w:t>
            </w:r>
          </w:p>
        </w:tc>
        <w:tc>
          <w:tcPr>
            <w:tcW w:w="2050" w:type="dxa"/>
          </w:tcPr>
          <w:p w:rsidR="00FA44F0" w:rsidRPr="006030BF" w:rsidRDefault="00FA44F0" w:rsidP="00742C9F">
            <w:pPr>
              <w:jc w:val="both"/>
            </w:pPr>
            <w:r w:rsidRPr="006030BF">
              <w:t>FNDR – FRIL</w:t>
            </w:r>
          </w:p>
        </w:tc>
        <w:tc>
          <w:tcPr>
            <w:tcW w:w="1596" w:type="dxa"/>
          </w:tcPr>
          <w:p w:rsidR="00FA44F0" w:rsidRPr="006030BF" w:rsidRDefault="00FA44F0" w:rsidP="00742C9F">
            <w:pPr>
              <w:jc w:val="both"/>
            </w:pPr>
            <w:r w:rsidRPr="006030BF">
              <w:t>44.931.000</w:t>
            </w:r>
          </w:p>
        </w:tc>
        <w:tc>
          <w:tcPr>
            <w:tcW w:w="1482" w:type="dxa"/>
          </w:tcPr>
          <w:p w:rsidR="00FA44F0" w:rsidRPr="006030BF" w:rsidRDefault="00FA44F0" w:rsidP="00742C9F">
            <w:pPr>
              <w:jc w:val="both"/>
            </w:pPr>
            <w:r w:rsidRPr="006030BF">
              <w:t>Ejecutado</w:t>
            </w:r>
          </w:p>
          <w:p w:rsidR="00FA44F0" w:rsidRPr="006030BF" w:rsidRDefault="00FA44F0" w:rsidP="00742C9F">
            <w:pPr>
              <w:jc w:val="both"/>
            </w:pPr>
            <w:r w:rsidRPr="006030BF">
              <w:t>Termino de obra el 18 de Octubre del 2009</w:t>
            </w:r>
          </w:p>
        </w:tc>
      </w:tr>
      <w:tr w:rsidR="00FA44F0" w:rsidRPr="006030BF">
        <w:trPr>
          <w:trHeight w:val="567"/>
        </w:trPr>
        <w:tc>
          <w:tcPr>
            <w:tcW w:w="2525" w:type="dxa"/>
          </w:tcPr>
          <w:p w:rsidR="00FA44F0" w:rsidRPr="006030BF" w:rsidRDefault="00FA44F0" w:rsidP="00742C9F">
            <w:pPr>
              <w:jc w:val="both"/>
            </w:pPr>
            <w:r w:rsidRPr="006030BF">
              <w:t>Conservación Pintura y Revestimientos</w:t>
            </w:r>
          </w:p>
        </w:tc>
        <w:tc>
          <w:tcPr>
            <w:tcW w:w="2195" w:type="dxa"/>
          </w:tcPr>
          <w:p w:rsidR="00FA44F0" w:rsidRPr="006030BF" w:rsidRDefault="00FA44F0" w:rsidP="00742C9F">
            <w:pPr>
              <w:jc w:val="both"/>
            </w:pPr>
            <w:r w:rsidRPr="006030BF">
              <w:t>Cesfam Carlos Trupp</w:t>
            </w:r>
          </w:p>
        </w:tc>
        <w:tc>
          <w:tcPr>
            <w:tcW w:w="2050" w:type="dxa"/>
          </w:tcPr>
          <w:p w:rsidR="00FA44F0" w:rsidRPr="006030BF" w:rsidRDefault="00FA44F0" w:rsidP="00742C9F">
            <w:pPr>
              <w:jc w:val="both"/>
            </w:pPr>
            <w:r w:rsidRPr="006030BF">
              <w:t>FNDR - Circular 36</w:t>
            </w:r>
          </w:p>
        </w:tc>
        <w:tc>
          <w:tcPr>
            <w:tcW w:w="1596" w:type="dxa"/>
          </w:tcPr>
          <w:p w:rsidR="00FA44F0" w:rsidRPr="006030BF" w:rsidRDefault="00FA44F0" w:rsidP="00742C9F">
            <w:pPr>
              <w:jc w:val="both"/>
            </w:pPr>
            <w:r w:rsidRPr="006030BF">
              <w:t>74.242.000</w:t>
            </w:r>
          </w:p>
        </w:tc>
        <w:tc>
          <w:tcPr>
            <w:tcW w:w="1482" w:type="dxa"/>
          </w:tcPr>
          <w:p w:rsidR="00FA44F0" w:rsidRPr="006030BF" w:rsidRDefault="00FA44F0" w:rsidP="00742C9F">
            <w:pPr>
              <w:jc w:val="both"/>
            </w:pPr>
            <w:r w:rsidRPr="006030BF">
              <w:t xml:space="preserve">Aprobado técnicamente </w:t>
            </w:r>
          </w:p>
        </w:tc>
      </w:tr>
      <w:tr w:rsidR="00FA44F0" w:rsidRPr="006030BF">
        <w:trPr>
          <w:trHeight w:val="567"/>
        </w:trPr>
        <w:tc>
          <w:tcPr>
            <w:tcW w:w="2525" w:type="dxa"/>
          </w:tcPr>
          <w:p w:rsidR="00FA44F0" w:rsidRPr="006030BF" w:rsidRDefault="00FA44F0" w:rsidP="00742C9F">
            <w:pPr>
              <w:jc w:val="both"/>
            </w:pPr>
            <w:r w:rsidRPr="006030BF">
              <w:t>Conservación Pintura y Revestimientos</w:t>
            </w:r>
          </w:p>
        </w:tc>
        <w:tc>
          <w:tcPr>
            <w:tcW w:w="2195" w:type="dxa"/>
          </w:tcPr>
          <w:p w:rsidR="00FA44F0" w:rsidRPr="006030BF" w:rsidRDefault="00FA44F0" w:rsidP="00742C9F">
            <w:pPr>
              <w:jc w:val="both"/>
            </w:pPr>
            <w:r w:rsidRPr="006030BF">
              <w:t>Ces Dr. Jose Dionisio Astaburuaga</w:t>
            </w:r>
          </w:p>
        </w:tc>
        <w:tc>
          <w:tcPr>
            <w:tcW w:w="2050" w:type="dxa"/>
          </w:tcPr>
          <w:p w:rsidR="00FA44F0" w:rsidRPr="006030BF" w:rsidRDefault="00FA44F0" w:rsidP="00742C9F">
            <w:pPr>
              <w:jc w:val="both"/>
            </w:pPr>
            <w:r w:rsidRPr="006030BF">
              <w:t>FNDR - Circular 36</w:t>
            </w:r>
          </w:p>
        </w:tc>
        <w:tc>
          <w:tcPr>
            <w:tcW w:w="1596" w:type="dxa"/>
          </w:tcPr>
          <w:p w:rsidR="00FA44F0" w:rsidRPr="006030BF" w:rsidRDefault="00FA44F0" w:rsidP="00742C9F">
            <w:pPr>
              <w:jc w:val="both"/>
            </w:pPr>
            <w:r w:rsidRPr="006030BF">
              <w:t>174.934.000</w:t>
            </w:r>
          </w:p>
        </w:tc>
        <w:tc>
          <w:tcPr>
            <w:tcW w:w="1482" w:type="dxa"/>
          </w:tcPr>
          <w:p w:rsidR="00FA44F0" w:rsidRPr="006030BF" w:rsidRDefault="00FA44F0" w:rsidP="00742C9F">
            <w:pPr>
              <w:jc w:val="both"/>
            </w:pPr>
            <w:r w:rsidRPr="006030BF">
              <w:t xml:space="preserve">Aprobado </w:t>
            </w:r>
          </w:p>
        </w:tc>
      </w:tr>
      <w:tr w:rsidR="00FA44F0" w:rsidRPr="006030BF">
        <w:trPr>
          <w:trHeight w:val="567"/>
        </w:trPr>
        <w:tc>
          <w:tcPr>
            <w:tcW w:w="2525" w:type="dxa"/>
          </w:tcPr>
          <w:p w:rsidR="00FA44F0" w:rsidRPr="006030BF" w:rsidRDefault="00FA44F0" w:rsidP="00742C9F">
            <w:pPr>
              <w:jc w:val="both"/>
            </w:pPr>
            <w:r w:rsidRPr="006030BF">
              <w:t>Conservación Pintura y Revestimientos</w:t>
            </w:r>
          </w:p>
        </w:tc>
        <w:tc>
          <w:tcPr>
            <w:tcW w:w="2195" w:type="dxa"/>
          </w:tcPr>
          <w:p w:rsidR="00FA44F0" w:rsidRPr="006030BF" w:rsidRDefault="00FA44F0" w:rsidP="00742C9F">
            <w:pPr>
              <w:jc w:val="both"/>
            </w:pPr>
            <w:r w:rsidRPr="006030BF">
              <w:t>Ces La Florida</w:t>
            </w:r>
          </w:p>
        </w:tc>
        <w:tc>
          <w:tcPr>
            <w:tcW w:w="2050" w:type="dxa"/>
          </w:tcPr>
          <w:p w:rsidR="00FA44F0" w:rsidRPr="006030BF" w:rsidRDefault="00FA44F0" w:rsidP="00742C9F">
            <w:pPr>
              <w:jc w:val="both"/>
            </w:pPr>
            <w:r w:rsidRPr="006030BF">
              <w:t>FNDR - Circular 36</w:t>
            </w:r>
          </w:p>
        </w:tc>
        <w:tc>
          <w:tcPr>
            <w:tcW w:w="1596" w:type="dxa"/>
          </w:tcPr>
          <w:p w:rsidR="00FA44F0" w:rsidRPr="006030BF" w:rsidRDefault="00FA44F0" w:rsidP="00742C9F">
            <w:pPr>
              <w:jc w:val="both"/>
            </w:pPr>
            <w:r w:rsidRPr="006030BF">
              <w:t>176.451.000</w:t>
            </w:r>
          </w:p>
        </w:tc>
        <w:tc>
          <w:tcPr>
            <w:tcW w:w="1482" w:type="dxa"/>
          </w:tcPr>
          <w:p w:rsidR="00FA44F0" w:rsidRPr="006030BF" w:rsidRDefault="00FA44F0" w:rsidP="00742C9F">
            <w:pPr>
              <w:jc w:val="both"/>
            </w:pPr>
            <w:r w:rsidRPr="006030BF">
              <w:t xml:space="preserve">Aprobado técnicamente </w:t>
            </w:r>
          </w:p>
        </w:tc>
      </w:tr>
      <w:tr w:rsidR="00FA44F0" w:rsidRPr="006030BF">
        <w:trPr>
          <w:trHeight w:val="567"/>
        </w:trPr>
        <w:tc>
          <w:tcPr>
            <w:tcW w:w="2525" w:type="dxa"/>
          </w:tcPr>
          <w:p w:rsidR="00FA44F0" w:rsidRPr="006030BF" w:rsidRDefault="00FA44F0" w:rsidP="00742C9F">
            <w:pPr>
              <w:jc w:val="both"/>
            </w:pPr>
            <w:r w:rsidRPr="006030BF">
              <w:t>Construcción Centro Comunitario Salud Familiar “Nuevo Horizonte”</w:t>
            </w:r>
          </w:p>
        </w:tc>
        <w:tc>
          <w:tcPr>
            <w:tcW w:w="2195" w:type="dxa"/>
          </w:tcPr>
          <w:p w:rsidR="00FA44F0" w:rsidRPr="006030BF" w:rsidRDefault="00FA44F0" w:rsidP="00742C9F">
            <w:pPr>
              <w:jc w:val="both"/>
            </w:pPr>
            <w:r w:rsidRPr="006030BF">
              <w:t> </w:t>
            </w:r>
          </w:p>
        </w:tc>
        <w:tc>
          <w:tcPr>
            <w:tcW w:w="2050" w:type="dxa"/>
          </w:tcPr>
          <w:p w:rsidR="00FA44F0" w:rsidRPr="006030BF" w:rsidRDefault="00FA44F0" w:rsidP="00742C9F">
            <w:pPr>
              <w:jc w:val="both"/>
            </w:pPr>
            <w:r w:rsidRPr="006030BF">
              <w:t>Minsal</w:t>
            </w:r>
          </w:p>
        </w:tc>
        <w:tc>
          <w:tcPr>
            <w:tcW w:w="1596" w:type="dxa"/>
          </w:tcPr>
          <w:p w:rsidR="00FA44F0" w:rsidRPr="006030BF" w:rsidRDefault="00FA44F0" w:rsidP="00742C9F">
            <w:pPr>
              <w:jc w:val="both"/>
            </w:pPr>
            <w:r w:rsidRPr="006030BF">
              <w:t>133.812.000</w:t>
            </w:r>
          </w:p>
        </w:tc>
        <w:tc>
          <w:tcPr>
            <w:tcW w:w="1482" w:type="dxa"/>
          </w:tcPr>
          <w:p w:rsidR="00FA44F0" w:rsidRPr="006030BF" w:rsidRDefault="00FA44F0" w:rsidP="00742C9F">
            <w:pPr>
              <w:jc w:val="both"/>
            </w:pPr>
            <w:r w:rsidRPr="006030BF">
              <w:t xml:space="preserve">En proceso de Licitación  </w:t>
            </w:r>
          </w:p>
        </w:tc>
      </w:tr>
      <w:tr w:rsidR="00FA44F0" w:rsidRPr="006030BF">
        <w:trPr>
          <w:trHeight w:val="567"/>
        </w:trPr>
        <w:tc>
          <w:tcPr>
            <w:tcW w:w="2525" w:type="dxa"/>
          </w:tcPr>
          <w:p w:rsidR="00FA44F0" w:rsidRPr="006030BF" w:rsidRDefault="00FA44F0" w:rsidP="00742C9F">
            <w:pPr>
              <w:jc w:val="both"/>
            </w:pPr>
            <w:r w:rsidRPr="006030BF">
              <w:t>Habilitar una Rampa con Acceso para las Sillas De Ruedas</w:t>
            </w:r>
          </w:p>
        </w:tc>
        <w:tc>
          <w:tcPr>
            <w:tcW w:w="2195" w:type="dxa"/>
          </w:tcPr>
          <w:p w:rsidR="00FA44F0" w:rsidRPr="006030BF" w:rsidRDefault="00FA44F0" w:rsidP="00742C9F">
            <w:pPr>
              <w:jc w:val="both"/>
            </w:pPr>
            <w:r w:rsidRPr="006030BF">
              <w:t>Cecof Brilla El Sol</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500.000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Habilitar una Dependencia Almacenamiento de Alimentos</w:t>
            </w:r>
          </w:p>
        </w:tc>
        <w:tc>
          <w:tcPr>
            <w:tcW w:w="2195" w:type="dxa"/>
          </w:tcPr>
          <w:p w:rsidR="00FA44F0" w:rsidRPr="006030BF" w:rsidRDefault="00FA44F0" w:rsidP="00742C9F">
            <w:pPr>
              <w:jc w:val="both"/>
            </w:pPr>
            <w:r w:rsidRPr="006030BF">
              <w:t>Cecof Brilla El Sol</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2.800.000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Adquisición e Instalación Luces de Emergencia</w:t>
            </w:r>
          </w:p>
        </w:tc>
        <w:tc>
          <w:tcPr>
            <w:tcW w:w="2195" w:type="dxa"/>
          </w:tcPr>
          <w:p w:rsidR="00FA44F0" w:rsidRPr="006030BF" w:rsidRDefault="00FA44F0" w:rsidP="00742C9F">
            <w:pPr>
              <w:jc w:val="both"/>
            </w:pPr>
            <w:r w:rsidRPr="006030BF">
              <w:t>Cecof Brilla El Sol</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80.000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Reparación  del Techo, e Impermeabilización de Muros</w:t>
            </w:r>
          </w:p>
        </w:tc>
        <w:tc>
          <w:tcPr>
            <w:tcW w:w="2195" w:type="dxa"/>
          </w:tcPr>
          <w:p w:rsidR="00FA44F0" w:rsidRPr="006030BF" w:rsidRDefault="00FA44F0" w:rsidP="00742C9F">
            <w:pPr>
              <w:jc w:val="both"/>
            </w:pPr>
            <w:r w:rsidRPr="006030BF">
              <w:t>Cesfam Carlos Trupp</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500.000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Adquisición e Instalación Luces de Emergencia</w:t>
            </w:r>
          </w:p>
        </w:tc>
        <w:tc>
          <w:tcPr>
            <w:tcW w:w="2195" w:type="dxa"/>
          </w:tcPr>
          <w:p w:rsidR="00FA44F0" w:rsidRPr="006030BF" w:rsidRDefault="00FA44F0" w:rsidP="00742C9F">
            <w:pPr>
              <w:jc w:val="both"/>
            </w:pPr>
            <w:r w:rsidRPr="006030BF">
              <w:t>Cesfam Carlos Trupp</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200.000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Construir Dependencia  de Archivos</w:t>
            </w:r>
          </w:p>
        </w:tc>
        <w:tc>
          <w:tcPr>
            <w:tcW w:w="2195" w:type="dxa"/>
          </w:tcPr>
          <w:p w:rsidR="00FA44F0" w:rsidRPr="006030BF" w:rsidRDefault="00FA44F0" w:rsidP="00742C9F">
            <w:pPr>
              <w:jc w:val="both"/>
            </w:pPr>
            <w:r w:rsidRPr="006030BF">
              <w:t>Cesfam Carlos Trupp</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6.000.000 </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Habilitar Dependencias Deposito Basuras</w:t>
            </w:r>
          </w:p>
        </w:tc>
        <w:tc>
          <w:tcPr>
            <w:tcW w:w="2195" w:type="dxa"/>
          </w:tcPr>
          <w:p w:rsidR="00FA44F0" w:rsidRPr="006030BF" w:rsidRDefault="00FA44F0" w:rsidP="00742C9F">
            <w:pPr>
              <w:jc w:val="both"/>
            </w:pPr>
            <w:r w:rsidRPr="006030BF">
              <w:t>Cesfam Carlos Trupp</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500.000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Instalar Puerta De Aluminio</w:t>
            </w:r>
          </w:p>
        </w:tc>
        <w:tc>
          <w:tcPr>
            <w:tcW w:w="2195" w:type="dxa"/>
          </w:tcPr>
          <w:p w:rsidR="00FA44F0" w:rsidRPr="006030BF" w:rsidRDefault="00FA44F0" w:rsidP="00742C9F">
            <w:pPr>
              <w:jc w:val="both"/>
            </w:pPr>
            <w:r w:rsidRPr="006030BF">
              <w:t>Ces Dr. Jose Dionisio Astaburuaga</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500.000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Reparaciones de Techumbre de La Sala de Juegos</w:t>
            </w:r>
          </w:p>
        </w:tc>
        <w:tc>
          <w:tcPr>
            <w:tcW w:w="2195" w:type="dxa"/>
          </w:tcPr>
          <w:p w:rsidR="00FA44F0" w:rsidRPr="006030BF" w:rsidRDefault="00FA44F0" w:rsidP="00742C9F">
            <w:pPr>
              <w:jc w:val="both"/>
            </w:pPr>
            <w:r w:rsidRPr="006030BF">
              <w:t>Ces Dr. Jose Dionisio Astaburuaga</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200.000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Mejoramiento de Instalaciones Eléctricas</w:t>
            </w:r>
          </w:p>
        </w:tc>
        <w:tc>
          <w:tcPr>
            <w:tcW w:w="2195" w:type="dxa"/>
          </w:tcPr>
          <w:p w:rsidR="00FA44F0" w:rsidRPr="006030BF" w:rsidRDefault="00FA44F0" w:rsidP="00742C9F">
            <w:pPr>
              <w:jc w:val="both"/>
            </w:pPr>
            <w:r w:rsidRPr="006030BF">
              <w:t>Ces Dr. Jose Dionisio Astaburuaga</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17.000.000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Adquirir e Instalar Estanques Agua Potable</w:t>
            </w:r>
          </w:p>
        </w:tc>
        <w:tc>
          <w:tcPr>
            <w:tcW w:w="2195" w:type="dxa"/>
          </w:tcPr>
          <w:p w:rsidR="00FA44F0" w:rsidRPr="006030BF" w:rsidRDefault="00FA44F0" w:rsidP="00742C9F">
            <w:pPr>
              <w:jc w:val="both"/>
            </w:pPr>
            <w:r w:rsidRPr="006030BF">
              <w:t>Ces Dr. Jose Dionisio Astaburuaga</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907.569</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Adquicisión e Instalación Luces de Emergencia</w:t>
            </w:r>
          </w:p>
        </w:tc>
        <w:tc>
          <w:tcPr>
            <w:tcW w:w="2195" w:type="dxa"/>
          </w:tcPr>
          <w:p w:rsidR="00FA44F0" w:rsidRPr="006030BF" w:rsidRDefault="00FA44F0" w:rsidP="00742C9F">
            <w:pPr>
              <w:jc w:val="both"/>
            </w:pPr>
            <w:r w:rsidRPr="006030BF">
              <w:t>Ces Dr. Jose Dionisio Astaburuaga</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200.000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Cambiar 7 Excusados</w:t>
            </w:r>
          </w:p>
        </w:tc>
        <w:tc>
          <w:tcPr>
            <w:tcW w:w="2195" w:type="dxa"/>
          </w:tcPr>
          <w:p w:rsidR="00FA44F0" w:rsidRPr="006030BF" w:rsidRDefault="00FA44F0" w:rsidP="00742C9F">
            <w:pPr>
              <w:jc w:val="both"/>
            </w:pPr>
            <w:r w:rsidRPr="006030BF">
              <w:t>Ces Dr. Jose Dionisio Astaburuaga</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2.800.000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Cambiar 7 lavamanos</w:t>
            </w:r>
          </w:p>
        </w:tc>
        <w:tc>
          <w:tcPr>
            <w:tcW w:w="2195" w:type="dxa"/>
          </w:tcPr>
          <w:p w:rsidR="00FA44F0" w:rsidRPr="006030BF" w:rsidRDefault="00FA44F0" w:rsidP="00742C9F">
            <w:pPr>
              <w:jc w:val="both"/>
            </w:pPr>
            <w:r w:rsidRPr="006030BF">
              <w:t>Ces Dr. Jose Dionisio Astaburuaga</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1.800.000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Reparación de Techumbre en Sala de Estar del Some</w:t>
            </w:r>
          </w:p>
        </w:tc>
        <w:tc>
          <w:tcPr>
            <w:tcW w:w="2195" w:type="dxa"/>
          </w:tcPr>
          <w:p w:rsidR="00FA44F0" w:rsidRPr="006030BF" w:rsidRDefault="00FA44F0" w:rsidP="00742C9F">
            <w:pPr>
              <w:jc w:val="both"/>
            </w:pPr>
            <w:r w:rsidRPr="006030BF">
              <w:t>Ces La Florida</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500.000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Adquisición e Instalación Luces de Emergencia</w:t>
            </w:r>
          </w:p>
        </w:tc>
        <w:tc>
          <w:tcPr>
            <w:tcW w:w="2195" w:type="dxa"/>
          </w:tcPr>
          <w:p w:rsidR="00FA44F0" w:rsidRPr="006030BF" w:rsidRDefault="00FA44F0" w:rsidP="00742C9F">
            <w:pPr>
              <w:jc w:val="both"/>
            </w:pPr>
            <w:r w:rsidRPr="006030BF">
              <w:t>Ces La Florida</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200.000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Instalar  Marco de Aluminio en  3 Puertas de Escape</w:t>
            </w:r>
          </w:p>
        </w:tc>
        <w:tc>
          <w:tcPr>
            <w:tcW w:w="2195" w:type="dxa"/>
          </w:tcPr>
          <w:p w:rsidR="00FA44F0" w:rsidRPr="006030BF" w:rsidRDefault="00FA44F0" w:rsidP="00742C9F">
            <w:pPr>
              <w:jc w:val="both"/>
            </w:pPr>
            <w:r w:rsidRPr="006030BF">
              <w:t>Ces La Florida</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1.800.000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Habilitar Bodega de  Archivo</w:t>
            </w:r>
          </w:p>
        </w:tc>
        <w:tc>
          <w:tcPr>
            <w:tcW w:w="2195" w:type="dxa"/>
          </w:tcPr>
          <w:p w:rsidR="00FA44F0" w:rsidRPr="006030BF" w:rsidRDefault="00FA44F0" w:rsidP="00742C9F">
            <w:pPr>
              <w:jc w:val="both"/>
            </w:pPr>
            <w:r w:rsidRPr="006030BF">
              <w:t>Ces La Florida</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3.500.000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Construir y Equipar Comedor de Personal</w:t>
            </w:r>
          </w:p>
        </w:tc>
        <w:tc>
          <w:tcPr>
            <w:tcW w:w="2195" w:type="dxa"/>
          </w:tcPr>
          <w:p w:rsidR="00FA44F0" w:rsidRPr="006030BF" w:rsidRDefault="00FA44F0" w:rsidP="00742C9F">
            <w:pPr>
              <w:jc w:val="both"/>
            </w:pPr>
            <w:r w:rsidRPr="006030BF">
              <w:t>Cesfam Las Americas</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11.000.000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Instalación de una Puerta Metálica</w:t>
            </w:r>
          </w:p>
        </w:tc>
        <w:tc>
          <w:tcPr>
            <w:tcW w:w="2195" w:type="dxa"/>
          </w:tcPr>
          <w:p w:rsidR="00FA44F0" w:rsidRPr="006030BF" w:rsidRDefault="00FA44F0" w:rsidP="00742C9F">
            <w:pPr>
              <w:jc w:val="both"/>
            </w:pPr>
            <w:r w:rsidRPr="006030BF">
              <w:t>Posta Mercedes</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400.000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Reparaciones en el Techo</w:t>
            </w:r>
          </w:p>
        </w:tc>
        <w:tc>
          <w:tcPr>
            <w:tcW w:w="2195" w:type="dxa"/>
          </w:tcPr>
          <w:p w:rsidR="00FA44F0" w:rsidRPr="006030BF" w:rsidRDefault="00FA44F0" w:rsidP="00742C9F">
            <w:pPr>
              <w:jc w:val="both"/>
            </w:pPr>
            <w:r w:rsidRPr="006030BF">
              <w:t>Posta Mercedes</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400.000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Instalación de Equipo de Iluminación</w:t>
            </w:r>
          </w:p>
        </w:tc>
        <w:tc>
          <w:tcPr>
            <w:tcW w:w="2195" w:type="dxa"/>
          </w:tcPr>
          <w:p w:rsidR="00FA44F0" w:rsidRPr="006030BF" w:rsidRDefault="00FA44F0" w:rsidP="00742C9F">
            <w:pPr>
              <w:jc w:val="both"/>
            </w:pPr>
            <w:r w:rsidRPr="006030BF">
              <w:t>Posta Mercedes</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250.000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Instalación de 8 Lavamanos en Box de Atención</w:t>
            </w:r>
          </w:p>
        </w:tc>
        <w:tc>
          <w:tcPr>
            <w:tcW w:w="2195" w:type="dxa"/>
          </w:tcPr>
          <w:p w:rsidR="00FA44F0" w:rsidRPr="006030BF" w:rsidRDefault="00FA44F0" w:rsidP="00742C9F">
            <w:pPr>
              <w:jc w:val="both"/>
            </w:pPr>
            <w:r w:rsidRPr="006030BF">
              <w:t>Posta Mercedes</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700.000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Adquisición e Instalación Luces de Emergencia</w:t>
            </w:r>
          </w:p>
        </w:tc>
        <w:tc>
          <w:tcPr>
            <w:tcW w:w="2195" w:type="dxa"/>
          </w:tcPr>
          <w:p w:rsidR="00FA44F0" w:rsidRPr="006030BF" w:rsidRDefault="00FA44F0" w:rsidP="00742C9F">
            <w:pPr>
              <w:jc w:val="both"/>
            </w:pPr>
            <w:r w:rsidRPr="006030BF">
              <w:t>Posta Mercedes</w:t>
            </w:r>
          </w:p>
        </w:tc>
        <w:tc>
          <w:tcPr>
            <w:tcW w:w="2050" w:type="dxa"/>
          </w:tcPr>
          <w:p w:rsidR="00FA44F0" w:rsidRPr="006030BF" w:rsidRDefault="00FA44F0" w:rsidP="00742C9F">
            <w:pPr>
              <w:jc w:val="both"/>
            </w:pPr>
            <w:r w:rsidRPr="006030BF">
              <w:t>Minsal  Programa mantenimiento a la infraestructura</w:t>
            </w:r>
          </w:p>
        </w:tc>
        <w:tc>
          <w:tcPr>
            <w:tcW w:w="1596" w:type="dxa"/>
          </w:tcPr>
          <w:p w:rsidR="00FA44F0" w:rsidRPr="006030BF" w:rsidRDefault="00FA44F0" w:rsidP="00742C9F">
            <w:pPr>
              <w:jc w:val="both"/>
            </w:pPr>
            <w:r w:rsidRPr="006030BF">
              <w:t>100.000</w:t>
            </w:r>
          </w:p>
        </w:tc>
        <w:tc>
          <w:tcPr>
            <w:tcW w:w="1482" w:type="dxa"/>
          </w:tcPr>
          <w:p w:rsidR="00FA44F0" w:rsidRPr="006030BF" w:rsidRDefault="00FA44F0" w:rsidP="00742C9F">
            <w:pPr>
              <w:jc w:val="both"/>
            </w:pPr>
            <w:r w:rsidRPr="006030BF">
              <w:t>Aprobado</w:t>
            </w:r>
          </w:p>
        </w:tc>
      </w:tr>
      <w:tr w:rsidR="00FA44F0" w:rsidRPr="006030BF">
        <w:trPr>
          <w:trHeight w:val="711"/>
        </w:trPr>
        <w:tc>
          <w:tcPr>
            <w:tcW w:w="2525" w:type="dxa"/>
          </w:tcPr>
          <w:p w:rsidR="00FA44F0" w:rsidRPr="006030BF" w:rsidRDefault="00FA44F0" w:rsidP="00742C9F">
            <w:pPr>
              <w:jc w:val="both"/>
            </w:pPr>
            <w:r w:rsidRPr="006030BF">
              <w:t>Equipo de Salud en Acción con la Comunidad</w:t>
            </w:r>
          </w:p>
        </w:tc>
        <w:tc>
          <w:tcPr>
            <w:tcW w:w="2195" w:type="dxa"/>
          </w:tcPr>
          <w:p w:rsidR="00FA44F0" w:rsidRPr="006030BF" w:rsidRDefault="00FA44F0" w:rsidP="00742C9F">
            <w:pPr>
              <w:jc w:val="both"/>
            </w:pPr>
            <w:r w:rsidRPr="006030BF">
              <w:t>Posta Mercedes</w:t>
            </w:r>
          </w:p>
        </w:tc>
        <w:tc>
          <w:tcPr>
            <w:tcW w:w="2050" w:type="dxa"/>
          </w:tcPr>
          <w:p w:rsidR="00FA44F0" w:rsidRPr="006030BF" w:rsidRDefault="00FA44F0" w:rsidP="00742C9F">
            <w:pPr>
              <w:jc w:val="both"/>
            </w:pPr>
            <w:r w:rsidRPr="006030BF">
              <w:t>Programa de Mejora a la Equidad MINSAL</w:t>
            </w:r>
          </w:p>
        </w:tc>
        <w:tc>
          <w:tcPr>
            <w:tcW w:w="1596" w:type="dxa"/>
          </w:tcPr>
          <w:p w:rsidR="00FA44F0" w:rsidRPr="006030BF" w:rsidRDefault="00FA44F0" w:rsidP="00742C9F">
            <w:pPr>
              <w:jc w:val="both"/>
            </w:pPr>
            <w:r w:rsidRPr="006030BF">
              <w:t>1.300.000</w:t>
            </w:r>
          </w:p>
        </w:tc>
        <w:tc>
          <w:tcPr>
            <w:tcW w:w="1482" w:type="dxa"/>
          </w:tcPr>
          <w:p w:rsidR="00FA44F0" w:rsidRPr="006030BF" w:rsidRDefault="00FA44F0" w:rsidP="00742C9F">
            <w:pPr>
              <w:jc w:val="both"/>
            </w:pPr>
            <w:r w:rsidRPr="006030BF">
              <w:t>Aprobado</w:t>
            </w:r>
          </w:p>
        </w:tc>
      </w:tr>
      <w:tr w:rsidR="00FA44F0" w:rsidRPr="006030BF">
        <w:trPr>
          <w:trHeight w:val="567"/>
        </w:trPr>
        <w:tc>
          <w:tcPr>
            <w:tcW w:w="2525" w:type="dxa"/>
          </w:tcPr>
          <w:p w:rsidR="00FA44F0" w:rsidRPr="006030BF" w:rsidRDefault="00FA44F0" w:rsidP="00742C9F">
            <w:pPr>
              <w:jc w:val="both"/>
            </w:pPr>
            <w:r w:rsidRPr="006030BF">
              <w:t>Equipamiento</w:t>
            </w:r>
          </w:p>
        </w:tc>
        <w:tc>
          <w:tcPr>
            <w:tcW w:w="2195" w:type="dxa"/>
          </w:tcPr>
          <w:p w:rsidR="00FA44F0" w:rsidRPr="006030BF" w:rsidRDefault="00FA44F0" w:rsidP="00742C9F">
            <w:pPr>
              <w:jc w:val="both"/>
            </w:pPr>
            <w:r w:rsidRPr="006030BF">
              <w:t>Posta Mercedes</w:t>
            </w:r>
          </w:p>
        </w:tc>
        <w:tc>
          <w:tcPr>
            <w:tcW w:w="2050" w:type="dxa"/>
          </w:tcPr>
          <w:p w:rsidR="00FA44F0" w:rsidRPr="006030BF" w:rsidRDefault="00FA44F0" w:rsidP="00742C9F">
            <w:pPr>
              <w:jc w:val="both"/>
            </w:pPr>
            <w:r w:rsidRPr="006030BF">
              <w:t>Fondo Presidente de La Republica</w:t>
            </w:r>
          </w:p>
        </w:tc>
        <w:tc>
          <w:tcPr>
            <w:tcW w:w="1596" w:type="dxa"/>
          </w:tcPr>
          <w:p w:rsidR="00FA44F0" w:rsidRPr="006030BF" w:rsidRDefault="00FA44F0" w:rsidP="00742C9F">
            <w:pPr>
              <w:jc w:val="both"/>
            </w:pPr>
            <w:r w:rsidRPr="006030BF">
              <w:t>9.785.200</w:t>
            </w:r>
          </w:p>
        </w:tc>
        <w:tc>
          <w:tcPr>
            <w:tcW w:w="1482" w:type="dxa"/>
          </w:tcPr>
          <w:p w:rsidR="00FA44F0" w:rsidRPr="006030BF" w:rsidRDefault="00FA44F0" w:rsidP="00742C9F">
            <w:pPr>
              <w:jc w:val="both"/>
            </w:pPr>
            <w:r w:rsidRPr="006030BF">
              <w:t>Ejecutado</w:t>
            </w:r>
          </w:p>
          <w:p w:rsidR="00FA44F0" w:rsidRPr="006030BF" w:rsidRDefault="00FA44F0" w:rsidP="00742C9F">
            <w:pPr>
              <w:jc w:val="both"/>
            </w:pPr>
          </w:p>
        </w:tc>
      </w:tr>
      <w:tr w:rsidR="00FA44F0" w:rsidRPr="006030BF">
        <w:trPr>
          <w:trHeight w:val="567"/>
        </w:trPr>
        <w:tc>
          <w:tcPr>
            <w:tcW w:w="2525" w:type="dxa"/>
          </w:tcPr>
          <w:p w:rsidR="00FA44F0" w:rsidRPr="006030BF" w:rsidRDefault="00FA44F0" w:rsidP="00742C9F">
            <w:pPr>
              <w:jc w:val="both"/>
            </w:pPr>
            <w:r w:rsidRPr="006030BF">
              <w:t>Equipamiento</w:t>
            </w:r>
          </w:p>
        </w:tc>
        <w:tc>
          <w:tcPr>
            <w:tcW w:w="2195" w:type="dxa"/>
          </w:tcPr>
          <w:p w:rsidR="00FA44F0" w:rsidRPr="006030BF" w:rsidRDefault="00FA44F0" w:rsidP="00742C9F">
            <w:pPr>
              <w:jc w:val="both"/>
            </w:pPr>
            <w:r w:rsidRPr="006030BF">
              <w:t>Ces Dr. Jose Dionisio Astaburuaga</w:t>
            </w:r>
          </w:p>
        </w:tc>
        <w:tc>
          <w:tcPr>
            <w:tcW w:w="2050" w:type="dxa"/>
          </w:tcPr>
          <w:p w:rsidR="00FA44F0" w:rsidRPr="006030BF" w:rsidRDefault="00FA44F0" w:rsidP="00742C9F">
            <w:pPr>
              <w:jc w:val="both"/>
            </w:pPr>
            <w:r w:rsidRPr="006030BF">
              <w:t>Fondo Presidente de La Republica</w:t>
            </w:r>
          </w:p>
        </w:tc>
        <w:tc>
          <w:tcPr>
            <w:tcW w:w="1596" w:type="dxa"/>
          </w:tcPr>
          <w:p w:rsidR="00FA44F0" w:rsidRPr="006030BF" w:rsidRDefault="00FA44F0" w:rsidP="00742C9F">
            <w:pPr>
              <w:jc w:val="both"/>
            </w:pPr>
            <w:r w:rsidRPr="006030BF">
              <w:t>4.737.450</w:t>
            </w:r>
          </w:p>
        </w:tc>
        <w:tc>
          <w:tcPr>
            <w:tcW w:w="1482" w:type="dxa"/>
          </w:tcPr>
          <w:p w:rsidR="00FA44F0" w:rsidRPr="006030BF" w:rsidRDefault="00FA44F0" w:rsidP="00742C9F">
            <w:pPr>
              <w:jc w:val="both"/>
            </w:pPr>
            <w:r w:rsidRPr="006030BF">
              <w:t>Ejecutado</w:t>
            </w:r>
          </w:p>
        </w:tc>
      </w:tr>
      <w:tr w:rsidR="00FA44F0" w:rsidRPr="006030BF">
        <w:trPr>
          <w:trHeight w:val="635"/>
        </w:trPr>
        <w:tc>
          <w:tcPr>
            <w:tcW w:w="2525" w:type="dxa"/>
          </w:tcPr>
          <w:p w:rsidR="00FA44F0" w:rsidRPr="006030BF" w:rsidRDefault="00FA44F0" w:rsidP="00742C9F">
            <w:pPr>
              <w:jc w:val="both"/>
            </w:pPr>
            <w:r w:rsidRPr="006030BF">
              <w:t>Reposición Sistema Eléctrico</w:t>
            </w:r>
          </w:p>
        </w:tc>
        <w:tc>
          <w:tcPr>
            <w:tcW w:w="2195" w:type="dxa"/>
          </w:tcPr>
          <w:p w:rsidR="00FA44F0" w:rsidRPr="006030BF" w:rsidRDefault="00FA44F0" w:rsidP="00742C9F">
            <w:pPr>
              <w:jc w:val="both"/>
            </w:pPr>
            <w:r w:rsidRPr="006030BF">
              <w:t>Posta Mercedes</w:t>
            </w:r>
          </w:p>
        </w:tc>
        <w:tc>
          <w:tcPr>
            <w:tcW w:w="2050" w:type="dxa"/>
          </w:tcPr>
          <w:p w:rsidR="00FA44F0" w:rsidRPr="006030BF" w:rsidRDefault="00FA44F0" w:rsidP="00742C9F">
            <w:pPr>
              <w:jc w:val="both"/>
            </w:pPr>
            <w:r w:rsidRPr="006030BF">
              <w:t>Fondo Presidente de La Republica</w:t>
            </w:r>
          </w:p>
        </w:tc>
        <w:tc>
          <w:tcPr>
            <w:tcW w:w="1596" w:type="dxa"/>
          </w:tcPr>
          <w:p w:rsidR="00FA44F0" w:rsidRPr="006030BF" w:rsidRDefault="00FA44F0" w:rsidP="00742C9F">
            <w:pPr>
              <w:jc w:val="both"/>
            </w:pPr>
            <w:r w:rsidRPr="006030BF">
              <w:t>1.377.274</w:t>
            </w:r>
          </w:p>
        </w:tc>
        <w:tc>
          <w:tcPr>
            <w:tcW w:w="1482" w:type="dxa"/>
          </w:tcPr>
          <w:p w:rsidR="00FA44F0" w:rsidRPr="006030BF" w:rsidRDefault="00FA44F0" w:rsidP="00742C9F">
            <w:pPr>
              <w:jc w:val="both"/>
            </w:pPr>
            <w:r w:rsidRPr="006030BF">
              <w:t>Postulado</w:t>
            </w:r>
          </w:p>
        </w:tc>
      </w:tr>
      <w:tr w:rsidR="00FA44F0" w:rsidRPr="006030BF">
        <w:trPr>
          <w:trHeight w:val="567"/>
        </w:trPr>
        <w:tc>
          <w:tcPr>
            <w:tcW w:w="2525" w:type="dxa"/>
          </w:tcPr>
          <w:p w:rsidR="00FA44F0" w:rsidRPr="006030BF" w:rsidRDefault="00FA44F0" w:rsidP="00742C9F">
            <w:pPr>
              <w:jc w:val="both"/>
            </w:pPr>
            <w:r w:rsidRPr="006030BF">
              <w:t xml:space="preserve">Construcción Sala Multiuso </w:t>
            </w:r>
          </w:p>
        </w:tc>
        <w:tc>
          <w:tcPr>
            <w:tcW w:w="2195" w:type="dxa"/>
          </w:tcPr>
          <w:p w:rsidR="00FA44F0" w:rsidRPr="006030BF" w:rsidRDefault="00FA44F0" w:rsidP="00742C9F">
            <w:pPr>
              <w:jc w:val="both"/>
            </w:pPr>
            <w:r w:rsidRPr="006030BF">
              <w:t>Cesfam Las Américas</w:t>
            </w:r>
          </w:p>
        </w:tc>
        <w:tc>
          <w:tcPr>
            <w:tcW w:w="2050" w:type="dxa"/>
          </w:tcPr>
          <w:p w:rsidR="00FA44F0" w:rsidRPr="006030BF" w:rsidRDefault="00FA44F0" w:rsidP="00742C9F">
            <w:pPr>
              <w:jc w:val="both"/>
            </w:pPr>
            <w:r w:rsidRPr="006030BF">
              <w:t>PMU</w:t>
            </w:r>
          </w:p>
        </w:tc>
        <w:tc>
          <w:tcPr>
            <w:tcW w:w="1596" w:type="dxa"/>
          </w:tcPr>
          <w:p w:rsidR="00FA44F0" w:rsidRPr="006030BF" w:rsidRDefault="00FA44F0" w:rsidP="00742C9F">
            <w:pPr>
              <w:jc w:val="both"/>
            </w:pPr>
            <w:r w:rsidRPr="006030BF">
              <w:t> 49.950.953</w:t>
            </w:r>
          </w:p>
        </w:tc>
        <w:tc>
          <w:tcPr>
            <w:tcW w:w="1482" w:type="dxa"/>
          </w:tcPr>
          <w:p w:rsidR="00FA44F0" w:rsidRPr="006030BF" w:rsidRDefault="00FA44F0" w:rsidP="00742C9F">
            <w:pPr>
              <w:jc w:val="both"/>
            </w:pPr>
            <w:r w:rsidRPr="006030BF">
              <w:t>Se postuló el 22/09/09</w:t>
            </w:r>
          </w:p>
        </w:tc>
      </w:tr>
      <w:tr w:rsidR="00FA44F0" w:rsidRPr="006030BF">
        <w:trPr>
          <w:trHeight w:val="567"/>
        </w:trPr>
        <w:tc>
          <w:tcPr>
            <w:tcW w:w="2525" w:type="dxa"/>
          </w:tcPr>
          <w:p w:rsidR="00FA44F0" w:rsidRPr="006030BF" w:rsidRDefault="00FA44F0" w:rsidP="00742C9F">
            <w:pPr>
              <w:jc w:val="both"/>
            </w:pPr>
            <w:r w:rsidRPr="006030BF">
              <w:t xml:space="preserve">Remodelación Sistema Eléctrico </w:t>
            </w:r>
          </w:p>
        </w:tc>
        <w:tc>
          <w:tcPr>
            <w:tcW w:w="2195" w:type="dxa"/>
          </w:tcPr>
          <w:p w:rsidR="00FA44F0" w:rsidRPr="006030BF" w:rsidRDefault="00FA44F0" w:rsidP="00742C9F">
            <w:pPr>
              <w:jc w:val="both"/>
            </w:pPr>
            <w:r w:rsidRPr="006030BF">
              <w:t>Cesfam Carlos Trupp</w:t>
            </w:r>
          </w:p>
        </w:tc>
        <w:tc>
          <w:tcPr>
            <w:tcW w:w="2050" w:type="dxa"/>
          </w:tcPr>
          <w:p w:rsidR="00FA44F0" w:rsidRPr="006030BF" w:rsidRDefault="00FA44F0" w:rsidP="00742C9F">
            <w:pPr>
              <w:jc w:val="both"/>
            </w:pPr>
            <w:r w:rsidRPr="006030BF">
              <w:t>PMU</w:t>
            </w:r>
          </w:p>
        </w:tc>
        <w:tc>
          <w:tcPr>
            <w:tcW w:w="1596" w:type="dxa"/>
          </w:tcPr>
          <w:p w:rsidR="00FA44F0" w:rsidRPr="006030BF" w:rsidRDefault="00FA44F0" w:rsidP="00742C9F">
            <w:pPr>
              <w:jc w:val="both"/>
            </w:pPr>
            <w:r w:rsidRPr="006030BF">
              <w:t>14.194.000 </w:t>
            </w:r>
          </w:p>
        </w:tc>
        <w:tc>
          <w:tcPr>
            <w:tcW w:w="1482" w:type="dxa"/>
          </w:tcPr>
          <w:p w:rsidR="00FA44F0" w:rsidRPr="006030BF" w:rsidRDefault="00FA44F0" w:rsidP="00742C9F">
            <w:pPr>
              <w:jc w:val="both"/>
            </w:pPr>
            <w:r w:rsidRPr="006030BF">
              <w:t>Se solicitará reactivación de proyecto</w:t>
            </w:r>
          </w:p>
        </w:tc>
      </w:tr>
    </w:tbl>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rPr>
          <w:b/>
          <w:bCs/>
        </w:rPr>
      </w:pPr>
      <w:r w:rsidRPr="0055525C">
        <w:rPr>
          <w:b/>
          <w:bCs/>
        </w:rPr>
        <w:t>Laboratorio Clínico</w:t>
      </w:r>
    </w:p>
    <w:p w:rsidR="00FA44F0" w:rsidRDefault="00FA44F0" w:rsidP="00DB7B3B">
      <w:pPr>
        <w:spacing w:line="360" w:lineRule="auto"/>
        <w:jc w:val="both"/>
      </w:pPr>
    </w:p>
    <w:p w:rsidR="00FA44F0" w:rsidRDefault="00FA44F0" w:rsidP="00DB7B3B">
      <w:pPr>
        <w:spacing w:line="360" w:lineRule="auto"/>
        <w:jc w:val="both"/>
      </w:pPr>
      <w:r>
        <w:tab/>
        <w:t>La implementación de un Laboratorio Clínico que entregue todas las prestaciones de la canasta básica según el convenio de Resolutividad entre la Dirección Comunal y el Servicio del Salud del Maule; exámenes que durante este año (2009) fueron realizadas por la respectiva unidad del Hospital Regional de Talca que según convenio cobra por examen realizado un valor FONASA nivel 1 menos el 55%, entregando un valor glicemia (examen más solicitado) en $387, con esta realidad se logra realizar 16.685 exámenes de los 35.500 requeridos como promedio para nuestros Usuarios; realidad que para el año 2010 se complica, ya que el valor proyectado a cobrar será por el Hospital será de FONASA nivel 1 menos el 30%, aumentando el valor de cada examen quedando el valor glicemia por ejemplo en $602.-</w:t>
      </w:r>
    </w:p>
    <w:p w:rsidR="00FA44F0" w:rsidRDefault="00FA44F0" w:rsidP="00DB7B3B">
      <w:pPr>
        <w:spacing w:line="360" w:lineRule="auto"/>
        <w:jc w:val="both"/>
      </w:pPr>
    </w:p>
    <w:p w:rsidR="00FA44F0" w:rsidRDefault="00FA44F0" w:rsidP="00DB7B3B">
      <w:pPr>
        <w:spacing w:line="360" w:lineRule="auto"/>
        <w:jc w:val="both"/>
      </w:pPr>
      <w:r>
        <w:tab/>
        <w:t>La realidad para el presente año (2010) al implementar el Laboratorio, será diametralmente distinta, especialmente en los siguientes ítems:</w:t>
      </w:r>
    </w:p>
    <w:p w:rsidR="00FA44F0" w:rsidRPr="00725AFF" w:rsidRDefault="00FA44F0" w:rsidP="00DB7B3B">
      <w:pPr>
        <w:pStyle w:val="ListParagraph"/>
        <w:numPr>
          <w:ilvl w:val="0"/>
          <w:numId w:val="13"/>
        </w:numPr>
        <w:spacing w:line="360" w:lineRule="auto"/>
        <w:jc w:val="both"/>
        <w:rPr>
          <w:rFonts w:ascii="Times New Roman" w:hAnsi="Times New Roman" w:cs="Times New Roman"/>
          <w:sz w:val="24"/>
          <w:szCs w:val="24"/>
        </w:rPr>
      </w:pPr>
      <w:r w:rsidRPr="00725AFF">
        <w:rPr>
          <w:rFonts w:ascii="Times New Roman" w:hAnsi="Times New Roman" w:cs="Times New Roman"/>
          <w:i/>
          <w:iCs/>
          <w:sz w:val="24"/>
          <w:szCs w:val="24"/>
          <w:u w:val="single"/>
          <w:lang w:val="es-CL"/>
        </w:rPr>
        <w:t>Costos</w:t>
      </w:r>
      <w:r w:rsidRPr="00725AFF">
        <w:rPr>
          <w:rFonts w:ascii="Times New Roman" w:hAnsi="Times New Roman" w:cs="Times New Roman"/>
          <w:i/>
          <w:iCs/>
          <w:sz w:val="24"/>
          <w:szCs w:val="24"/>
          <w:lang w:val="es-CL"/>
        </w:rPr>
        <w:t xml:space="preserve">: </w:t>
      </w:r>
      <w:r w:rsidRPr="00725AFF">
        <w:rPr>
          <w:rFonts w:ascii="Times New Roman" w:hAnsi="Times New Roman" w:cs="Times New Roman"/>
          <w:sz w:val="24"/>
          <w:szCs w:val="24"/>
          <w:lang w:val="es-CL"/>
        </w:rPr>
        <w:t xml:space="preserve">Al adquirir servicios a una institución siempre se presenta un valor agregado sobre el costo del examen, </w:t>
      </w:r>
      <w:r>
        <w:rPr>
          <w:rFonts w:ascii="Times New Roman" w:hAnsi="Times New Roman" w:cs="Times New Roman"/>
          <w:sz w:val="24"/>
          <w:szCs w:val="24"/>
          <w:lang w:val="es-CL"/>
        </w:rPr>
        <w:t>es así que el precio proyectado para la determinación de glucosa en el Laboratorio Clínico Comunal será de $127 aproximada versus los $602 proyectado para el 2010 por el Hospital Regional.-</w:t>
      </w:r>
    </w:p>
    <w:p w:rsidR="00FA44F0" w:rsidRPr="00725AFF" w:rsidRDefault="00FA44F0" w:rsidP="00DB7B3B">
      <w:pPr>
        <w:pStyle w:val="ListParagraph"/>
        <w:numPr>
          <w:ilvl w:val="0"/>
          <w:numId w:val="13"/>
        </w:numPr>
        <w:spacing w:line="360" w:lineRule="auto"/>
        <w:jc w:val="both"/>
        <w:rPr>
          <w:rFonts w:ascii="Times New Roman" w:hAnsi="Times New Roman" w:cs="Times New Roman"/>
          <w:sz w:val="24"/>
          <w:szCs w:val="24"/>
        </w:rPr>
      </w:pPr>
      <w:r w:rsidRPr="00725AFF">
        <w:rPr>
          <w:rFonts w:ascii="Times New Roman" w:hAnsi="Times New Roman" w:cs="Times New Roman"/>
          <w:i/>
          <w:iCs/>
          <w:sz w:val="24"/>
          <w:szCs w:val="24"/>
          <w:u w:val="single"/>
          <w:lang w:val="es-CL"/>
        </w:rPr>
        <w:t>Preferencia de realización de exámenes:</w:t>
      </w:r>
      <w:r w:rsidRPr="00BF6C64">
        <w:rPr>
          <w:rFonts w:ascii="Times New Roman" w:hAnsi="Times New Roman" w:cs="Times New Roman"/>
          <w:sz w:val="24"/>
          <w:szCs w:val="24"/>
          <w:lang w:val="es-CL"/>
        </w:rPr>
        <w:t xml:space="preserve"> </w:t>
      </w:r>
      <w:r w:rsidRPr="00725AFF">
        <w:rPr>
          <w:rFonts w:ascii="Times New Roman" w:hAnsi="Times New Roman" w:cs="Times New Roman"/>
          <w:sz w:val="24"/>
          <w:szCs w:val="24"/>
          <w:lang w:val="es-CL"/>
        </w:rPr>
        <w:t>En el nuevo Laboratorio Comunal los exámenes de los Centros de Salud Familiar tendrán preferencia única, ya que se ha creado para cubrir de mejor manera está necesidad.</w:t>
      </w:r>
      <w:r>
        <w:rPr>
          <w:rFonts w:ascii="Times New Roman" w:hAnsi="Times New Roman" w:cs="Times New Roman"/>
          <w:sz w:val="24"/>
          <w:szCs w:val="24"/>
          <w:lang w:val="es-CL"/>
        </w:rPr>
        <w:t>-</w:t>
      </w:r>
    </w:p>
    <w:p w:rsidR="00FA44F0" w:rsidRPr="00725AFF" w:rsidRDefault="00FA44F0" w:rsidP="00DB7B3B">
      <w:pPr>
        <w:pStyle w:val="ListParagraph"/>
        <w:numPr>
          <w:ilvl w:val="0"/>
          <w:numId w:val="13"/>
        </w:numPr>
        <w:spacing w:line="360" w:lineRule="auto"/>
        <w:jc w:val="both"/>
        <w:rPr>
          <w:rFonts w:ascii="Times New Roman" w:hAnsi="Times New Roman" w:cs="Times New Roman"/>
          <w:sz w:val="24"/>
          <w:szCs w:val="24"/>
        </w:rPr>
      </w:pPr>
      <w:r w:rsidRPr="00725AFF">
        <w:rPr>
          <w:rFonts w:ascii="Times New Roman" w:hAnsi="Times New Roman" w:cs="Times New Roman"/>
          <w:i/>
          <w:iCs/>
          <w:sz w:val="24"/>
          <w:szCs w:val="24"/>
          <w:u w:val="single"/>
          <w:lang w:val="es-CL"/>
        </w:rPr>
        <w:t>Rapidez</w:t>
      </w:r>
      <w:r w:rsidRPr="00725AFF">
        <w:rPr>
          <w:rFonts w:ascii="Times New Roman" w:hAnsi="Times New Roman" w:cs="Times New Roman"/>
          <w:i/>
          <w:iCs/>
          <w:sz w:val="24"/>
          <w:szCs w:val="24"/>
          <w:lang w:val="es-CL"/>
        </w:rPr>
        <w:t xml:space="preserve">: </w:t>
      </w:r>
      <w:r w:rsidRPr="00725AFF">
        <w:rPr>
          <w:rFonts w:ascii="Times New Roman" w:hAnsi="Times New Roman" w:cs="Times New Roman"/>
          <w:sz w:val="24"/>
          <w:szCs w:val="24"/>
          <w:lang w:val="es-CL"/>
        </w:rPr>
        <w:t xml:space="preserve">Al tener una preferencia única los exámenes tendrán un tiempo de respuesta más corto, pudiendo muchos de ellos ser impresos en los </w:t>
      </w:r>
      <w:r>
        <w:rPr>
          <w:rFonts w:ascii="Times New Roman" w:hAnsi="Times New Roman" w:cs="Times New Roman"/>
          <w:sz w:val="24"/>
          <w:szCs w:val="24"/>
          <w:lang w:val="es-CL"/>
        </w:rPr>
        <w:t>Centros de Salud</w:t>
      </w:r>
      <w:r w:rsidRPr="00725AFF">
        <w:rPr>
          <w:rFonts w:ascii="Times New Roman" w:hAnsi="Times New Roman" w:cs="Times New Roman"/>
          <w:sz w:val="24"/>
          <w:szCs w:val="24"/>
          <w:lang w:val="es-CL"/>
        </w:rPr>
        <w:t xml:space="preserve"> al final del día.</w:t>
      </w:r>
      <w:r>
        <w:rPr>
          <w:rFonts w:ascii="Times New Roman" w:hAnsi="Times New Roman" w:cs="Times New Roman"/>
          <w:sz w:val="24"/>
          <w:szCs w:val="24"/>
          <w:lang w:val="es-CL"/>
        </w:rPr>
        <w:t>-</w:t>
      </w:r>
    </w:p>
    <w:p w:rsidR="00FA44F0" w:rsidRPr="00725AFF" w:rsidRDefault="00FA44F0" w:rsidP="00DB7B3B">
      <w:pPr>
        <w:pStyle w:val="ListParagraph"/>
        <w:numPr>
          <w:ilvl w:val="0"/>
          <w:numId w:val="13"/>
        </w:numPr>
        <w:spacing w:line="360" w:lineRule="auto"/>
        <w:jc w:val="both"/>
        <w:rPr>
          <w:rFonts w:ascii="Times New Roman" w:hAnsi="Times New Roman" w:cs="Times New Roman"/>
          <w:sz w:val="24"/>
          <w:szCs w:val="24"/>
        </w:rPr>
      </w:pPr>
      <w:r w:rsidRPr="00725AFF">
        <w:rPr>
          <w:rFonts w:ascii="Times New Roman" w:hAnsi="Times New Roman" w:cs="Times New Roman"/>
          <w:i/>
          <w:iCs/>
          <w:sz w:val="24"/>
          <w:szCs w:val="24"/>
          <w:u w:val="single"/>
          <w:lang w:val="es-CL"/>
        </w:rPr>
        <w:t>Urgencia</w:t>
      </w:r>
      <w:r w:rsidRPr="00725AFF">
        <w:rPr>
          <w:rFonts w:ascii="Times New Roman" w:hAnsi="Times New Roman" w:cs="Times New Roman"/>
          <w:i/>
          <w:iCs/>
          <w:sz w:val="24"/>
          <w:szCs w:val="24"/>
          <w:lang w:val="es-CL"/>
        </w:rPr>
        <w:t xml:space="preserve">: </w:t>
      </w:r>
      <w:r w:rsidRPr="00725AFF">
        <w:rPr>
          <w:rFonts w:ascii="Times New Roman" w:hAnsi="Times New Roman" w:cs="Times New Roman"/>
          <w:sz w:val="24"/>
          <w:szCs w:val="24"/>
          <w:lang w:val="es-CL"/>
        </w:rPr>
        <w:t>Se integrara el concepto de urgencia dentro de la rutina dando prioridad a la realización de este examen.</w:t>
      </w:r>
      <w:r>
        <w:rPr>
          <w:rFonts w:ascii="Times New Roman" w:hAnsi="Times New Roman" w:cs="Times New Roman"/>
          <w:sz w:val="24"/>
          <w:szCs w:val="24"/>
          <w:lang w:val="es-CL"/>
        </w:rPr>
        <w:t>-</w:t>
      </w:r>
    </w:p>
    <w:p w:rsidR="00FA44F0" w:rsidRPr="00725AFF" w:rsidRDefault="00FA44F0" w:rsidP="00DB7B3B">
      <w:pPr>
        <w:pStyle w:val="ListParagraph"/>
        <w:numPr>
          <w:ilvl w:val="0"/>
          <w:numId w:val="13"/>
        </w:numPr>
        <w:spacing w:line="360" w:lineRule="auto"/>
        <w:jc w:val="both"/>
        <w:rPr>
          <w:rFonts w:ascii="Times New Roman" w:hAnsi="Times New Roman" w:cs="Times New Roman"/>
          <w:sz w:val="24"/>
          <w:szCs w:val="24"/>
        </w:rPr>
      </w:pPr>
      <w:r w:rsidRPr="00725AFF">
        <w:rPr>
          <w:rFonts w:ascii="Times New Roman" w:hAnsi="Times New Roman" w:cs="Times New Roman"/>
          <w:i/>
          <w:iCs/>
          <w:sz w:val="24"/>
          <w:szCs w:val="24"/>
          <w:u w:val="single"/>
          <w:lang w:val="es-CL"/>
        </w:rPr>
        <w:t>Valores críticos:</w:t>
      </w:r>
      <w:r w:rsidRPr="00725AFF">
        <w:rPr>
          <w:rFonts w:ascii="Times New Roman" w:hAnsi="Times New Roman" w:cs="Times New Roman"/>
          <w:b/>
          <w:bCs/>
          <w:sz w:val="24"/>
          <w:szCs w:val="24"/>
          <w:lang w:val="es-CL"/>
        </w:rPr>
        <w:t xml:space="preserve"> </w:t>
      </w:r>
      <w:r w:rsidRPr="00725AFF">
        <w:rPr>
          <w:rFonts w:ascii="Times New Roman" w:hAnsi="Times New Roman" w:cs="Times New Roman"/>
          <w:sz w:val="24"/>
          <w:szCs w:val="24"/>
          <w:lang w:val="es-CL"/>
        </w:rPr>
        <w:t>Siguiendo los lineamiento de calidad internacional de resultados oportunos para nuestros usuarios se han fijado los rangos de alarma con los cuales dar aviso al Centro de Salud para la rápida ubicación del paciente y así tomar medidas oportunas</w:t>
      </w:r>
      <w:r>
        <w:rPr>
          <w:rFonts w:ascii="Times New Roman" w:hAnsi="Times New Roman" w:cs="Times New Roman"/>
          <w:sz w:val="24"/>
          <w:szCs w:val="24"/>
          <w:lang w:val="es-CL"/>
        </w:rPr>
        <w:t>.-</w:t>
      </w:r>
    </w:p>
    <w:p w:rsidR="00FA44F0" w:rsidRPr="00725AFF" w:rsidRDefault="00FA44F0" w:rsidP="00DB7B3B">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i/>
          <w:iCs/>
          <w:sz w:val="24"/>
          <w:szCs w:val="24"/>
          <w:u w:val="single"/>
          <w:lang w:val="es-CL"/>
        </w:rPr>
        <w:t>Equipamiento:</w:t>
      </w:r>
      <w:r>
        <w:rPr>
          <w:rFonts w:ascii="Times New Roman" w:hAnsi="Times New Roman" w:cs="Times New Roman"/>
          <w:sz w:val="24"/>
          <w:szCs w:val="24"/>
          <w:lang w:val="es-CL"/>
        </w:rPr>
        <w:t xml:space="preserve"> Se ha logrado contar con equipos nuevos para el óptimo y continuo funcionamiento del Laboratorio.-</w:t>
      </w:r>
    </w:p>
    <w:p w:rsidR="00FA44F0" w:rsidRPr="00BF6C64" w:rsidRDefault="00FA44F0" w:rsidP="00DB7B3B">
      <w:pPr>
        <w:pStyle w:val="ListParagraph"/>
        <w:numPr>
          <w:ilvl w:val="0"/>
          <w:numId w:val="13"/>
        </w:numPr>
        <w:spacing w:line="360" w:lineRule="auto"/>
        <w:jc w:val="both"/>
        <w:rPr>
          <w:rFonts w:ascii="Times New Roman" w:hAnsi="Times New Roman" w:cs="Times New Roman"/>
          <w:sz w:val="24"/>
          <w:szCs w:val="24"/>
        </w:rPr>
      </w:pPr>
      <w:r w:rsidRPr="00BF6C64">
        <w:rPr>
          <w:rFonts w:ascii="Times New Roman" w:hAnsi="Times New Roman" w:cs="Times New Roman"/>
          <w:i/>
          <w:iCs/>
          <w:sz w:val="24"/>
          <w:szCs w:val="24"/>
          <w:u w:val="single"/>
          <w:lang w:val="es-CL"/>
        </w:rPr>
        <w:t>Poder de gestión</w:t>
      </w:r>
      <w:r w:rsidRPr="00BF6C64">
        <w:rPr>
          <w:rFonts w:ascii="Times New Roman" w:hAnsi="Times New Roman" w:cs="Times New Roman"/>
          <w:i/>
          <w:iCs/>
          <w:sz w:val="24"/>
          <w:szCs w:val="24"/>
          <w:lang w:val="es-CL"/>
        </w:rPr>
        <w:t xml:space="preserve">: </w:t>
      </w:r>
      <w:r>
        <w:rPr>
          <w:rFonts w:ascii="Times New Roman" w:hAnsi="Times New Roman" w:cs="Times New Roman"/>
          <w:sz w:val="24"/>
          <w:szCs w:val="24"/>
          <w:lang w:val="es-CL"/>
        </w:rPr>
        <w:t>Al realizar la derivación de los exámenes al Hospital Regional de Talca queda sin capacidad gestionar la fase de realizar los exámenes, así como también, el control estadístico de los exámenes realizados por cada Centro de Salud, profesional solicitante de exámenes, tiempo del último examen solicitado etc., en general indicadores que nos ayuden a gestionar de mejor manera los recursos entregados para este ítem.-</w:t>
      </w:r>
    </w:p>
    <w:p w:rsidR="00FA44F0" w:rsidRPr="00BF6C64" w:rsidRDefault="00FA44F0" w:rsidP="00DB7B3B">
      <w:pPr>
        <w:pStyle w:val="ListParagraph"/>
        <w:numPr>
          <w:ilvl w:val="0"/>
          <w:numId w:val="13"/>
        </w:numPr>
        <w:spacing w:line="360" w:lineRule="auto"/>
        <w:jc w:val="both"/>
        <w:rPr>
          <w:rFonts w:ascii="Times New Roman" w:hAnsi="Times New Roman" w:cs="Times New Roman"/>
          <w:sz w:val="24"/>
          <w:szCs w:val="24"/>
        </w:rPr>
      </w:pPr>
      <w:r w:rsidRPr="00BF6C64">
        <w:rPr>
          <w:rFonts w:ascii="Times New Roman" w:hAnsi="Times New Roman" w:cs="Times New Roman"/>
          <w:i/>
          <w:iCs/>
          <w:sz w:val="24"/>
          <w:szCs w:val="24"/>
          <w:u w:val="single"/>
          <w:lang w:val="es-CL"/>
        </w:rPr>
        <w:t>Calidad</w:t>
      </w:r>
      <w:r>
        <w:rPr>
          <w:rFonts w:ascii="Times New Roman" w:hAnsi="Times New Roman" w:cs="Times New Roman"/>
          <w:sz w:val="24"/>
          <w:szCs w:val="24"/>
          <w:lang w:val="es-CL"/>
        </w:rPr>
        <w:t>: E</w:t>
      </w:r>
      <w:r w:rsidRPr="00BF6C64">
        <w:rPr>
          <w:rFonts w:ascii="Times New Roman" w:hAnsi="Times New Roman" w:cs="Times New Roman"/>
          <w:sz w:val="24"/>
          <w:szCs w:val="24"/>
          <w:lang w:val="es-CL"/>
        </w:rPr>
        <w:t xml:space="preserve">n la actualidad se ha derribado el mito que es sinónimo de costo, hoy es ahorro en recursos tanto monetarios como de tiempo, </w:t>
      </w:r>
      <w:r>
        <w:rPr>
          <w:rFonts w:ascii="Times New Roman" w:hAnsi="Times New Roman" w:cs="Times New Roman"/>
          <w:sz w:val="24"/>
          <w:szCs w:val="24"/>
          <w:lang w:val="es-CL"/>
        </w:rPr>
        <w:t>el</w:t>
      </w:r>
      <w:r w:rsidRPr="00BF6C64">
        <w:rPr>
          <w:rFonts w:ascii="Times New Roman" w:hAnsi="Times New Roman" w:cs="Times New Roman"/>
          <w:sz w:val="24"/>
          <w:szCs w:val="24"/>
          <w:lang w:val="es-CL"/>
        </w:rPr>
        <w:t xml:space="preserve"> Laboratorio Clínico Comunal de Talca luchara para que en un corto tiempo logre altos estándares de calidad en todas las fases (pre-analítica, analítica y pos-analítica) para ahorrar principalmente en repeticiones de:</w:t>
      </w:r>
    </w:p>
    <w:p w:rsidR="00FA44F0" w:rsidRPr="00725AFF" w:rsidRDefault="00FA44F0" w:rsidP="00DB7B3B">
      <w:pPr>
        <w:pStyle w:val="ListParagraph"/>
        <w:spacing w:line="360" w:lineRule="auto"/>
        <w:ind w:left="726"/>
        <w:jc w:val="both"/>
        <w:rPr>
          <w:rFonts w:ascii="Times New Roman" w:hAnsi="Times New Roman" w:cs="Times New Roman"/>
          <w:sz w:val="24"/>
          <w:szCs w:val="24"/>
        </w:rPr>
      </w:pPr>
      <w:r w:rsidRPr="00725AFF">
        <w:rPr>
          <w:rFonts w:ascii="Times New Roman" w:hAnsi="Times New Roman" w:cs="Times New Roman"/>
          <w:sz w:val="24"/>
          <w:szCs w:val="24"/>
          <w:lang w:val="es-CL"/>
        </w:rPr>
        <w:tab/>
      </w:r>
      <w:r w:rsidRPr="00725AFF">
        <w:rPr>
          <w:rFonts w:ascii="Times New Roman" w:hAnsi="Times New Roman" w:cs="Times New Roman"/>
          <w:sz w:val="24"/>
          <w:szCs w:val="24"/>
          <w:lang w:val="es-CL"/>
        </w:rPr>
        <w:tab/>
      </w:r>
      <w:r w:rsidRPr="00725AFF">
        <w:rPr>
          <w:rFonts w:ascii="Times New Roman" w:hAnsi="Times New Roman" w:cs="Times New Roman"/>
          <w:sz w:val="24"/>
          <w:szCs w:val="24"/>
          <w:lang w:val="es-CL"/>
        </w:rPr>
        <w:tab/>
        <w:t>Toma de muestra</w:t>
      </w:r>
      <w:r>
        <w:rPr>
          <w:rFonts w:ascii="Times New Roman" w:hAnsi="Times New Roman" w:cs="Times New Roman"/>
          <w:sz w:val="24"/>
          <w:szCs w:val="24"/>
          <w:lang w:val="es-CL"/>
        </w:rPr>
        <w:t>.-</w:t>
      </w:r>
    </w:p>
    <w:p w:rsidR="00FA44F0" w:rsidRDefault="00FA44F0" w:rsidP="00DB7B3B">
      <w:pPr>
        <w:pStyle w:val="ListParagraph"/>
        <w:spacing w:line="360" w:lineRule="auto"/>
        <w:ind w:left="726"/>
        <w:jc w:val="both"/>
        <w:rPr>
          <w:rFonts w:ascii="Times New Roman" w:hAnsi="Times New Roman" w:cs="Times New Roman"/>
          <w:sz w:val="24"/>
          <w:szCs w:val="24"/>
          <w:lang w:val="es-CL"/>
        </w:rPr>
      </w:pPr>
      <w:r w:rsidRPr="00725AFF">
        <w:rPr>
          <w:rFonts w:ascii="Times New Roman" w:hAnsi="Times New Roman" w:cs="Times New Roman"/>
          <w:sz w:val="24"/>
          <w:szCs w:val="24"/>
          <w:lang w:val="es-CL"/>
        </w:rPr>
        <w:tab/>
      </w:r>
      <w:r w:rsidRPr="00725AFF">
        <w:rPr>
          <w:rFonts w:ascii="Times New Roman" w:hAnsi="Times New Roman" w:cs="Times New Roman"/>
          <w:sz w:val="24"/>
          <w:szCs w:val="24"/>
          <w:lang w:val="es-CL"/>
        </w:rPr>
        <w:tab/>
      </w:r>
      <w:r w:rsidRPr="00725AFF">
        <w:rPr>
          <w:rFonts w:ascii="Times New Roman" w:hAnsi="Times New Roman" w:cs="Times New Roman"/>
          <w:sz w:val="24"/>
          <w:szCs w:val="24"/>
          <w:lang w:val="es-CL"/>
        </w:rPr>
        <w:tab/>
        <w:t>Realización de exámenes</w:t>
      </w:r>
      <w:r>
        <w:rPr>
          <w:rFonts w:ascii="Times New Roman" w:hAnsi="Times New Roman" w:cs="Times New Roman"/>
          <w:sz w:val="24"/>
          <w:szCs w:val="24"/>
          <w:lang w:val="es-CL"/>
        </w:rPr>
        <w:t>.-</w:t>
      </w:r>
    </w:p>
    <w:p w:rsidR="00FA44F0" w:rsidRDefault="00FA44F0" w:rsidP="00DB7B3B">
      <w:pPr>
        <w:pStyle w:val="ListParagraph"/>
        <w:spacing w:line="360" w:lineRule="auto"/>
        <w:ind w:left="726"/>
        <w:jc w:val="both"/>
        <w:rPr>
          <w:rFonts w:ascii="Times New Roman" w:hAnsi="Times New Roman" w:cs="Times New Roman"/>
          <w:sz w:val="24"/>
          <w:szCs w:val="24"/>
        </w:rPr>
      </w:pPr>
    </w:p>
    <w:p w:rsidR="00FA44F0" w:rsidRPr="0055525C" w:rsidRDefault="00FA44F0" w:rsidP="00DB7B3B">
      <w:pPr>
        <w:spacing w:line="360" w:lineRule="auto"/>
        <w:rPr>
          <w:b/>
          <w:bCs/>
          <w:lang w:val="es-MX"/>
        </w:rPr>
      </w:pPr>
      <w:r w:rsidRPr="0055525C">
        <w:rPr>
          <w:b/>
          <w:bCs/>
          <w:lang w:val="es-MX"/>
        </w:rPr>
        <w:t>Unidad De Atención Primaria Oftalmológica.</w:t>
      </w:r>
      <w:r>
        <w:rPr>
          <w:b/>
          <w:bCs/>
          <w:lang w:val="es-MX"/>
        </w:rPr>
        <w:t xml:space="preserve"> (</w:t>
      </w:r>
      <w:r w:rsidRPr="0055525C">
        <w:rPr>
          <w:b/>
          <w:bCs/>
          <w:lang w:val="es-MX"/>
        </w:rPr>
        <w:t>U.A.P.O</w:t>
      </w:r>
      <w:r>
        <w:rPr>
          <w:b/>
          <w:bCs/>
          <w:lang w:val="es-MX"/>
        </w:rPr>
        <w:t>)</w:t>
      </w:r>
    </w:p>
    <w:p w:rsidR="00FA44F0" w:rsidRPr="00D30B79" w:rsidRDefault="00FA44F0" w:rsidP="00DB7B3B">
      <w:pPr>
        <w:spacing w:line="360" w:lineRule="auto"/>
        <w:ind w:firstLine="708"/>
        <w:jc w:val="both"/>
        <w:rPr>
          <w:lang w:val="es-MX"/>
        </w:rPr>
      </w:pPr>
      <w:r w:rsidRPr="00D30B79">
        <w:rPr>
          <w:lang w:val="es-MX"/>
        </w:rPr>
        <w:t xml:space="preserve">El censo nacional de población del 2002 demostró que del total de las personas ciegas, el 78% de ellas se acumula a partir de los 45 años, edad en que la prevalencia de  las patologías de alto riesgo de ceguera tales como catarata, glaucoma y retinopatía diabética, se manifiestan de preferencia en este grupo etáreo. </w:t>
      </w:r>
    </w:p>
    <w:p w:rsidR="00FA44F0" w:rsidRPr="00D30B79" w:rsidRDefault="00FA44F0" w:rsidP="00DB7B3B">
      <w:pPr>
        <w:spacing w:line="360" w:lineRule="auto"/>
        <w:ind w:firstLine="708"/>
        <w:jc w:val="both"/>
      </w:pPr>
      <w:r w:rsidRPr="00D30B79">
        <w:rPr>
          <w:lang w:val="es-MX"/>
        </w:rPr>
        <w:t>El  30% de la población diabética tiene retinopatía diabética de diferente grado y en el caso del Glaucoma, se presenta en el 1,5 a 2% de la población mayor de 40 años, en relación a la problemática refractiva de presbicia el 100% de los pacientes mayor</w:t>
      </w:r>
      <w:r>
        <w:rPr>
          <w:lang w:val="es-MX"/>
        </w:rPr>
        <w:t>es</w:t>
      </w:r>
      <w:r w:rsidRPr="00D30B79">
        <w:rPr>
          <w:lang w:val="es-MX"/>
        </w:rPr>
        <w:t xml:space="preserve"> de 45 años es présbita y un</w:t>
      </w:r>
      <w:r w:rsidRPr="00D30B79">
        <w:rPr>
          <w:b/>
          <w:bCs/>
          <w:shadow/>
        </w:rPr>
        <w:t xml:space="preserve"> </w:t>
      </w:r>
      <w:r w:rsidRPr="00D30B79">
        <w:t>11% de la población</w:t>
      </w:r>
      <w:r>
        <w:t xml:space="preserve"> mayor de 50 años </w:t>
      </w:r>
      <w:r w:rsidRPr="00D30B79">
        <w:t xml:space="preserve">presenta una limitación visual para lejos. </w:t>
      </w:r>
    </w:p>
    <w:p w:rsidR="00FA44F0" w:rsidRPr="00D30B79" w:rsidRDefault="00FA44F0" w:rsidP="00DB7B3B">
      <w:pPr>
        <w:spacing w:line="360" w:lineRule="auto"/>
        <w:ind w:firstLine="708"/>
        <w:jc w:val="both"/>
        <w:rPr>
          <w:lang w:val="es-MX"/>
        </w:rPr>
      </w:pPr>
      <w:r w:rsidRPr="00D30B79">
        <w:t>Debido a la ausencia de un programa de salud pública ocular que contemple los aspectos preventivos, curativos y de rehabilitación sumado a la escasa capacidad resolutiva de la Atención Primaria en el problema de salud oftalmológica</w:t>
      </w:r>
      <w:r>
        <w:t xml:space="preserve"> se</w:t>
      </w:r>
      <w:r w:rsidRPr="00D30B79">
        <w:t xml:space="preserve"> genera una gran cantidad de interconsultas referidas al nivel secundario y terciario de atención, originando largas listas de espera, actualmente la potencial lista de espera asciende a </w:t>
      </w:r>
      <w:r w:rsidRPr="00F8075C">
        <w:t>1.961.</w:t>
      </w:r>
      <w:r w:rsidRPr="00D30B79">
        <w:rPr>
          <w:color w:val="FF0000"/>
        </w:rPr>
        <w:t xml:space="preserve"> </w:t>
      </w:r>
      <w:r w:rsidRPr="00D30B79">
        <w:rPr>
          <w:lang w:val="es-MX"/>
        </w:rPr>
        <w:t>Considerando la magnitud de este pr</w:t>
      </w:r>
      <w:r>
        <w:rPr>
          <w:lang w:val="es-MX"/>
        </w:rPr>
        <w:t>oblema de salud pública ocular sumando a que el</w:t>
      </w:r>
      <w:r w:rsidRPr="00D30B79">
        <w:rPr>
          <w:lang w:val="es-MX"/>
        </w:rPr>
        <w:t xml:space="preserve"> servicio de Oftalmología del Hospital de Talca por variadas razones no es capaz de resolver oportunamente la gran demanda de atención oftalmológica, es que se propone</w:t>
      </w:r>
      <w:r w:rsidRPr="00D30B79">
        <w:t xml:space="preserve">  una estrategia innovadora en la atención de esta especialidad, clasificando y priorizando las consultas mediante</w:t>
      </w:r>
      <w:r>
        <w:rPr>
          <w:lang w:val="es-MX"/>
        </w:rPr>
        <w:t xml:space="preserve"> la instalación de la Unidad</w:t>
      </w:r>
      <w:r w:rsidRPr="00D30B79">
        <w:rPr>
          <w:lang w:val="es-MX"/>
        </w:rPr>
        <w:t xml:space="preserve"> de Atención Primaria Oftalmológica (UAPO)</w:t>
      </w:r>
      <w:r>
        <w:rPr>
          <w:lang w:val="es-MX"/>
        </w:rPr>
        <w:t>, la primera en la región del Maule. S</w:t>
      </w:r>
      <w:r w:rsidRPr="00D30B79">
        <w:rPr>
          <w:lang w:val="es-MX"/>
        </w:rPr>
        <w:t>e aumentaría la cobertura de este problema de salud, además de un mejor nivel de satisfacción usuaria y calidad de vida.</w:t>
      </w:r>
    </w:p>
    <w:p w:rsidR="00FA44F0" w:rsidRDefault="00FA44F0" w:rsidP="00DB7B3B">
      <w:pPr>
        <w:spacing w:line="360" w:lineRule="auto"/>
        <w:ind w:firstLine="708"/>
        <w:jc w:val="both"/>
        <w:rPr>
          <w:lang w:val="es-MX"/>
        </w:rPr>
      </w:pPr>
      <w:r w:rsidRPr="00D30B79">
        <w:t>El trabajo lo realizaría un equipo de salud ocular conformado por un Técnico de Enfermería de Nivel Superior y un Tecnólogo Médico</w:t>
      </w:r>
      <w:r>
        <w:t xml:space="preserve"> con mención en Oftalmología</w:t>
      </w:r>
      <w:r w:rsidRPr="00D30B79">
        <w:t xml:space="preserve"> con jornada completa y  un Oftalmólogo con jornada parcial. </w:t>
      </w:r>
      <w:r>
        <w:t>Cuya instalación será en un</w:t>
      </w:r>
      <w:r w:rsidRPr="00D30B79">
        <w:rPr>
          <w:lang w:val="es-MX"/>
        </w:rPr>
        <w:t xml:space="preserve"> edificio dependiente de la Municipalidad de la comuna</w:t>
      </w:r>
      <w:r>
        <w:rPr>
          <w:lang w:val="es-MX"/>
        </w:rPr>
        <w:t xml:space="preserve"> de Talca</w:t>
      </w:r>
      <w:r w:rsidRPr="00D30B79">
        <w:rPr>
          <w:lang w:val="es-MX"/>
        </w:rPr>
        <w:t xml:space="preserve">. </w:t>
      </w:r>
    </w:p>
    <w:p w:rsidR="00FA44F0" w:rsidRPr="0055525C" w:rsidRDefault="00FA44F0" w:rsidP="00DB7B3B">
      <w:pPr>
        <w:spacing w:line="360" w:lineRule="auto"/>
        <w:rPr>
          <w:lang w:val="es-MX"/>
        </w:rPr>
      </w:pPr>
    </w:p>
    <w:p w:rsidR="00FA44F0" w:rsidRPr="0055525C" w:rsidRDefault="00FA44F0" w:rsidP="00DB7B3B">
      <w:pPr>
        <w:spacing w:line="360" w:lineRule="auto"/>
        <w:rPr>
          <w:b/>
          <w:bCs/>
        </w:rPr>
      </w:pPr>
      <w:r w:rsidRPr="0055525C">
        <w:rPr>
          <w:b/>
          <w:bCs/>
        </w:rPr>
        <w:t>Actividades del equipo de Salud Oftalmológico en la UAPO:</w:t>
      </w:r>
    </w:p>
    <w:p w:rsidR="00FA44F0" w:rsidRDefault="00FA44F0" w:rsidP="00DB7B3B">
      <w:pPr>
        <w:spacing w:line="360" w:lineRule="auto"/>
        <w:jc w:val="both"/>
        <w:rPr>
          <w:b/>
          <w:bCs/>
        </w:rPr>
      </w:pPr>
    </w:p>
    <w:p w:rsidR="00FA44F0" w:rsidRPr="00555D12" w:rsidRDefault="00FA44F0" w:rsidP="00DB7B3B">
      <w:pPr>
        <w:spacing w:line="360" w:lineRule="auto"/>
        <w:ind w:firstLine="360"/>
        <w:jc w:val="both"/>
      </w:pPr>
      <w:r w:rsidRPr="00555D12">
        <w:t>Sospecha, resolución o derivación de patologías oculares mediante las siguientes actividades:</w:t>
      </w:r>
    </w:p>
    <w:p w:rsidR="00FA44F0" w:rsidRPr="00555D12" w:rsidRDefault="00FA44F0" w:rsidP="00DB7B3B">
      <w:pPr>
        <w:numPr>
          <w:ilvl w:val="0"/>
          <w:numId w:val="14"/>
        </w:numPr>
        <w:spacing w:line="360" w:lineRule="auto"/>
        <w:jc w:val="both"/>
      </w:pPr>
      <w:r w:rsidRPr="00555D12">
        <w:t>Calificación de urgencia oftalmológica (ojo rojo doloroso, pérdida brusca de visión) con eventual resolución a nivel primario</w:t>
      </w:r>
      <w:r>
        <w:t xml:space="preserve"> y/o derivación al nivel secundario o terciario</w:t>
      </w:r>
      <w:r w:rsidRPr="00555D12">
        <w:t xml:space="preserve">. </w:t>
      </w:r>
    </w:p>
    <w:p w:rsidR="00FA44F0" w:rsidRPr="00555D12" w:rsidRDefault="00FA44F0" w:rsidP="00DB7B3B">
      <w:pPr>
        <w:numPr>
          <w:ilvl w:val="0"/>
          <w:numId w:val="14"/>
        </w:numPr>
        <w:spacing w:line="360" w:lineRule="auto"/>
        <w:jc w:val="both"/>
      </w:pPr>
      <w:r w:rsidRPr="00555D12">
        <w:t>Calificación del paciente en vicio de refracción y/o</w:t>
      </w:r>
      <w:r>
        <w:t xml:space="preserve"> patología ocular</w:t>
      </w:r>
      <w:r w:rsidRPr="00555D12">
        <w:t>.</w:t>
      </w:r>
    </w:p>
    <w:p w:rsidR="00FA44F0" w:rsidRPr="00555D12" w:rsidRDefault="00FA44F0" w:rsidP="00DB7B3B">
      <w:pPr>
        <w:numPr>
          <w:ilvl w:val="0"/>
          <w:numId w:val="14"/>
        </w:numPr>
        <w:spacing w:line="360" w:lineRule="auto"/>
        <w:jc w:val="both"/>
      </w:pPr>
      <w:r w:rsidRPr="00555D12">
        <w:t xml:space="preserve">Resolución de vicio de refracción (presbicia pura y otros).  </w:t>
      </w:r>
    </w:p>
    <w:p w:rsidR="00FA44F0" w:rsidRPr="00555D12" w:rsidRDefault="00FA44F0" w:rsidP="00DB7B3B">
      <w:pPr>
        <w:numPr>
          <w:ilvl w:val="0"/>
          <w:numId w:val="14"/>
        </w:numPr>
        <w:spacing w:line="360" w:lineRule="auto"/>
        <w:jc w:val="both"/>
      </w:pPr>
      <w:r w:rsidRPr="00555D12">
        <w:t xml:space="preserve">Sospecha de patologías GES.  Ej.: catarata por rojo pupilar. </w:t>
      </w:r>
    </w:p>
    <w:p w:rsidR="00FA44F0" w:rsidRPr="00555D12" w:rsidRDefault="00FA44F0" w:rsidP="00DB7B3B">
      <w:pPr>
        <w:numPr>
          <w:ilvl w:val="0"/>
          <w:numId w:val="14"/>
        </w:numPr>
        <w:spacing w:line="360" w:lineRule="auto"/>
        <w:jc w:val="both"/>
      </w:pPr>
      <w:r w:rsidRPr="00555D12">
        <w:t>Ejecución de Fondo de ojos en diabéticos y derivación con “pertinencia”</w:t>
      </w:r>
      <w:r>
        <w:t>.</w:t>
      </w:r>
    </w:p>
    <w:p w:rsidR="00FA44F0" w:rsidRPr="00555D12" w:rsidRDefault="00FA44F0" w:rsidP="00DB7B3B">
      <w:pPr>
        <w:numPr>
          <w:ilvl w:val="0"/>
          <w:numId w:val="14"/>
        </w:numPr>
        <w:spacing w:line="360" w:lineRule="auto"/>
        <w:jc w:val="both"/>
      </w:pPr>
      <w:r w:rsidRPr="00555D12">
        <w:t>Detección, tratamiento y control de pa</w:t>
      </w:r>
      <w:r>
        <w:t>tologías crónicas (glaucoma</w:t>
      </w:r>
      <w:r w:rsidRPr="00555D12">
        <w:t>)</w:t>
      </w:r>
      <w:r>
        <w:t>.</w:t>
      </w:r>
      <w:r w:rsidRPr="00555D12">
        <w:t xml:space="preserve"> </w:t>
      </w:r>
    </w:p>
    <w:p w:rsidR="00FA44F0" w:rsidRDefault="00FA44F0" w:rsidP="00DB7B3B">
      <w:pPr>
        <w:numPr>
          <w:ilvl w:val="0"/>
          <w:numId w:val="14"/>
        </w:numPr>
        <w:spacing w:line="360" w:lineRule="auto"/>
        <w:jc w:val="both"/>
      </w:pPr>
      <w:r w:rsidRPr="00555D12">
        <w:t>Educación a la comunidad por TM</w:t>
      </w:r>
      <w:r>
        <w:t>O</w:t>
      </w:r>
      <w:r w:rsidRPr="00555D12">
        <w:t xml:space="preserve"> y/o Oftalmólogo, considerando la inserción de residentes en el medio comunitario</w:t>
      </w:r>
      <w:r>
        <w:t>.</w:t>
      </w:r>
    </w:p>
    <w:p w:rsidR="00FA44F0" w:rsidRDefault="00FA44F0" w:rsidP="00DB7B3B">
      <w:pPr>
        <w:spacing w:line="360" w:lineRule="auto"/>
        <w:jc w:val="both"/>
      </w:pPr>
    </w:p>
    <w:p w:rsidR="00FA44F0" w:rsidRPr="00EC6694" w:rsidRDefault="00FA44F0" w:rsidP="00DB7B3B">
      <w:pPr>
        <w:spacing w:line="360" w:lineRule="auto"/>
        <w:ind w:firstLine="360"/>
        <w:jc w:val="both"/>
      </w:pPr>
      <w:r>
        <w:t>Para llevar a cabo esté proyecto se contara con un equipamiento acorde a las necesidades, este constará</w:t>
      </w:r>
      <w:r w:rsidRPr="00EC6694">
        <w:t xml:space="preserve"> de:</w:t>
      </w:r>
    </w:p>
    <w:p w:rsidR="00FA44F0" w:rsidRPr="00EC6694" w:rsidRDefault="00FA44F0" w:rsidP="00DB7B3B">
      <w:pPr>
        <w:numPr>
          <w:ilvl w:val="3"/>
          <w:numId w:val="14"/>
        </w:numPr>
        <w:spacing w:line="360" w:lineRule="auto"/>
        <w:jc w:val="both"/>
        <w:rPr>
          <w:b/>
          <w:bCs/>
        </w:rPr>
      </w:pPr>
      <w:r w:rsidRPr="00EC6694">
        <w:t xml:space="preserve">Tonómetro de aplanación </w:t>
      </w:r>
    </w:p>
    <w:p w:rsidR="00FA44F0" w:rsidRPr="00EC6694" w:rsidRDefault="00FA44F0" w:rsidP="00DB7B3B">
      <w:pPr>
        <w:numPr>
          <w:ilvl w:val="3"/>
          <w:numId w:val="14"/>
        </w:numPr>
        <w:spacing w:line="360" w:lineRule="auto"/>
        <w:jc w:val="both"/>
      </w:pPr>
      <w:r w:rsidRPr="00EC6694">
        <w:t xml:space="preserve">Autorefractómetro </w:t>
      </w:r>
    </w:p>
    <w:p w:rsidR="00FA44F0" w:rsidRPr="00EC6694" w:rsidRDefault="00FA44F0" w:rsidP="00DB7B3B">
      <w:pPr>
        <w:numPr>
          <w:ilvl w:val="3"/>
          <w:numId w:val="14"/>
        </w:numPr>
        <w:spacing w:line="360" w:lineRule="auto"/>
        <w:jc w:val="both"/>
      </w:pPr>
      <w:r w:rsidRPr="00EC6694">
        <w:t>Lámpara Hendidura</w:t>
      </w:r>
    </w:p>
    <w:p w:rsidR="00FA44F0" w:rsidRPr="00EC6694" w:rsidRDefault="00FA44F0" w:rsidP="00DB7B3B">
      <w:pPr>
        <w:numPr>
          <w:ilvl w:val="3"/>
          <w:numId w:val="14"/>
        </w:numPr>
        <w:spacing w:line="360" w:lineRule="auto"/>
        <w:jc w:val="both"/>
      </w:pPr>
      <w:r w:rsidRPr="00EC6694">
        <w:t>Campímetro de tecnología doble frecuencia</w:t>
      </w:r>
    </w:p>
    <w:p w:rsidR="00FA44F0" w:rsidRPr="00EC6694" w:rsidRDefault="00FA44F0" w:rsidP="00DB7B3B">
      <w:pPr>
        <w:numPr>
          <w:ilvl w:val="3"/>
          <w:numId w:val="14"/>
        </w:numPr>
        <w:spacing w:line="360" w:lineRule="auto"/>
        <w:jc w:val="both"/>
      </w:pPr>
      <w:r w:rsidRPr="00EC6694">
        <w:t>Caja Lentes  con montura de prueba universal</w:t>
      </w:r>
    </w:p>
    <w:p w:rsidR="00FA44F0" w:rsidRPr="00EC6694" w:rsidRDefault="00FA44F0" w:rsidP="00DB7B3B">
      <w:pPr>
        <w:numPr>
          <w:ilvl w:val="3"/>
          <w:numId w:val="14"/>
        </w:numPr>
        <w:spacing w:line="360" w:lineRule="auto"/>
        <w:jc w:val="both"/>
      </w:pPr>
      <w:r w:rsidRPr="00EC6694">
        <w:t>Oftalmoscopio Indirecto con sus respectivas lupas</w:t>
      </w:r>
    </w:p>
    <w:p w:rsidR="00FA44F0" w:rsidRPr="00EC6694" w:rsidRDefault="00FA44F0" w:rsidP="00DB7B3B">
      <w:pPr>
        <w:numPr>
          <w:ilvl w:val="3"/>
          <w:numId w:val="14"/>
        </w:numPr>
        <w:spacing w:line="360" w:lineRule="auto"/>
        <w:jc w:val="both"/>
      </w:pPr>
      <w:r w:rsidRPr="00EC6694">
        <w:t>Oftalmoscopio Directo</w:t>
      </w:r>
    </w:p>
    <w:p w:rsidR="00FA44F0" w:rsidRPr="0055525C" w:rsidRDefault="00FA44F0" w:rsidP="00DB7B3B">
      <w:pPr>
        <w:numPr>
          <w:ilvl w:val="3"/>
          <w:numId w:val="14"/>
        </w:numPr>
        <w:spacing w:line="360" w:lineRule="auto"/>
        <w:jc w:val="both"/>
      </w:pPr>
      <w:r w:rsidRPr="00EC6694">
        <w:t>Proyector de optótipos</w:t>
      </w: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r>
        <w:rPr>
          <w:b/>
          <w:bCs/>
        </w:rPr>
        <w:t xml:space="preserve">G. </w:t>
      </w:r>
      <w:r w:rsidRPr="006030BF">
        <w:rPr>
          <w:b/>
          <w:bCs/>
        </w:rPr>
        <w:t>RECURSO HUMANO</w:t>
      </w:r>
    </w:p>
    <w:p w:rsidR="00FA44F0" w:rsidRPr="006030BF" w:rsidRDefault="00FA44F0" w:rsidP="00DB7B3B">
      <w:pPr>
        <w:spacing w:line="360" w:lineRule="auto"/>
        <w:jc w:val="both"/>
        <w:rPr>
          <w:b/>
          <w:bCs/>
        </w:rPr>
      </w:pPr>
      <w:r w:rsidRPr="006030BF">
        <w:rPr>
          <w:b/>
          <w:bCs/>
        </w:rPr>
        <w:t>Dotación</w:t>
      </w:r>
    </w:p>
    <w:p w:rsidR="00FA44F0" w:rsidRPr="006030BF" w:rsidRDefault="00FA44F0" w:rsidP="00DB7B3B">
      <w:pPr>
        <w:spacing w:line="360" w:lineRule="auto"/>
        <w:jc w:val="both"/>
      </w:pPr>
      <w:r>
        <w:t>En relación a la dotación é</w:t>
      </w:r>
      <w:r w:rsidRPr="006030BF">
        <w:t>sta se basa en los siguientes aspectos:</w:t>
      </w:r>
    </w:p>
    <w:p w:rsidR="00FA44F0" w:rsidRPr="006030BF" w:rsidRDefault="00FA44F0" w:rsidP="00DB7B3B">
      <w:pPr>
        <w:numPr>
          <w:ilvl w:val="0"/>
          <w:numId w:val="3"/>
        </w:numPr>
        <w:spacing w:line="360" w:lineRule="auto"/>
        <w:jc w:val="both"/>
      </w:pPr>
      <w:r w:rsidRPr="006030BF">
        <w:t>Población beneficiaria</w:t>
      </w:r>
    </w:p>
    <w:p w:rsidR="00FA44F0" w:rsidRPr="006030BF" w:rsidRDefault="00FA44F0" w:rsidP="00DB7B3B">
      <w:pPr>
        <w:numPr>
          <w:ilvl w:val="0"/>
          <w:numId w:val="3"/>
        </w:numPr>
        <w:spacing w:line="360" w:lineRule="auto"/>
        <w:jc w:val="both"/>
      </w:pPr>
      <w:r w:rsidRPr="006030BF">
        <w:t>Características epidemiológicas</w:t>
      </w:r>
    </w:p>
    <w:p w:rsidR="00FA44F0" w:rsidRPr="006030BF" w:rsidRDefault="00FA44F0" w:rsidP="00DB7B3B">
      <w:pPr>
        <w:numPr>
          <w:ilvl w:val="0"/>
          <w:numId w:val="3"/>
        </w:numPr>
        <w:spacing w:line="360" w:lineRule="auto"/>
        <w:jc w:val="both"/>
      </w:pPr>
      <w:r w:rsidRPr="006030BF">
        <w:t>Normas técnicas que sobre los programas imparta el ministerio de educación.</w:t>
      </w:r>
    </w:p>
    <w:p w:rsidR="00FA44F0" w:rsidRPr="006030BF" w:rsidRDefault="00FA44F0" w:rsidP="00DB7B3B">
      <w:pPr>
        <w:numPr>
          <w:ilvl w:val="0"/>
          <w:numId w:val="3"/>
        </w:numPr>
        <w:spacing w:line="360" w:lineRule="auto"/>
        <w:jc w:val="both"/>
      </w:pPr>
      <w:r w:rsidRPr="006030BF">
        <w:t>La estructura organizacional definida en conformidad al articulo 56.</w:t>
      </w:r>
    </w:p>
    <w:p w:rsidR="00FA44F0" w:rsidRPr="006030BF" w:rsidRDefault="00FA44F0" w:rsidP="00DB7B3B">
      <w:pPr>
        <w:numPr>
          <w:ilvl w:val="0"/>
          <w:numId w:val="3"/>
        </w:numPr>
        <w:spacing w:line="360" w:lineRule="auto"/>
        <w:jc w:val="both"/>
      </w:pPr>
      <w:r w:rsidRPr="006030BF">
        <w:t>El numero y tipo de establecimiento de atención primaria a cargo de la entidad administradora</w:t>
      </w:r>
    </w:p>
    <w:p w:rsidR="00FA44F0" w:rsidRPr="006030BF" w:rsidRDefault="00FA44F0" w:rsidP="00DB7B3B">
      <w:pPr>
        <w:numPr>
          <w:ilvl w:val="0"/>
          <w:numId w:val="3"/>
        </w:numPr>
        <w:spacing w:line="360" w:lineRule="auto"/>
        <w:jc w:val="both"/>
      </w:pPr>
      <w:r w:rsidRPr="006030BF">
        <w:t>La disponibilidad presupuestaria para el año siguiente.</w:t>
      </w:r>
    </w:p>
    <w:p w:rsidR="00FA44F0" w:rsidRPr="006030BF" w:rsidRDefault="00FA44F0" w:rsidP="00DB7B3B">
      <w:pPr>
        <w:numPr>
          <w:ilvl w:val="0"/>
          <w:numId w:val="3"/>
        </w:numPr>
        <w:spacing w:line="360" w:lineRule="auto"/>
        <w:jc w:val="both"/>
      </w:pPr>
      <w:r w:rsidRPr="006030BF">
        <w:t xml:space="preserve">Para la elaboración de la dotación 2010  se tuvo en consideración el traspaso de los  funcionarios categoría D a categoría C por la ley 20.157 y  la contratación de  dos </w:t>
      </w:r>
      <w:r>
        <w:t>conductores</w:t>
      </w:r>
      <w:r w:rsidRPr="006030BF">
        <w:t xml:space="preserve"> dado la adquisición de una ambulancia.</w:t>
      </w: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r w:rsidRPr="006030BF">
        <w:rPr>
          <w:b/>
          <w:bCs/>
        </w:rPr>
        <w:t>Dotación 2009-2010</w:t>
      </w:r>
    </w:p>
    <w:tbl>
      <w:tblPr>
        <w:tblW w:w="93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00"/>
        <w:gridCol w:w="4060"/>
        <w:gridCol w:w="900"/>
        <w:gridCol w:w="1140"/>
        <w:gridCol w:w="900"/>
        <w:gridCol w:w="1140"/>
      </w:tblGrid>
      <w:tr w:rsidR="00FA44F0" w:rsidRPr="006030BF">
        <w:trPr>
          <w:trHeight w:val="255"/>
        </w:trPr>
        <w:tc>
          <w:tcPr>
            <w:tcW w:w="1200" w:type="dxa"/>
            <w:shd w:val="clear" w:color="auto" w:fill="6699FF"/>
            <w:noWrap/>
          </w:tcPr>
          <w:p w:rsidR="00FA44F0" w:rsidRPr="006030BF" w:rsidRDefault="00FA44F0" w:rsidP="00742C9F">
            <w:pPr>
              <w:spacing w:line="360" w:lineRule="auto"/>
              <w:jc w:val="both"/>
            </w:pPr>
          </w:p>
        </w:tc>
        <w:tc>
          <w:tcPr>
            <w:tcW w:w="4060" w:type="dxa"/>
            <w:shd w:val="clear" w:color="auto" w:fill="6699FF"/>
            <w:noWrap/>
          </w:tcPr>
          <w:p w:rsidR="00FA44F0" w:rsidRPr="006030BF" w:rsidRDefault="00FA44F0" w:rsidP="00742C9F">
            <w:pPr>
              <w:spacing w:line="360" w:lineRule="auto"/>
              <w:jc w:val="both"/>
            </w:pPr>
          </w:p>
        </w:tc>
        <w:tc>
          <w:tcPr>
            <w:tcW w:w="2040" w:type="dxa"/>
            <w:gridSpan w:val="2"/>
            <w:shd w:val="clear" w:color="auto" w:fill="6699FF"/>
            <w:noWrap/>
          </w:tcPr>
          <w:p w:rsidR="00FA44F0" w:rsidRPr="001E40D2" w:rsidRDefault="00FA44F0" w:rsidP="00742C9F">
            <w:pPr>
              <w:spacing w:line="360" w:lineRule="auto"/>
              <w:jc w:val="center"/>
              <w:rPr>
                <w:b/>
                <w:bCs/>
              </w:rPr>
            </w:pPr>
            <w:r w:rsidRPr="001E40D2">
              <w:rPr>
                <w:b/>
                <w:bCs/>
              </w:rPr>
              <w:t>DOTACIÓN VIGENTE 2009</w:t>
            </w:r>
          </w:p>
        </w:tc>
        <w:tc>
          <w:tcPr>
            <w:tcW w:w="2040" w:type="dxa"/>
            <w:gridSpan w:val="2"/>
            <w:shd w:val="clear" w:color="auto" w:fill="6699FF"/>
            <w:noWrap/>
          </w:tcPr>
          <w:p w:rsidR="00FA44F0" w:rsidRPr="001E40D2" w:rsidRDefault="00FA44F0" w:rsidP="00742C9F">
            <w:pPr>
              <w:spacing w:line="360" w:lineRule="auto"/>
              <w:jc w:val="center"/>
              <w:rPr>
                <w:b/>
                <w:bCs/>
              </w:rPr>
            </w:pPr>
            <w:r w:rsidRPr="001E40D2">
              <w:rPr>
                <w:b/>
                <w:bCs/>
              </w:rPr>
              <w:t>DOTACIÓN 2010</w:t>
            </w:r>
          </w:p>
        </w:tc>
      </w:tr>
      <w:tr w:rsidR="00FA44F0" w:rsidRPr="006030BF">
        <w:trPr>
          <w:trHeight w:val="255"/>
        </w:trPr>
        <w:tc>
          <w:tcPr>
            <w:tcW w:w="1200" w:type="dxa"/>
            <w:noWrap/>
          </w:tcPr>
          <w:p w:rsidR="00FA44F0" w:rsidRPr="006030BF" w:rsidRDefault="00FA44F0" w:rsidP="00742C9F">
            <w:pPr>
              <w:spacing w:line="360" w:lineRule="auto"/>
              <w:jc w:val="both"/>
            </w:pPr>
            <w:r w:rsidRPr="006030BF">
              <w:t>Catego</w:t>
            </w:r>
            <w:r>
              <w:t>r</w:t>
            </w:r>
            <w:r w:rsidRPr="006030BF">
              <w:t>ía</w:t>
            </w:r>
          </w:p>
        </w:tc>
        <w:tc>
          <w:tcPr>
            <w:tcW w:w="4060" w:type="dxa"/>
            <w:noWrap/>
          </w:tcPr>
          <w:p w:rsidR="00FA44F0" w:rsidRPr="006030BF" w:rsidRDefault="00FA44F0" w:rsidP="00742C9F">
            <w:pPr>
              <w:spacing w:line="360" w:lineRule="auto"/>
              <w:jc w:val="both"/>
            </w:pPr>
            <w:r w:rsidRPr="006030BF">
              <w:t>Profesión o Actividad</w:t>
            </w:r>
          </w:p>
        </w:tc>
        <w:tc>
          <w:tcPr>
            <w:tcW w:w="900" w:type="dxa"/>
            <w:noWrap/>
          </w:tcPr>
          <w:p w:rsidR="00FA44F0" w:rsidRPr="006030BF" w:rsidRDefault="00FA44F0" w:rsidP="00742C9F">
            <w:pPr>
              <w:spacing w:line="360" w:lineRule="auto"/>
              <w:jc w:val="both"/>
            </w:pPr>
            <w:r w:rsidRPr="006030BF">
              <w:t>Cargos</w:t>
            </w:r>
          </w:p>
        </w:tc>
        <w:tc>
          <w:tcPr>
            <w:tcW w:w="1140" w:type="dxa"/>
            <w:noWrap/>
          </w:tcPr>
          <w:p w:rsidR="00FA44F0" w:rsidRPr="006030BF" w:rsidRDefault="00FA44F0" w:rsidP="00742C9F">
            <w:pPr>
              <w:spacing w:line="360" w:lineRule="auto"/>
              <w:jc w:val="both"/>
            </w:pPr>
            <w:r w:rsidRPr="006030BF">
              <w:t>Nº de horas</w:t>
            </w:r>
          </w:p>
        </w:tc>
        <w:tc>
          <w:tcPr>
            <w:tcW w:w="900" w:type="dxa"/>
            <w:noWrap/>
          </w:tcPr>
          <w:p w:rsidR="00FA44F0" w:rsidRPr="006030BF" w:rsidRDefault="00FA44F0" w:rsidP="00742C9F">
            <w:pPr>
              <w:spacing w:line="360" w:lineRule="auto"/>
              <w:jc w:val="both"/>
            </w:pPr>
            <w:r w:rsidRPr="006030BF">
              <w:t xml:space="preserve">Cargos </w:t>
            </w:r>
          </w:p>
        </w:tc>
        <w:tc>
          <w:tcPr>
            <w:tcW w:w="1140" w:type="dxa"/>
            <w:noWrap/>
          </w:tcPr>
          <w:p w:rsidR="00FA44F0" w:rsidRPr="006030BF" w:rsidRDefault="00FA44F0" w:rsidP="00742C9F">
            <w:pPr>
              <w:spacing w:line="360" w:lineRule="auto"/>
              <w:jc w:val="both"/>
            </w:pPr>
            <w:r w:rsidRPr="006030BF">
              <w:t>Nº de horas</w:t>
            </w:r>
          </w:p>
        </w:tc>
      </w:tr>
      <w:tr w:rsidR="00FA44F0" w:rsidRPr="006030BF">
        <w:trPr>
          <w:trHeight w:val="255"/>
        </w:trPr>
        <w:tc>
          <w:tcPr>
            <w:tcW w:w="1200" w:type="dxa"/>
            <w:noWrap/>
          </w:tcPr>
          <w:p w:rsidR="00FA44F0" w:rsidRPr="006030BF" w:rsidRDefault="00FA44F0" w:rsidP="00742C9F">
            <w:pPr>
              <w:spacing w:line="360" w:lineRule="auto"/>
              <w:jc w:val="center"/>
            </w:pPr>
            <w:r w:rsidRPr="006030BF">
              <w:t>A</w:t>
            </w:r>
          </w:p>
        </w:tc>
        <w:tc>
          <w:tcPr>
            <w:tcW w:w="4060" w:type="dxa"/>
            <w:noWrap/>
          </w:tcPr>
          <w:p w:rsidR="00FA44F0" w:rsidRPr="006030BF" w:rsidRDefault="00FA44F0" w:rsidP="00742C9F">
            <w:pPr>
              <w:spacing w:line="360" w:lineRule="auto"/>
              <w:jc w:val="both"/>
            </w:pPr>
            <w:r w:rsidRPr="006030BF">
              <w:t>Médico</w:t>
            </w:r>
          </w:p>
        </w:tc>
        <w:tc>
          <w:tcPr>
            <w:tcW w:w="900" w:type="dxa"/>
            <w:noWrap/>
          </w:tcPr>
          <w:p w:rsidR="00FA44F0" w:rsidRPr="006030BF" w:rsidRDefault="00FA44F0" w:rsidP="00742C9F">
            <w:pPr>
              <w:spacing w:line="360" w:lineRule="auto"/>
              <w:jc w:val="both"/>
            </w:pPr>
            <w:r w:rsidRPr="006030BF">
              <w:t>45</w:t>
            </w:r>
          </w:p>
        </w:tc>
        <w:tc>
          <w:tcPr>
            <w:tcW w:w="1140" w:type="dxa"/>
            <w:noWrap/>
          </w:tcPr>
          <w:p w:rsidR="00FA44F0" w:rsidRPr="006030BF" w:rsidRDefault="00FA44F0" w:rsidP="00742C9F">
            <w:pPr>
              <w:spacing w:line="360" w:lineRule="auto"/>
              <w:jc w:val="both"/>
            </w:pPr>
            <w:r w:rsidRPr="006030BF">
              <w:t>1980</w:t>
            </w:r>
          </w:p>
        </w:tc>
        <w:tc>
          <w:tcPr>
            <w:tcW w:w="900" w:type="dxa"/>
            <w:noWrap/>
          </w:tcPr>
          <w:p w:rsidR="00FA44F0" w:rsidRPr="006030BF" w:rsidRDefault="00FA44F0" w:rsidP="00742C9F">
            <w:pPr>
              <w:spacing w:line="360" w:lineRule="auto"/>
              <w:jc w:val="both"/>
            </w:pPr>
            <w:r w:rsidRPr="006030BF">
              <w:t>45</w:t>
            </w:r>
          </w:p>
        </w:tc>
        <w:tc>
          <w:tcPr>
            <w:tcW w:w="1140" w:type="dxa"/>
            <w:noWrap/>
          </w:tcPr>
          <w:p w:rsidR="00FA44F0" w:rsidRPr="006030BF" w:rsidRDefault="00FA44F0" w:rsidP="00742C9F">
            <w:pPr>
              <w:spacing w:line="360" w:lineRule="auto"/>
              <w:jc w:val="both"/>
            </w:pPr>
            <w:r w:rsidRPr="006030BF">
              <w:t>1980</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Dentista</w:t>
            </w:r>
          </w:p>
        </w:tc>
        <w:tc>
          <w:tcPr>
            <w:tcW w:w="900" w:type="dxa"/>
            <w:noWrap/>
          </w:tcPr>
          <w:p w:rsidR="00FA44F0" w:rsidRPr="006030BF" w:rsidRDefault="00FA44F0" w:rsidP="00742C9F">
            <w:pPr>
              <w:spacing w:line="360" w:lineRule="auto"/>
              <w:jc w:val="both"/>
            </w:pPr>
            <w:r w:rsidRPr="006030BF">
              <w:t>36</w:t>
            </w:r>
          </w:p>
        </w:tc>
        <w:tc>
          <w:tcPr>
            <w:tcW w:w="1140" w:type="dxa"/>
            <w:noWrap/>
          </w:tcPr>
          <w:p w:rsidR="00FA44F0" w:rsidRPr="006030BF" w:rsidRDefault="00FA44F0" w:rsidP="00742C9F">
            <w:pPr>
              <w:spacing w:line="360" w:lineRule="auto"/>
              <w:jc w:val="both"/>
            </w:pPr>
            <w:r w:rsidRPr="006030BF">
              <w:t>1584</w:t>
            </w:r>
          </w:p>
        </w:tc>
        <w:tc>
          <w:tcPr>
            <w:tcW w:w="900" w:type="dxa"/>
            <w:noWrap/>
          </w:tcPr>
          <w:p w:rsidR="00FA44F0" w:rsidRPr="006030BF" w:rsidRDefault="00FA44F0" w:rsidP="00742C9F">
            <w:pPr>
              <w:spacing w:line="360" w:lineRule="auto"/>
              <w:jc w:val="both"/>
            </w:pPr>
            <w:r w:rsidRPr="006030BF">
              <w:t>36</w:t>
            </w:r>
          </w:p>
        </w:tc>
        <w:tc>
          <w:tcPr>
            <w:tcW w:w="1140" w:type="dxa"/>
            <w:noWrap/>
          </w:tcPr>
          <w:p w:rsidR="00FA44F0" w:rsidRPr="006030BF" w:rsidRDefault="00FA44F0" w:rsidP="00742C9F">
            <w:pPr>
              <w:spacing w:line="360" w:lineRule="auto"/>
              <w:jc w:val="both"/>
            </w:pPr>
            <w:r w:rsidRPr="006030BF">
              <w:t>1584</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Químico Farmacéutico</w:t>
            </w:r>
          </w:p>
        </w:tc>
        <w:tc>
          <w:tcPr>
            <w:tcW w:w="900" w:type="dxa"/>
            <w:noWrap/>
          </w:tcPr>
          <w:p w:rsidR="00FA44F0" w:rsidRPr="006030BF" w:rsidRDefault="00FA44F0" w:rsidP="00742C9F">
            <w:pPr>
              <w:spacing w:line="360" w:lineRule="auto"/>
              <w:jc w:val="both"/>
            </w:pPr>
            <w:r w:rsidRPr="006030BF">
              <w:t>1</w:t>
            </w:r>
          </w:p>
        </w:tc>
        <w:tc>
          <w:tcPr>
            <w:tcW w:w="1140" w:type="dxa"/>
            <w:noWrap/>
          </w:tcPr>
          <w:p w:rsidR="00FA44F0" w:rsidRPr="006030BF" w:rsidRDefault="00FA44F0" w:rsidP="00742C9F">
            <w:pPr>
              <w:spacing w:line="360" w:lineRule="auto"/>
              <w:jc w:val="both"/>
            </w:pPr>
            <w:r w:rsidRPr="006030BF">
              <w:t>44</w:t>
            </w:r>
          </w:p>
        </w:tc>
        <w:tc>
          <w:tcPr>
            <w:tcW w:w="900" w:type="dxa"/>
            <w:noWrap/>
          </w:tcPr>
          <w:p w:rsidR="00FA44F0" w:rsidRPr="006030BF" w:rsidRDefault="00FA44F0" w:rsidP="00742C9F">
            <w:pPr>
              <w:spacing w:line="360" w:lineRule="auto"/>
              <w:jc w:val="both"/>
            </w:pPr>
            <w:r w:rsidRPr="006030BF">
              <w:t>1</w:t>
            </w:r>
          </w:p>
        </w:tc>
        <w:tc>
          <w:tcPr>
            <w:tcW w:w="1140" w:type="dxa"/>
            <w:noWrap/>
          </w:tcPr>
          <w:p w:rsidR="00FA44F0" w:rsidRPr="006030BF" w:rsidRDefault="00FA44F0" w:rsidP="00742C9F">
            <w:pPr>
              <w:spacing w:line="360" w:lineRule="auto"/>
              <w:jc w:val="both"/>
            </w:pPr>
            <w:r w:rsidRPr="006030BF">
              <w:t>44</w:t>
            </w:r>
          </w:p>
        </w:tc>
      </w:tr>
      <w:tr w:rsidR="00FA44F0" w:rsidRPr="006030BF">
        <w:trPr>
          <w:trHeight w:val="255"/>
        </w:trPr>
        <w:tc>
          <w:tcPr>
            <w:tcW w:w="1200" w:type="dxa"/>
            <w:noWrap/>
          </w:tcPr>
          <w:p w:rsidR="00FA44F0" w:rsidRPr="006030BF" w:rsidRDefault="00FA44F0" w:rsidP="00742C9F">
            <w:pPr>
              <w:spacing w:line="360" w:lineRule="auto"/>
              <w:jc w:val="center"/>
            </w:pPr>
            <w:r w:rsidRPr="006030BF">
              <w:t>B</w:t>
            </w:r>
          </w:p>
        </w:tc>
        <w:tc>
          <w:tcPr>
            <w:tcW w:w="4060" w:type="dxa"/>
            <w:noWrap/>
          </w:tcPr>
          <w:p w:rsidR="00FA44F0" w:rsidRPr="006030BF" w:rsidRDefault="00FA44F0" w:rsidP="00742C9F">
            <w:pPr>
              <w:spacing w:line="360" w:lineRule="auto"/>
              <w:jc w:val="both"/>
            </w:pPr>
            <w:r w:rsidRPr="006030BF">
              <w:t>Asistente Social</w:t>
            </w:r>
          </w:p>
        </w:tc>
        <w:tc>
          <w:tcPr>
            <w:tcW w:w="900" w:type="dxa"/>
            <w:noWrap/>
          </w:tcPr>
          <w:p w:rsidR="00FA44F0" w:rsidRPr="006030BF" w:rsidRDefault="00FA44F0" w:rsidP="00742C9F">
            <w:pPr>
              <w:spacing w:line="360" w:lineRule="auto"/>
              <w:jc w:val="both"/>
            </w:pPr>
            <w:r w:rsidRPr="006030BF">
              <w:t>23</w:t>
            </w:r>
          </w:p>
        </w:tc>
        <w:tc>
          <w:tcPr>
            <w:tcW w:w="1140" w:type="dxa"/>
            <w:noWrap/>
          </w:tcPr>
          <w:p w:rsidR="00FA44F0" w:rsidRPr="006030BF" w:rsidRDefault="00FA44F0" w:rsidP="00742C9F">
            <w:pPr>
              <w:spacing w:line="360" w:lineRule="auto"/>
              <w:jc w:val="both"/>
            </w:pPr>
            <w:r w:rsidRPr="006030BF">
              <w:t>1012</w:t>
            </w:r>
          </w:p>
        </w:tc>
        <w:tc>
          <w:tcPr>
            <w:tcW w:w="900" w:type="dxa"/>
            <w:noWrap/>
          </w:tcPr>
          <w:p w:rsidR="00FA44F0" w:rsidRPr="006030BF" w:rsidRDefault="00FA44F0" w:rsidP="00742C9F">
            <w:pPr>
              <w:spacing w:line="360" w:lineRule="auto"/>
              <w:jc w:val="both"/>
            </w:pPr>
            <w:r w:rsidRPr="006030BF">
              <w:t>23</w:t>
            </w:r>
          </w:p>
        </w:tc>
        <w:tc>
          <w:tcPr>
            <w:tcW w:w="1140" w:type="dxa"/>
            <w:noWrap/>
          </w:tcPr>
          <w:p w:rsidR="00FA44F0" w:rsidRPr="006030BF" w:rsidRDefault="00FA44F0" w:rsidP="00742C9F">
            <w:pPr>
              <w:spacing w:line="360" w:lineRule="auto"/>
              <w:jc w:val="both"/>
            </w:pPr>
            <w:r w:rsidRPr="006030BF">
              <w:t>1012</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Enfermera(o)</w:t>
            </w:r>
          </w:p>
        </w:tc>
        <w:tc>
          <w:tcPr>
            <w:tcW w:w="900" w:type="dxa"/>
            <w:noWrap/>
          </w:tcPr>
          <w:p w:rsidR="00FA44F0" w:rsidRPr="006030BF" w:rsidRDefault="00FA44F0" w:rsidP="00742C9F">
            <w:pPr>
              <w:spacing w:line="360" w:lineRule="auto"/>
              <w:jc w:val="both"/>
            </w:pPr>
            <w:r w:rsidRPr="006030BF">
              <w:t>45</w:t>
            </w:r>
          </w:p>
        </w:tc>
        <w:tc>
          <w:tcPr>
            <w:tcW w:w="1140" w:type="dxa"/>
            <w:noWrap/>
          </w:tcPr>
          <w:p w:rsidR="00FA44F0" w:rsidRPr="006030BF" w:rsidRDefault="00FA44F0" w:rsidP="00742C9F">
            <w:pPr>
              <w:spacing w:line="360" w:lineRule="auto"/>
              <w:jc w:val="both"/>
            </w:pPr>
            <w:r w:rsidRPr="006030BF">
              <w:t>1980</w:t>
            </w:r>
          </w:p>
        </w:tc>
        <w:tc>
          <w:tcPr>
            <w:tcW w:w="900" w:type="dxa"/>
            <w:noWrap/>
          </w:tcPr>
          <w:p w:rsidR="00FA44F0" w:rsidRPr="006030BF" w:rsidRDefault="00FA44F0" w:rsidP="00742C9F">
            <w:pPr>
              <w:spacing w:line="360" w:lineRule="auto"/>
              <w:jc w:val="both"/>
            </w:pPr>
            <w:r w:rsidRPr="006030BF">
              <w:t>45</w:t>
            </w:r>
          </w:p>
        </w:tc>
        <w:tc>
          <w:tcPr>
            <w:tcW w:w="1140" w:type="dxa"/>
            <w:noWrap/>
          </w:tcPr>
          <w:p w:rsidR="00FA44F0" w:rsidRPr="006030BF" w:rsidRDefault="00FA44F0" w:rsidP="00742C9F">
            <w:pPr>
              <w:spacing w:line="360" w:lineRule="auto"/>
              <w:jc w:val="both"/>
            </w:pPr>
            <w:r w:rsidRPr="006030BF">
              <w:t>1980</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kinesióloga (o)</w:t>
            </w:r>
          </w:p>
        </w:tc>
        <w:tc>
          <w:tcPr>
            <w:tcW w:w="900" w:type="dxa"/>
            <w:noWrap/>
          </w:tcPr>
          <w:p w:rsidR="00FA44F0" w:rsidRPr="006030BF" w:rsidRDefault="00FA44F0" w:rsidP="00742C9F">
            <w:pPr>
              <w:spacing w:line="360" w:lineRule="auto"/>
              <w:jc w:val="both"/>
            </w:pPr>
            <w:r w:rsidRPr="006030BF">
              <w:t>16</w:t>
            </w:r>
          </w:p>
        </w:tc>
        <w:tc>
          <w:tcPr>
            <w:tcW w:w="1140" w:type="dxa"/>
            <w:noWrap/>
          </w:tcPr>
          <w:p w:rsidR="00FA44F0" w:rsidRPr="006030BF" w:rsidRDefault="00FA44F0" w:rsidP="00742C9F">
            <w:pPr>
              <w:spacing w:line="360" w:lineRule="auto"/>
              <w:jc w:val="both"/>
            </w:pPr>
            <w:r w:rsidRPr="006030BF">
              <w:t>704</w:t>
            </w:r>
          </w:p>
        </w:tc>
        <w:tc>
          <w:tcPr>
            <w:tcW w:w="900" w:type="dxa"/>
            <w:noWrap/>
          </w:tcPr>
          <w:p w:rsidR="00FA44F0" w:rsidRPr="006030BF" w:rsidRDefault="00FA44F0" w:rsidP="00742C9F">
            <w:pPr>
              <w:spacing w:line="360" w:lineRule="auto"/>
              <w:jc w:val="both"/>
            </w:pPr>
            <w:r w:rsidRPr="006030BF">
              <w:t>16</w:t>
            </w:r>
          </w:p>
        </w:tc>
        <w:tc>
          <w:tcPr>
            <w:tcW w:w="1140" w:type="dxa"/>
            <w:noWrap/>
          </w:tcPr>
          <w:p w:rsidR="00FA44F0" w:rsidRPr="006030BF" w:rsidRDefault="00FA44F0" w:rsidP="00742C9F">
            <w:pPr>
              <w:spacing w:line="360" w:lineRule="auto"/>
              <w:jc w:val="both"/>
            </w:pPr>
            <w:r w:rsidRPr="006030BF">
              <w:t>704</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Matrón (a)</w:t>
            </w:r>
          </w:p>
        </w:tc>
        <w:tc>
          <w:tcPr>
            <w:tcW w:w="900" w:type="dxa"/>
            <w:noWrap/>
          </w:tcPr>
          <w:p w:rsidR="00FA44F0" w:rsidRPr="006030BF" w:rsidRDefault="00FA44F0" w:rsidP="00742C9F">
            <w:pPr>
              <w:spacing w:line="360" w:lineRule="auto"/>
              <w:jc w:val="both"/>
            </w:pPr>
            <w:r w:rsidRPr="006030BF">
              <w:t>30</w:t>
            </w:r>
          </w:p>
        </w:tc>
        <w:tc>
          <w:tcPr>
            <w:tcW w:w="1140" w:type="dxa"/>
            <w:noWrap/>
          </w:tcPr>
          <w:p w:rsidR="00FA44F0" w:rsidRPr="006030BF" w:rsidRDefault="00FA44F0" w:rsidP="00742C9F">
            <w:pPr>
              <w:spacing w:line="360" w:lineRule="auto"/>
              <w:jc w:val="both"/>
            </w:pPr>
            <w:r w:rsidRPr="006030BF">
              <w:t>1320</w:t>
            </w:r>
          </w:p>
        </w:tc>
        <w:tc>
          <w:tcPr>
            <w:tcW w:w="900" w:type="dxa"/>
            <w:noWrap/>
          </w:tcPr>
          <w:p w:rsidR="00FA44F0" w:rsidRPr="006030BF" w:rsidRDefault="00FA44F0" w:rsidP="00742C9F">
            <w:pPr>
              <w:spacing w:line="360" w:lineRule="auto"/>
              <w:jc w:val="both"/>
            </w:pPr>
            <w:r w:rsidRPr="006030BF">
              <w:t>30</w:t>
            </w:r>
          </w:p>
        </w:tc>
        <w:tc>
          <w:tcPr>
            <w:tcW w:w="1140" w:type="dxa"/>
            <w:noWrap/>
          </w:tcPr>
          <w:p w:rsidR="00FA44F0" w:rsidRPr="006030BF" w:rsidRDefault="00FA44F0" w:rsidP="00742C9F">
            <w:pPr>
              <w:spacing w:line="360" w:lineRule="auto"/>
              <w:jc w:val="both"/>
            </w:pPr>
            <w:r w:rsidRPr="006030BF">
              <w:t>1320</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Nutricionista</w:t>
            </w:r>
          </w:p>
        </w:tc>
        <w:tc>
          <w:tcPr>
            <w:tcW w:w="900" w:type="dxa"/>
            <w:noWrap/>
          </w:tcPr>
          <w:p w:rsidR="00FA44F0" w:rsidRPr="006030BF" w:rsidRDefault="00FA44F0" w:rsidP="00742C9F">
            <w:pPr>
              <w:spacing w:line="360" w:lineRule="auto"/>
              <w:jc w:val="both"/>
            </w:pPr>
            <w:r w:rsidRPr="006030BF">
              <w:t>25</w:t>
            </w:r>
          </w:p>
        </w:tc>
        <w:tc>
          <w:tcPr>
            <w:tcW w:w="1140" w:type="dxa"/>
            <w:noWrap/>
          </w:tcPr>
          <w:p w:rsidR="00FA44F0" w:rsidRPr="006030BF" w:rsidRDefault="00FA44F0" w:rsidP="00742C9F">
            <w:pPr>
              <w:spacing w:line="360" w:lineRule="auto"/>
              <w:jc w:val="both"/>
            </w:pPr>
            <w:r w:rsidRPr="006030BF">
              <w:t>1100</w:t>
            </w:r>
          </w:p>
        </w:tc>
        <w:tc>
          <w:tcPr>
            <w:tcW w:w="900" w:type="dxa"/>
            <w:noWrap/>
          </w:tcPr>
          <w:p w:rsidR="00FA44F0" w:rsidRPr="006030BF" w:rsidRDefault="00FA44F0" w:rsidP="00742C9F">
            <w:pPr>
              <w:spacing w:line="360" w:lineRule="auto"/>
              <w:jc w:val="both"/>
            </w:pPr>
            <w:r w:rsidRPr="006030BF">
              <w:t>25</w:t>
            </w:r>
          </w:p>
        </w:tc>
        <w:tc>
          <w:tcPr>
            <w:tcW w:w="1140" w:type="dxa"/>
            <w:noWrap/>
          </w:tcPr>
          <w:p w:rsidR="00FA44F0" w:rsidRPr="006030BF" w:rsidRDefault="00FA44F0" w:rsidP="00742C9F">
            <w:pPr>
              <w:spacing w:line="360" w:lineRule="auto"/>
              <w:jc w:val="both"/>
            </w:pPr>
            <w:r w:rsidRPr="006030BF">
              <w:t>1100</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Psicólogo</w:t>
            </w:r>
          </w:p>
        </w:tc>
        <w:tc>
          <w:tcPr>
            <w:tcW w:w="900" w:type="dxa"/>
            <w:noWrap/>
          </w:tcPr>
          <w:p w:rsidR="00FA44F0" w:rsidRPr="006030BF" w:rsidRDefault="00FA44F0" w:rsidP="00742C9F">
            <w:pPr>
              <w:spacing w:line="360" w:lineRule="auto"/>
              <w:jc w:val="both"/>
            </w:pPr>
            <w:r w:rsidRPr="006030BF">
              <w:t>21</w:t>
            </w:r>
          </w:p>
        </w:tc>
        <w:tc>
          <w:tcPr>
            <w:tcW w:w="1140" w:type="dxa"/>
            <w:noWrap/>
          </w:tcPr>
          <w:p w:rsidR="00FA44F0" w:rsidRPr="006030BF" w:rsidRDefault="00FA44F0" w:rsidP="00742C9F">
            <w:pPr>
              <w:spacing w:line="360" w:lineRule="auto"/>
              <w:jc w:val="both"/>
            </w:pPr>
            <w:r w:rsidRPr="006030BF">
              <w:t>924</w:t>
            </w:r>
          </w:p>
        </w:tc>
        <w:tc>
          <w:tcPr>
            <w:tcW w:w="900" w:type="dxa"/>
            <w:noWrap/>
          </w:tcPr>
          <w:p w:rsidR="00FA44F0" w:rsidRPr="006030BF" w:rsidRDefault="00FA44F0" w:rsidP="00742C9F">
            <w:pPr>
              <w:spacing w:line="360" w:lineRule="auto"/>
              <w:jc w:val="both"/>
            </w:pPr>
            <w:r w:rsidRPr="006030BF">
              <w:t>21</w:t>
            </w:r>
          </w:p>
        </w:tc>
        <w:tc>
          <w:tcPr>
            <w:tcW w:w="1140" w:type="dxa"/>
            <w:noWrap/>
          </w:tcPr>
          <w:p w:rsidR="00FA44F0" w:rsidRPr="006030BF" w:rsidRDefault="00FA44F0" w:rsidP="00742C9F">
            <w:pPr>
              <w:spacing w:line="360" w:lineRule="auto"/>
              <w:jc w:val="both"/>
            </w:pPr>
            <w:r w:rsidRPr="006030BF">
              <w:t>924</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Profesor</w:t>
            </w:r>
          </w:p>
        </w:tc>
        <w:tc>
          <w:tcPr>
            <w:tcW w:w="900" w:type="dxa"/>
            <w:noWrap/>
          </w:tcPr>
          <w:p w:rsidR="00FA44F0" w:rsidRPr="006030BF" w:rsidRDefault="00FA44F0" w:rsidP="00742C9F">
            <w:pPr>
              <w:spacing w:line="360" w:lineRule="auto"/>
              <w:jc w:val="both"/>
            </w:pPr>
            <w:r w:rsidRPr="006030BF">
              <w:t>2</w:t>
            </w:r>
          </w:p>
        </w:tc>
        <w:tc>
          <w:tcPr>
            <w:tcW w:w="1140" w:type="dxa"/>
            <w:noWrap/>
          </w:tcPr>
          <w:p w:rsidR="00FA44F0" w:rsidRPr="006030BF" w:rsidRDefault="00FA44F0" w:rsidP="00742C9F">
            <w:pPr>
              <w:spacing w:line="360" w:lineRule="auto"/>
              <w:jc w:val="both"/>
            </w:pPr>
            <w:r w:rsidRPr="006030BF">
              <w:t>88</w:t>
            </w:r>
          </w:p>
        </w:tc>
        <w:tc>
          <w:tcPr>
            <w:tcW w:w="900" w:type="dxa"/>
            <w:noWrap/>
          </w:tcPr>
          <w:p w:rsidR="00FA44F0" w:rsidRPr="006030BF" w:rsidRDefault="00FA44F0" w:rsidP="00742C9F">
            <w:pPr>
              <w:spacing w:line="360" w:lineRule="auto"/>
              <w:jc w:val="both"/>
            </w:pPr>
            <w:r w:rsidRPr="006030BF">
              <w:t>2</w:t>
            </w:r>
          </w:p>
        </w:tc>
        <w:tc>
          <w:tcPr>
            <w:tcW w:w="1140" w:type="dxa"/>
            <w:noWrap/>
          </w:tcPr>
          <w:p w:rsidR="00FA44F0" w:rsidRPr="006030BF" w:rsidRDefault="00FA44F0" w:rsidP="00742C9F">
            <w:pPr>
              <w:spacing w:line="360" w:lineRule="auto"/>
              <w:jc w:val="both"/>
            </w:pPr>
            <w:r w:rsidRPr="006030BF">
              <w:t>88</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Contador Auditor</w:t>
            </w:r>
          </w:p>
        </w:tc>
        <w:tc>
          <w:tcPr>
            <w:tcW w:w="900" w:type="dxa"/>
            <w:noWrap/>
          </w:tcPr>
          <w:p w:rsidR="00FA44F0" w:rsidRPr="006030BF" w:rsidRDefault="00FA44F0" w:rsidP="00742C9F">
            <w:pPr>
              <w:spacing w:line="360" w:lineRule="auto"/>
              <w:jc w:val="both"/>
            </w:pPr>
            <w:r w:rsidRPr="006030BF">
              <w:t>3</w:t>
            </w:r>
          </w:p>
        </w:tc>
        <w:tc>
          <w:tcPr>
            <w:tcW w:w="1140" w:type="dxa"/>
            <w:noWrap/>
          </w:tcPr>
          <w:p w:rsidR="00FA44F0" w:rsidRPr="006030BF" w:rsidRDefault="00FA44F0" w:rsidP="00742C9F">
            <w:pPr>
              <w:spacing w:line="360" w:lineRule="auto"/>
              <w:jc w:val="both"/>
            </w:pPr>
            <w:r w:rsidRPr="006030BF">
              <w:t>132</w:t>
            </w:r>
          </w:p>
        </w:tc>
        <w:tc>
          <w:tcPr>
            <w:tcW w:w="900" w:type="dxa"/>
            <w:noWrap/>
          </w:tcPr>
          <w:p w:rsidR="00FA44F0" w:rsidRPr="006030BF" w:rsidRDefault="00FA44F0" w:rsidP="00742C9F">
            <w:pPr>
              <w:spacing w:line="360" w:lineRule="auto"/>
              <w:jc w:val="both"/>
            </w:pPr>
            <w:r w:rsidRPr="006030BF">
              <w:t>3</w:t>
            </w:r>
          </w:p>
        </w:tc>
        <w:tc>
          <w:tcPr>
            <w:tcW w:w="1140" w:type="dxa"/>
            <w:noWrap/>
          </w:tcPr>
          <w:p w:rsidR="00FA44F0" w:rsidRPr="006030BF" w:rsidRDefault="00FA44F0" w:rsidP="00742C9F">
            <w:pPr>
              <w:spacing w:line="360" w:lineRule="auto"/>
              <w:jc w:val="both"/>
            </w:pPr>
            <w:r w:rsidRPr="006030BF">
              <w:t>132</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Tecnólogo Medico</w:t>
            </w:r>
          </w:p>
        </w:tc>
        <w:tc>
          <w:tcPr>
            <w:tcW w:w="900" w:type="dxa"/>
            <w:noWrap/>
          </w:tcPr>
          <w:p w:rsidR="00FA44F0" w:rsidRPr="006030BF" w:rsidRDefault="00FA44F0" w:rsidP="00742C9F">
            <w:pPr>
              <w:spacing w:line="360" w:lineRule="auto"/>
              <w:jc w:val="both"/>
            </w:pPr>
            <w:r w:rsidRPr="006030BF">
              <w:t>3</w:t>
            </w:r>
          </w:p>
        </w:tc>
        <w:tc>
          <w:tcPr>
            <w:tcW w:w="1140" w:type="dxa"/>
            <w:noWrap/>
          </w:tcPr>
          <w:p w:rsidR="00FA44F0" w:rsidRPr="006030BF" w:rsidRDefault="00FA44F0" w:rsidP="00742C9F">
            <w:pPr>
              <w:spacing w:line="360" w:lineRule="auto"/>
              <w:jc w:val="both"/>
            </w:pPr>
            <w:r w:rsidRPr="006030BF">
              <w:t>132</w:t>
            </w:r>
          </w:p>
        </w:tc>
        <w:tc>
          <w:tcPr>
            <w:tcW w:w="900" w:type="dxa"/>
            <w:noWrap/>
          </w:tcPr>
          <w:p w:rsidR="00FA44F0" w:rsidRPr="006030BF" w:rsidRDefault="00FA44F0" w:rsidP="00742C9F">
            <w:pPr>
              <w:spacing w:line="360" w:lineRule="auto"/>
              <w:jc w:val="both"/>
            </w:pPr>
            <w:r w:rsidRPr="006030BF">
              <w:t>3</w:t>
            </w:r>
          </w:p>
        </w:tc>
        <w:tc>
          <w:tcPr>
            <w:tcW w:w="1140" w:type="dxa"/>
            <w:noWrap/>
          </w:tcPr>
          <w:p w:rsidR="00FA44F0" w:rsidRPr="006030BF" w:rsidRDefault="00FA44F0" w:rsidP="00742C9F">
            <w:pPr>
              <w:spacing w:line="360" w:lineRule="auto"/>
              <w:jc w:val="both"/>
            </w:pPr>
            <w:r w:rsidRPr="006030BF">
              <w:t>132</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Ingeniero Informático</w:t>
            </w:r>
          </w:p>
        </w:tc>
        <w:tc>
          <w:tcPr>
            <w:tcW w:w="900" w:type="dxa"/>
            <w:noWrap/>
          </w:tcPr>
          <w:p w:rsidR="00FA44F0" w:rsidRPr="006030BF" w:rsidRDefault="00FA44F0" w:rsidP="00742C9F">
            <w:pPr>
              <w:spacing w:line="360" w:lineRule="auto"/>
              <w:jc w:val="both"/>
            </w:pPr>
            <w:r w:rsidRPr="006030BF">
              <w:t>2</w:t>
            </w:r>
          </w:p>
        </w:tc>
        <w:tc>
          <w:tcPr>
            <w:tcW w:w="1140" w:type="dxa"/>
            <w:noWrap/>
          </w:tcPr>
          <w:p w:rsidR="00FA44F0" w:rsidRPr="006030BF" w:rsidRDefault="00FA44F0" w:rsidP="00742C9F">
            <w:pPr>
              <w:spacing w:line="360" w:lineRule="auto"/>
              <w:jc w:val="both"/>
            </w:pPr>
            <w:r w:rsidRPr="006030BF">
              <w:t>88</w:t>
            </w:r>
          </w:p>
        </w:tc>
        <w:tc>
          <w:tcPr>
            <w:tcW w:w="900" w:type="dxa"/>
            <w:noWrap/>
          </w:tcPr>
          <w:p w:rsidR="00FA44F0" w:rsidRPr="006030BF" w:rsidRDefault="00FA44F0" w:rsidP="00742C9F">
            <w:pPr>
              <w:spacing w:line="360" w:lineRule="auto"/>
              <w:jc w:val="both"/>
            </w:pPr>
            <w:r w:rsidRPr="006030BF">
              <w:t>2</w:t>
            </w:r>
          </w:p>
        </w:tc>
        <w:tc>
          <w:tcPr>
            <w:tcW w:w="1140" w:type="dxa"/>
            <w:noWrap/>
          </w:tcPr>
          <w:p w:rsidR="00FA44F0" w:rsidRPr="006030BF" w:rsidRDefault="00FA44F0" w:rsidP="00742C9F">
            <w:pPr>
              <w:spacing w:line="360" w:lineRule="auto"/>
              <w:jc w:val="both"/>
            </w:pPr>
            <w:r w:rsidRPr="006030BF">
              <w:t>88</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Ingeniero Administración</w:t>
            </w:r>
          </w:p>
        </w:tc>
        <w:tc>
          <w:tcPr>
            <w:tcW w:w="900" w:type="dxa"/>
            <w:noWrap/>
          </w:tcPr>
          <w:p w:rsidR="00FA44F0" w:rsidRPr="006030BF" w:rsidRDefault="00FA44F0" w:rsidP="00742C9F">
            <w:pPr>
              <w:spacing w:line="360" w:lineRule="auto"/>
              <w:jc w:val="both"/>
            </w:pPr>
            <w:r w:rsidRPr="006030BF">
              <w:t>1</w:t>
            </w:r>
          </w:p>
        </w:tc>
        <w:tc>
          <w:tcPr>
            <w:tcW w:w="1140" w:type="dxa"/>
            <w:noWrap/>
          </w:tcPr>
          <w:p w:rsidR="00FA44F0" w:rsidRPr="006030BF" w:rsidRDefault="00FA44F0" w:rsidP="00742C9F">
            <w:pPr>
              <w:spacing w:line="360" w:lineRule="auto"/>
              <w:jc w:val="both"/>
            </w:pPr>
            <w:r w:rsidRPr="006030BF">
              <w:t>44</w:t>
            </w:r>
          </w:p>
        </w:tc>
        <w:tc>
          <w:tcPr>
            <w:tcW w:w="900" w:type="dxa"/>
            <w:noWrap/>
          </w:tcPr>
          <w:p w:rsidR="00FA44F0" w:rsidRPr="006030BF" w:rsidRDefault="00FA44F0" w:rsidP="00742C9F">
            <w:pPr>
              <w:spacing w:line="360" w:lineRule="auto"/>
              <w:jc w:val="both"/>
            </w:pPr>
            <w:r w:rsidRPr="006030BF">
              <w:t>1</w:t>
            </w:r>
          </w:p>
        </w:tc>
        <w:tc>
          <w:tcPr>
            <w:tcW w:w="1140" w:type="dxa"/>
            <w:noWrap/>
          </w:tcPr>
          <w:p w:rsidR="00FA44F0" w:rsidRPr="006030BF" w:rsidRDefault="00FA44F0" w:rsidP="00742C9F">
            <w:pPr>
              <w:spacing w:line="360" w:lineRule="auto"/>
              <w:jc w:val="both"/>
            </w:pPr>
            <w:r w:rsidRPr="006030BF">
              <w:t>44</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t>Educadora de Párvulos</w:t>
            </w:r>
          </w:p>
        </w:tc>
        <w:tc>
          <w:tcPr>
            <w:tcW w:w="900" w:type="dxa"/>
            <w:noWrap/>
          </w:tcPr>
          <w:p w:rsidR="00FA44F0" w:rsidRPr="006030BF" w:rsidRDefault="00FA44F0" w:rsidP="00742C9F">
            <w:pPr>
              <w:spacing w:line="360" w:lineRule="auto"/>
              <w:jc w:val="both"/>
            </w:pPr>
            <w:r w:rsidRPr="006030BF">
              <w:t>1</w:t>
            </w:r>
          </w:p>
        </w:tc>
        <w:tc>
          <w:tcPr>
            <w:tcW w:w="1140" w:type="dxa"/>
            <w:noWrap/>
          </w:tcPr>
          <w:p w:rsidR="00FA44F0" w:rsidRPr="006030BF" w:rsidRDefault="00FA44F0" w:rsidP="00742C9F">
            <w:pPr>
              <w:spacing w:line="360" w:lineRule="auto"/>
              <w:jc w:val="both"/>
            </w:pPr>
            <w:r w:rsidRPr="006030BF">
              <w:t>44</w:t>
            </w:r>
          </w:p>
        </w:tc>
        <w:tc>
          <w:tcPr>
            <w:tcW w:w="900" w:type="dxa"/>
            <w:noWrap/>
          </w:tcPr>
          <w:p w:rsidR="00FA44F0" w:rsidRPr="006030BF" w:rsidRDefault="00FA44F0" w:rsidP="00742C9F">
            <w:pPr>
              <w:spacing w:line="360" w:lineRule="auto"/>
              <w:jc w:val="both"/>
            </w:pPr>
            <w:r>
              <w:t>1</w:t>
            </w:r>
          </w:p>
        </w:tc>
        <w:tc>
          <w:tcPr>
            <w:tcW w:w="1140" w:type="dxa"/>
            <w:noWrap/>
          </w:tcPr>
          <w:p w:rsidR="00FA44F0" w:rsidRPr="006030BF" w:rsidRDefault="00FA44F0" w:rsidP="00742C9F">
            <w:pPr>
              <w:spacing w:line="360" w:lineRule="auto"/>
              <w:jc w:val="both"/>
            </w:pPr>
            <w:r>
              <w:t>44</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Abogado</w:t>
            </w:r>
          </w:p>
        </w:tc>
        <w:tc>
          <w:tcPr>
            <w:tcW w:w="900" w:type="dxa"/>
            <w:noWrap/>
          </w:tcPr>
          <w:p w:rsidR="00FA44F0" w:rsidRPr="006030BF" w:rsidRDefault="00FA44F0" w:rsidP="00742C9F">
            <w:pPr>
              <w:spacing w:line="360" w:lineRule="auto"/>
              <w:jc w:val="both"/>
            </w:pPr>
            <w:r w:rsidRPr="006030BF">
              <w:t>1</w:t>
            </w:r>
          </w:p>
        </w:tc>
        <w:tc>
          <w:tcPr>
            <w:tcW w:w="1140" w:type="dxa"/>
            <w:noWrap/>
          </w:tcPr>
          <w:p w:rsidR="00FA44F0" w:rsidRPr="006030BF" w:rsidRDefault="00FA44F0" w:rsidP="00742C9F">
            <w:pPr>
              <w:spacing w:line="360" w:lineRule="auto"/>
              <w:jc w:val="both"/>
            </w:pPr>
            <w:r w:rsidRPr="006030BF">
              <w:t>44</w:t>
            </w:r>
          </w:p>
        </w:tc>
        <w:tc>
          <w:tcPr>
            <w:tcW w:w="900" w:type="dxa"/>
            <w:noWrap/>
          </w:tcPr>
          <w:p w:rsidR="00FA44F0" w:rsidRPr="006030BF" w:rsidRDefault="00FA44F0" w:rsidP="00742C9F">
            <w:pPr>
              <w:spacing w:line="360" w:lineRule="auto"/>
              <w:jc w:val="both"/>
            </w:pPr>
            <w:r w:rsidRPr="006030BF">
              <w:t>1</w:t>
            </w:r>
          </w:p>
        </w:tc>
        <w:tc>
          <w:tcPr>
            <w:tcW w:w="1140" w:type="dxa"/>
            <w:noWrap/>
          </w:tcPr>
          <w:p w:rsidR="00FA44F0" w:rsidRPr="006030BF" w:rsidRDefault="00FA44F0" w:rsidP="00742C9F">
            <w:pPr>
              <w:spacing w:line="360" w:lineRule="auto"/>
              <w:jc w:val="both"/>
            </w:pPr>
            <w:r w:rsidRPr="006030BF">
              <w:t>44</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Terapeuta Ocupacional</w:t>
            </w:r>
          </w:p>
        </w:tc>
        <w:tc>
          <w:tcPr>
            <w:tcW w:w="900" w:type="dxa"/>
            <w:noWrap/>
          </w:tcPr>
          <w:p w:rsidR="00FA44F0" w:rsidRPr="006030BF" w:rsidRDefault="00FA44F0" w:rsidP="00742C9F">
            <w:pPr>
              <w:spacing w:line="360" w:lineRule="auto"/>
              <w:jc w:val="both"/>
            </w:pPr>
            <w:r w:rsidRPr="006030BF">
              <w:t>1</w:t>
            </w:r>
          </w:p>
        </w:tc>
        <w:tc>
          <w:tcPr>
            <w:tcW w:w="1140" w:type="dxa"/>
            <w:noWrap/>
          </w:tcPr>
          <w:p w:rsidR="00FA44F0" w:rsidRPr="006030BF" w:rsidRDefault="00FA44F0" w:rsidP="00742C9F">
            <w:pPr>
              <w:spacing w:line="360" w:lineRule="auto"/>
              <w:jc w:val="both"/>
            </w:pPr>
            <w:r w:rsidRPr="006030BF">
              <w:t>44</w:t>
            </w:r>
          </w:p>
        </w:tc>
        <w:tc>
          <w:tcPr>
            <w:tcW w:w="900" w:type="dxa"/>
            <w:noWrap/>
          </w:tcPr>
          <w:p w:rsidR="00FA44F0" w:rsidRPr="006030BF" w:rsidRDefault="00FA44F0" w:rsidP="00742C9F">
            <w:pPr>
              <w:spacing w:line="360" w:lineRule="auto"/>
              <w:jc w:val="both"/>
            </w:pPr>
            <w:r w:rsidRPr="006030BF">
              <w:t>1</w:t>
            </w:r>
          </w:p>
        </w:tc>
        <w:tc>
          <w:tcPr>
            <w:tcW w:w="1140" w:type="dxa"/>
            <w:noWrap/>
          </w:tcPr>
          <w:p w:rsidR="00FA44F0" w:rsidRPr="006030BF" w:rsidRDefault="00FA44F0" w:rsidP="00742C9F">
            <w:pPr>
              <w:spacing w:line="360" w:lineRule="auto"/>
              <w:jc w:val="both"/>
            </w:pPr>
            <w:r w:rsidRPr="006030BF">
              <w:t>44</w:t>
            </w:r>
          </w:p>
        </w:tc>
      </w:tr>
      <w:tr w:rsidR="00FA44F0" w:rsidRPr="006030BF">
        <w:trPr>
          <w:trHeight w:val="255"/>
        </w:trPr>
        <w:tc>
          <w:tcPr>
            <w:tcW w:w="1200" w:type="dxa"/>
            <w:noWrap/>
          </w:tcPr>
          <w:p w:rsidR="00FA44F0" w:rsidRPr="006030BF" w:rsidRDefault="00FA44F0" w:rsidP="00742C9F">
            <w:pPr>
              <w:spacing w:line="360" w:lineRule="auto"/>
              <w:jc w:val="center"/>
            </w:pPr>
            <w:r w:rsidRPr="006030BF">
              <w:t>C</w:t>
            </w:r>
          </w:p>
        </w:tc>
        <w:tc>
          <w:tcPr>
            <w:tcW w:w="4060" w:type="dxa"/>
            <w:noWrap/>
          </w:tcPr>
          <w:p w:rsidR="00FA44F0" w:rsidRPr="006030BF" w:rsidRDefault="00FA44F0" w:rsidP="00742C9F">
            <w:pPr>
              <w:spacing w:line="360" w:lineRule="auto"/>
              <w:jc w:val="both"/>
            </w:pPr>
            <w:r>
              <w:t>Té</w:t>
            </w:r>
            <w:r w:rsidRPr="006030BF">
              <w:t>c de Nivel Sup. Área Administrativa y/o Computación</w:t>
            </w:r>
          </w:p>
        </w:tc>
        <w:tc>
          <w:tcPr>
            <w:tcW w:w="900" w:type="dxa"/>
            <w:noWrap/>
          </w:tcPr>
          <w:p w:rsidR="00FA44F0" w:rsidRPr="006030BF" w:rsidRDefault="00FA44F0" w:rsidP="00742C9F">
            <w:pPr>
              <w:spacing w:line="360" w:lineRule="auto"/>
              <w:jc w:val="both"/>
            </w:pPr>
            <w:r w:rsidRPr="006030BF">
              <w:t>13</w:t>
            </w:r>
          </w:p>
        </w:tc>
        <w:tc>
          <w:tcPr>
            <w:tcW w:w="1140" w:type="dxa"/>
            <w:noWrap/>
          </w:tcPr>
          <w:p w:rsidR="00FA44F0" w:rsidRPr="006030BF" w:rsidRDefault="00FA44F0" w:rsidP="00742C9F">
            <w:pPr>
              <w:spacing w:line="360" w:lineRule="auto"/>
              <w:jc w:val="both"/>
            </w:pPr>
            <w:r w:rsidRPr="006030BF">
              <w:t>572</w:t>
            </w:r>
          </w:p>
        </w:tc>
        <w:tc>
          <w:tcPr>
            <w:tcW w:w="900" w:type="dxa"/>
            <w:noWrap/>
          </w:tcPr>
          <w:p w:rsidR="00FA44F0" w:rsidRPr="006030BF" w:rsidRDefault="00FA44F0" w:rsidP="00742C9F">
            <w:pPr>
              <w:spacing w:line="360" w:lineRule="auto"/>
              <w:jc w:val="both"/>
            </w:pPr>
            <w:r w:rsidRPr="006030BF">
              <w:t>13</w:t>
            </w:r>
          </w:p>
        </w:tc>
        <w:tc>
          <w:tcPr>
            <w:tcW w:w="1140" w:type="dxa"/>
            <w:noWrap/>
          </w:tcPr>
          <w:p w:rsidR="00FA44F0" w:rsidRPr="006030BF" w:rsidRDefault="00FA44F0" w:rsidP="00742C9F">
            <w:pPr>
              <w:spacing w:line="360" w:lineRule="auto"/>
              <w:jc w:val="both"/>
            </w:pPr>
            <w:r w:rsidRPr="006030BF">
              <w:t>572</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Técnico de Salud Nivel Superior</w:t>
            </w:r>
          </w:p>
        </w:tc>
        <w:tc>
          <w:tcPr>
            <w:tcW w:w="900" w:type="dxa"/>
            <w:noWrap/>
          </w:tcPr>
          <w:p w:rsidR="00FA44F0" w:rsidRPr="006030BF" w:rsidRDefault="00FA44F0" w:rsidP="00742C9F">
            <w:pPr>
              <w:spacing w:line="360" w:lineRule="auto"/>
              <w:jc w:val="both"/>
            </w:pPr>
            <w:r w:rsidRPr="006030BF">
              <w:t>30</w:t>
            </w:r>
          </w:p>
        </w:tc>
        <w:tc>
          <w:tcPr>
            <w:tcW w:w="1140" w:type="dxa"/>
            <w:noWrap/>
          </w:tcPr>
          <w:p w:rsidR="00FA44F0" w:rsidRPr="006030BF" w:rsidRDefault="00FA44F0" w:rsidP="00742C9F">
            <w:pPr>
              <w:spacing w:line="360" w:lineRule="auto"/>
              <w:jc w:val="both"/>
            </w:pPr>
            <w:r w:rsidRPr="006030BF">
              <w:t>3520</w:t>
            </w:r>
          </w:p>
        </w:tc>
        <w:tc>
          <w:tcPr>
            <w:tcW w:w="900" w:type="dxa"/>
            <w:noWrap/>
          </w:tcPr>
          <w:p w:rsidR="00FA44F0" w:rsidRPr="006030BF" w:rsidRDefault="00FA44F0" w:rsidP="00742C9F">
            <w:pPr>
              <w:spacing w:line="360" w:lineRule="auto"/>
              <w:jc w:val="both"/>
            </w:pPr>
            <w:r w:rsidRPr="006030BF">
              <w:t>125</w:t>
            </w:r>
          </w:p>
        </w:tc>
        <w:tc>
          <w:tcPr>
            <w:tcW w:w="1140" w:type="dxa"/>
            <w:noWrap/>
          </w:tcPr>
          <w:p w:rsidR="00FA44F0" w:rsidRPr="006030BF" w:rsidRDefault="00FA44F0" w:rsidP="00742C9F">
            <w:pPr>
              <w:spacing w:line="360" w:lineRule="auto"/>
              <w:jc w:val="both"/>
            </w:pPr>
            <w:r w:rsidRPr="006030BF">
              <w:t>5500</w:t>
            </w:r>
          </w:p>
        </w:tc>
      </w:tr>
      <w:tr w:rsidR="00FA44F0" w:rsidRPr="006030BF">
        <w:trPr>
          <w:trHeight w:val="255"/>
        </w:trPr>
        <w:tc>
          <w:tcPr>
            <w:tcW w:w="1200" w:type="dxa"/>
            <w:noWrap/>
          </w:tcPr>
          <w:p w:rsidR="00FA44F0" w:rsidRPr="006030BF" w:rsidRDefault="00FA44F0" w:rsidP="00742C9F">
            <w:pPr>
              <w:spacing w:line="360" w:lineRule="auto"/>
              <w:jc w:val="center"/>
            </w:pPr>
            <w:r w:rsidRPr="006030BF">
              <w:t>D</w:t>
            </w:r>
          </w:p>
        </w:tc>
        <w:tc>
          <w:tcPr>
            <w:tcW w:w="4060" w:type="dxa"/>
            <w:noWrap/>
          </w:tcPr>
          <w:p w:rsidR="00FA44F0" w:rsidRPr="006030BF" w:rsidRDefault="00FA44F0" w:rsidP="00742C9F">
            <w:pPr>
              <w:spacing w:line="360" w:lineRule="auto"/>
              <w:jc w:val="both"/>
            </w:pPr>
            <w:r w:rsidRPr="006030BF">
              <w:t>Técnico Paramédico</w:t>
            </w:r>
          </w:p>
        </w:tc>
        <w:tc>
          <w:tcPr>
            <w:tcW w:w="900" w:type="dxa"/>
            <w:noWrap/>
          </w:tcPr>
          <w:p w:rsidR="00FA44F0" w:rsidRPr="006030BF" w:rsidRDefault="00FA44F0" w:rsidP="00742C9F">
            <w:pPr>
              <w:spacing w:line="360" w:lineRule="auto"/>
              <w:jc w:val="both"/>
            </w:pPr>
            <w:r w:rsidRPr="006030BF">
              <w:t>106</w:t>
            </w:r>
          </w:p>
        </w:tc>
        <w:tc>
          <w:tcPr>
            <w:tcW w:w="1140" w:type="dxa"/>
            <w:noWrap/>
          </w:tcPr>
          <w:p w:rsidR="00FA44F0" w:rsidRPr="006030BF" w:rsidRDefault="00FA44F0" w:rsidP="00742C9F">
            <w:pPr>
              <w:spacing w:line="360" w:lineRule="auto"/>
              <w:jc w:val="both"/>
            </w:pPr>
            <w:r w:rsidRPr="006030BF">
              <w:t>4664</w:t>
            </w:r>
          </w:p>
        </w:tc>
        <w:tc>
          <w:tcPr>
            <w:tcW w:w="900" w:type="dxa"/>
            <w:noWrap/>
          </w:tcPr>
          <w:p w:rsidR="00FA44F0" w:rsidRPr="006030BF" w:rsidRDefault="00FA44F0" w:rsidP="00742C9F">
            <w:pPr>
              <w:spacing w:line="360" w:lineRule="auto"/>
              <w:jc w:val="both"/>
            </w:pPr>
            <w:r w:rsidRPr="006030BF">
              <w:t>61</w:t>
            </w:r>
          </w:p>
        </w:tc>
        <w:tc>
          <w:tcPr>
            <w:tcW w:w="1140" w:type="dxa"/>
            <w:noWrap/>
          </w:tcPr>
          <w:p w:rsidR="00FA44F0" w:rsidRPr="006030BF" w:rsidRDefault="00FA44F0" w:rsidP="00742C9F">
            <w:pPr>
              <w:spacing w:line="360" w:lineRule="auto"/>
              <w:jc w:val="both"/>
            </w:pPr>
            <w:r w:rsidRPr="006030BF">
              <w:t>2684</w:t>
            </w:r>
          </w:p>
        </w:tc>
      </w:tr>
      <w:tr w:rsidR="00FA44F0" w:rsidRPr="006030BF">
        <w:trPr>
          <w:trHeight w:val="255"/>
        </w:trPr>
        <w:tc>
          <w:tcPr>
            <w:tcW w:w="1200" w:type="dxa"/>
            <w:noWrap/>
          </w:tcPr>
          <w:p w:rsidR="00FA44F0" w:rsidRPr="006030BF" w:rsidRDefault="00FA44F0" w:rsidP="00742C9F">
            <w:pPr>
              <w:spacing w:line="360" w:lineRule="auto"/>
              <w:jc w:val="center"/>
            </w:pPr>
            <w:r w:rsidRPr="006030BF">
              <w:t>E</w:t>
            </w:r>
          </w:p>
        </w:tc>
        <w:tc>
          <w:tcPr>
            <w:tcW w:w="4060" w:type="dxa"/>
            <w:noWrap/>
          </w:tcPr>
          <w:p w:rsidR="00FA44F0" w:rsidRPr="006030BF" w:rsidRDefault="00FA44F0" w:rsidP="00742C9F">
            <w:pPr>
              <w:spacing w:line="360" w:lineRule="auto"/>
              <w:jc w:val="both"/>
            </w:pPr>
            <w:r w:rsidRPr="006030BF">
              <w:t>Administrativo</w:t>
            </w:r>
          </w:p>
        </w:tc>
        <w:tc>
          <w:tcPr>
            <w:tcW w:w="900" w:type="dxa"/>
            <w:noWrap/>
          </w:tcPr>
          <w:p w:rsidR="00FA44F0" w:rsidRPr="006030BF" w:rsidRDefault="00FA44F0" w:rsidP="00742C9F">
            <w:pPr>
              <w:spacing w:line="360" w:lineRule="auto"/>
              <w:jc w:val="both"/>
            </w:pPr>
            <w:r w:rsidRPr="006030BF">
              <w:t>104</w:t>
            </w:r>
          </w:p>
        </w:tc>
        <w:tc>
          <w:tcPr>
            <w:tcW w:w="1140" w:type="dxa"/>
            <w:noWrap/>
          </w:tcPr>
          <w:p w:rsidR="00FA44F0" w:rsidRPr="006030BF" w:rsidRDefault="00FA44F0" w:rsidP="00742C9F">
            <w:pPr>
              <w:spacing w:line="360" w:lineRule="auto"/>
              <w:jc w:val="both"/>
            </w:pPr>
            <w:r w:rsidRPr="006030BF">
              <w:t>4576</w:t>
            </w:r>
          </w:p>
        </w:tc>
        <w:tc>
          <w:tcPr>
            <w:tcW w:w="900" w:type="dxa"/>
            <w:noWrap/>
          </w:tcPr>
          <w:p w:rsidR="00FA44F0" w:rsidRPr="006030BF" w:rsidRDefault="00FA44F0" w:rsidP="00742C9F">
            <w:pPr>
              <w:spacing w:line="360" w:lineRule="auto"/>
              <w:jc w:val="both"/>
            </w:pPr>
            <w:r w:rsidRPr="006030BF">
              <w:t>104</w:t>
            </w:r>
          </w:p>
        </w:tc>
        <w:tc>
          <w:tcPr>
            <w:tcW w:w="1140" w:type="dxa"/>
            <w:noWrap/>
          </w:tcPr>
          <w:p w:rsidR="00FA44F0" w:rsidRPr="006030BF" w:rsidRDefault="00FA44F0" w:rsidP="00742C9F">
            <w:pPr>
              <w:spacing w:line="360" w:lineRule="auto"/>
              <w:jc w:val="both"/>
            </w:pPr>
            <w:r w:rsidRPr="006030BF">
              <w:t>45</w:t>
            </w:r>
            <w:r>
              <w:t>76</w:t>
            </w:r>
          </w:p>
        </w:tc>
      </w:tr>
      <w:tr w:rsidR="00FA44F0" w:rsidRPr="006030BF">
        <w:trPr>
          <w:trHeight w:val="255"/>
        </w:trPr>
        <w:tc>
          <w:tcPr>
            <w:tcW w:w="1200" w:type="dxa"/>
            <w:noWrap/>
          </w:tcPr>
          <w:p w:rsidR="00FA44F0" w:rsidRPr="006030BF" w:rsidRDefault="00FA44F0" w:rsidP="00742C9F">
            <w:pPr>
              <w:spacing w:line="360" w:lineRule="auto"/>
              <w:jc w:val="center"/>
            </w:pPr>
            <w:r w:rsidRPr="006030BF">
              <w:t>F</w:t>
            </w:r>
          </w:p>
        </w:tc>
        <w:tc>
          <w:tcPr>
            <w:tcW w:w="4060" w:type="dxa"/>
            <w:noWrap/>
          </w:tcPr>
          <w:p w:rsidR="00FA44F0" w:rsidRPr="006030BF" w:rsidRDefault="00FA44F0" w:rsidP="00742C9F">
            <w:pPr>
              <w:spacing w:line="360" w:lineRule="auto"/>
              <w:jc w:val="both"/>
            </w:pPr>
            <w:r w:rsidRPr="006030BF">
              <w:t>Chofer</w:t>
            </w:r>
          </w:p>
        </w:tc>
        <w:tc>
          <w:tcPr>
            <w:tcW w:w="900" w:type="dxa"/>
            <w:noWrap/>
          </w:tcPr>
          <w:p w:rsidR="00FA44F0" w:rsidRPr="006030BF" w:rsidRDefault="00FA44F0" w:rsidP="00742C9F">
            <w:pPr>
              <w:spacing w:line="360" w:lineRule="auto"/>
              <w:jc w:val="both"/>
            </w:pPr>
            <w:r w:rsidRPr="006030BF">
              <w:t>11</w:t>
            </w:r>
          </w:p>
        </w:tc>
        <w:tc>
          <w:tcPr>
            <w:tcW w:w="1140" w:type="dxa"/>
            <w:noWrap/>
          </w:tcPr>
          <w:p w:rsidR="00FA44F0" w:rsidRPr="006030BF" w:rsidRDefault="00FA44F0" w:rsidP="00742C9F">
            <w:pPr>
              <w:spacing w:line="360" w:lineRule="auto"/>
              <w:jc w:val="both"/>
            </w:pPr>
            <w:r w:rsidRPr="006030BF">
              <w:t>484</w:t>
            </w:r>
          </w:p>
        </w:tc>
        <w:tc>
          <w:tcPr>
            <w:tcW w:w="900" w:type="dxa"/>
            <w:noWrap/>
          </w:tcPr>
          <w:p w:rsidR="00FA44F0" w:rsidRPr="006030BF" w:rsidRDefault="00FA44F0" w:rsidP="00742C9F">
            <w:pPr>
              <w:spacing w:line="360" w:lineRule="auto"/>
              <w:jc w:val="both"/>
            </w:pPr>
            <w:r w:rsidRPr="006030BF">
              <w:t>13</w:t>
            </w:r>
          </w:p>
        </w:tc>
        <w:tc>
          <w:tcPr>
            <w:tcW w:w="1140" w:type="dxa"/>
            <w:noWrap/>
          </w:tcPr>
          <w:p w:rsidR="00FA44F0" w:rsidRPr="006030BF" w:rsidRDefault="00FA44F0" w:rsidP="00742C9F">
            <w:pPr>
              <w:spacing w:line="360" w:lineRule="auto"/>
              <w:jc w:val="both"/>
            </w:pPr>
            <w:r w:rsidRPr="006030BF">
              <w:t>572</w:t>
            </w:r>
          </w:p>
        </w:tc>
      </w:tr>
      <w:tr w:rsidR="00FA44F0" w:rsidRPr="006030BF">
        <w:trPr>
          <w:trHeight w:val="255"/>
        </w:trPr>
        <w:tc>
          <w:tcPr>
            <w:tcW w:w="1200" w:type="dxa"/>
            <w:noWrap/>
          </w:tcPr>
          <w:p w:rsidR="00FA44F0" w:rsidRPr="006030BF" w:rsidRDefault="00FA44F0" w:rsidP="00742C9F">
            <w:pPr>
              <w:spacing w:line="360" w:lineRule="auto"/>
              <w:jc w:val="center"/>
            </w:pPr>
          </w:p>
        </w:tc>
        <w:tc>
          <w:tcPr>
            <w:tcW w:w="4060" w:type="dxa"/>
            <w:noWrap/>
          </w:tcPr>
          <w:p w:rsidR="00FA44F0" w:rsidRPr="006030BF" w:rsidRDefault="00FA44F0" w:rsidP="00742C9F">
            <w:pPr>
              <w:spacing w:line="360" w:lineRule="auto"/>
              <w:jc w:val="both"/>
            </w:pPr>
            <w:r w:rsidRPr="006030BF">
              <w:t>Auxiliar Servicio</w:t>
            </w:r>
          </w:p>
        </w:tc>
        <w:tc>
          <w:tcPr>
            <w:tcW w:w="900" w:type="dxa"/>
            <w:noWrap/>
          </w:tcPr>
          <w:p w:rsidR="00FA44F0" w:rsidRPr="006030BF" w:rsidRDefault="00FA44F0" w:rsidP="00742C9F">
            <w:pPr>
              <w:spacing w:line="360" w:lineRule="auto"/>
              <w:jc w:val="both"/>
            </w:pPr>
            <w:r w:rsidRPr="006030BF">
              <w:t>45</w:t>
            </w:r>
          </w:p>
        </w:tc>
        <w:tc>
          <w:tcPr>
            <w:tcW w:w="1140" w:type="dxa"/>
            <w:noWrap/>
          </w:tcPr>
          <w:p w:rsidR="00FA44F0" w:rsidRPr="006030BF" w:rsidRDefault="00FA44F0" w:rsidP="00742C9F">
            <w:pPr>
              <w:spacing w:line="360" w:lineRule="auto"/>
              <w:jc w:val="both"/>
            </w:pPr>
            <w:r w:rsidRPr="006030BF">
              <w:t>1980</w:t>
            </w:r>
          </w:p>
        </w:tc>
        <w:tc>
          <w:tcPr>
            <w:tcW w:w="900" w:type="dxa"/>
            <w:noWrap/>
          </w:tcPr>
          <w:p w:rsidR="00FA44F0" w:rsidRPr="006030BF" w:rsidRDefault="00FA44F0" w:rsidP="00742C9F">
            <w:pPr>
              <w:spacing w:line="360" w:lineRule="auto"/>
              <w:jc w:val="both"/>
            </w:pPr>
            <w:r w:rsidRPr="006030BF">
              <w:t>45</w:t>
            </w:r>
          </w:p>
        </w:tc>
        <w:tc>
          <w:tcPr>
            <w:tcW w:w="1140" w:type="dxa"/>
            <w:noWrap/>
          </w:tcPr>
          <w:p w:rsidR="00FA44F0" w:rsidRPr="006030BF" w:rsidRDefault="00FA44F0" w:rsidP="00742C9F">
            <w:pPr>
              <w:spacing w:line="360" w:lineRule="auto"/>
              <w:jc w:val="both"/>
            </w:pPr>
            <w:r w:rsidRPr="006030BF">
              <w:t>1980</w:t>
            </w:r>
          </w:p>
        </w:tc>
      </w:tr>
      <w:tr w:rsidR="00FA44F0" w:rsidRPr="006030BF">
        <w:trPr>
          <w:trHeight w:val="255"/>
        </w:trPr>
        <w:tc>
          <w:tcPr>
            <w:tcW w:w="1200" w:type="dxa"/>
            <w:noWrap/>
          </w:tcPr>
          <w:p w:rsidR="00FA44F0" w:rsidRPr="006030BF" w:rsidRDefault="00FA44F0" w:rsidP="00742C9F">
            <w:pPr>
              <w:spacing w:line="360" w:lineRule="auto"/>
              <w:jc w:val="both"/>
            </w:pPr>
            <w:r w:rsidRPr="006030BF">
              <w:t> </w:t>
            </w:r>
          </w:p>
        </w:tc>
        <w:tc>
          <w:tcPr>
            <w:tcW w:w="4060" w:type="dxa"/>
            <w:noWrap/>
          </w:tcPr>
          <w:p w:rsidR="00FA44F0" w:rsidRPr="006030BF" w:rsidRDefault="00FA44F0" w:rsidP="00742C9F">
            <w:pPr>
              <w:spacing w:line="360" w:lineRule="auto"/>
              <w:jc w:val="both"/>
            </w:pPr>
            <w:r w:rsidRPr="006030BF">
              <w:t>Nochero</w:t>
            </w:r>
          </w:p>
        </w:tc>
        <w:tc>
          <w:tcPr>
            <w:tcW w:w="900" w:type="dxa"/>
            <w:noWrap/>
          </w:tcPr>
          <w:p w:rsidR="00FA44F0" w:rsidRPr="006030BF" w:rsidRDefault="00FA44F0" w:rsidP="00742C9F">
            <w:pPr>
              <w:spacing w:line="360" w:lineRule="auto"/>
              <w:jc w:val="both"/>
            </w:pPr>
            <w:r w:rsidRPr="006030BF">
              <w:t>16</w:t>
            </w:r>
          </w:p>
        </w:tc>
        <w:tc>
          <w:tcPr>
            <w:tcW w:w="1140" w:type="dxa"/>
            <w:noWrap/>
          </w:tcPr>
          <w:p w:rsidR="00FA44F0" w:rsidRPr="006030BF" w:rsidRDefault="00FA44F0" w:rsidP="00742C9F">
            <w:pPr>
              <w:spacing w:line="360" w:lineRule="auto"/>
              <w:jc w:val="both"/>
            </w:pPr>
            <w:r w:rsidRPr="006030BF">
              <w:t>704</w:t>
            </w:r>
          </w:p>
        </w:tc>
        <w:tc>
          <w:tcPr>
            <w:tcW w:w="900" w:type="dxa"/>
            <w:noWrap/>
          </w:tcPr>
          <w:p w:rsidR="00FA44F0" w:rsidRPr="006030BF" w:rsidRDefault="00FA44F0" w:rsidP="00742C9F">
            <w:pPr>
              <w:spacing w:line="360" w:lineRule="auto"/>
              <w:jc w:val="both"/>
            </w:pPr>
            <w:r w:rsidRPr="006030BF">
              <w:t>16</w:t>
            </w:r>
          </w:p>
        </w:tc>
        <w:tc>
          <w:tcPr>
            <w:tcW w:w="1140" w:type="dxa"/>
            <w:noWrap/>
          </w:tcPr>
          <w:p w:rsidR="00FA44F0" w:rsidRPr="006030BF" w:rsidRDefault="00FA44F0" w:rsidP="00742C9F">
            <w:pPr>
              <w:spacing w:line="360" w:lineRule="auto"/>
              <w:jc w:val="both"/>
            </w:pPr>
            <w:r w:rsidRPr="006030BF">
              <w:t>704</w:t>
            </w:r>
          </w:p>
        </w:tc>
      </w:tr>
    </w:tbl>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ind w:right="-316"/>
        <w:jc w:val="both"/>
        <w:rPr>
          <w:b/>
          <w:bCs/>
          <w:lang w:val="es-ES_tradnl"/>
        </w:rPr>
      </w:pPr>
      <w:r>
        <w:rPr>
          <w:b/>
          <w:bCs/>
          <w:lang w:val="es-ES_tradnl"/>
        </w:rPr>
        <w:t>DOTACION CES DR. J.D ASTABURUAGA</w:t>
      </w:r>
    </w:p>
    <w:tbl>
      <w:tblPr>
        <w:tblW w:w="95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160"/>
        <w:gridCol w:w="540"/>
        <w:gridCol w:w="533"/>
        <w:gridCol w:w="537"/>
        <w:gridCol w:w="537"/>
        <w:gridCol w:w="536"/>
        <w:gridCol w:w="537"/>
        <w:gridCol w:w="537"/>
        <w:gridCol w:w="537"/>
        <w:gridCol w:w="536"/>
        <w:gridCol w:w="750"/>
        <w:gridCol w:w="540"/>
        <w:gridCol w:w="720"/>
      </w:tblGrid>
      <w:tr w:rsidR="00FA44F0" w:rsidRPr="00CC6512">
        <w:trPr>
          <w:cantSplit/>
          <w:trHeight w:val="245"/>
        </w:trPr>
        <w:tc>
          <w:tcPr>
            <w:tcW w:w="540" w:type="dxa"/>
            <w:vMerge w:val="restart"/>
            <w:textDirection w:val="btLr"/>
          </w:tcPr>
          <w:p w:rsidR="00FA44F0" w:rsidRPr="00CC6512" w:rsidRDefault="00FA44F0" w:rsidP="00742C9F">
            <w:pPr>
              <w:pStyle w:val="BodyTextIndent3"/>
              <w:ind w:left="113" w:right="113"/>
              <w:jc w:val="center"/>
              <w:rPr>
                <w:rFonts w:ascii="Arial" w:hAnsi="Arial" w:cs="Arial"/>
                <w:sz w:val="24"/>
                <w:szCs w:val="24"/>
              </w:rPr>
            </w:pPr>
            <w:r w:rsidRPr="00CC6512">
              <w:rPr>
                <w:rFonts w:ascii="Arial" w:hAnsi="Arial" w:cs="Arial"/>
                <w:sz w:val="24"/>
                <w:szCs w:val="24"/>
              </w:rPr>
              <w:t>CATEGORÍA</w:t>
            </w:r>
          </w:p>
        </w:tc>
        <w:tc>
          <w:tcPr>
            <w:tcW w:w="2160" w:type="dxa"/>
            <w:vMerge w:val="restart"/>
          </w:tcPr>
          <w:p w:rsidR="00FA44F0" w:rsidRPr="000F701B" w:rsidRDefault="00FA44F0" w:rsidP="00742C9F">
            <w:pPr>
              <w:pStyle w:val="BodyTextIndent3"/>
              <w:ind w:left="0"/>
              <w:jc w:val="center"/>
              <w:rPr>
                <w:rFonts w:ascii="Arial" w:hAnsi="Arial" w:cs="Arial"/>
                <w:sz w:val="20"/>
                <w:szCs w:val="20"/>
              </w:rPr>
            </w:pPr>
            <w:r w:rsidRPr="000F701B">
              <w:rPr>
                <w:rFonts w:ascii="Arial" w:hAnsi="Arial" w:cs="Arial"/>
                <w:sz w:val="20"/>
                <w:szCs w:val="20"/>
              </w:rPr>
              <w:t>PROFESIÓN O ACTIVIDAD</w:t>
            </w:r>
          </w:p>
        </w:tc>
        <w:tc>
          <w:tcPr>
            <w:tcW w:w="1073" w:type="dxa"/>
            <w:gridSpan w:val="2"/>
            <w:vAlign w:val="center"/>
          </w:tcPr>
          <w:p w:rsidR="00FA44F0" w:rsidRPr="000F701B" w:rsidRDefault="00FA44F0" w:rsidP="00742C9F">
            <w:pPr>
              <w:pStyle w:val="BodyTextIndent3"/>
              <w:ind w:left="0"/>
              <w:jc w:val="center"/>
              <w:rPr>
                <w:rFonts w:ascii="Arial" w:hAnsi="Arial" w:cs="Arial"/>
                <w:sz w:val="20"/>
                <w:szCs w:val="20"/>
              </w:rPr>
            </w:pPr>
            <w:r w:rsidRPr="000F701B">
              <w:rPr>
                <w:rFonts w:ascii="Arial" w:hAnsi="Arial" w:cs="Arial"/>
                <w:sz w:val="20"/>
                <w:szCs w:val="20"/>
              </w:rPr>
              <w:t>Sector Rojo</w:t>
            </w:r>
          </w:p>
        </w:tc>
        <w:tc>
          <w:tcPr>
            <w:tcW w:w="1074" w:type="dxa"/>
            <w:gridSpan w:val="2"/>
            <w:vAlign w:val="center"/>
          </w:tcPr>
          <w:p w:rsidR="00FA44F0" w:rsidRPr="000F701B" w:rsidRDefault="00FA44F0" w:rsidP="00742C9F">
            <w:pPr>
              <w:pStyle w:val="BodyTextIndent3"/>
              <w:ind w:left="0"/>
              <w:jc w:val="center"/>
              <w:rPr>
                <w:rFonts w:ascii="Arial" w:hAnsi="Arial" w:cs="Arial"/>
                <w:sz w:val="20"/>
                <w:szCs w:val="20"/>
              </w:rPr>
            </w:pPr>
            <w:r w:rsidRPr="000F701B">
              <w:rPr>
                <w:rFonts w:ascii="Arial" w:hAnsi="Arial" w:cs="Arial"/>
                <w:sz w:val="20"/>
                <w:szCs w:val="20"/>
              </w:rPr>
              <w:t>Sector Azul</w:t>
            </w:r>
          </w:p>
        </w:tc>
        <w:tc>
          <w:tcPr>
            <w:tcW w:w="1073" w:type="dxa"/>
            <w:gridSpan w:val="2"/>
            <w:vAlign w:val="center"/>
          </w:tcPr>
          <w:p w:rsidR="00FA44F0" w:rsidRPr="000F701B" w:rsidRDefault="00FA44F0" w:rsidP="00742C9F">
            <w:pPr>
              <w:pStyle w:val="BodyTextIndent3"/>
              <w:ind w:left="0"/>
              <w:jc w:val="center"/>
              <w:rPr>
                <w:rFonts w:ascii="Arial" w:hAnsi="Arial" w:cs="Arial"/>
                <w:sz w:val="20"/>
                <w:szCs w:val="20"/>
              </w:rPr>
            </w:pPr>
            <w:r w:rsidRPr="000F701B">
              <w:rPr>
                <w:rFonts w:ascii="Arial" w:hAnsi="Arial" w:cs="Arial"/>
                <w:sz w:val="20"/>
                <w:szCs w:val="20"/>
              </w:rPr>
              <w:t>Sector  Amarillo</w:t>
            </w:r>
          </w:p>
        </w:tc>
        <w:tc>
          <w:tcPr>
            <w:tcW w:w="1074" w:type="dxa"/>
            <w:gridSpan w:val="2"/>
            <w:vAlign w:val="center"/>
          </w:tcPr>
          <w:p w:rsidR="00FA44F0" w:rsidRPr="000F701B" w:rsidRDefault="00FA44F0" w:rsidP="00742C9F">
            <w:pPr>
              <w:pStyle w:val="BodyTextIndent3"/>
              <w:ind w:left="0"/>
              <w:jc w:val="center"/>
              <w:rPr>
                <w:rFonts w:ascii="Arial" w:hAnsi="Arial" w:cs="Arial"/>
                <w:sz w:val="20"/>
                <w:szCs w:val="20"/>
              </w:rPr>
            </w:pPr>
            <w:r w:rsidRPr="000F701B">
              <w:rPr>
                <w:rFonts w:ascii="Arial" w:hAnsi="Arial" w:cs="Arial"/>
                <w:sz w:val="20"/>
                <w:szCs w:val="20"/>
              </w:rPr>
              <w:t>Sector Morado</w:t>
            </w:r>
          </w:p>
        </w:tc>
        <w:tc>
          <w:tcPr>
            <w:tcW w:w="1286" w:type="dxa"/>
            <w:gridSpan w:val="2"/>
            <w:vAlign w:val="center"/>
          </w:tcPr>
          <w:p w:rsidR="00FA44F0" w:rsidRPr="000F701B" w:rsidRDefault="00FA44F0" w:rsidP="00742C9F">
            <w:pPr>
              <w:pStyle w:val="BodyTextIndent3"/>
              <w:ind w:left="0"/>
              <w:jc w:val="center"/>
              <w:rPr>
                <w:rFonts w:ascii="Arial" w:hAnsi="Arial" w:cs="Arial"/>
                <w:sz w:val="20"/>
                <w:szCs w:val="20"/>
              </w:rPr>
            </w:pPr>
            <w:r w:rsidRPr="000F701B">
              <w:rPr>
                <w:rFonts w:ascii="Arial" w:hAnsi="Arial" w:cs="Arial"/>
                <w:sz w:val="20"/>
                <w:szCs w:val="20"/>
              </w:rPr>
              <w:t>Supra Sector</w:t>
            </w:r>
          </w:p>
        </w:tc>
        <w:tc>
          <w:tcPr>
            <w:tcW w:w="1260" w:type="dxa"/>
            <w:gridSpan w:val="2"/>
            <w:vAlign w:val="center"/>
          </w:tcPr>
          <w:p w:rsidR="00FA44F0" w:rsidRPr="000F701B" w:rsidRDefault="00FA44F0" w:rsidP="00742C9F">
            <w:pPr>
              <w:pStyle w:val="BodyTextIndent3"/>
              <w:ind w:left="0"/>
              <w:jc w:val="center"/>
              <w:rPr>
                <w:rFonts w:ascii="Arial" w:hAnsi="Arial" w:cs="Arial"/>
                <w:sz w:val="20"/>
                <w:szCs w:val="20"/>
              </w:rPr>
            </w:pPr>
            <w:r w:rsidRPr="000F701B">
              <w:rPr>
                <w:rFonts w:ascii="Arial" w:hAnsi="Arial" w:cs="Arial"/>
                <w:sz w:val="20"/>
                <w:szCs w:val="20"/>
              </w:rPr>
              <w:t>Total</w:t>
            </w:r>
          </w:p>
        </w:tc>
      </w:tr>
      <w:tr w:rsidR="00FA44F0" w:rsidRPr="00CC6512">
        <w:trPr>
          <w:cantSplit/>
          <w:trHeight w:val="1319"/>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vMerge/>
          </w:tcPr>
          <w:p w:rsidR="00FA44F0" w:rsidRPr="000F701B" w:rsidRDefault="00FA44F0" w:rsidP="00742C9F">
            <w:pPr>
              <w:pStyle w:val="BodyTextIndent3"/>
              <w:ind w:left="0"/>
              <w:rPr>
                <w:rFonts w:ascii="Arial" w:hAnsi="Arial" w:cs="Arial"/>
                <w:sz w:val="20"/>
                <w:szCs w:val="20"/>
              </w:rPr>
            </w:pPr>
          </w:p>
        </w:tc>
        <w:tc>
          <w:tcPr>
            <w:tcW w:w="540"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Cargos</w:t>
            </w:r>
          </w:p>
        </w:tc>
        <w:tc>
          <w:tcPr>
            <w:tcW w:w="533"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Horas Semanales</w:t>
            </w:r>
          </w:p>
        </w:tc>
        <w:tc>
          <w:tcPr>
            <w:tcW w:w="537"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Cargos</w:t>
            </w:r>
          </w:p>
        </w:tc>
        <w:tc>
          <w:tcPr>
            <w:tcW w:w="537"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Horas Semanales</w:t>
            </w:r>
          </w:p>
        </w:tc>
        <w:tc>
          <w:tcPr>
            <w:tcW w:w="536"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Cargos</w:t>
            </w:r>
          </w:p>
        </w:tc>
        <w:tc>
          <w:tcPr>
            <w:tcW w:w="537"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Horas Semanales</w:t>
            </w:r>
          </w:p>
        </w:tc>
        <w:tc>
          <w:tcPr>
            <w:tcW w:w="537"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Cargos</w:t>
            </w:r>
          </w:p>
        </w:tc>
        <w:tc>
          <w:tcPr>
            <w:tcW w:w="537"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Horas Semanales</w:t>
            </w:r>
          </w:p>
        </w:tc>
        <w:tc>
          <w:tcPr>
            <w:tcW w:w="536"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Cargos</w:t>
            </w:r>
          </w:p>
        </w:tc>
        <w:tc>
          <w:tcPr>
            <w:tcW w:w="750"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Horas Semanales</w:t>
            </w:r>
          </w:p>
        </w:tc>
        <w:tc>
          <w:tcPr>
            <w:tcW w:w="540"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Cargos</w:t>
            </w:r>
          </w:p>
        </w:tc>
        <w:tc>
          <w:tcPr>
            <w:tcW w:w="720" w:type="dxa"/>
            <w:textDirection w:val="btLr"/>
          </w:tcPr>
          <w:p w:rsidR="00FA44F0" w:rsidRPr="000F701B" w:rsidRDefault="00FA44F0" w:rsidP="00742C9F">
            <w:pPr>
              <w:pStyle w:val="BodyTextIndent3"/>
              <w:ind w:left="113" w:right="113"/>
              <w:rPr>
                <w:rFonts w:ascii="Arial" w:hAnsi="Arial" w:cs="Arial"/>
                <w:sz w:val="20"/>
                <w:szCs w:val="20"/>
              </w:rPr>
            </w:pPr>
            <w:r w:rsidRPr="000F701B">
              <w:rPr>
                <w:rFonts w:ascii="Arial" w:hAnsi="Arial" w:cs="Arial"/>
                <w:sz w:val="20"/>
                <w:szCs w:val="20"/>
              </w:rPr>
              <w:t>Nº de Horas Semanales</w:t>
            </w:r>
          </w:p>
        </w:tc>
      </w:tr>
      <w:tr w:rsidR="00FA44F0" w:rsidRPr="000F701B">
        <w:trPr>
          <w:cantSplit/>
          <w:trHeight w:val="101"/>
        </w:trPr>
        <w:tc>
          <w:tcPr>
            <w:tcW w:w="540" w:type="dxa"/>
            <w:vMerge w:val="restart"/>
          </w:tcPr>
          <w:p w:rsidR="00FA44F0" w:rsidRPr="00CC6512" w:rsidRDefault="00FA44F0" w:rsidP="00742C9F">
            <w:pPr>
              <w:pStyle w:val="BodyTextIndent3"/>
              <w:ind w:left="0"/>
              <w:rPr>
                <w:rFonts w:ascii="Arial" w:hAnsi="Arial" w:cs="Arial"/>
                <w:sz w:val="24"/>
                <w:szCs w:val="24"/>
              </w:rPr>
            </w:pPr>
            <w:r w:rsidRPr="00CC6512">
              <w:rPr>
                <w:rFonts w:ascii="Arial" w:hAnsi="Arial" w:cs="Arial"/>
                <w:sz w:val="24"/>
                <w:szCs w:val="24"/>
              </w:rPr>
              <w:t>A</w:t>
            </w: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Médico</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1.5</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66</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1.5</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66</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1.5</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66</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r>
              <w:rPr>
                <w:rFonts w:ascii="Arial" w:hAnsi="Arial" w:cs="Arial"/>
              </w:rPr>
              <w:t>25</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55</w:t>
            </w:r>
          </w:p>
        </w:tc>
        <w:tc>
          <w:tcPr>
            <w:tcW w:w="536" w:type="dxa"/>
            <w:vAlign w:val="bottom"/>
          </w:tcPr>
          <w:p w:rsidR="00FA44F0" w:rsidRPr="000F701B" w:rsidRDefault="00FA44F0" w:rsidP="00742C9F">
            <w:pPr>
              <w:pStyle w:val="BodyTextIndent3"/>
              <w:ind w:left="0"/>
              <w:jc w:val="center"/>
              <w:rPr>
                <w:rFonts w:ascii="Arial" w:hAnsi="Arial" w:cs="Arial"/>
              </w:rPr>
            </w:pPr>
            <w:r>
              <w:rPr>
                <w:rFonts w:ascii="Arial" w:hAnsi="Arial" w:cs="Arial"/>
              </w:rPr>
              <w:t xml:space="preserve"> 2.6</w:t>
            </w:r>
          </w:p>
        </w:tc>
        <w:tc>
          <w:tcPr>
            <w:tcW w:w="75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115</w:t>
            </w:r>
          </w:p>
        </w:tc>
        <w:tc>
          <w:tcPr>
            <w:tcW w:w="54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 xml:space="preserve"> 8.3</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368</w:t>
            </w:r>
          </w:p>
        </w:tc>
      </w:tr>
      <w:tr w:rsidR="00FA44F0" w:rsidRPr="000F701B">
        <w:trPr>
          <w:cantSplit/>
          <w:trHeight w:val="99"/>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Dentista</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1.5</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66</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1.5</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66</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1.5</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66</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1.5</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66</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 xml:space="preserve"> -</w:t>
            </w:r>
          </w:p>
        </w:tc>
        <w:tc>
          <w:tcPr>
            <w:tcW w:w="75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264</w:t>
            </w:r>
          </w:p>
        </w:tc>
      </w:tr>
      <w:tr w:rsidR="00FA44F0" w:rsidRPr="000F701B">
        <w:trPr>
          <w:cantSplit/>
          <w:trHeight w:val="473"/>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Químico Farmacéutico</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75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w:t>
            </w:r>
          </w:p>
        </w:tc>
      </w:tr>
      <w:tr w:rsidR="00FA44F0" w:rsidRPr="000F701B">
        <w:trPr>
          <w:cantSplit/>
          <w:trHeight w:val="35"/>
        </w:trPr>
        <w:tc>
          <w:tcPr>
            <w:tcW w:w="540" w:type="dxa"/>
            <w:vMerge w:val="restart"/>
          </w:tcPr>
          <w:p w:rsidR="00FA44F0" w:rsidRPr="00CC6512" w:rsidRDefault="00FA44F0" w:rsidP="00742C9F">
            <w:pPr>
              <w:pStyle w:val="BodyTextIndent3"/>
              <w:ind w:left="0"/>
              <w:rPr>
                <w:rFonts w:ascii="Arial" w:hAnsi="Arial" w:cs="Arial"/>
                <w:sz w:val="24"/>
                <w:szCs w:val="24"/>
              </w:rPr>
            </w:pPr>
            <w:r w:rsidRPr="00CC6512">
              <w:rPr>
                <w:rFonts w:ascii="Arial" w:hAnsi="Arial" w:cs="Arial"/>
                <w:sz w:val="24"/>
                <w:szCs w:val="24"/>
              </w:rPr>
              <w:t>B</w:t>
            </w: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A. Social</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 xml:space="preserve"> 1</w:t>
            </w:r>
          </w:p>
        </w:tc>
        <w:tc>
          <w:tcPr>
            <w:tcW w:w="533" w:type="dxa"/>
            <w:vAlign w:val="bottom"/>
          </w:tcPr>
          <w:p w:rsidR="00FA44F0" w:rsidRPr="000F701B" w:rsidRDefault="00FA44F0" w:rsidP="00742C9F">
            <w:pPr>
              <w:pStyle w:val="BodyTextIndent3"/>
              <w:ind w:left="0"/>
              <w:jc w:val="center"/>
              <w:rPr>
                <w:rFonts w:ascii="Arial" w:hAnsi="Arial" w:cs="Arial"/>
              </w:rPr>
            </w:pPr>
            <w:r>
              <w:rPr>
                <w:rFonts w:ascii="Arial" w:hAnsi="Arial" w:cs="Arial"/>
              </w:rPr>
              <w:t>33</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 xml:space="preserve"> </w:t>
            </w:r>
            <w:r>
              <w:rPr>
                <w:rFonts w:ascii="Arial" w:hAnsi="Arial" w:cs="Arial"/>
              </w:rPr>
              <w:t>1</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33</w:t>
            </w:r>
          </w:p>
        </w:tc>
        <w:tc>
          <w:tcPr>
            <w:tcW w:w="536"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33</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33</w:t>
            </w:r>
          </w:p>
        </w:tc>
        <w:tc>
          <w:tcPr>
            <w:tcW w:w="536" w:type="dxa"/>
            <w:vAlign w:val="bottom"/>
          </w:tcPr>
          <w:p w:rsidR="00FA44F0" w:rsidRPr="000F701B" w:rsidRDefault="00FA44F0" w:rsidP="00742C9F">
            <w:pPr>
              <w:pStyle w:val="BodyTextIndent3"/>
              <w:ind w:left="0"/>
              <w:jc w:val="center"/>
              <w:rPr>
                <w:rFonts w:ascii="Arial" w:hAnsi="Arial" w:cs="Arial"/>
              </w:rPr>
            </w:pPr>
            <w:r>
              <w:rPr>
                <w:rFonts w:ascii="Arial" w:hAnsi="Arial" w:cs="Arial"/>
              </w:rPr>
              <w:t>2</w:t>
            </w:r>
          </w:p>
        </w:tc>
        <w:tc>
          <w:tcPr>
            <w:tcW w:w="75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88</w:t>
            </w:r>
          </w:p>
        </w:tc>
        <w:tc>
          <w:tcPr>
            <w:tcW w:w="54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5</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220</w:t>
            </w:r>
          </w:p>
        </w:tc>
      </w:tr>
      <w:tr w:rsidR="00FA44F0" w:rsidRPr="000F701B">
        <w:trPr>
          <w:cantSplit/>
          <w:trHeight w:val="33"/>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Enfermera(o)</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1.3</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57</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1.5</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66</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1.5</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66</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r>
              <w:rPr>
                <w:rFonts w:ascii="Arial" w:hAnsi="Arial" w:cs="Arial"/>
              </w:rPr>
              <w:t>.5</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66</w:t>
            </w:r>
          </w:p>
        </w:tc>
        <w:tc>
          <w:tcPr>
            <w:tcW w:w="536" w:type="dxa"/>
            <w:vAlign w:val="bottom"/>
          </w:tcPr>
          <w:p w:rsidR="00FA44F0" w:rsidRPr="000F701B" w:rsidRDefault="00FA44F0" w:rsidP="00742C9F">
            <w:pPr>
              <w:pStyle w:val="BodyTextIndent3"/>
              <w:ind w:left="0"/>
              <w:jc w:val="center"/>
              <w:rPr>
                <w:rFonts w:ascii="Arial" w:hAnsi="Arial" w:cs="Arial"/>
              </w:rPr>
            </w:pPr>
            <w:r>
              <w:rPr>
                <w:rFonts w:ascii="Arial" w:hAnsi="Arial" w:cs="Arial"/>
              </w:rPr>
              <w:t xml:space="preserve">2.7 </w:t>
            </w:r>
          </w:p>
        </w:tc>
        <w:tc>
          <w:tcPr>
            <w:tcW w:w="75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119</w:t>
            </w:r>
          </w:p>
        </w:tc>
        <w:tc>
          <w:tcPr>
            <w:tcW w:w="54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8.5</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374</w:t>
            </w:r>
          </w:p>
        </w:tc>
      </w:tr>
      <w:tr w:rsidR="00FA44F0" w:rsidRPr="000F701B">
        <w:trPr>
          <w:cantSplit/>
          <w:trHeight w:val="33"/>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Kinesióloga(o)</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3</w:t>
            </w:r>
          </w:p>
        </w:tc>
        <w:tc>
          <w:tcPr>
            <w:tcW w:w="75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132</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3</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132</w:t>
            </w:r>
          </w:p>
        </w:tc>
      </w:tr>
      <w:tr w:rsidR="00FA44F0" w:rsidRPr="000F701B">
        <w:trPr>
          <w:cantSplit/>
          <w:trHeight w:val="33"/>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Matrón(a)</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r>
              <w:rPr>
                <w:rFonts w:ascii="Arial" w:hAnsi="Arial" w:cs="Arial"/>
              </w:rPr>
              <w:t>.0</w:t>
            </w:r>
          </w:p>
        </w:tc>
        <w:tc>
          <w:tcPr>
            <w:tcW w:w="533" w:type="dxa"/>
            <w:vAlign w:val="bottom"/>
          </w:tcPr>
          <w:p w:rsidR="00FA44F0" w:rsidRPr="000F701B" w:rsidRDefault="00FA44F0" w:rsidP="00742C9F">
            <w:pPr>
              <w:pStyle w:val="BodyTextIndent3"/>
              <w:ind w:left="0"/>
              <w:jc w:val="center"/>
              <w:rPr>
                <w:rFonts w:ascii="Arial" w:hAnsi="Arial" w:cs="Arial"/>
              </w:rPr>
            </w:pPr>
            <w:r>
              <w:rPr>
                <w:rFonts w:ascii="Arial" w:hAnsi="Arial" w:cs="Arial"/>
              </w:rPr>
              <w:t>44</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1.0</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44</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r>
              <w:rPr>
                <w:rFonts w:ascii="Arial" w:hAnsi="Arial" w:cs="Arial"/>
              </w:rPr>
              <w:t>0</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44</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r>
              <w:rPr>
                <w:rFonts w:ascii="Arial" w:hAnsi="Arial" w:cs="Arial"/>
              </w:rPr>
              <w:t>0</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44</w:t>
            </w:r>
          </w:p>
        </w:tc>
        <w:tc>
          <w:tcPr>
            <w:tcW w:w="536" w:type="dxa"/>
            <w:vAlign w:val="bottom"/>
          </w:tcPr>
          <w:p w:rsidR="00FA44F0" w:rsidRPr="000F701B" w:rsidRDefault="00FA44F0" w:rsidP="00742C9F">
            <w:pPr>
              <w:pStyle w:val="BodyTextIndent3"/>
              <w:ind w:left="0"/>
              <w:jc w:val="center"/>
              <w:rPr>
                <w:rFonts w:ascii="Arial" w:hAnsi="Arial" w:cs="Arial"/>
              </w:rPr>
            </w:pPr>
            <w:r>
              <w:rPr>
                <w:rFonts w:ascii="Arial" w:hAnsi="Arial" w:cs="Arial"/>
              </w:rPr>
              <w:t>2</w:t>
            </w:r>
          </w:p>
        </w:tc>
        <w:tc>
          <w:tcPr>
            <w:tcW w:w="75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88</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264</w:t>
            </w:r>
          </w:p>
        </w:tc>
      </w:tr>
      <w:tr w:rsidR="00FA44F0" w:rsidRPr="000F701B">
        <w:trPr>
          <w:cantSplit/>
          <w:trHeight w:val="33"/>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Nutricionista</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 xml:space="preserve"> 44</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 xml:space="preserve"> 44</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44</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 xml:space="preserve"> 0.75</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33</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0.25</w:t>
            </w:r>
          </w:p>
        </w:tc>
        <w:tc>
          <w:tcPr>
            <w:tcW w:w="75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11</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176</w:t>
            </w:r>
          </w:p>
        </w:tc>
      </w:tr>
      <w:tr w:rsidR="00FA44F0" w:rsidRPr="000F701B">
        <w:trPr>
          <w:cantSplit/>
          <w:trHeight w:val="33"/>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Psicólogo(a)</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44</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44</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44</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33</w:t>
            </w:r>
          </w:p>
        </w:tc>
        <w:tc>
          <w:tcPr>
            <w:tcW w:w="536"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1.0</w:t>
            </w:r>
          </w:p>
        </w:tc>
        <w:tc>
          <w:tcPr>
            <w:tcW w:w="75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33</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w:t>
            </w:r>
            <w:r>
              <w:rPr>
                <w:rFonts w:ascii="Arial" w:hAnsi="Arial" w:cs="Arial"/>
              </w:rPr>
              <w:t>.5</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198</w:t>
            </w:r>
          </w:p>
        </w:tc>
      </w:tr>
      <w:tr w:rsidR="00FA44F0" w:rsidRPr="000F701B">
        <w:trPr>
          <w:cantSplit/>
          <w:trHeight w:val="33"/>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Profesor</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75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w:t>
            </w:r>
          </w:p>
        </w:tc>
      </w:tr>
      <w:tr w:rsidR="00FA44F0" w:rsidRPr="000F701B">
        <w:trPr>
          <w:cantSplit/>
          <w:trHeight w:val="33"/>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Contador Auditor</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75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w:t>
            </w:r>
          </w:p>
        </w:tc>
      </w:tr>
      <w:tr w:rsidR="00FA44F0" w:rsidRPr="000F701B">
        <w:trPr>
          <w:cantSplit/>
          <w:trHeight w:val="33"/>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Tecnólogo Médico</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75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w:t>
            </w:r>
          </w:p>
        </w:tc>
      </w:tr>
      <w:tr w:rsidR="00FA44F0" w:rsidRPr="000F701B">
        <w:trPr>
          <w:cantSplit/>
          <w:trHeight w:val="33"/>
        </w:trPr>
        <w:tc>
          <w:tcPr>
            <w:tcW w:w="540" w:type="dxa"/>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Pr>
                <w:rFonts w:ascii="Arial" w:hAnsi="Arial" w:cs="Arial"/>
                <w:sz w:val="20"/>
                <w:szCs w:val="20"/>
              </w:rPr>
              <w:t>Educadora de Párvulos</w:t>
            </w:r>
          </w:p>
        </w:tc>
        <w:tc>
          <w:tcPr>
            <w:tcW w:w="540" w:type="dxa"/>
            <w:vAlign w:val="bottom"/>
          </w:tcPr>
          <w:p w:rsidR="00FA44F0" w:rsidRPr="000F701B" w:rsidRDefault="00FA44F0" w:rsidP="00742C9F">
            <w:pPr>
              <w:pStyle w:val="BodyTextIndent3"/>
              <w:ind w:left="0"/>
              <w:jc w:val="center"/>
              <w:rPr>
                <w:rFonts w:ascii="Arial" w:hAnsi="Arial" w:cs="Arial"/>
              </w:rPr>
            </w:pPr>
          </w:p>
        </w:tc>
        <w:tc>
          <w:tcPr>
            <w:tcW w:w="533" w:type="dxa"/>
            <w:vAlign w:val="bottom"/>
          </w:tcPr>
          <w:p w:rsidR="00FA44F0" w:rsidRPr="000F701B" w:rsidRDefault="00FA44F0" w:rsidP="00742C9F">
            <w:pPr>
              <w:pStyle w:val="BodyTextIndent3"/>
              <w:ind w:left="0"/>
              <w:jc w:val="center"/>
              <w:rPr>
                <w:rFonts w:ascii="Arial" w:hAnsi="Arial" w:cs="Arial"/>
              </w:rPr>
            </w:pPr>
          </w:p>
        </w:tc>
        <w:tc>
          <w:tcPr>
            <w:tcW w:w="537" w:type="dxa"/>
            <w:vAlign w:val="bottom"/>
          </w:tcPr>
          <w:p w:rsidR="00FA44F0" w:rsidRPr="000F701B" w:rsidRDefault="00FA44F0" w:rsidP="00742C9F">
            <w:pPr>
              <w:pStyle w:val="BodyTextIndent3"/>
              <w:ind w:left="0"/>
              <w:jc w:val="center"/>
              <w:rPr>
                <w:rFonts w:ascii="Arial" w:hAnsi="Arial" w:cs="Arial"/>
              </w:rPr>
            </w:pPr>
          </w:p>
        </w:tc>
        <w:tc>
          <w:tcPr>
            <w:tcW w:w="537" w:type="dxa"/>
            <w:vAlign w:val="bottom"/>
          </w:tcPr>
          <w:p w:rsidR="00FA44F0" w:rsidRPr="000F701B" w:rsidRDefault="00FA44F0" w:rsidP="00742C9F">
            <w:pPr>
              <w:pStyle w:val="BodyTextIndent3"/>
              <w:ind w:left="0"/>
              <w:jc w:val="center"/>
              <w:rPr>
                <w:rFonts w:ascii="Arial" w:hAnsi="Arial" w:cs="Arial"/>
              </w:rPr>
            </w:pPr>
          </w:p>
        </w:tc>
        <w:tc>
          <w:tcPr>
            <w:tcW w:w="536" w:type="dxa"/>
            <w:vAlign w:val="bottom"/>
          </w:tcPr>
          <w:p w:rsidR="00FA44F0" w:rsidRPr="000F701B" w:rsidRDefault="00FA44F0" w:rsidP="00742C9F">
            <w:pPr>
              <w:pStyle w:val="BodyTextIndent3"/>
              <w:ind w:left="0"/>
              <w:jc w:val="center"/>
              <w:rPr>
                <w:rFonts w:ascii="Arial" w:hAnsi="Arial" w:cs="Arial"/>
              </w:rPr>
            </w:pPr>
          </w:p>
        </w:tc>
        <w:tc>
          <w:tcPr>
            <w:tcW w:w="537" w:type="dxa"/>
            <w:vAlign w:val="bottom"/>
          </w:tcPr>
          <w:p w:rsidR="00FA44F0" w:rsidRPr="000F701B" w:rsidRDefault="00FA44F0" w:rsidP="00742C9F">
            <w:pPr>
              <w:pStyle w:val="BodyTextIndent3"/>
              <w:ind w:left="0"/>
              <w:jc w:val="center"/>
              <w:rPr>
                <w:rFonts w:ascii="Arial" w:hAnsi="Arial" w:cs="Arial"/>
              </w:rPr>
            </w:pPr>
          </w:p>
        </w:tc>
        <w:tc>
          <w:tcPr>
            <w:tcW w:w="537" w:type="dxa"/>
            <w:vAlign w:val="bottom"/>
          </w:tcPr>
          <w:p w:rsidR="00FA44F0" w:rsidRPr="000F701B" w:rsidRDefault="00FA44F0" w:rsidP="00742C9F">
            <w:pPr>
              <w:pStyle w:val="BodyTextIndent3"/>
              <w:ind w:left="0"/>
              <w:jc w:val="center"/>
              <w:rPr>
                <w:rFonts w:ascii="Arial" w:hAnsi="Arial" w:cs="Arial"/>
              </w:rPr>
            </w:pPr>
          </w:p>
        </w:tc>
        <w:tc>
          <w:tcPr>
            <w:tcW w:w="537" w:type="dxa"/>
            <w:vAlign w:val="bottom"/>
          </w:tcPr>
          <w:p w:rsidR="00FA44F0" w:rsidRPr="000F701B" w:rsidRDefault="00FA44F0" w:rsidP="00742C9F">
            <w:pPr>
              <w:pStyle w:val="BodyTextIndent3"/>
              <w:ind w:left="0"/>
              <w:jc w:val="center"/>
              <w:rPr>
                <w:rFonts w:ascii="Arial" w:hAnsi="Arial" w:cs="Arial"/>
              </w:rPr>
            </w:pPr>
          </w:p>
        </w:tc>
        <w:tc>
          <w:tcPr>
            <w:tcW w:w="536"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1.0</w:t>
            </w:r>
          </w:p>
        </w:tc>
        <w:tc>
          <w:tcPr>
            <w:tcW w:w="75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44</w:t>
            </w:r>
          </w:p>
        </w:tc>
        <w:tc>
          <w:tcPr>
            <w:tcW w:w="54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44</w:t>
            </w:r>
          </w:p>
        </w:tc>
      </w:tr>
      <w:tr w:rsidR="00FA44F0" w:rsidRPr="000F701B">
        <w:trPr>
          <w:cantSplit/>
          <w:trHeight w:val="101"/>
        </w:trPr>
        <w:tc>
          <w:tcPr>
            <w:tcW w:w="540" w:type="dxa"/>
            <w:vMerge w:val="restart"/>
          </w:tcPr>
          <w:p w:rsidR="00FA44F0" w:rsidRPr="00CC6512" w:rsidRDefault="00FA44F0" w:rsidP="00742C9F">
            <w:pPr>
              <w:pStyle w:val="BodyTextIndent3"/>
              <w:ind w:left="0"/>
              <w:rPr>
                <w:rFonts w:ascii="Arial" w:hAnsi="Arial" w:cs="Arial"/>
                <w:sz w:val="24"/>
                <w:szCs w:val="24"/>
              </w:rPr>
            </w:pPr>
            <w:r w:rsidRPr="00CC6512">
              <w:rPr>
                <w:rFonts w:ascii="Arial" w:hAnsi="Arial" w:cs="Arial"/>
                <w:sz w:val="24"/>
                <w:szCs w:val="24"/>
              </w:rPr>
              <w:t>C</w:t>
            </w: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Técnico Nivel  Sup.  administrativo</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44</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2</w:t>
            </w:r>
          </w:p>
        </w:tc>
        <w:tc>
          <w:tcPr>
            <w:tcW w:w="75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88</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3</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132</w:t>
            </w:r>
          </w:p>
        </w:tc>
      </w:tr>
      <w:tr w:rsidR="00FA44F0" w:rsidRPr="000F701B">
        <w:trPr>
          <w:cantSplit/>
          <w:trHeight w:val="99"/>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Técnico Universitario Asistente Médico</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75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44</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44</w:t>
            </w:r>
          </w:p>
        </w:tc>
      </w:tr>
      <w:tr w:rsidR="00FA44F0" w:rsidRPr="000F701B">
        <w:trPr>
          <w:cantSplit/>
          <w:trHeight w:val="499"/>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Técnico Paramédico Nivel Superior</w:t>
            </w:r>
          </w:p>
        </w:tc>
        <w:tc>
          <w:tcPr>
            <w:tcW w:w="540" w:type="dxa"/>
            <w:vAlign w:val="bottom"/>
          </w:tcPr>
          <w:p w:rsidR="00FA44F0" w:rsidRPr="000F701B" w:rsidRDefault="00FA44F0" w:rsidP="00742C9F">
            <w:pPr>
              <w:pStyle w:val="BodyTextIndent3"/>
              <w:ind w:left="0"/>
              <w:jc w:val="center"/>
              <w:rPr>
                <w:rFonts w:ascii="Arial" w:hAnsi="Arial" w:cs="Arial"/>
              </w:rPr>
            </w:pPr>
          </w:p>
        </w:tc>
        <w:tc>
          <w:tcPr>
            <w:tcW w:w="533" w:type="dxa"/>
            <w:vAlign w:val="bottom"/>
          </w:tcPr>
          <w:p w:rsidR="00FA44F0" w:rsidRPr="000F701B" w:rsidRDefault="00FA44F0" w:rsidP="00742C9F">
            <w:pPr>
              <w:pStyle w:val="BodyTextIndent3"/>
              <w:ind w:left="0"/>
              <w:jc w:val="center"/>
              <w:rPr>
                <w:rFonts w:ascii="Arial" w:hAnsi="Arial" w:cs="Arial"/>
              </w:rPr>
            </w:pPr>
          </w:p>
        </w:tc>
        <w:tc>
          <w:tcPr>
            <w:tcW w:w="537" w:type="dxa"/>
            <w:vAlign w:val="bottom"/>
          </w:tcPr>
          <w:p w:rsidR="00FA44F0" w:rsidRPr="000F701B" w:rsidRDefault="00FA44F0" w:rsidP="00742C9F">
            <w:pPr>
              <w:pStyle w:val="BodyTextIndent3"/>
              <w:ind w:left="0"/>
              <w:jc w:val="center"/>
              <w:rPr>
                <w:rFonts w:ascii="Arial" w:hAnsi="Arial" w:cs="Arial"/>
              </w:rPr>
            </w:pPr>
          </w:p>
        </w:tc>
        <w:tc>
          <w:tcPr>
            <w:tcW w:w="537" w:type="dxa"/>
            <w:vAlign w:val="bottom"/>
          </w:tcPr>
          <w:p w:rsidR="00FA44F0" w:rsidRPr="000F701B" w:rsidRDefault="00FA44F0" w:rsidP="00742C9F">
            <w:pPr>
              <w:pStyle w:val="BodyTextIndent3"/>
              <w:ind w:left="0"/>
              <w:jc w:val="center"/>
              <w:rPr>
                <w:rFonts w:ascii="Arial" w:hAnsi="Arial" w:cs="Arial"/>
              </w:rPr>
            </w:pPr>
          </w:p>
        </w:tc>
        <w:tc>
          <w:tcPr>
            <w:tcW w:w="536" w:type="dxa"/>
            <w:vAlign w:val="bottom"/>
          </w:tcPr>
          <w:p w:rsidR="00FA44F0" w:rsidRPr="000F701B" w:rsidRDefault="00FA44F0" w:rsidP="00742C9F">
            <w:pPr>
              <w:pStyle w:val="BodyTextIndent3"/>
              <w:ind w:left="0"/>
              <w:jc w:val="center"/>
              <w:rPr>
                <w:rFonts w:ascii="Arial" w:hAnsi="Arial" w:cs="Arial"/>
              </w:rPr>
            </w:pPr>
          </w:p>
        </w:tc>
        <w:tc>
          <w:tcPr>
            <w:tcW w:w="537" w:type="dxa"/>
            <w:vAlign w:val="bottom"/>
          </w:tcPr>
          <w:p w:rsidR="00FA44F0" w:rsidRPr="000F701B" w:rsidRDefault="00FA44F0" w:rsidP="00742C9F">
            <w:pPr>
              <w:pStyle w:val="BodyTextIndent3"/>
              <w:ind w:left="0"/>
              <w:jc w:val="center"/>
              <w:rPr>
                <w:rFonts w:ascii="Arial" w:hAnsi="Arial" w:cs="Arial"/>
              </w:rPr>
            </w:pPr>
          </w:p>
        </w:tc>
        <w:tc>
          <w:tcPr>
            <w:tcW w:w="537" w:type="dxa"/>
            <w:vAlign w:val="bottom"/>
          </w:tcPr>
          <w:p w:rsidR="00FA44F0" w:rsidRPr="000F701B" w:rsidRDefault="00FA44F0" w:rsidP="00742C9F">
            <w:pPr>
              <w:pStyle w:val="BodyTextIndent3"/>
              <w:ind w:left="0"/>
              <w:jc w:val="center"/>
              <w:rPr>
                <w:rFonts w:ascii="Arial" w:hAnsi="Arial" w:cs="Arial"/>
              </w:rPr>
            </w:pPr>
          </w:p>
        </w:tc>
        <w:tc>
          <w:tcPr>
            <w:tcW w:w="537" w:type="dxa"/>
            <w:vAlign w:val="bottom"/>
          </w:tcPr>
          <w:p w:rsidR="00FA44F0" w:rsidRPr="000F701B" w:rsidRDefault="00FA44F0" w:rsidP="00742C9F">
            <w:pPr>
              <w:pStyle w:val="BodyTextIndent3"/>
              <w:ind w:left="0"/>
              <w:jc w:val="center"/>
              <w:rPr>
                <w:rFonts w:ascii="Arial" w:hAnsi="Arial" w:cs="Arial"/>
              </w:rPr>
            </w:pPr>
          </w:p>
        </w:tc>
        <w:tc>
          <w:tcPr>
            <w:tcW w:w="536" w:type="dxa"/>
            <w:vAlign w:val="bottom"/>
          </w:tcPr>
          <w:p w:rsidR="00FA44F0" w:rsidRPr="000F701B" w:rsidRDefault="00FA44F0" w:rsidP="00742C9F">
            <w:pPr>
              <w:pStyle w:val="BodyTextIndent3"/>
              <w:ind w:left="0"/>
              <w:jc w:val="center"/>
              <w:rPr>
                <w:rFonts w:ascii="Arial" w:hAnsi="Arial" w:cs="Arial"/>
              </w:rPr>
            </w:pPr>
          </w:p>
        </w:tc>
        <w:tc>
          <w:tcPr>
            <w:tcW w:w="750" w:type="dxa"/>
            <w:vAlign w:val="bottom"/>
          </w:tcPr>
          <w:p w:rsidR="00FA44F0" w:rsidRPr="000F701B" w:rsidRDefault="00FA44F0" w:rsidP="00742C9F">
            <w:pPr>
              <w:pStyle w:val="BodyTextIndent3"/>
              <w:ind w:left="0"/>
              <w:jc w:val="center"/>
              <w:rPr>
                <w:rFonts w:ascii="Arial" w:hAnsi="Arial" w:cs="Arial"/>
              </w:rPr>
            </w:pP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w:t>
            </w:r>
          </w:p>
        </w:tc>
      </w:tr>
      <w:tr w:rsidR="00FA44F0" w:rsidRPr="000F701B">
        <w:tc>
          <w:tcPr>
            <w:tcW w:w="540" w:type="dxa"/>
          </w:tcPr>
          <w:p w:rsidR="00FA44F0" w:rsidRPr="00CC6512" w:rsidRDefault="00FA44F0" w:rsidP="00742C9F">
            <w:pPr>
              <w:pStyle w:val="BodyTextIndent3"/>
              <w:ind w:left="0"/>
              <w:rPr>
                <w:rFonts w:ascii="Arial" w:hAnsi="Arial" w:cs="Arial"/>
                <w:sz w:val="24"/>
                <w:szCs w:val="24"/>
              </w:rPr>
            </w:pPr>
            <w:r w:rsidRPr="00CC6512">
              <w:rPr>
                <w:rFonts w:ascii="Arial" w:hAnsi="Arial" w:cs="Arial"/>
                <w:sz w:val="24"/>
                <w:szCs w:val="24"/>
              </w:rPr>
              <w:t>D</w:t>
            </w: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Técnico Paramédico</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5</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220</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5.</w:t>
            </w:r>
            <w:r>
              <w:rPr>
                <w:rFonts w:ascii="Arial" w:hAnsi="Arial" w:cs="Arial"/>
              </w:rPr>
              <w:t>3</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232</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5</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220</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6</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264</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r>
              <w:rPr>
                <w:rFonts w:ascii="Arial" w:hAnsi="Arial" w:cs="Arial"/>
              </w:rPr>
              <w:t>7</w:t>
            </w:r>
            <w:r w:rsidRPr="000F701B">
              <w:rPr>
                <w:rFonts w:ascii="Arial" w:hAnsi="Arial" w:cs="Arial"/>
              </w:rPr>
              <w:t>.7</w:t>
            </w:r>
          </w:p>
        </w:tc>
        <w:tc>
          <w:tcPr>
            <w:tcW w:w="75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779</w:t>
            </w:r>
          </w:p>
        </w:tc>
        <w:tc>
          <w:tcPr>
            <w:tcW w:w="54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39</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1715</w:t>
            </w:r>
          </w:p>
        </w:tc>
      </w:tr>
      <w:tr w:rsidR="00FA44F0" w:rsidRPr="00CE11E4">
        <w:tc>
          <w:tcPr>
            <w:tcW w:w="540" w:type="dxa"/>
          </w:tcPr>
          <w:p w:rsidR="00FA44F0" w:rsidRPr="00CC6512" w:rsidRDefault="00FA44F0" w:rsidP="00742C9F">
            <w:pPr>
              <w:pStyle w:val="BodyTextIndent3"/>
              <w:ind w:left="0"/>
              <w:rPr>
                <w:rFonts w:ascii="Arial" w:hAnsi="Arial" w:cs="Arial"/>
                <w:sz w:val="24"/>
                <w:szCs w:val="24"/>
              </w:rPr>
            </w:pPr>
            <w:r w:rsidRPr="00CC6512">
              <w:rPr>
                <w:rFonts w:ascii="Arial" w:hAnsi="Arial" w:cs="Arial"/>
                <w:sz w:val="24"/>
                <w:szCs w:val="24"/>
              </w:rPr>
              <w:t>E</w:t>
            </w: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Administrativo</w:t>
            </w:r>
          </w:p>
        </w:tc>
        <w:tc>
          <w:tcPr>
            <w:tcW w:w="54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1.5</w:t>
            </w:r>
          </w:p>
        </w:tc>
        <w:tc>
          <w:tcPr>
            <w:tcW w:w="533" w:type="dxa"/>
            <w:vAlign w:val="bottom"/>
          </w:tcPr>
          <w:p w:rsidR="00FA44F0" w:rsidRPr="000F701B" w:rsidRDefault="00FA44F0" w:rsidP="00742C9F">
            <w:pPr>
              <w:pStyle w:val="BodyTextIndent3"/>
              <w:ind w:left="0"/>
              <w:jc w:val="center"/>
              <w:rPr>
                <w:rFonts w:ascii="Arial" w:hAnsi="Arial" w:cs="Arial"/>
              </w:rPr>
            </w:pPr>
            <w:r>
              <w:rPr>
                <w:rFonts w:ascii="Arial" w:hAnsi="Arial" w:cs="Arial"/>
              </w:rPr>
              <w:t>66</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r>
              <w:rPr>
                <w:rFonts w:ascii="Arial" w:hAnsi="Arial" w:cs="Arial"/>
              </w:rPr>
              <w:t>.5</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66</w:t>
            </w:r>
          </w:p>
        </w:tc>
        <w:tc>
          <w:tcPr>
            <w:tcW w:w="536"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1.5</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66</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r>
              <w:rPr>
                <w:rFonts w:ascii="Arial" w:hAnsi="Arial" w:cs="Arial"/>
              </w:rPr>
              <w:t>.5</w:t>
            </w:r>
          </w:p>
        </w:tc>
        <w:tc>
          <w:tcPr>
            <w:tcW w:w="537" w:type="dxa"/>
            <w:vAlign w:val="bottom"/>
          </w:tcPr>
          <w:p w:rsidR="00FA44F0" w:rsidRPr="000F701B" w:rsidRDefault="00FA44F0" w:rsidP="00742C9F">
            <w:pPr>
              <w:pStyle w:val="BodyTextIndent3"/>
              <w:ind w:left="0"/>
              <w:jc w:val="center"/>
              <w:rPr>
                <w:rFonts w:ascii="Arial" w:hAnsi="Arial" w:cs="Arial"/>
              </w:rPr>
            </w:pPr>
            <w:r>
              <w:rPr>
                <w:rFonts w:ascii="Arial" w:hAnsi="Arial" w:cs="Arial"/>
              </w:rPr>
              <w:t>66</w:t>
            </w:r>
          </w:p>
        </w:tc>
        <w:tc>
          <w:tcPr>
            <w:tcW w:w="536"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17</w:t>
            </w:r>
          </w:p>
        </w:tc>
        <w:tc>
          <w:tcPr>
            <w:tcW w:w="75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748</w:t>
            </w:r>
          </w:p>
        </w:tc>
        <w:tc>
          <w:tcPr>
            <w:tcW w:w="54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23</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1012</w:t>
            </w:r>
          </w:p>
        </w:tc>
      </w:tr>
      <w:tr w:rsidR="00FA44F0" w:rsidRPr="000F701B">
        <w:trPr>
          <w:cantSplit/>
          <w:trHeight w:val="77"/>
        </w:trPr>
        <w:tc>
          <w:tcPr>
            <w:tcW w:w="540" w:type="dxa"/>
            <w:vMerge w:val="restart"/>
          </w:tcPr>
          <w:p w:rsidR="00FA44F0" w:rsidRPr="00CC6512" w:rsidRDefault="00FA44F0" w:rsidP="00742C9F">
            <w:pPr>
              <w:pStyle w:val="BodyTextIndent3"/>
              <w:ind w:left="0"/>
              <w:rPr>
                <w:rFonts w:ascii="Arial" w:hAnsi="Arial" w:cs="Arial"/>
                <w:sz w:val="24"/>
                <w:szCs w:val="24"/>
              </w:rPr>
            </w:pPr>
            <w:r w:rsidRPr="00CC6512">
              <w:rPr>
                <w:rFonts w:ascii="Arial" w:hAnsi="Arial" w:cs="Arial"/>
                <w:sz w:val="24"/>
                <w:szCs w:val="24"/>
              </w:rPr>
              <w:t>F</w:t>
            </w: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Chofer</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75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44</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44</w:t>
            </w:r>
          </w:p>
        </w:tc>
      </w:tr>
      <w:tr w:rsidR="00FA44F0" w:rsidRPr="000F701B">
        <w:trPr>
          <w:cantSplit/>
          <w:trHeight w:val="74"/>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Auxiliar Servicio</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44</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44</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44</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1</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44</w:t>
            </w:r>
          </w:p>
        </w:tc>
        <w:tc>
          <w:tcPr>
            <w:tcW w:w="536" w:type="dxa"/>
            <w:vAlign w:val="bottom"/>
          </w:tcPr>
          <w:p w:rsidR="00FA44F0" w:rsidRPr="000F701B" w:rsidRDefault="00FA44F0" w:rsidP="00742C9F">
            <w:pPr>
              <w:pStyle w:val="BodyTextIndent3"/>
              <w:ind w:left="0"/>
              <w:jc w:val="center"/>
              <w:rPr>
                <w:rFonts w:ascii="Arial" w:hAnsi="Arial" w:cs="Arial"/>
              </w:rPr>
            </w:pPr>
            <w:r>
              <w:rPr>
                <w:rFonts w:ascii="Arial" w:hAnsi="Arial" w:cs="Arial"/>
              </w:rPr>
              <w:t>1</w:t>
            </w:r>
          </w:p>
        </w:tc>
        <w:tc>
          <w:tcPr>
            <w:tcW w:w="75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44</w:t>
            </w:r>
          </w:p>
        </w:tc>
        <w:tc>
          <w:tcPr>
            <w:tcW w:w="540" w:type="dxa"/>
            <w:vAlign w:val="bottom"/>
          </w:tcPr>
          <w:p w:rsidR="00FA44F0" w:rsidRPr="000F701B" w:rsidRDefault="00FA44F0" w:rsidP="00742C9F">
            <w:pPr>
              <w:pStyle w:val="BodyTextIndent3"/>
              <w:ind w:left="0"/>
              <w:jc w:val="center"/>
              <w:rPr>
                <w:rFonts w:ascii="Arial" w:hAnsi="Arial" w:cs="Arial"/>
              </w:rPr>
            </w:pPr>
            <w:r>
              <w:rPr>
                <w:rFonts w:ascii="Arial" w:hAnsi="Arial" w:cs="Arial"/>
              </w:rPr>
              <w:t>5</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220</w:t>
            </w:r>
          </w:p>
        </w:tc>
      </w:tr>
      <w:tr w:rsidR="00FA44F0" w:rsidRPr="000F701B">
        <w:trPr>
          <w:cantSplit/>
          <w:trHeight w:val="223"/>
        </w:trPr>
        <w:tc>
          <w:tcPr>
            <w:tcW w:w="540" w:type="dxa"/>
            <w:vMerge/>
          </w:tcPr>
          <w:p w:rsidR="00FA44F0" w:rsidRPr="00CC6512" w:rsidRDefault="00FA44F0" w:rsidP="00742C9F">
            <w:pPr>
              <w:pStyle w:val="BodyTextIndent3"/>
              <w:ind w:left="0"/>
              <w:rPr>
                <w:rFonts w:ascii="Arial" w:hAnsi="Arial" w:cs="Arial"/>
                <w:sz w:val="24"/>
                <w:szCs w:val="24"/>
              </w:rPr>
            </w:pPr>
          </w:p>
        </w:tc>
        <w:tc>
          <w:tcPr>
            <w:tcW w:w="2160" w:type="dxa"/>
          </w:tcPr>
          <w:p w:rsidR="00FA44F0" w:rsidRPr="000F701B" w:rsidRDefault="00FA44F0" w:rsidP="00742C9F">
            <w:pPr>
              <w:pStyle w:val="BodyTextIndent3"/>
              <w:ind w:left="0"/>
              <w:rPr>
                <w:rFonts w:ascii="Arial" w:hAnsi="Arial" w:cs="Arial"/>
                <w:sz w:val="20"/>
                <w:szCs w:val="20"/>
              </w:rPr>
            </w:pPr>
            <w:r w:rsidRPr="000F701B">
              <w:rPr>
                <w:rFonts w:ascii="Arial" w:hAnsi="Arial" w:cs="Arial"/>
                <w:sz w:val="20"/>
                <w:szCs w:val="20"/>
              </w:rPr>
              <w:t>Nochero</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3"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7"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w:t>
            </w:r>
          </w:p>
        </w:tc>
        <w:tc>
          <w:tcPr>
            <w:tcW w:w="536"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2</w:t>
            </w:r>
          </w:p>
        </w:tc>
        <w:tc>
          <w:tcPr>
            <w:tcW w:w="75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88</w:t>
            </w:r>
          </w:p>
        </w:tc>
        <w:tc>
          <w:tcPr>
            <w:tcW w:w="540" w:type="dxa"/>
            <w:vAlign w:val="bottom"/>
          </w:tcPr>
          <w:p w:rsidR="00FA44F0" w:rsidRPr="000F701B" w:rsidRDefault="00FA44F0" w:rsidP="00742C9F">
            <w:pPr>
              <w:pStyle w:val="BodyTextIndent3"/>
              <w:ind w:left="0"/>
              <w:jc w:val="center"/>
              <w:rPr>
                <w:rFonts w:ascii="Arial" w:hAnsi="Arial" w:cs="Arial"/>
              </w:rPr>
            </w:pPr>
            <w:r w:rsidRPr="000F701B">
              <w:rPr>
                <w:rFonts w:ascii="Arial" w:hAnsi="Arial" w:cs="Arial"/>
              </w:rPr>
              <w:t>2</w:t>
            </w:r>
          </w:p>
        </w:tc>
        <w:tc>
          <w:tcPr>
            <w:tcW w:w="720" w:type="dxa"/>
            <w:vAlign w:val="bottom"/>
          </w:tcPr>
          <w:p w:rsidR="00FA44F0" w:rsidRPr="003323E1" w:rsidRDefault="00FA44F0" w:rsidP="00742C9F">
            <w:pPr>
              <w:pStyle w:val="BodyTextIndent3"/>
              <w:ind w:left="0"/>
              <w:jc w:val="center"/>
              <w:rPr>
                <w:rFonts w:ascii="Arial" w:hAnsi="Arial" w:cs="Arial"/>
              </w:rPr>
            </w:pPr>
            <w:r w:rsidRPr="003323E1">
              <w:rPr>
                <w:rFonts w:ascii="Arial" w:hAnsi="Arial" w:cs="Arial"/>
              </w:rPr>
              <w:t>88</w:t>
            </w:r>
          </w:p>
        </w:tc>
      </w:tr>
      <w:tr w:rsidR="00FA44F0" w:rsidRPr="003323E1">
        <w:tc>
          <w:tcPr>
            <w:tcW w:w="2700" w:type="dxa"/>
            <w:gridSpan w:val="2"/>
            <w:vAlign w:val="bottom"/>
          </w:tcPr>
          <w:p w:rsidR="00FA44F0" w:rsidRPr="003323E1" w:rsidRDefault="00FA44F0" w:rsidP="00742C9F">
            <w:pPr>
              <w:pStyle w:val="BodyTextIndent3"/>
              <w:ind w:left="0"/>
              <w:jc w:val="right"/>
              <w:rPr>
                <w:rFonts w:ascii="Arial" w:hAnsi="Arial" w:cs="Arial"/>
                <w:b/>
                <w:bCs/>
                <w:sz w:val="20"/>
                <w:szCs w:val="20"/>
              </w:rPr>
            </w:pPr>
            <w:r w:rsidRPr="003323E1">
              <w:rPr>
                <w:rFonts w:ascii="Arial" w:hAnsi="Arial" w:cs="Arial"/>
                <w:b/>
                <w:bCs/>
                <w:sz w:val="20"/>
                <w:szCs w:val="20"/>
              </w:rPr>
              <w:t>TOTAL</w:t>
            </w:r>
          </w:p>
        </w:tc>
        <w:tc>
          <w:tcPr>
            <w:tcW w:w="540" w:type="dxa"/>
            <w:vAlign w:val="bottom"/>
          </w:tcPr>
          <w:p w:rsidR="00FA44F0" w:rsidRPr="003323E1" w:rsidRDefault="00FA44F0" w:rsidP="00742C9F">
            <w:pPr>
              <w:pStyle w:val="BodyTextIndent3"/>
              <w:ind w:left="0"/>
              <w:jc w:val="center"/>
              <w:rPr>
                <w:rFonts w:ascii="Arial" w:hAnsi="Arial" w:cs="Arial"/>
                <w:b/>
                <w:bCs/>
              </w:rPr>
            </w:pPr>
            <w:r w:rsidRPr="003323E1">
              <w:rPr>
                <w:rFonts w:ascii="Arial" w:hAnsi="Arial" w:cs="Arial"/>
                <w:b/>
                <w:bCs/>
              </w:rPr>
              <w:t xml:space="preserve">16.5 </w:t>
            </w:r>
          </w:p>
        </w:tc>
        <w:tc>
          <w:tcPr>
            <w:tcW w:w="533" w:type="dxa"/>
            <w:vAlign w:val="bottom"/>
          </w:tcPr>
          <w:p w:rsidR="00FA44F0" w:rsidRPr="003323E1" w:rsidRDefault="00FA44F0" w:rsidP="00742C9F">
            <w:pPr>
              <w:pStyle w:val="BodyTextIndent3"/>
              <w:ind w:left="0"/>
              <w:jc w:val="center"/>
              <w:rPr>
                <w:rFonts w:ascii="Arial" w:hAnsi="Arial" w:cs="Arial"/>
                <w:b/>
                <w:bCs/>
              </w:rPr>
            </w:pPr>
            <w:r w:rsidRPr="003323E1">
              <w:rPr>
                <w:rFonts w:ascii="Arial" w:hAnsi="Arial" w:cs="Arial"/>
                <w:b/>
                <w:bCs/>
              </w:rPr>
              <w:t>728</w:t>
            </w:r>
          </w:p>
        </w:tc>
        <w:tc>
          <w:tcPr>
            <w:tcW w:w="537" w:type="dxa"/>
            <w:vAlign w:val="bottom"/>
          </w:tcPr>
          <w:p w:rsidR="00FA44F0" w:rsidRPr="003323E1" w:rsidRDefault="00FA44F0" w:rsidP="00742C9F">
            <w:pPr>
              <w:pStyle w:val="BodyTextIndent3"/>
              <w:ind w:left="0"/>
              <w:jc w:val="center"/>
              <w:rPr>
                <w:rFonts w:ascii="Arial" w:hAnsi="Arial" w:cs="Arial"/>
                <w:b/>
                <w:bCs/>
              </w:rPr>
            </w:pPr>
            <w:r w:rsidRPr="003323E1">
              <w:rPr>
                <w:rFonts w:ascii="Arial" w:hAnsi="Arial" w:cs="Arial"/>
                <w:b/>
                <w:bCs/>
              </w:rPr>
              <w:t>16.0</w:t>
            </w:r>
          </w:p>
        </w:tc>
        <w:tc>
          <w:tcPr>
            <w:tcW w:w="537" w:type="dxa"/>
            <w:vAlign w:val="bottom"/>
          </w:tcPr>
          <w:p w:rsidR="00FA44F0" w:rsidRPr="003323E1" w:rsidRDefault="00FA44F0" w:rsidP="00742C9F">
            <w:pPr>
              <w:pStyle w:val="BodyTextIndent3"/>
              <w:ind w:left="0"/>
              <w:jc w:val="center"/>
              <w:rPr>
                <w:rFonts w:ascii="Arial" w:hAnsi="Arial" w:cs="Arial"/>
                <w:b/>
                <w:bCs/>
              </w:rPr>
            </w:pPr>
            <w:r w:rsidRPr="003323E1">
              <w:rPr>
                <w:rFonts w:ascii="Arial" w:hAnsi="Arial" w:cs="Arial"/>
                <w:b/>
                <w:bCs/>
              </w:rPr>
              <w:t>705</w:t>
            </w:r>
          </w:p>
        </w:tc>
        <w:tc>
          <w:tcPr>
            <w:tcW w:w="536" w:type="dxa"/>
            <w:vAlign w:val="bottom"/>
          </w:tcPr>
          <w:p w:rsidR="00FA44F0" w:rsidRPr="003323E1" w:rsidRDefault="00FA44F0" w:rsidP="00742C9F">
            <w:pPr>
              <w:pStyle w:val="BodyTextIndent3"/>
              <w:ind w:left="0"/>
              <w:jc w:val="center"/>
              <w:rPr>
                <w:rFonts w:ascii="Arial" w:hAnsi="Arial" w:cs="Arial"/>
                <w:b/>
                <w:bCs/>
              </w:rPr>
            </w:pPr>
            <w:r w:rsidRPr="003323E1">
              <w:rPr>
                <w:rFonts w:ascii="Arial" w:hAnsi="Arial" w:cs="Arial"/>
                <w:b/>
                <w:bCs/>
              </w:rPr>
              <w:t>15.7</w:t>
            </w:r>
          </w:p>
        </w:tc>
        <w:tc>
          <w:tcPr>
            <w:tcW w:w="537" w:type="dxa"/>
            <w:vAlign w:val="bottom"/>
          </w:tcPr>
          <w:p w:rsidR="00FA44F0" w:rsidRPr="003323E1" w:rsidRDefault="00FA44F0" w:rsidP="00742C9F">
            <w:pPr>
              <w:pStyle w:val="BodyTextIndent3"/>
              <w:ind w:left="0"/>
              <w:jc w:val="center"/>
              <w:rPr>
                <w:rFonts w:ascii="Arial" w:hAnsi="Arial" w:cs="Arial"/>
                <w:b/>
                <w:bCs/>
              </w:rPr>
            </w:pPr>
            <w:r w:rsidRPr="003323E1">
              <w:rPr>
                <w:rFonts w:ascii="Arial" w:hAnsi="Arial" w:cs="Arial"/>
                <w:b/>
                <w:bCs/>
              </w:rPr>
              <w:t>693</w:t>
            </w:r>
          </w:p>
        </w:tc>
        <w:tc>
          <w:tcPr>
            <w:tcW w:w="537" w:type="dxa"/>
            <w:vAlign w:val="bottom"/>
          </w:tcPr>
          <w:p w:rsidR="00FA44F0" w:rsidRPr="003323E1" w:rsidRDefault="00FA44F0" w:rsidP="00742C9F">
            <w:pPr>
              <w:pStyle w:val="BodyTextIndent3"/>
              <w:ind w:left="0"/>
              <w:jc w:val="center"/>
              <w:rPr>
                <w:rFonts w:ascii="Arial" w:hAnsi="Arial" w:cs="Arial"/>
                <w:b/>
                <w:bCs/>
              </w:rPr>
            </w:pPr>
            <w:r w:rsidRPr="003323E1">
              <w:rPr>
                <w:rFonts w:ascii="Arial" w:hAnsi="Arial" w:cs="Arial"/>
                <w:b/>
                <w:bCs/>
              </w:rPr>
              <w:t>16.3</w:t>
            </w:r>
          </w:p>
        </w:tc>
        <w:tc>
          <w:tcPr>
            <w:tcW w:w="537" w:type="dxa"/>
            <w:vAlign w:val="bottom"/>
          </w:tcPr>
          <w:p w:rsidR="00FA44F0" w:rsidRPr="003323E1" w:rsidRDefault="00FA44F0" w:rsidP="00742C9F">
            <w:pPr>
              <w:pStyle w:val="BodyTextIndent3"/>
              <w:ind w:left="0"/>
              <w:jc w:val="center"/>
              <w:rPr>
                <w:rFonts w:ascii="Arial" w:hAnsi="Arial" w:cs="Arial"/>
                <w:b/>
                <w:bCs/>
              </w:rPr>
            </w:pPr>
            <w:r w:rsidRPr="003323E1">
              <w:rPr>
                <w:rFonts w:ascii="Arial" w:hAnsi="Arial" w:cs="Arial"/>
                <w:b/>
                <w:bCs/>
              </w:rPr>
              <w:t>7</w:t>
            </w:r>
            <w:r>
              <w:rPr>
                <w:rFonts w:ascii="Arial" w:hAnsi="Arial" w:cs="Arial"/>
                <w:b/>
                <w:bCs/>
              </w:rPr>
              <w:t xml:space="preserve"> 04</w:t>
            </w:r>
          </w:p>
        </w:tc>
        <w:tc>
          <w:tcPr>
            <w:tcW w:w="536" w:type="dxa"/>
            <w:vAlign w:val="bottom"/>
          </w:tcPr>
          <w:p w:rsidR="00FA44F0" w:rsidRPr="003323E1" w:rsidRDefault="00FA44F0" w:rsidP="00742C9F">
            <w:pPr>
              <w:pStyle w:val="BodyTextIndent3"/>
              <w:ind w:left="0"/>
              <w:jc w:val="center"/>
              <w:rPr>
                <w:rFonts w:ascii="Arial" w:hAnsi="Arial" w:cs="Arial"/>
                <w:b/>
                <w:bCs/>
              </w:rPr>
            </w:pPr>
            <w:r w:rsidRPr="003323E1">
              <w:rPr>
                <w:rFonts w:ascii="Arial" w:hAnsi="Arial" w:cs="Arial"/>
                <w:b/>
                <w:bCs/>
              </w:rPr>
              <w:t>37.6</w:t>
            </w:r>
          </w:p>
        </w:tc>
        <w:tc>
          <w:tcPr>
            <w:tcW w:w="750" w:type="dxa"/>
            <w:vAlign w:val="bottom"/>
          </w:tcPr>
          <w:p w:rsidR="00FA44F0" w:rsidRPr="003323E1" w:rsidRDefault="00FA44F0" w:rsidP="00742C9F">
            <w:pPr>
              <w:pStyle w:val="BodyTextIndent3"/>
              <w:ind w:left="0"/>
              <w:jc w:val="center"/>
              <w:rPr>
                <w:rFonts w:ascii="Arial" w:hAnsi="Arial" w:cs="Arial"/>
                <w:b/>
                <w:bCs/>
              </w:rPr>
            </w:pPr>
            <w:r>
              <w:rPr>
                <w:rFonts w:ascii="Arial" w:hAnsi="Arial" w:cs="Arial"/>
                <w:b/>
                <w:bCs/>
              </w:rPr>
              <w:t>2465</w:t>
            </w:r>
          </w:p>
        </w:tc>
        <w:tc>
          <w:tcPr>
            <w:tcW w:w="540" w:type="dxa"/>
            <w:vAlign w:val="bottom"/>
          </w:tcPr>
          <w:p w:rsidR="00FA44F0" w:rsidRPr="003323E1" w:rsidRDefault="00FA44F0" w:rsidP="00742C9F">
            <w:pPr>
              <w:pStyle w:val="BodyTextIndent3"/>
              <w:ind w:left="0"/>
              <w:jc w:val="center"/>
              <w:rPr>
                <w:rFonts w:ascii="Arial" w:hAnsi="Arial" w:cs="Arial"/>
                <w:b/>
                <w:bCs/>
              </w:rPr>
            </w:pPr>
            <w:r w:rsidRPr="003323E1">
              <w:rPr>
                <w:rFonts w:ascii="Arial" w:hAnsi="Arial" w:cs="Arial"/>
                <w:b/>
                <w:bCs/>
              </w:rPr>
              <w:t>100</w:t>
            </w:r>
          </w:p>
        </w:tc>
        <w:tc>
          <w:tcPr>
            <w:tcW w:w="720" w:type="dxa"/>
            <w:vAlign w:val="bottom"/>
          </w:tcPr>
          <w:p w:rsidR="00FA44F0" w:rsidRPr="003323E1" w:rsidRDefault="00FA44F0" w:rsidP="00742C9F">
            <w:pPr>
              <w:pStyle w:val="BodyTextIndent3"/>
              <w:ind w:left="0"/>
              <w:jc w:val="center"/>
              <w:rPr>
                <w:rFonts w:ascii="Arial" w:hAnsi="Arial" w:cs="Arial"/>
                <w:b/>
                <w:bCs/>
              </w:rPr>
            </w:pPr>
            <w:r>
              <w:rPr>
                <w:rFonts w:ascii="Arial" w:hAnsi="Arial" w:cs="Arial"/>
                <w:b/>
                <w:bCs/>
              </w:rPr>
              <w:t>5295</w:t>
            </w:r>
          </w:p>
        </w:tc>
      </w:tr>
    </w:tbl>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r>
        <w:rPr>
          <w:b/>
          <w:bCs/>
          <w:lang w:val="es-ES_tradnl"/>
        </w:rPr>
        <w:t>DOTACIÓN CES LA FLORIDA</w:t>
      </w:r>
    </w:p>
    <w:tbl>
      <w:tblPr>
        <w:tblW w:w="95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160"/>
        <w:gridCol w:w="540"/>
        <w:gridCol w:w="533"/>
        <w:gridCol w:w="7"/>
        <w:gridCol w:w="540"/>
        <w:gridCol w:w="540"/>
        <w:gridCol w:w="540"/>
        <w:gridCol w:w="540"/>
        <w:gridCol w:w="540"/>
        <w:gridCol w:w="540"/>
        <w:gridCol w:w="540"/>
        <w:gridCol w:w="720"/>
        <w:gridCol w:w="540"/>
        <w:gridCol w:w="720"/>
      </w:tblGrid>
      <w:tr w:rsidR="00FA44F0" w:rsidRPr="008C49DF">
        <w:trPr>
          <w:cantSplit/>
          <w:trHeight w:val="486"/>
        </w:trPr>
        <w:tc>
          <w:tcPr>
            <w:tcW w:w="540" w:type="dxa"/>
            <w:vMerge w:val="restart"/>
            <w:textDirection w:val="btLr"/>
          </w:tcPr>
          <w:p w:rsidR="00FA44F0" w:rsidRPr="008C49DF" w:rsidRDefault="00FA44F0" w:rsidP="00742C9F">
            <w:pPr>
              <w:pStyle w:val="BodyTextIndent3"/>
              <w:ind w:left="113" w:right="113"/>
              <w:jc w:val="center"/>
              <w:rPr>
                <w:rFonts w:ascii="Arial" w:hAnsi="Arial" w:cs="Arial"/>
                <w:color w:val="000000"/>
                <w:sz w:val="20"/>
                <w:szCs w:val="20"/>
              </w:rPr>
            </w:pPr>
            <w:r w:rsidRPr="008C49DF">
              <w:rPr>
                <w:rFonts w:ascii="Arial" w:hAnsi="Arial" w:cs="Arial"/>
                <w:color w:val="000000"/>
                <w:sz w:val="20"/>
                <w:szCs w:val="20"/>
              </w:rPr>
              <w:t>CATEGORÍA</w:t>
            </w:r>
          </w:p>
        </w:tc>
        <w:tc>
          <w:tcPr>
            <w:tcW w:w="2160" w:type="dxa"/>
            <w:vMerge w:val="restart"/>
          </w:tcPr>
          <w:p w:rsidR="00FA44F0" w:rsidRPr="008C49DF" w:rsidRDefault="00FA44F0" w:rsidP="00742C9F">
            <w:pPr>
              <w:pStyle w:val="BodyTextIndent3"/>
              <w:ind w:left="0"/>
              <w:jc w:val="center"/>
              <w:rPr>
                <w:rFonts w:ascii="Arial" w:hAnsi="Arial" w:cs="Arial"/>
                <w:color w:val="000000"/>
                <w:sz w:val="20"/>
                <w:szCs w:val="20"/>
              </w:rPr>
            </w:pPr>
            <w:r w:rsidRPr="008C49DF">
              <w:rPr>
                <w:rFonts w:ascii="Arial" w:hAnsi="Arial" w:cs="Arial"/>
                <w:color w:val="000000"/>
                <w:sz w:val="20"/>
                <w:szCs w:val="20"/>
              </w:rPr>
              <w:t>PROFESIÓN O ACTIVIDAD</w:t>
            </w:r>
          </w:p>
        </w:tc>
        <w:tc>
          <w:tcPr>
            <w:tcW w:w="1073" w:type="dxa"/>
            <w:gridSpan w:val="2"/>
            <w:vAlign w:val="center"/>
          </w:tcPr>
          <w:p w:rsidR="00FA44F0" w:rsidRPr="008C49DF" w:rsidRDefault="00FA44F0" w:rsidP="00742C9F">
            <w:pPr>
              <w:pStyle w:val="BodyTextIndent3"/>
              <w:ind w:left="0"/>
              <w:jc w:val="center"/>
              <w:rPr>
                <w:rFonts w:ascii="Arial" w:hAnsi="Arial" w:cs="Arial"/>
                <w:color w:val="000000"/>
                <w:sz w:val="20"/>
                <w:szCs w:val="20"/>
              </w:rPr>
            </w:pPr>
            <w:r w:rsidRPr="008C49DF">
              <w:rPr>
                <w:rFonts w:ascii="Arial" w:hAnsi="Arial" w:cs="Arial"/>
                <w:color w:val="000000"/>
                <w:sz w:val="20"/>
                <w:szCs w:val="20"/>
              </w:rPr>
              <w:t>Sector 1</w:t>
            </w:r>
          </w:p>
        </w:tc>
        <w:tc>
          <w:tcPr>
            <w:tcW w:w="1087" w:type="dxa"/>
            <w:gridSpan w:val="3"/>
            <w:vAlign w:val="center"/>
          </w:tcPr>
          <w:p w:rsidR="00FA44F0" w:rsidRPr="008C49DF" w:rsidRDefault="00FA44F0" w:rsidP="00742C9F">
            <w:pPr>
              <w:pStyle w:val="BodyTextIndent3"/>
              <w:ind w:left="0"/>
              <w:jc w:val="center"/>
              <w:rPr>
                <w:rFonts w:ascii="Arial" w:hAnsi="Arial" w:cs="Arial"/>
                <w:color w:val="000000"/>
                <w:sz w:val="20"/>
                <w:szCs w:val="20"/>
              </w:rPr>
            </w:pPr>
            <w:r w:rsidRPr="008C49DF">
              <w:rPr>
                <w:rFonts w:ascii="Arial" w:hAnsi="Arial" w:cs="Arial"/>
                <w:color w:val="000000"/>
                <w:sz w:val="20"/>
                <w:szCs w:val="20"/>
              </w:rPr>
              <w:t>Sector 2</w:t>
            </w:r>
          </w:p>
        </w:tc>
        <w:tc>
          <w:tcPr>
            <w:tcW w:w="1080" w:type="dxa"/>
            <w:gridSpan w:val="2"/>
            <w:vAlign w:val="center"/>
          </w:tcPr>
          <w:p w:rsidR="00FA44F0" w:rsidRPr="008C49DF" w:rsidRDefault="00FA44F0" w:rsidP="00742C9F">
            <w:pPr>
              <w:pStyle w:val="BodyTextIndent3"/>
              <w:ind w:left="0"/>
              <w:jc w:val="center"/>
              <w:rPr>
                <w:rFonts w:ascii="Arial" w:hAnsi="Arial" w:cs="Arial"/>
                <w:color w:val="000000"/>
                <w:sz w:val="20"/>
                <w:szCs w:val="20"/>
              </w:rPr>
            </w:pPr>
            <w:r w:rsidRPr="008C49DF">
              <w:rPr>
                <w:rFonts w:ascii="Arial" w:hAnsi="Arial" w:cs="Arial"/>
                <w:color w:val="000000"/>
                <w:sz w:val="20"/>
                <w:szCs w:val="20"/>
              </w:rPr>
              <w:t>Sector 3</w:t>
            </w:r>
          </w:p>
        </w:tc>
        <w:tc>
          <w:tcPr>
            <w:tcW w:w="1080" w:type="dxa"/>
            <w:gridSpan w:val="2"/>
            <w:vAlign w:val="center"/>
          </w:tcPr>
          <w:p w:rsidR="00FA44F0" w:rsidRPr="008C49DF" w:rsidRDefault="00FA44F0" w:rsidP="00742C9F">
            <w:pPr>
              <w:pStyle w:val="BodyTextIndent3"/>
              <w:ind w:left="0"/>
              <w:jc w:val="center"/>
              <w:rPr>
                <w:rFonts w:ascii="Arial" w:hAnsi="Arial" w:cs="Arial"/>
                <w:color w:val="000000"/>
                <w:sz w:val="20"/>
                <w:szCs w:val="20"/>
              </w:rPr>
            </w:pPr>
            <w:r>
              <w:rPr>
                <w:rFonts w:ascii="Arial" w:hAnsi="Arial" w:cs="Arial"/>
                <w:color w:val="000000"/>
                <w:sz w:val="20"/>
                <w:szCs w:val="20"/>
              </w:rPr>
              <w:t>Sector 4</w:t>
            </w:r>
          </w:p>
        </w:tc>
        <w:tc>
          <w:tcPr>
            <w:tcW w:w="1260" w:type="dxa"/>
            <w:gridSpan w:val="2"/>
            <w:vAlign w:val="center"/>
          </w:tcPr>
          <w:p w:rsidR="00FA44F0" w:rsidRPr="008C49DF" w:rsidRDefault="00FA44F0" w:rsidP="00742C9F">
            <w:pPr>
              <w:pStyle w:val="BodyTextIndent3"/>
              <w:ind w:left="0"/>
              <w:jc w:val="center"/>
              <w:rPr>
                <w:rFonts w:ascii="Arial" w:hAnsi="Arial" w:cs="Arial"/>
                <w:color w:val="000000"/>
                <w:sz w:val="20"/>
                <w:szCs w:val="20"/>
              </w:rPr>
            </w:pPr>
            <w:r w:rsidRPr="008C49DF">
              <w:rPr>
                <w:rFonts w:ascii="Arial" w:hAnsi="Arial" w:cs="Arial"/>
                <w:color w:val="000000"/>
                <w:sz w:val="20"/>
                <w:szCs w:val="20"/>
              </w:rPr>
              <w:t>Supra Sector</w:t>
            </w:r>
          </w:p>
        </w:tc>
        <w:tc>
          <w:tcPr>
            <w:tcW w:w="1260" w:type="dxa"/>
            <w:gridSpan w:val="2"/>
            <w:vAlign w:val="center"/>
          </w:tcPr>
          <w:p w:rsidR="00FA44F0" w:rsidRPr="008C49DF" w:rsidRDefault="00FA44F0" w:rsidP="00742C9F">
            <w:pPr>
              <w:pStyle w:val="BodyTextIndent3"/>
              <w:ind w:left="0"/>
              <w:jc w:val="center"/>
              <w:rPr>
                <w:rFonts w:ascii="Arial" w:hAnsi="Arial" w:cs="Arial"/>
                <w:color w:val="000000"/>
                <w:sz w:val="20"/>
                <w:szCs w:val="20"/>
              </w:rPr>
            </w:pPr>
            <w:r w:rsidRPr="008C49DF">
              <w:rPr>
                <w:rFonts w:ascii="Arial" w:hAnsi="Arial" w:cs="Arial"/>
                <w:color w:val="000000"/>
                <w:sz w:val="20"/>
                <w:szCs w:val="20"/>
              </w:rPr>
              <w:t>Total</w:t>
            </w:r>
          </w:p>
        </w:tc>
      </w:tr>
      <w:tr w:rsidR="00FA44F0" w:rsidRPr="008C49DF">
        <w:trPr>
          <w:cantSplit/>
          <w:trHeight w:val="1477"/>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vMerge/>
          </w:tcPr>
          <w:p w:rsidR="00FA44F0" w:rsidRPr="008C49DF" w:rsidRDefault="00FA44F0" w:rsidP="00742C9F">
            <w:pPr>
              <w:pStyle w:val="BodyTextIndent3"/>
              <w:ind w:left="0"/>
              <w:rPr>
                <w:rFonts w:ascii="Arial" w:hAnsi="Arial" w:cs="Arial"/>
                <w:color w:val="000000"/>
                <w:sz w:val="20"/>
                <w:szCs w:val="20"/>
              </w:rPr>
            </w:pPr>
          </w:p>
        </w:tc>
        <w:tc>
          <w:tcPr>
            <w:tcW w:w="540" w:type="dxa"/>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Cargos</w:t>
            </w:r>
          </w:p>
        </w:tc>
        <w:tc>
          <w:tcPr>
            <w:tcW w:w="540" w:type="dxa"/>
            <w:gridSpan w:val="2"/>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Horas Semanales</w:t>
            </w:r>
          </w:p>
        </w:tc>
        <w:tc>
          <w:tcPr>
            <w:tcW w:w="540" w:type="dxa"/>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Cargos</w:t>
            </w:r>
          </w:p>
        </w:tc>
        <w:tc>
          <w:tcPr>
            <w:tcW w:w="540" w:type="dxa"/>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Horas Semanales</w:t>
            </w:r>
          </w:p>
        </w:tc>
        <w:tc>
          <w:tcPr>
            <w:tcW w:w="540" w:type="dxa"/>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Cargos</w:t>
            </w:r>
          </w:p>
        </w:tc>
        <w:tc>
          <w:tcPr>
            <w:tcW w:w="540" w:type="dxa"/>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Horas Semanales</w:t>
            </w:r>
          </w:p>
        </w:tc>
        <w:tc>
          <w:tcPr>
            <w:tcW w:w="540" w:type="dxa"/>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Cargos</w:t>
            </w:r>
          </w:p>
        </w:tc>
        <w:tc>
          <w:tcPr>
            <w:tcW w:w="540" w:type="dxa"/>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Horas Semanales</w:t>
            </w:r>
          </w:p>
        </w:tc>
        <w:tc>
          <w:tcPr>
            <w:tcW w:w="540" w:type="dxa"/>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Cargos</w:t>
            </w:r>
          </w:p>
        </w:tc>
        <w:tc>
          <w:tcPr>
            <w:tcW w:w="720" w:type="dxa"/>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Horas Semanales</w:t>
            </w:r>
          </w:p>
        </w:tc>
        <w:tc>
          <w:tcPr>
            <w:tcW w:w="540" w:type="dxa"/>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Cargos</w:t>
            </w:r>
          </w:p>
        </w:tc>
        <w:tc>
          <w:tcPr>
            <w:tcW w:w="720" w:type="dxa"/>
            <w:textDirection w:val="btLr"/>
          </w:tcPr>
          <w:p w:rsidR="00FA44F0" w:rsidRPr="008C49DF" w:rsidRDefault="00FA44F0" w:rsidP="00742C9F">
            <w:pPr>
              <w:pStyle w:val="BodyTextIndent3"/>
              <w:ind w:left="113" w:right="113"/>
              <w:rPr>
                <w:rFonts w:ascii="Arial" w:hAnsi="Arial" w:cs="Arial"/>
                <w:color w:val="000000"/>
                <w:sz w:val="20"/>
                <w:szCs w:val="20"/>
              </w:rPr>
            </w:pPr>
            <w:r w:rsidRPr="008C49DF">
              <w:rPr>
                <w:rFonts w:ascii="Arial" w:hAnsi="Arial" w:cs="Arial"/>
                <w:color w:val="000000"/>
                <w:sz w:val="20"/>
                <w:szCs w:val="20"/>
              </w:rPr>
              <w:t>Nº de Horas Semanales</w:t>
            </w:r>
          </w:p>
        </w:tc>
      </w:tr>
      <w:tr w:rsidR="00FA44F0" w:rsidRPr="008C49DF">
        <w:trPr>
          <w:cantSplit/>
          <w:trHeight w:val="101"/>
        </w:trPr>
        <w:tc>
          <w:tcPr>
            <w:tcW w:w="540" w:type="dxa"/>
            <w:vMerge w:val="restart"/>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A</w:t>
            </w: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Médico</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88</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88</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03</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132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88</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05</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106</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13</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458</w:t>
            </w:r>
          </w:p>
        </w:tc>
      </w:tr>
      <w:tr w:rsidR="00FA44F0" w:rsidRPr="008C49DF">
        <w:trPr>
          <w:cantSplit/>
          <w:trHeight w:val="99"/>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Dentista</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88</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88</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60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66</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08</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302</w:t>
            </w:r>
          </w:p>
        </w:tc>
      </w:tr>
      <w:tr w:rsidR="00FA44F0" w:rsidRPr="008C49DF">
        <w:trPr>
          <w:cantSplit/>
          <w:trHeight w:val="473"/>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Químico Farmacéutico</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p w:rsidR="00FA44F0" w:rsidRPr="00614F70" w:rsidRDefault="00FA44F0" w:rsidP="00742C9F">
            <w:pPr>
              <w:pStyle w:val="BodyTextIndent3"/>
              <w:ind w:left="0"/>
              <w:jc w:val="center"/>
              <w:rPr>
                <w:rFonts w:ascii="Arial" w:hAnsi="Arial" w:cs="Arial"/>
                <w:color w:val="000000"/>
              </w:rPr>
            </w:pP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r>
      <w:tr w:rsidR="00FA44F0" w:rsidRPr="008C49DF">
        <w:trPr>
          <w:cantSplit/>
          <w:trHeight w:val="35"/>
        </w:trPr>
        <w:tc>
          <w:tcPr>
            <w:tcW w:w="540" w:type="dxa"/>
            <w:vMerge w:val="restart"/>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B</w:t>
            </w: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A. Social</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04</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176</w:t>
            </w:r>
          </w:p>
        </w:tc>
      </w:tr>
      <w:tr w:rsidR="00FA44F0" w:rsidRPr="008C49DF">
        <w:trPr>
          <w:cantSplit/>
          <w:trHeight w:val="33"/>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Enfermera(o)</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88</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77</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03</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110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09</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363</w:t>
            </w:r>
          </w:p>
        </w:tc>
      </w:tr>
      <w:tr w:rsidR="00FA44F0" w:rsidRPr="008C49DF">
        <w:trPr>
          <w:cantSplit/>
          <w:trHeight w:val="33"/>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Kinesióloga(o)</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22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22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33</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03</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132</w:t>
            </w:r>
          </w:p>
        </w:tc>
      </w:tr>
      <w:tr w:rsidR="00FA44F0" w:rsidRPr="008C49DF">
        <w:trPr>
          <w:cantSplit/>
          <w:trHeight w:val="33"/>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Matrón(a)</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04</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176</w:t>
            </w:r>
          </w:p>
        </w:tc>
      </w:tr>
      <w:tr w:rsidR="00FA44F0" w:rsidRPr="008C49DF">
        <w:trPr>
          <w:cantSplit/>
          <w:trHeight w:val="33"/>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Nutricionista</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04</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176</w:t>
            </w:r>
          </w:p>
        </w:tc>
      </w:tr>
      <w:tr w:rsidR="00FA44F0" w:rsidRPr="008C49DF">
        <w:trPr>
          <w:cantSplit/>
          <w:trHeight w:val="33"/>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Psicólogo(a)</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04</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176</w:t>
            </w:r>
          </w:p>
        </w:tc>
      </w:tr>
      <w:tr w:rsidR="00FA44F0" w:rsidRPr="008C49DF">
        <w:trPr>
          <w:cantSplit/>
          <w:trHeight w:val="33"/>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Profesor</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r>
      <w:tr w:rsidR="00FA44F0" w:rsidRPr="008C49DF">
        <w:trPr>
          <w:cantSplit/>
          <w:trHeight w:val="33"/>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Contador Auditor</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r>
      <w:tr w:rsidR="00FA44F0" w:rsidRPr="008C49DF">
        <w:trPr>
          <w:cantSplit/>
          <w:trHeight w:val="33"/>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Tecnólogo Médico</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r>
      <w:tr w:rsidR="00FA44F0" w:rsidRPr="008C49DF">
        <w:trPr>
          <w:cantSplit/>
          <w:trHeight w:val="101"/>
        </w:trPr>
        <w:tc>
          <w:tcPr>
            <w:tcW w:w="540" w:type="dxa"/>
            <w:vMerge w:val="restart"/>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C</w:t>
            </w: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Técnico Nivel  Sup.  administrativo</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03</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132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03</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132</w:t>
            </w:r>
          </w:p>
        </w:tc>
      </w:tr>
      <w:tr w:rsidR="00FA44F0" w:rsidRPr="008C49DF">
        <w:trPr>
          <w:cantSplit/>
          <w:trHeight w:val="99"/>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Técnico Universitario Asistente Médico</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r>
      <w:tr w:rsidR="00FA44F0" w:rsidRPr="008C49DF">
        <w:trPr>
          <w:cantSplit/>
          <w:trHeight w:val="499"/>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Técnico Paramédico Nivel Superior</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88</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88</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03</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132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03</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132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440</w:t>
            </w:r>
          </w:p>
        </w:tc>
      </w:tr>
      <w:tr w:rsidR="00FA44F0" w:rsidRPr="008C49DF">
        <w:tc>
          <w:tcPr>
            <w:tcW w:w="54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D</w:t>
            </w: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Técnico Paramédico</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05</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220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05</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220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03</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132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03</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132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03</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132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19</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704</w:t>
            </w:r>
          </w:p>
        </w:tc>
      </w:tr>
      <w:tr w:rsidR="00FA44F0" w:rsidRPr="008C49DF">
        <w:tc>
          <w:tcPr>
            <w:tcW w:w="54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E</w:t>
            </w: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Administrativo</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18</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792</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22</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968</w:t>
            </w:r>
          </w:p>
        </w:tc>
      </w:tr>
      <w:tr w:rsidR="00FA44F0" w:rsidRPr="008C49DF">
        <w:trPr>
          <w:cantSplit/>
          <w:trHeight w:val="77"/>
        </w:trPr>
        <w:tc>
          <w:tcPr>
            <w:tcW w:w="540" w:type="dxa"/>
            <w:vMerge w:val="restart"/>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F</w:t>
            </w: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Chofer</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r>
      <w:tr w:rsidR="00FA44F0" w:rsidRPr="008C49DF">
        <w:trPr>
          <w:cantSplit/>
          <w:trHeight w:val="74"/>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Auxiliar Servicio</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01</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44</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04</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176</w:t>
            </w:r>
          </w:p>
        </w:tc>
      </w:tr>
      <w:tr w:rsidR="00FA44F0" w:rsidRPr="008C49DF">
        <w:trPr>
          <w:cantSplit/>
          <w:trHeight w:val="223"/>
        </w:trPr>
        <w:tc>
          <w:tcPr>
            <w:tcW w:w="540" w:type="dxa"/>
            <w:vMerge/>
          </w:tcPr>
          <w:p w:rsidR="00FA44F0" w:rsidRPr="008C49DF" w:rsidRDefault="00FA44F0" w:rsidP="00742C9F">
            <w:pPr>
              <w:pStyle w:val="BodyTextIndent3"/>
              <w:ind w:left="0"/>
              <w:rPr>
                <w:rFonts w:ascii="Arial" w:hAnsi="Arial" w:cs="Arial"/>
                <w:color w:val="000000"/>
                <w:sz w:val="20"/>
                <w:szCs w:val="20"/>
              </w:rPr>
            </w:pPr>
          </w:p>
        </w:tc>
        <w:tc>
          <w:tcPr>
            <w:tcW w:w="2160" w:type="dxa"/>
          </w:tcPr>
          <w:p w:rsidR="00FA44F0" w:rsidRPr="008C49DF" w:rsidRDefault="00FA44F0" w:rsidP="00742C9F">
            <w:pPr>
              <w:pStyle w:val="BodyTextIndent3"/>
              <w:ind w:left="0"/>
              <w:rPr>
                <w:rFonts w:ascii="Arial" w:hAnsi="Arial" w:cs="Arial"/>
                <w:color w:val="000000"/>
                <w:sz w:val="20"/>
                <w:szCs w:val="20"/>
              </w:rPr>
            </w:pPr>
            <w:r w:rsidRPr="008C49DF">
              <w:rPr>
                <w:rFonts w:ascii="Arial" w:hAnsi="Arial" w:cs="Arial"/>
                <w:color w:val="000000"/>
                <w:sz w:val="20"/>
                <w:szCs w:val="20"/>
              </w:rPr>
              <w:t>Nochero</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gridSpan w:val="2"/>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00</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88</w:t>
            </w:r>
          </w:p>
        </w:tc>
        <w:tc>
          <w:tcPr>
            <w:tcW w:w="54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02</w:t>
            </w:r>
          </w:p>
        </w:tc>
        <w:tc>
          <w:tcPr>
            <w:tcW w:w="720" w:type="dxa"/>
          </w:tcPr>
          <w:p w:rsidR="00FA44F0" w:rsidRPr="00614F70" w:rsidRDefault="00FA44F0" w:rsidP="00742C9F">
            <w:pPr>
              <w:pStyle w:val="BodyTextIndent3"/>
              <w:ind w:left="0"/>
              <w:jc w:val="center"/>
              <w:rPr>
                <w:rFonts w:ascii="Arial" w:hAnsi="Arial" w:cs="Arial"/>
                <w:color w:val="000000"/>
              </w:rPr>
            </w:pPr>
            <w:r w:rsidRPr="00614F70">
              <w:rPr>
                <w:rFonts w:ascii="Arial" w:hAnsi="Arial" w:cs="Arial"/>
                <w:color w:val="000000"/>
              </w:rPr>
              <w:t>88</w:t>
            </w:r>
          </w:p>
        </w:tc>
      </w:tr>
      <w:tr w:rsidR="00FA44F0" w:rsidRPr="008C49DF">
        <w:tc>
          <w:tcPr>
            <w:tcW w:w="2700" w:type="dxa"/>
            <w:gridSpan w:val="2"/>
            <w:vAlign w:val="bottom"/>
          </w:tcPr>
          <w:p w:rsidR="00FA44F0" w:rsidRPr="008C49DF" w:rsidRDefault="00FA44F0" w:rsidP="00742C9F">
            <w:pPr>
              <w:pStyle w:val="BodyTextIndent3"/>
              <w:ind w:left="0"/>
              <w:jc w:val="right"/>
              <w:rPr>
                <w:rFonts w:ascii="Arial" w:hAnsi="Arial" w:cs="Arial"/>
                <w:b/>
                <w:bCs/>
                <w:color w:val="000000"/>
                <w:sz w:val="20"/>
                <w:szCs w:val="20"/>
              </w:rPr>
            </w:pPr>
            <w:r w:rsidRPr="008C49DF">
              <w:rPr>
                <w:rFonts w:ascii="Arial" w:hAnsi="Arial" w:cs="Arial"/>
                <w:b/>
                <w:bCs/>
                <w:color w:val="000000"/>
                <w:sz w:val="20"/>
                <w:szCs w:val="20"/>
              </w:rPr>
              <w:t>TOTAL</w:t>
            </w:r>
          </w:p>
        </w:tc>
        <w:tc>
          <w:tcPr>
            <w:tcW w:w="540" w:type="dxa"/>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19</w:t>
            </w:r>
          </w:p>
        </w:tc>
        <w:tc>
          <w:tcPr>
            <w:tcW w:w="540" w:type="dxa"/>
            <w:gridSpan w:val="2"/>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836</w:t>
            </w:r>
          </w:p>
        </w:tc>
        <w:tc>
          <w:tcPr>
            <w:tcW w:w="540" w:type="dxa"/>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18</w:t>
            </w:r>
          </w:p>
        </w:tc>
        <w:tc>
          <w:tcPr>
            <w:tcW w:w="540" w:type="dxa"/>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572</w:t>
            </w:r>
          </w:p>
        </w:tc>
        <w:tc>
          <w:tcPr>
            <w:tcW w:w="540" w:type="dxa"/>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19</w:t>
            </w:r>
          </w:p>
        </w:tc>
        <w:tc>
          <w:tcPr>
            <w:tcW w:w="540" w:type="dxa"/>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824</w:t>
            </w:r>
          </w:p>
        </w:tc>
        <w:tc>
          <w:tcPr>
            <w:tcW w:w="540" w:type="dxa"/>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18</w:t>
            </w:r>
          </w:p>
        </w:tc>
        <w:tc>
          <w:tcPr>
            <w:tcW w:w="540" w:type="dxa"/>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748</w:t>
            </w:r>
          </w:p>
        </w:tc>
        <w:tc>
          <w:tcPr>
            <w:tcW w:w="540" w:type="dxa"/>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39</w:t>
            </w:r>
          </w:p>
        </w:tc>
        <w:tc>
          <w:tcPr>
            <w:tcW w:w="720" w:type="dxa"/>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1569</w:t>
            </w:r>
          </w:p>
        </w:tc>
        <w:tc>
          <w:tcPr>
            <w:tcW w:w="540" w:type="dxa"/>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110</w:t>
            </w:r>
          </w:p>
        </w:tc>
        <w:tc>
          <w:tcPr>
            <w:tcW w:w="720" w:type="dxa"/>
          </w:tcPr>
          <w:p w:rsidR="00FA44F0" w:rsidRPr="00614F70" w:rsidRDefault="00FA44F0" w:rsidP="00742C9F">
            <w:pPr>
              <w:pStyle w:val="BodyTextIndent3"/>
              <w:ind w:left="0"/>
              <w:jc w:val="center"/>
              <w:rPr>
                <w:rFonts w:ascii="Arial" w:hAnsi="Arial" w:cs="Arial"/>
                <w:b/>
                <w:bCs/>
                <w:color w:val="000000"/>
              </w:rPr>
            </w:pPr>
            <w:r w:rsidRPr="00614F70">
              <w:rPr>
                <w:rFonts w:ascii="Arial" w:hAnsi="Arial" w:cs="Arial"/>
                <w:b/>
                <w:bCs/>
                <w:color w:val="000000"/>
              </w:rPr>
              <w:t>4511</w:t>
            </w:r>
          </w:p>
        </w:tc>
      </w:tr>
    </w:tbl>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r>
        <w:rPr>
          <w:b/>
          <w:bCs/>
          <w:lang w:val="es-ES_tradnl"/>
        </w:rPr>
        <w:t>DOTACION DEL CESFAM LAS AMERICAS</w:t>
      </w:r>
    </w:p>
    <w:tbl>
      <w:tblPr>
        <w:tblW w:w="95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160"/>
        <w:gridCol w:w="536"/>
        <w:gridCol w:w="544"/>
        <w:gridCol w:w="540"/>
        <w:gridCol w:w="540"/>
        <w:gridCol w:w="540"/>
        <w:gridCol w:w="540"/>
        <w:gridCol w:w="540"/>
        <w:gridCol w:w="540"/>
        <w:gridCol w:w="540"/>
        <w:gridCol w:w="720"/>
        <w:gridCol w:w="540"/>
        <w:gridCol w:w="720"/>
      </w:tblGrid>
      <w:tr w:rsidR="00FA44F0" w:rsidRPr="008724B6">
        <w:trPr>
          <w:cantSplit/>
          <w:trHeight w:val="245"/>
        </w:trPr>
        <w:tc>
          <w:tcPr>
            <w:tcW w:w="540" w:type="dxa"/>
            <w:vMerge w:val="restart"/>
            <w:textDirection w:val="btLr"/>
          </w:tcPr>
          <w:p w:rsidR="00FA44F0" w:rsidRPr="008724B6" w:rsidRDefault="00FA44F0" w:rsidP="00742C9F">
            <w:pPr>
              <w:pStyle w:val="BodyTextIndent3"/>
              <w:ind w:left="113" w:right="113"/>
              <w:jc w:val="center"/>
              <w:rPr>
                <w:rFonts w:ascii="Arial" w:hAnsi="Arial" w:cs="Arial"/>
                <w:sz w:val="20"/>
                <w:szCs w:val="20"/>
              </w:rPr>
            </w:pPr>
            <w:r w:rsidRPr="008724B6">
              <w:rPr>
                <w:rFonts w:ascii="Arial" w:hAnsi="Arial" w:cs="Arial"/>
                <w:sz w:val="20"/>
                <w:szCs w:val="20"/>
              </w:rPr>
              <w:t>CATEGORÍA</w:t>
            </w:r>
          </w:p>
        </w:tc>
        <w:tc>
          <w:tcPr>
            <w:tcW w:w="2160" w:type="dxa"/>
            <w:vMerge w:val="restart"/>
          </w:tcPr>
          <w:p w:rsidR="00FA44F0" w:rsidRPr="008724B6" w:rsidRDefault="00FA44F0" w:rsidP="00742C9F">
            <w:pPr>
              <w:pStyle w:val="BodyTextIndent3"/>
              <w:ind w:left="0"/>
              <w:jc w:val="center"/>
              <w:rPr>
                <w:rFonts w:ascii="Arial" w:hAnsi="Arial" w:cs="Arial"/>
                <w:sz w:val="20"/>
                <w:szCs w:val="20"/>
              </w:rPr>
            </w:pPr>
            <w:r w:rsidRPr="008724B6">
              <w:rPr>
                <w:rFonts w:ascii="Arial" w:hAnsi="Arial" w:cs="Arial"/>
                <w:sz w:val="20"/>
                <w:szCs w:val="20"/>
              </w:rPr>
              <w:t>PROFESIÓN O ACTIVIDAD</w:t>
            </w:r>
          </w:p>
        </w:tc>
        <w:tc>
          <w:tcPr>
            <w:tcW w:w="1080" w:type="dxa"/>
            <w:gridSpan w:val="2"/>
            <w:vAlign w:val="center"/>
          </w:tcPr>
          <w:p w:rsidR="00FA44F0" w:rsidRPr="008724B6" w:rsidRDefault="00FA44F0" w:rsidP="00742C9F">
            <w:pPr>
              <w:pStyle w:val="BodyTextIndent3"/>
              <w:ind w:left="0"/>
              <w:jc w:val="center"/>
              <w:rPr>
                <w:rFonts w:ascii="Arial" w:hAnsi="Arial" w:cs="Arial"/>
                <w:sz w:val="20"/>
                <w:szCs w:val="20"/>
              </w:rPr>
            </w:pPr>
            <w:r w:rsidRPr="008724B6">
              <w:rPr>
                <w:rFonts w:ascii="Arial" w:hAnsi="Arial" w:cs="Arial"/>
                <w:sz w:val="20"/>
                <w:szCs w:val="20"/>
              </w:rPr>
              <w:t xml:space="preserve">Sector </w:t>
            </w:r>
          </w:p>
          <w:p w:rsidR="00FA44F0" w:rsidRPr="008724B6" w:rsidRDefault="00FA44F0" w:rsidP="00742C9F">
            <w:pPr>
              <w:pStyle w:val="BodyTextIndent3"/>
              <w:ind w:left="0"/>
              <w:jc w:val="center"/>
              <w:rPr>
                <w:rFonts w:ascii="Arial" w:hAnsi="Arial" w:cs="Arial"/>
                <w:sz w:val="20"/>
                <w:szCs w:val="20"/>
              </w:rPr>
            </w:pPr>
            <w:r w:rsidRPr="008724B6">
              <w:rPr>
                <w:rFonts w:ascii="Arial" w:hAnsi="Arial" w:cs="Arial"/>
                <w:sz w:val="20"/>
                <w:szCs w:val="20"/>
              </w:rPr>
              <w:t>Amarillo</w:t>
            </w:r>
          </w:p>
        </w:tc>
        <w:tc>
          <w:tcPr>
            <w:tcW w:w="1080" w:type="dxa"/>
            <w:gridSpan w:val="2"/>
            <w:vAlign w:val="center"/>
          </w:tcPr>
          <w:p w:rsidR="00FA44F0" w:rsidRPr="008724B6" w:rsidRDefault="00FA44F0" w:rsidP="00742C9F">
            <w:pPr>
              <w:pStyle w:val="BodyTextIndent3"/>
              <w:ind w:left="0"/>
              <w:jc w:val="center"/>
              <w:rPr>
                <w:rFonts w:ascii="Arial" w:hAnsi="Arial" w:cs="Arial"/>
                <w:sz w:val="20"/>
                <w:szCs w:val="20"/>
              </w:rPr>
            </w:pPr>
            <w:r w:rsidRPr="008724B6">
              <w:rPr>
                <w:rFonts w:ascii="Arial" w:hAnsi="Arial" w:cs="Arial"/>
                <w:sz w:val="20"/>
                <w:szCs w:val="20"/>
              </w:rPr>
              <w:t xml:space="preserve">Sector </w:t>
            </w:r>
          </w:p>
          <w:p w:rsidR="00FA44F0" w:rsidRPr="008724B6" w:rsidRDefault="00FA44F0" w:rsidP="00742C9F">
            <w:pPr>
              <w:pStyle w:val="BodyTextIndent3"/>
              <w:ind w:left="0"/>
              <w:jc w:val="center"/>
              <w:rPr>
                <w:rFonts w:ascii="Arial" w:hAnsi="Arial" w:cs="Arial"/>
                <w:sz w:val="20"/>
                <w:szCs w:val="20"/>
              </w:rPr>
            </w:pPr>
            <w:r w:rsidRPr="008724B6">
              <w:rPr>
                <w:rFonts w:ascii="Arial" w:hAnsi="Arial" w:cs="Arial"/>
                <w:sz w:val="20"/>
                <w:szCs w:val="20"/>
              </w:rPr>
              <w:t>Verde</w:t>
            </w:r>
          </w:p>
        </w:tc>
        <w:tc>
          <w:tcPr>
            <w:tcW w:w="1080" w:type="dxa"/>
            <w:gridSpan w:val="2"/>
            <w:vAlign w:val="center"/>
          </w:tcPr>
          <w:p w:rsidR="00FA44F0" w:rsidRPr="008724B6" w:rsidRDefault="00FA44F0" w:rsidP="00742C9F">
            <w:pPr>
              <w:pStyle w:val="BodyTextIndent3"/>
              <w:ind w:left="0"/>
              <w:jc w:val="center"/>
              <w:rPr>
                <w:rFonts w:ascii="Arial" w:hAnsi="Arial" w:cs="Arial"/>
                <w:sz w:val="20"/>
                <w:szCs w:val="20"/>
              </w:rPr>
            </w:pPr>
            <w:r w:rsidRPr="008724B6">
              <w:rPr>
                <w:rFonts w:ascii="Arial" w:hAnsi="Arial" w:cs="Arial"/>
                <w:sz w:val="20"/>
                <w:szCs w:val="20"/>
              </w:rPr>
              <w:t xml:space="preserve">Sector </w:t>
            </w:r>
          </w:p>
          <w:p w:rsidR="00FA44F0" w:rsidRPr="008724B6" w:rsidRDefault="00FA44F0" w:rsidP="00742C9F">
            <w:pPr>
              <w:pStyle w:val="BodyTextIndent3"/>
              <w:ind w:left="0"/>
              <w:jc w:val="center"/>
              <w:rPr>
                <w:rFonts w:ascii="Arial" w:hAnsi="Arial" w:cs="Arial"/>
                <w:sz w:val="20"/>
                <w:szCs w:val="20"/>
              </w:rPr>
            </w:pPr>
            <w:r w:rsidRPr="008724B6">
              <w:rPr>
                <w:rFonts w:ascii="Arial" w:hAnsi="Arial" w:cs="Arial"/>
                <w:sz w:val="20"/>
                <w:szCs w:val="20"/>
              </w:rPr>
              <w:t>Azul</w:t>
            </w:r>
          </w:p>
        </w:tc>
        <w:tc>
          <w:tcPr>
            <w:tcW w:w="1080" w:type="dxa"/>
            <w:gridSpan w:val="2"/>
            <w:vAlign w:val="center"/>
          </w:tcPr>
          <w:p w:rsidR="00FA44F0" w:rsidRPr="008724B6" w:rsidRDefault="00FA44F0" w:rsidP="00742C9F">
            <w:pPr>
              <w:pStyle w:val="BodyTextIndent3"/>
              <w:ind w:left="0"/>
              <w:jc w:val="center"/>
              <w:rPr>
                <w:rFonts w:ascii="Arial" w:hAnsi="Arial" w:cs="Arial"/>
                <w:sz w:val="20"/>
                <w:szCs w:val="20"/>
              </w:rPr>
            </w:pPr>
            <w:r w:rsidRPr="008724B6">
              <w:rPr>
                <w:rFonts w:ascii="Arial" w:hAnsi="Arial" w:cs="Arial"/>
                <w:sz w:val="20"/>
                <w:szCs w:val="20"/>
              </w:rPr>
              <w:t>Sector</w:t>
            </w:r>
          </w:p>
          <w:p w:rsidR="00FA44F0" w:rsidRPr="008724B6" w:rsidRDefault="00FA44F0" w:rsidP="00742C9F">
            <w:pPr>
              <w:pStyle w:val="BodyTextIndent3"/>
              <w:ind w:left="0"/>
              <w:jc w:val="center"/>
              <w:rPr>
                <w:rFonts w:ascii="Arial" w:hAnsi="Arial" w:cs="Arial"/>
                <w:sz w:val="20"/>
                <w:szCs w:val="20"/>
              </w:rPr>
            </w:pPr>
            <w:r w:rsidRPr="008724B6">
              <w:rPr>
                <w:rFonts w:ascii="Arial" w:hAnsi="Arial" w:cs="Arial"/>
                <w:sz w:val="20"/>
                <w:szCs w:val="20"/>
              </w:rPr>
              <w:t>Rojo</w:t>
            </w:r>
          </w:p>
        </w:tc>
        <w:tc>
          <w:tcPr>
            <w:tcW w:w="1260" w:type="dxa"/>
            <w:gridSpan w:val="2"/>
            <w:vAlign w:val="center"/>
          </w:tcPr>
          <w:p w:rsidR="00FA44F0" w:rsidRPr="008724B6" w:rsidRDefault="00FA44F0" w:rsidP="00742C9F">
            <w:pPr>
              <w:pStyle w:val="BodyTextIndent3"/>
              <w:ind w:left="0"/>
              <w:jc w:val="center"/>
              <w:rPr>
                <w:rFonts w:ascii="Arial" w:hAnsi="Arial" w:cs="Arial"/>
                <w:sz w:val="20"/>
                <w:szCs w:val="20"/>
              </w:rPr>
            </w:pPr>
            <w:r w:rsidRPr="008724B6">
              <w:rPr>
                <w:rFonts w:ascii="Arial" w:hAnsi="Arial" w:cs="Arial"/>
                <w:sz w:val="20"/>
                <w:szCs w:val="20"/>
              </w:rPr>
              <w:t>Supra Sector</w:t>
            </w:r>
          </w:p>
        </w:tc>
        <w:tc>
          <w:tcPr>
            <w:tcW w:w="1260" w:type="dxa"/>
            <w:gridSpan w:val="2"/>
            <w:vAlign w:val="center"/>
          </w:tcPr>
          <w:p w:rsidR="00FA44F0" w:rsidRPr="008724B6" w:rsidRDefault="00FA44F0" w:rsidP="00742C9F">
            <w:pPr>
              <w:pStyle w:val="BodyTextIndent3"/>
              <w:ind w:left="0"/>
              <w:jc w:val="center"/>
              <w:rPr>
                <w:rFonts w:ascii="Arial" w:hAnsi="Arial" w:cs="Arial"/>
                <w:sz w:val="20"/>
                <w:szCs w:val="20"/>
              </w:rPr>
            </w:pPr>
            <w:r w:rsidRPr="008724B6">
              <w:rPr>
                <w:rFonts w:ascii="Arial" w:hAnsi="Arial" w:cs="Arial"/>
                <w:sz w:val="20"/>
                <w:szCs w:val="20"/>
              </w:rPr>
              <w:t>Total</w:t>
            </w:r>
          </w:p>
        </w:tc>
      </w:tr>
      <w:tr w:rsidR="00FA44F0" w:rsidRPr="008724B6">
        <w:trPr>
          <w:cantSplit/>
          <w:trHeight w:val="1319"/>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vMerge/>
          </w:tcPr>
          <w:p w:rsidR="00FA44F0" w:rsidRPr="008724B6" w:rsidRDefault="00FA44F0" w:rsidP="00742C9F">
            <w:pPr>
              <w:pStyle w:val="BodyTextIndent3"/>
              <w:ind w:left="0"/>
              <w:rPr>
                <w:rFonts w:ascii="Arial" w:hAnsi="Arial" w:cs="Arial"/>
                <w:sz w:val="20"/>
                <w:szCs w:val="20"/>
              </w:rPr>
            </w:pPr>
          </w:p>
        </w:tc>
        <w:tc>
          <w:tcPr>
            <w:tcW w:w="536"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Cargos</w:t>
            </w:r>
          </w:p>
        </w:tc>
        <w:tc>
          <w:tcPr>
            <w:tcW w:w="544"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Horas Semanales</w:t>
            </w:r>
          </w:p>
        </w:tc>
        <w:tc>
          <w:tcPr>
            <w:tcW w:w="540"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Cargos</w:t>
            </w:r>
          </w:p>
        </w:tc>
        <w:tc>
          <w:tcPr>
            <w:tcW w:w="540"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Horas Semanales</w:t>
            </w:r>
          </w:p>
        </w:tc>
        <w:tc>
          <w:tcPr>
            <w:tcW w:w="540"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Cargos</w:t>
            </w:r>
          </w:p>
        </w:tc>
        <w:tc>
          <w:tcPr>
            <w:tcW w:w="540"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Horas Semanales</w:t>
            </w:r>
          </w:p>
        </w:tc>
        <w:tc>
          <w:tcPr>
            <w:tcW w:w="540"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Cargos</w:t>
            </w:r>
          </w:p>
        </w:tc>
        <w:tc>
          <w:tcPr>
            <w:tcW w:w="540"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Horas Semanales</w:t>
            </w:r>
          </w:p>
        </w:tc>
        <w:tc>
          <w:tcPr>
            <w:tcW w:w="540"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Cargos</w:t>
            </w:r>
          </w:p>
        </w:tc>
        <w:tc>
          <w:tcPr>
            <w:tcW w:w="720"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Horas Semanales</w:t>
            </w:r>
          </w:p>
        </w:tc>
        <w:tc>
          <w:tcPr>
            <w:tcW w:w="540"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Cargos</w:t>
            </w:r>
          </w:p>
        </w:tc>
        <w:tc>
          <w:tcPr>
            <w:tcW w:w="720" w:type="dxa"/>
            <w:textDirection w:val="btLr"/>
          </w:tcPr>
          <w:p w:rsidR="00FA44F0" w:rsidRPr="008724B6" w:rsidRDefault="00FA44F0" w:rsidP="00742C9F">
            <w:pPr>
              <w:pStyle w:val="BodyTextIndent3"/>
              <w:ind w:left="113" w:right="113"/>
              <w:rPr>
                <w:rFonts w:ascii="Arial" w:hAnsi="Arial" w:cs="Arial"/>
                <w:sz w:val="20"/>
                <w:szCs w:val="20"/>
              </w:rPr>
            </w:pPr>
            <w:r w:rsidRPr="008724B6">
              <w:rPr>
                <w:rFonts w:ascii="Arial" w:hAnsi="Arial" w:cs="Arial"/>
                <w:sz w:val="20"/>
                <w:szCs w:val="20"/>
              </w:rPr>
              <w:t>Nº de Horas Semanales</w:t>
            </w:r>
          </w:p>
        </w:tc>
      </w:tr>
      <w:tr w:rsidR="00FA44F0" w:rsidRPr="008724B6">
        <w:trPr>
          <w:cantSplit/>
          <w:trHeight w:val="101"/>
        </w:trPr>
        <w:tc>
          <w:tcPr>
            <w:tcW w:w="540" w:type="dxa"/>
            <w:vMerge w:val="restart"/>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A</w:t>
            </w: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Médico</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ight="-101"/>
              <w:rPr>
                <w:rFonts w:ascii="Arial" w:hAnsi="Arial" w:cs="Arial"/>
              </w:rPr>
            </w:pPr>
            <w:r w:rsidRPr="00751ED3">
              <w:rPr>
                <w:rFonts w:ascii="Arial" w:hAnsi="Arial" w:cs="Arial"/>
              </w:rPr>
              <w:t>1.16</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60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1.5</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66</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1.5</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66</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5</w:t>
            </w:r>
          </w:p>
        </w:tc>
        <w:tc>
          <w:tcPr>
            <w:tcW w:w="720" w:type="dxa"/>
          </w:tcPr>
          <w:p w:rsidR="00FA44F0" w:rsidRPr="00751ED3" w:rsidRDefault="00FA44F0" w:rsidP="00742C9F">
            <w:pPr>
              <w:pStyle w:val="BodyTextIndent3"/>
              <w:ind w:left="0" w:right="-277"/>
              <w:rPr>
                <w:rFonts w:ascii="Arial" w:hAnsi="Arial" w:cs="Arial"/>
              </w:rPr>
            </w:pPr>
            <w:r w:rsidRPr="00751ED3">
              <w:rPr>
                <w:rFonts w:ascii="Arial" w:hAnsi="Arial" w:cs="Arial"/>
              </w:rPr>
              <w:t>192</w:t>
            </w:r>
          </w:p>
        </w:tc>
      </w:tr>
      <w:tr w:rsidR="00FA44F0" w:rsidRPr="008724B6">
        <w:trPr>
          <w:cantSplit/>
          <w:trHeight w:val="99"/>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Dentista</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3</w:t>
            </w:r>
          </w:p>
        </w:tc>
        <w:tc>
          <w:tcPr>
            <w:tcW w:w="720" w:type="dxa"/>
          </w:tcPr>
          <w:p w:rsidR="00FA44F0" w:rsidRPr="00751ED3" w:rsidRDefault="00FA44F0" w:rsidP="00742C9F">
            <w:pPr>
              <w:pStyle w:val="BodyTextIndent3"/>
              <w:ind w:left="0" w:right="-97"/>
              <w:rPr>
                <w:rFonts w:ascii="Arial" w:hAnsi="Arial" w:cs="Arial"/>
              </w:rPr>
            </w:pPr>
            <w:r w:rsidRPr="00751ED3">
              <w:rPr>
                <w:rFonts w:ascii="Arial" w:hAnsi="Arial" w:cs="Arial"/>
              </w:rPr>
              <w:t>132</w:t>
            </w:r>
          </w:p>
        </w:tc>
      </w:tr>
      <w:tr w:rsidR="00FA44F0" w:rsidRPr="008724B6">
        <w:trPr>
          <w:cantSplit/>
          <w:trHeight w:val="473"/>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Químico Farmacéutico</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r>
      <w:tr w:rsidR="00FA44F0" w:rsidRPr="008724B6">
        <w:trPr>
          <w:cantSplit/>
          <w:trHeight w:val="35"/>
        </w:trPr>
        <w:tc>
          <w:tcPr>
            <w:tcW w:w="540" w:type="dxa"/>
            <w:vMerge w:val="restart"/>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B</w:t>
            </w: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A. Social</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1.5</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66</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1.5</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66</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5</w:t>
            </w:r>
          </w:p>
        </w:tc>
        <w:tc>
          <w:tcPr>
            <w:tcW w:w="720" w:type="dxa"/>
          </w:tcPr>
          <w:p w:rsidR="00FA44F0" w:rsidRPr="00751ED3" w:rsidRDefault="00FA44F0" w:rsidP="00742C9F">
            <w:pPr>
              <w:pStyle w:val="BodyTextIndent3"/>
              <w:ind w:left="0" w:right="-97"/>
              <w:rPr>
                <w:rFonts w:ascii="Arial" w:hAnsi="Arial" w:cs="Arial"/>
              </w:rPr>
            </w:pPr>
            <w:r w:rsidRPr="00751ED3">
              <w:rPr>
                <w:rFonts w:ascii="Arial" w:hAnsi="Arial" w:cs="Arial"/>
              </w:rPr>
              <w:t>176</w:t>
            </w:r>
          </w:p>
        </w:tc>
      </w:tr>
      <w:tr w:rsidR="00FA44F0" w:rsidRPr="008724B6">
        <w:trPr>
          <w:cantSplit/>
          <w:trHeight w:val="33"/>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Enfermera(o)</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5</w:t>
            </w:r>
          </w:p>
        </w:tc>
        <w:tc>
          <w:tcPr>
            <w:tcW w:w="720" w:type="dxa"/>
          </w:tcPr>
          <w:p w:rsidR="00FA44F0" w:rsidRPr="00751ED3" w:rsidRDefault="00FA44F0" w:rsidP="00742C9F">
            <w:pPr>
              <w:pStyle w:val="BodyTextIndent3"/>
              <w:ind w:left="0" w:right="-97"/>
              <w:rPr>
                <w:rFonts w:ascii="Arial" w:hAnsi="Arial" w:cs="Arial"/>
              </w:rPr>
            </w:pPr>
            <w:r w:rsidRPr="00751ED3">
              <w:rPr>
                <w:rFonts w:ascii="Arial" w:hAnsi="Arial" w:cs="Arial"/>
              </w:rPr>
              <w:t>220</w:t>
            </w:r>
          </w:p>
        </w:tc>
      </w:tr>
      <w:tr w:rsidR="00FA44F0" w:rsidRPr="008724B6">
        <w:trPr>
          <w:cantSplit/>
          <w:trHeight w:val="33"/>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Kinesióloga(o)</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2</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88</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2</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88</w:t>
            </w:r>
          </w:p>
        </w:tc>
      </w:tr>
      <w:tr w:rsidR="00FA44F0" w:rsidRPr="008724B6">
        <w:trPr>
          <w:cantSplit/>
          <w:trHeight w:val="33"/>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Matrón(a)</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3</w:t>
            </w:r>
          </w:p>
        </w:tc>
        <w:tc>
          <w:tcPr>
            <w:tcW w:w="720" w:type="dxa"/>
          </w:tcPr>
          <w:p w:rsidR="00FA44F0" w:rsidRPr="00751ED3" w:rsidRDefault="00FA44F0" w:rsidP="00742C9F">
            <w:pPr>
              <w:pStyle w:val="BodyTextIndent3"/>
              <w:ind w:left="0" w:right="-97"/>
              <w:rPr>
                <w:rFonts w:ascii="Arial" w:hAnsi="Arial" w:cs="Arial"/>
              </w:rPr>
            </w:pPr>
            <w:r w:rsidRPr="00751ED3">
              <w:rPr>
                <w:rFonts w:ascii="Arial" w:hAnsi="Arial" w:cs="Arial"/>
              </w:rPr>
              <w:t>132</w:t>
            </w:r>
          </w:p>
        </w:tc>
      </w:tr>
      <w:tr w:rsidR="00FA44F0" w:rsidRPr="008724B6">
        <w:trPr>
          <w:cantSplit/>
          <w:trHeight w:val="33"/>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Nutricionista</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3</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132</w:t>
            </w:r>
          </w:p>
        </w:tc>
      </w:tr>
      <w:tr w:rsidR="00FA44F0" w:rsidRPr="008724B6">
        <w:trPr>
          <w:cantSplit/>
          <w:trHeight w:val="33"/>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Psicólogo(a)</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3</w:t>
            </w:r>
          </w:p>
        </w:tc>
        <w:tc>
          <w:tcPr>
            <w:tcW w:w="720" w:type="dxa"/>
          </w:tcPr>
          <w:p w:rsidR="00FA44F0" w:rsidRPr="00751ED3" w:rsidRDefault="00FA44F0" w:rsidP="00742C9F">
            <w:pPr>
              <w:pStyle w:val="BodyTextIndent3"/>
              <w:ind w:left="0" w:right="-97"/>
              <w:rPr>
                <w:rFonts w:ascii="Arial" w:hAnsi="Arial" w:cs="Arial"/>
              </w:rPr>
            </w:pPr>
            <w:r w:rsidRPr="00751ED3">
              <w:rPr>
                <w:rFonts w:ascii="Arial" w:hAnsi="Arial" w:cs="Arial"/>
              </w:rPr>
              <w:t>132</w:t>
            </w:r>
          </w:p>
        </w:tc>
      </w:tr>
      <w:tr w:rsidR="00FA44F0" w:rsidRPr="008724B6">
        <w:trPr>
          <w:cantSplit/>
          <w:trHeight w:val="33"/>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Profesor</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r>
      <w:tr w:rsidR="00FA44F0" w:rsidRPr="008724B6">
        <w:trPr>
          <w:cantSplit/>
          <w:trHeight w:val="33"/>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Contador Auditor</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r>
      <w:tr w:rsidR="00FA44F0" w:rsidRPr="008724B6">
        <w:trPr>
          <w:cantSplit/>
          <w:trHeight w:val="33"/>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Tecnólogo Médico</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r>
      <w:tr w:rsidR="00FA44F0" w:rsidRPr="008724B6">
        <w:trPr>
          <w:cantSplit/>
          <w:trHeight w:val="101"/>
        </w:trPr>
        <w:tc>
          <w:tcPr>
            <w:tcW w:w="540" w:type="dxa"/>
            <w:vMerge w:val="restart"/>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C</w:t>
            </w: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Técnico Nivel  Sup.  administrativo</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r>
      <w:tr w:rsidR="00FA44F0" w:rsidRPr="008724B6">
        <w:trPr>
          <w:cantSplit/>
          <w:trHeight w:val="99"/>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Técnico Universitario Asistente Médico</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r>
      <w:tr w:rsidR="00FA44F0" w:rsidRPr="008724B6">
        <w:trPr>
          <w:cantSplit/>
          <w:trHeight w:val="499"/>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Técnico Paramédico Nivel Superior</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3</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132</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176</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3</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132</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6</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264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16</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704</w:t>
            </w:r>
          </w:p>
        </w:tc>
      </w:tr>
      <w:tr w:rsidR="00FA44F0" w:rsidRPr="008724B6">
        <w:tc>
          <w:tcPr>
            <w:tcW w:w="54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D</w:t>
            </w: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Técnico Paramédico</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22</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3</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110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132</w:t>
            </w:r>
          </w:p>
        </w:tc>
      </w:tr>
      <w:tr w:rsidR="00FA44F0" w:rsidRPr="008724B6">
        <w:tc>
          <w:tcPr>
            <w:tcW w:w="54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E</w:t>
            </w: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Administrativo</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7</w:t>
            </w:r>
          </w:p>
        </w:tc>
        <w:tc>
          <w:tcPr>
            <w:tcW w:w="544" w:type="dxa"/>
          </w:tcPr>
          <w:p w:rsidR="00FA44F0" w:rsidRPr="00751ED3" w:rsidRDefault="00FA44F0" w:rsidP="00742C9F">
            <w:pPr>
              <w:pStyle w:val="BodyTextIndent3"/>
              <w:ind w:left="-104" w:firstLine="104"/>
              <w:rPr>
                <w:rFonts w:ascii="Arial" w:hAnsi="Arial" w:cs="Arial"/>
              </w:rPr>
            </w:pPr>
            <w:r w:rsidRPr="00751ED3">
              <w:rPr>
                <w:rFonts w:ascii="Arial" w:hAnsi="Arial" w:cs="Arial"/>
              </w:rPr>
              <w:t>308</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2</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88</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2</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88</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2</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88</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14</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616</w:t>
            </w:r>
          </w:p>
        </w:tc>
      </w:tr>
      <w:tr w:rsidR="00FA44F0" w:rsidRPr="008724B6">
        <w:trPr>
          <w:cantSplit/>
          <w:trHeight w:val="77"/>
        </w:trPr>
        <w:tc>
          <w:tcPr>
            <w:tcW w:w="540" w:type="dxa"/>
            <w:vMerge w:val="restart"/>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F</w:t>
            </w: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Chofer</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r>
      <w:tr w:rsidR="00FA44F0" w:rsidRPr="008724B6">
        <w:trPr>
          <w:cantSplit/>
          <w:trHeight w:val="74"/>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Auxiliar Servicio</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1</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44</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4</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176</w:t>
            </w:r>
          </w:p>
        </w:tc>
      </w:tr>
      <w:tr w:rsidR="00FA44F0" w:rsidRPr="008724B6">
        <w:trPr>
          <w:cantSplit/>
          <w:trHeight w:val="223"/>
        </w:trPr>
        <w:tc>
          <w:tcPr>
            <w:tcW w:w="540" w:type="dxa"/>
            <w:vMerge/>
          </w:tcPr>
          <w:p w:rsidR="00FA44F0" w:rsidRPr="008724B6" w:rsidRDefault="00FA44F0" w:rsidP="00742C9F">
            <w:pPr>
              <w:pStyle w:val="BodyTextIndent3"/>
              <w:ind w:left="0"/>
              <w:rPr>
                <w:rFonts w:ascii="Arial" w:hAnsi="Arial" w:cs="Arial"/>
                <w:sz w:val="20"/>
                <w:szCs w:val="20"/>
              </w:rPr>
            </w:pPr>
          </w:p>
        </w:tc>
        <w:tc>
          <w:tcPr>
            <w:tcW w:w="2160" w:type="dxa"/>
          </w:tcPr>
          <w:p w:rsidR="00FA44F0" w:rsidRPr="008724B6" w:rsidRDefault="00FA44F0" w:rsidP="00742C9F">
            <w:pPr>
              <w:pStyle w:val="BodyTextIndent3"/>
              <w:ind w:left="0"/>
              <w:rPr>
                <w:rFonts w:ascii="Arial" w:hAnsi="Arial" w:cs="Arial"/>
                <w:sz w:val="20"/>
                <w:szCs w:val="20"/>
              </w:rPr>
            </w:pPr>
            <w:r w:rsidRPr="008724B6">
              <w:rPr>
                <w:rFonts w:ascii="Arial" w:hAnsi="Arial" w:cs="Arial"/>
                <w:sz w:val="20"/>
                <w:szCs w:val="20"/>
              </w:rPr>
              <w:t>Nochero</w:t>
            </w:r>
          </w:p>
        </w:tc>
        <w:tc>
          <w:tcPr>
            <w:tcW w:w="536" w:type="dxa"/>
          </w:tcPr>
          <w:p w:rsidR="00FA44F0" w:rsidRPr="00751ED3" w:rsidRDefault="00FA44F0" w:rsidP="00742C9F">
            <w:pPr>
              <w:pStyle w:val="BodyTextIndent3"/>
              <w:ind w:left="0"/>
              <w:rPr>
                <w:rFonts w:ascii="Arial" w:hAnsi="Arial" w:cs="Arial"/>
              </w:rPr>
            </w:pPr>
            <w:r w:rsidRPr="00751ED3">
              <w:rPr>
                <w:rFonts w:ascii="Arial" w:hAnsi="Arial" w:cs="Arial"/>
              </w:rPr>
              <w:t>2</w:t>
            </w:r>
          </w:p>
        </w:tc>
        <w:tc>
          <w:tcPr>
            <w:tcW w:w="544" w:type="dxa"/>
          </w:tcPr>
          <w:p w:rsidR="00FA44F0" w:rsidRPr="00751ED3" w:rsidRDefault="00FA44F0" w:rsidP="00742C9F">
            <w:pPr>
              <w:pStyle w:val="BodyTextIndent3"/>
              <w:ind w:left="0"/>
              <w:rPr>
                <w:rFonts w:ascii="Arial" w:hAnsi="Arial" w:cs="Arial"/>
              </w:rPr>
            </w:pPr>
            <w:r w:rsidRPr="00751ED3">
              <w:rPr>
                <w:rFonts w:ascii="Arial" w:hAnsi="Arial" w:cs="Arial"/>
              </w:rPr>
              <w:t>88</w:t>
            </w:r>
          </w:p>
        </w:tc>
        <w:tc>
          <w:tcPr>
            <w:tcW w:w="540" w:type="dxa"/>
          </w:tcPr>
          <w:p w:rsidR="00FA44F0" w:rsidRPr="00751ED3" w:rsidRDefault="00FA44F0" w:rsidP="00742C9F">
            <w:pPr>
              <w:pStyle w:val="BodyTextIndent3"/>
              <w:ind w:left="0" w:right="-108"/>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0</w:t>
            </w:r>
          </w:p>
        </w:tc>
        <w:tc>
          <w:tcPr>
            <w:tcW w:w="540" w:type="dxa"/>
          </w:tcPr>
          <w:p w:rsidR="00FA44F0" w:rsidRPr="00751ED3" w:rsidRDefault="00FA44F0" w:rsidP="00742C9F">
            <w:pPr>
              <w:pStyle w:val="BodyTextIndent3"/>
              <w:ind w:left="0"/>
              <w:rPr>
                <w:rFonts w:ascii="Arial" w:hAnsi="Arial" w:cs="Arial"/>
              </w:rPr>
            </w:pPr>
            <w:r w:rsidRPr="00751ED3">
              <w:rPr>
                <w:rFonts w:ascii="Arial" w:hAnsi="Arial" w:cs="Arial"/>
              </w:rPr>
              <w:t>2</w:t>
            </w:r>
          </w:p>
        </w:tc>
        <w:tc>
          <w:tcPr>
            <w:tcW w:w="720" w:type="dxa"/>
          </w:tcPr>
          <w:p w:rsidR="00FA44F0" w:rsidRPr="00751ED3" w:rsidRDefault="00FA44F0" w:rsidP="00742C9F">
            <w:pPr>
              <w:pStyle w:val="BodyTextIndent3"/>
              <w:ind w:left="0"/>
              <w:rPr>
                <w:rFonts w:ascii="Arial" w:hAnsi="Arial" w:cs="Arial"/>
              </w:rPr>
            </w:pPr>
            <w:r w:rsidRPr="00751ED3">
              <w:rPr>
                <w:rFonts w:ascii="Arial" w:hAnsi="Arial" w:cs="Arial"/>
              </w:rPr>
              <w:t>88</w:t>
            </w:r>
          </w:p>
        </w:tc>
      </w:tr>
      <w:tr w:rsidR="00FA44F0" w:rsidRPr="008724B6">
        <w:tc>
          <w:tcPr>
            <w:tcW w:w="2700" w:type="dxa"/>
            <w:gridSpan w:val="2"/>
            <w:vAlign w:val="bottom"/>
          </w:tcPr>
          <w:p w:rsidR="00FA44F0" w:rsidRPr="008724B6" w:rsidRDefault="00FA44F0" w:rsidP="00742C9F">
            <w:pPr>
              <w:pStyle w:val="BodyTextIndent3"/>
              <w:ind w:left="0"/>
              <w:jc w:val="right"/>
              <w:rPr>
                <w:rFonts w:ascii="Arial" w:hAnsi="Arial" w:cs="Arial"/>
                <w:b/>
                <w:bCs/>
                <w:sz w:val="20"/>
                <w:szCs w:val="20"/>
              </w:rPr>
            </w:pPr>
            <w:r w:rsidRPr="008724B6">
              <w:rPr>
                <w:rFonts w:ascii="Arial" w:hAnsi="Arial" w:cs="Arial"/>
                <w:b/>
                <w:bCs/>
                <w:sz w:val="20"/>
                <w:szCs w:val="20"/>
              </w:rPr>
              <w:t>TOTAL</w:t>
            </w:r>
          </w:p>
        </w:tc>
        <w:tc>
          <w:tcPr>
            <w:tcW w:w="536" w:type="dxa"/>
          </w:tcPr>
          <w:p w:rsidR="00FA44F0" w:rsidRPr="00751ED3" w:rsidRDefault="00FA44F0" w:rsidP="00742C9F">
            <w:pPr>
              <w:pStyle w:val="BodyTextIndent3"/>
              <w:ind w:left="0"/>
              <w:rPr>
                <w:rFonts w:ascii="Arial" w:hAnsi="Arial" w:cs="Arial"/>
                <w:b/>
                <w:bCs/>
              </w:rPr>
            </w:pPr>
            <w:r w:rsidRPr="00751ED3">
              <w:rPr>
                <w:rFonts w:ascii="Arial" w:hAnsi="Arial" w:cs="Arial"/>
                <w:b/>
                <w:bCs/>
              </w:rPr>
              <w:t>10</w:t>
            </w:r>
          </w:p>
        </w:tc>
        <w:tc>
          <w:tcPr>
            <w:tcW w:w="544" w:type="dxa"/>
          </w:tcPr>
          <w:p w:rsidR="00FA44F0" w:rsidRPr="00751ED3" w:rsidRDefault="00FA44F0" w:rsidP="00742C9F">
            <w:pPr>
              <w:pStyle w:val="BodyTextIndent3"/>
              <w:ind w:left="0"/>
              <w:rPr>
                <w:rFonts w:ascii="Arial" w:hAnsi="Arial" w:cs="Arial"/>
                <w:b/>
                <w:bCs/>
              </w:rPr>
            </w:pPr>
            <w:r w:rsidRPr="00751ED3">
              <w:rPr>
                <w:rFonts w:ascii="Arial" w:hAnsi="Arial" w:cs="Arial"/>
                <w:b/>
                <w:bCs/>
              </w:rPr>
              <w:t>440</w:t>
            </w:r>
          </w:p>
        </w:tc>
        <w:tc>
          <w:tcPr>
            <w:tcW w:w="540" w:type="dxa"/>
          </w:tcPr>
          <w:p w:rsidR="00FA44F0" w:rsidRPr="00751ED3" w:rsidRDefault="00FA44F0" w:rsidP="00742C9F">
            <w:pPr>
              <w:pStyle w:val="BodyTextIndent3"/>
              <w:ind w:left="0"/>
              <w:rPr>
                <w:rFonts w:ascii="Arial" w:hAnsi="Arial" w:cs="Arial"/>
                <w:b/>
                <w:bCs/>
              </w:rPr>
            </w:pPr>
            <w:r w:rsidRPr="00751ED3">
              <w:rPr>
                <w:rFonts w:ascii="Arial" w:hAnsi="Arial" w:cs="Arial"/>
                <w:b/>
                <w:bCs/>
              </w:rPr>
              <w:t>14.16</w:t>
            </w:r>
          </w:p>
        </w:tc>
        <w:tc>
          <w:tcPr>
            <w:tcW w:w="540" w:type="dxa"/>
          </w:tcPr>
          <w:p w:rsidR="00FA44F0" w:rsidRPr="00751ED3" w:rsidRDefault="00FA44F0" w:rsidP="00742C9F">
            <w:pPr>
              <w:pStyle w:val="BodyTextIndent3"/>
              <w:ind w:left="0"/>
              <w:rPr>
                <w:rFonts w:ascii="Arial" w:hAnsi="Arial" w:cs="Arial"/>
                <w:b/>
                <w:bCs/>
              </w:rPr>
            </w:pPr>
            <w:r w:rsidRPr="00751ED3">
              <w:rPr>
                <w:rFonts w:ascii="Arial" w:hAnsi="Arial" w:cs="Arial"/>
                <w:b/>
                <w:bCs/>
              </w:rPr>
              <w:t>610</w:t>
            </w:r>
          </w:p>
        </w:tc>
        <w:tc>
          <w:tcPr>
            <w:tcW w:w="540" w:type="dxa"/>
          </w:tcPr>
          <w:p w:rsidR="00FA44F0" w:rsidRPr="00751ED3" w:rsidRDefault="00FA44F0" w:rsidP="00742C9F">
            <w:pPr>
              <w:pStyle w:val="BodyTextIndent3"/>
              <w:ind w:left="0"/>
              <w:rPr>
                <w:rFonts w:ascii="Arial" w:hAnsi="Arial" w:cs="Arial"/>
                <w:b/>
                <w:bCs/>
              </w:rPr>
            </w:pPr>
            <w:r w:rsidRPr="00751ED3">
              <w:rPr>
                <w:rFonts w:ascii="Arial" w:hAnsi="Arial" w:cs="Arial"/>
                <w:b/>
                <w:bCs/>
              </w:rPr>
              <w:t>15</w:t>
            </w:r>
          </w:p>
        </w:tc>
        <w:tc>
          <w:tcPr>
            <w:tcW w:w="540" w:type="dxa"/>
          </w:tcPr>
          <w:p w:rsidR="00FA44F0" w:rsidRPr="00751ED3" w:rsidRDefault="00FA44F0" w:rsidP="00742C9F">
            <w:pPr>
              <w:pStyle w:val="BodyTextIndent3"/>
              <w:ind w:left="0"/>
              <w:rPr>
                <w:rFonts w:ascii="Arial" w:hAnsi="Arial" w:cs="Arial"/>
                <w:b/>
                <w:bCs/>
              </w:rPr>
            </w:pPr>
            <w:r w:rsidRPr="00751ED3">
              <w:rPr>
                <w:rFonts w:ascii="Arial" w:hAnsi="Arial" w:cs="Arial"/>
                <w:b/>
                <w:bCs/>
              </w:rPr>
              <w:t>660</w:t>
            </w:r>
          </w:p>
        </w:tc>
        <w:tc>
          <w:tcPr>
            <w:tcW w:w="540" w:type="dxa"/>
          </w:tcPr>
          <w:p w:rsidR="00FA44F0" w:rsidRPr="00751ED3" w:rsidRDefault="00FA44F0" w:rsidP="00742C9F">
            <w:pPr>
              <w:pStyle w:val="BodyTextIndent3"/>
              <w:ind w:left="0"/>
              <w:rPr>
                <w:rFonts w:ascii="Arial" w:hAnsi="Arial" w:cs="Arial"/>
                <w:b/>
                <w:bCs/>
              </w:rPr>
            </w:pPr>
            <w:r w:rsidRPr="00751ED3">
              <w:rPr>
                <w:rFonts w:ascii="Arial" w:hAnsi="Arial" w:cs="Arial"/>
                <w:b/>
                <w:bCs/>
              </w:rPr>
              <w:t>14</w:t>
            </w:r>
          </w:p>
        </w:tc>
        <w:tc>
          <w:tcPr>
            <w:tcW w:w="540" w:type="dxa"/>
          </w:tcPr>
          <w:p w:rsidR="00FA44F0" w:rsidRPr="00751ED3" w:rsidRDefault="00FA44F0" w:rsidP="00742C9F">
            <w:pPr>
              <w:pStyle w:val="BodyTextIndent3"/>
              <w:ind w:left="0"/>
              <w:rPr>
                <w:rFonts w:ascii="Arial" w:hAnsi="Arial" w:cs="Arial"/>
                <w:b/>
                <w:bCs/>
              </w:rPr>
            </w:pPr>
            <w:r w:rsidRPr="00751ED3">
              <w:rPr>
                <w:rFonts w:ascii="Arial" w:hAnsi="Arial" w:cs="Arial"/>
                <w:b/>
                <w:bCs/>
              </w:rPr>
              <w:t>616</w:t>
            </w:r>
          </w:p>
        </w:tc>
        <w:tc>
          <w:tcPr>
            <w:tcW w:w="540" w:type="dxa"/>
          </w:tcPr>
          <w:p w:rsidR="00FA44F0" w:rsidRPr="00751ED3" w:rsidRDefault="00FA44F0" w:rsidP="00742C9F">
            <w:pPr>
              <w:pStyle w:val="BodyTextIndent3"/>
              <w:ind w:left="0"/>
              <w:rPr>
                <w:rFonts w:ascii="Arial" w:hAnsi="Arial" w:cs="Arial"/>
                <w:b/>
                <w:bCs/>
              </w:rPr>
            </w:pPr>
            <w:r w:rsidRPr="00751ED3">
              <w:rPr>
                <w:rFonts w:ascii="Arial" w:hAnsi="Arial" w:cs="Arial"/>
                <w:b/>
                <w:bCs/>
              </w:rPr>
              <w:t>14</w:t>
            </w:r>
          </w:p>
        </w:tc>
        <w:tc>
          <w:tcPr>
            <w:tcW w:w="720" w:type="dxa"/>
          </w:tcPr>
          <w:p w:rsidR="00FA44F0" w:rsidRPr="00751ED3" w:rsidRDefault="00FA44F0" w:rsidP="00742C9F">
            <w:pPr>
              <w:pStyle w:val="BodyTextIndent3"/>
              <w:ind w:left="0"/>
              <w:rPr>
                <w:rFonts w:ascii="Arial" w:hAnsi="Arial" w:cs="Arial"/>
                <w:b/>
                <w:bCs/>
              </w:rPr>
            </w:pPr>
            <w:r w:rsidRPr="00751ED3">
              <w:rPr>
                <w:rFonts w:ascii="Arial" w:hAnsi="Arial" w:cs="Arial"/>
                <w:b/>
                <w:bCs/>
              </w:rPr>
              <w:t>594</w:t>
            </w:r>
          </w:p>
        </w:tc>
        <w:tc>
          <w:tcPr>
            <w:tcW w:w="540" w:type="dxa"/>
          </w:tcPr>
          <w:p w:rsidR="00FA44F0" w:rsidRPr="00751ED3" w:rsidRDefault="00FA44F0" w:rsidP="00742C9F">
            <w:pPr>
              <w:pStyle w:val="BodyTextIndent3"/>
              <w:ind w:left="0"/>
              <w:rPr>
                <w:rFonts w:ascii="Arial" w:hAnsi="Arial" w:cs="Arial"/>
                <w:b/>
                <w:bCs/>
              </w:rPr>
            </w:pPr>
            <w:r w:rsidRPr="00751ED3">
              <w:rPr>
                <w:rFonts w:ascii="Arial" w:hAnsi="Arial" w:cs="Arial"/>
                <w:b/>
                <w:bCs/>
              </w:rPr>
              <w:t>69</w:t>
            </w:r>
          </w:p>
        </w:tc>
        <w:tc>
          <w:tcPr>
            <w:tcW w:w="720" w:type="dxa"/>
          </w:tcPr>
          <w:p w:rsidR="00FA44F0" w:rsidRPr="00751ED3" w:rsidRDefault="00FA44F0" w:rsidP="00742C9F">
            <w:pPr>
              <w:pStyle w:val="BodyTextIndent3"/>
              <w:ind w:left="0"/>
              <w:rPr>
                <w:rFonts w:ascii="Arial" w:hAnsi="Arial" w:cs="Arial"/>
                <w:b/>
                <w:bCs/>
              </w:rPr>
            </w:pPr>
            <w:r w:rsidRPr="00751ED3">
              <w:rPr>
                <w:rFonts w:ascii="Arial" w:hAnsi="Arial" w:cs="Arial"/>
                <w:b/>
                <w:bCs/>
              </w:rPr>
              <w:t>2920</w:t>
            </w:r>
          </w:p>
        </w:tc>
      </w:tr>
    </w:tbl>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r>
        <w:rPr>
          <w:b/>
          <w:bCs/>
          <w:lang w:val="es-ES_tradnl"/>
        </w:rPr>
        <w:t>DOTACION DE CESFAM JULIO CONTARDO</w:t>
      </w:r>
    </w:p>
    <w:tbl>
      <w:tblPr>
        <w:tblW w:w="95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160"/>
        <w:gridCol w:w="536"/>
        <w:gridCol w:w="537"/>
        <w:gridCol w:w="537"/>
        <w:gridCol w:w="537"/>
        <w:gridCol w:w="536"/>
        <w:gridCol w:w="537"/>
        <w:gridCol w:w="537"/>
        <w:gridCol w:w="563"/>
        <w:gridCol w:w="510"/>
        <w:gridCol w:w="750"/>
        <w:gridCol w:w="540"/>
        <w:gridCol w:w="720"/>
      </w:tblGrid>
      <w:tr w:rsidR="00FA44F0" w:rsidRPr="00A97CE3">
        <w:trPr>
          <w:cantSplit/>
          <w:trHeight w:val="245"/>
        </w:trPr>
        <w:tc>
          <w:tcPr>
            <w:tcW w:w="540" w:type="dxa"/>
            <w:vMerge w:val="restart"/>
            <w:textDirection w:val="btLr"/>
          </w:tcPr>
          <w:p w:rsidR="00FA44F0" w:rsidRPr="00A97CE3" w:rsidRDefault="00FA44F0" w:rsidP="00742C9F">
            <w:pPr>
              <w:pStyle w:val="BodyTextIndent3"/>
              <w:ind w:left="113" w:right="113"/>
              <w:jc w:val="center"/>
              <w:rPr>
                <w:rFonts w:ascii="Arial" w:hAnsi="Arial" w:cs="Arial"/>
                <w:sz w:val="20"/>
                <w:szCs w:val="20"/>
              </w:rPr>
            </w:pPr>
            <w:r w:rsidRPr="00A97CE3">
              <w:rPr>
                <w:rFonts w:ascii="Arial" w:hAnsi="Arial" w:cs="Arial"/>
                <w:sz w:val="20"/>
                <w:szCs w:val="20"/>
              </w:rPr>
              <w:t>CATEGORÍA</w:t>
            </w:r>
          </w:p>
        </w:tc>
        <w:tc>
          <w:tcPr>
            <w:tcW w:w="2160" w:type="dxa"/>
            <w:vMerge w:val="restart"/>
          </w:tcPr>
          <w:p w:rsidR="00FA44F0" w:rsidRPr="00A97CE3" w:rsidRDefault="00FA44F0" w:rsidP="00742C9F">
            <w:pPr>
              <w:pStyle w:val="BodyTextIndent3"/>
              <w:ind w:left="0"/>
              <w:jc w:val="center"/>
              <w:rPr>
                <w:rFonts w:ascii="Arial" w:hAnsi="Arial" w:cs="Arial"/>
                <w:sz w:val="20"/>
                <w:szCs w:val="20"/>
              </w:rPr>
            </w:pPr>
            <w:r w:rsidRPr="00A97CE3">
              <w:rPr>
                <w:rFonts w:ascii="Arial" w:hAnsi="Arial" w:cs="Arial"/>
                <w:sz w:val="20"/>
                <w:szCs w:val="20"/>
              </w:rPr>
              <w:t>PROFESIÓN O ACTIVIDAD</w:t>
            </w:r>
          </w:p>
        </w:tc>
        <w:tc>
          <w:tcPr>
            <w:tcW w:w="1073" w:type="dxa"/>
            <w:gridSpan w:val="2"/>
            <w:vAlign w:val="center"/>
          </w:tcPr>
          <w:p w:rsidR="00FA44F0" w:rsidRPr="00A97CE3" w:rsidRDefault="00FA44F0" w:rsidP="00742C9F">
            <w:pPr>
              <w:pStyle w:val="BodyTextIndent3"/>
              <w:ind w:left="0"/>
              <w:jc w:val="center"/>
              <w:rPr>
                <w:rFonts w:ascii="Arial" w:hAnsi="Arial" w:cs="Arial"/>
                <w:sz w:val="20"/>
                <w:szCs w:val="20"/>
              </w:rPr>
            </w:pPr>
            <w:r w:rsidRPr="00A97CE3">
              <w:rPr>
                <w:rFonts w:ascii="Arial" w:hAnsi="Arial" w:cs="Arial"/>
                <w:sz w:val="20"/>
                <w:szCs w:val="20"/>
              </w:rPr>
              <w:t>Sector 1</w:t>
            </w:r>
          </w:p>
          <w:p w:rsidR="00FA44F0" w:rsidRPr="00A97CE3" w:rsidRDefault="00FA44F0" w:rsidP="00742C9F">
            <w:pPr>
              <w:pStyle w:val="BodyTextIndent3"/>
              <w:ind w:left="0"/>
              <w:jc w:val="center"/>
              <w:rPr>
                <w:rFonts w:ascii="Arial" w:hAnsi="Arial" w:cs="Arial"/>
                <w:sz w:val="20"/>
                <w:szCs w:val="20"/>
              </w:rPr>
            </w:pPr>
            <w:r w:rsidRPr="00A97CE3">
              <w:rPr>
                <w:rFonts w:ascii="Arial" w:hAnsi="Arial" w:cs="Arial"/>
                <w:sz w:val="20"/>
                <w:szCs w:val="20"/>
              </w:rPr>
              <w:t>Azul</w:t>
            </w:r>
          </w:p>
        </w:tc>
        <w:tc>
          <w:tcPr>
            <w:tcW w:w="1074" w:type="dxa"/>
            <w:gridSpan w:val="2"/>
            <w:vAlign w:val="center"/>
          </w:tcPr>
          <w:p w:rsidR="00FA44F0" w:rsidRPr="00A97CE3" w:rsidRDefault="00FA44F0" w:rsidP="00742C9F">
            <w:pPr>
              <w:pStyle w:val="BodyTextIndent3"/>
              <w:ind w:left="0"/>
              <w:jc w:val="center"/>
              <w:rPr>
                <w:rFonts w:ascii="Arial" w:hAnsi="Arial" w:cs="Arial"/>
                <w:sz w:val="20"/>
                <w:szCs w:val="20"/>
              </w:rPr>
            </w:pPr>
            <w:r w:rsidRPr="00A97CE3">
              <w:rPr>
                <w:rFonts w:ascii="Arial" w:hAnsi="Arial" w:cs="Arial"/>
                <w:sz w:val="20"/>
                <w:szCs w:val="20"/>
              </w:rPr>
              <w:t>Sector 2</w:t>
            </w:r>
          </w:p>
          <w:p w:rsidR="00FA44F0" w:rsidRPr="00A97CE3" w:rsidRDefault="00FA44F0" w:rsidP="00742C9F">
            <w:pPr>
              <w:pStyle w:val="BodyTextIndent3"/>
              <w:ind w:left="0"/>
              <w:jc w:val="center"/>
              <w:rPr>
                <w:rFonts w:ascii="Arial" w:hAnsi="Arial" w:cs="Arial"/>
                <w:sz w:val="20"/>
                <w:szCs w:val="20"/>
              </w:rPr>
            </w:pPr>
            <w:r w:rsidRPr="00A97CE3">
              <w:rPr>
                <w:rFonts w:ascii="Arial" w:hAnsi="Arial" w:cs="Arial"/>
                <w:sz w:val="20"/>
                <w:szCs w:val="20"/>
              </w:rPr>
              <w:t>Amarillo</w:t>
            </w:r>
          </w:p>
        </w:tc>
        <w:tc>
          <w:tcPr>
            <w:tcW w:w="1073" w:type="dxa"/>
            <w:gridSpan w:val="2"/>
            <w:vAlign w:val="center"/>
          </w:tcPr>
          <w:p w:rsidR="00FA44F0" w:rsidRPr="00A97CE3" w:rsidRDefault="00FA44F0" w:rsidP="00742C9F">
            <w:pPr>
              <w:pStyle w:val="BodyTextIndent3"/>
              <w:ind w:left="0"/>
              <w:jc w:val="center"/>
              <w:rPr>
                <w:rFonts w:ascii="Arial" w:hAnsi="Arial" w:cs="Arial"/>
                <w:sz w:val="20"/>
                <w:szCs w:val="20"/>
              </w:rPr>
            </w:pPr>
            <w:r w:rsidRPr="00A97CE3">
              <w:rPr>
                <w:rFonts w:ascii="Arial" w:hAnsi="Arial" w:cs="Arial"/>
                <w:sz w:val="20"/>
                <w:szCs w:val="20"/>
              </w:rPr>
              <w:t>Sector 3</w:t>
            </w:r>
          </w:p>
          <w:p w:rsidR="00FA44F0" w:rsidRPr="00A97CE3" w:rsidRDefault="00FA44F0" w:rsidP="00742C9F">
            <w:pPr>
              <w:pStyle w:val="BodyTextIndent3"/>
              <w:ind w:left="0"/>
              <w:jc w:val="center"/>
              <w:rPr>
                <w:rFonts w:ascii="Arial" w:hAnsi="Arial" w:cs="Arial"/>
                <w:sz w:val="20"/>
                <w:szCs w:val="20"/>
              </w:rPr>
            </w:pPr>
            <w:r w:rsidRPr="00A97CE3">
              <w:rPr>
                <w:rFonts w:ascii="Arial" w:hAnsi="Arial" w:cs="Arial"/>
                <w:sz w:val="20"/>
                <w:szCs w:val="20"/>
              </w:rPr>
              <w:t>Rojo</w:t>
            </w:r>
          </w:p>
        </w:tc>
        <w:tc>
          <w:tcPr>
            <w:tcW w:w="1100" w:type="dxa"/>
            <w:gridSpan w:val="2"/>
            <w:vAlign w:val="center"/>
          </w:tcPr>
          <w:p w:rsidR="00FA44F0" w:rsidRPr="00A97CE3" w:rsidRDefault="00FA44F0" w:rsidP="00742C9F">
            <w:pPr>
              <w:pStyle w:val="BodyTextIndent3"/>
              <w:ind w:left="0"/>
              <w:jc w:val="center"/>
              <w:rPr>
                <w:rFonts w:ascii="Arial" w:hAnsi="Arial" w:cs="Arial"/>
                <w:sz w:val="20"/>
                <w:szCs w:val="20"/>
              </w:rPr>
            </w:pPr>
            <w:r w:rsidRPr="00A97CE3">
              <w:rPr>
                <w:rFonts w:ascii="Arial" w:hAnsi="Arial" w:cs="Arial"/>
                <w:sz w:val="20"/>
                <w:szCs w:val="20"/>
              </w:rPr>
              <w:t>Sector  4</w:t>
            </w:r>
          </w:p>
          <w:p w:rsidR="00FA44F0" w:rsidRPr="00A97CE3" w:rsidRDefault="00FA44F0" w:rsidP="00742C9F">
            <w:pPr>
              <w:pStyle w:val="BodyTextIndent3"/>
              <w:ind w:left="0"/>
              <w:jc w:val="center"/>
              <w:rPr>
                <w:rFonts w:ascii="Arial" w:hAnsi="Arial" w:cs="Arial"/>
                <w:sz w:val="20"/>
                <w:szCs w:val="20"/>
              </w:rPr>
            </w:pPr>
            <w:r w:rsidRPr="00A97CE3">
              <w:rPr>
                <w:rFonts w:ascii="Arial" w:hAnsi="Arial" w:cs="Arial"/>
                <w:sz w:val="20"/>
                <w:szCs w:val="20"/>
              </w:rPr>
              <w:t>Verde</w:t>
            </w:r>
          </w:p>
        </w:tc>
        <w:tc>
          <w:tcPr>
            <w:tcW w:w="1260" w:type="dxa"/>
            <w:gridSpan w:val="2"/>
            <w:vAlign w:val="center"/>
          </w:tcPr>
          <w:p w:rsidR="00FA44F0" w:rsidRPr="00A97CE3" w:rsidRDefault="00FA44F0" w:rsidP="00742C9F">
            <w:pPr>
              <w:pStyle w:val="BodyTextIndent3"/>
              <w:ind w:left="0"/>
              <w:jc w:val="center"/>
              <w:rPr>
                <w:rFonts w:ascii="Arial" w:hAnsi="Arial" w:cs="Arial"/>
                <w:sz w:val="20"/>
                <w:szCs w:val="20"/>
              </w:rPr>
            </w:pPr>
            <w:r w:rsidRPr="00A97CE3">
              <w:rPr>
                <w:rFonts w:ascii="Arial" w:hAnsi="Arial" w:cs="Arial"/>
                <w:sz w:val="20"/>
                <w:szCs w:val="20"/>
              </w:rPr>
              <w:t>Supra Sector</w:t>
            </w:r>
          </w:p>
        </w:tc>
        <w:tc>
          <w:tcPr>
            <w:tcW w:w="1260" w:type="dxa"/>
            <w:gridSpan w:val="2"/>
            <w:vAlign w:val="center"/>
          </w:tcPr>
          <w:p w:rsidR="00FA44F0" w:rsidRPr="00A97CE3" w:rsidRDefault="00FA44F0" w:rsidP="00742C9F">
            <w:pPr>
              <w:pStyle w:val="BodyTextIndent3"/>
              <w:ind w:left="0"/>
              <w:jc w:val="center"/>
              <w:rPr>
                <w:rFonts w:ascii="Arial" w:hAnsi="Arial" w:cs="Arial"/>
                <w:sz w:val="20"/>
                <w:szCs w:val="20"/>
              </w:rPr>
            </w:pPr>
            <w:r w:rsidRPr="00A97CE3">
              <w:rPr>
                <w:rFonts w:ascii="Arial" w:hAnsi="Arial" w:cs="Arial"/>
                <w:sz w:val="20"/>
                <w:szCs w:val="20"/>
              </w:rPr>
              <w:t>Total</w:t>
            </w:r>
          </w:p>
        </w:tc>
      </w:tr>
      <w:tr w:rsidR="00FA44F0" w:rsidRPr="00A97CE3">
        <w:trPr>
          <w:cantSplit/>
          <w:trHeight w:val="1319"/>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vMerge/>
          </w:tcPr>
          <w:p w:rsidR="00FA44F0" w:rsidRPr="00A97CE3" w:rsidRDefault="00FA44F0" w:rsidP="00742C9F">
            <w:pPr>
              <w:pStyle w:val="BodyTextIndent3"/>
              <w:ind w:left="0"/>
              <w:rPr>
                <w:rFonts w:ascii="Arial" w:hAnsi="Arial" w:cs="Arial"/>
                <w:sz w:val="20"/>
                <w:szCs w:val="20"/>
              </w:rPr>
            </w:pPr>
          </w:p>
        </w:tc>
        <w:tc>
          <w:tcPr>
            <w:tcW w:w="536"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Cargos</w:t>
            </w:r>
          </w:p>
        </w:tc>
        <w:tc>
          <w:tcPr>
            <w:tcW w:w="537"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Horas Semanales</w:t>
            </w:r>
          </w:p>
        </w:tc>
        <w:tc>
          <w:tcPr>
            <w:tcW w:w="537"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Cargos</w:t>
            </w:r>
          </w:p>
        </w:tc>
        <w:tc>
          <w:tcPr>
            <w:tcW w:w="537"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Horas Semanales</w:t>
            </w:r>
          </w:p>
        </w:tc>
        <w:tc>
          <w:tcPr>
            <w:tcW w:w="536"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Cargos</w:t>
            </w:r>
          </w:p>
        </w:tc>
        <w:tc>
          <w:tcPr>
            <w:tcW w:w="537"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Horas Semanales</w:t>
            </w:r>
          </w:p>
        </w:tc>
        <w:tc>
          <w:tcPr>
            <w:tcW w:w="537"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Cargos</w:t>
            </w:r>
          </w:p>
        </w:tc>
        <w:tc>
          <w:tcPr>
            <w:tcW w:w="563"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Horas Semanales</w:t>
            </w:r>
          </w:p>
        </w:tc>
        <w:tc>
          <w:tcPr>
            <w:tcW w:w="510"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Cargos</w:t>
            </w:r>
          </w:p>
        </w:tc>
        <w:tc>
          <w:tcPr>
            <w:tcW w:w="750"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Horas Semanales</w:t>
            </w:r>
          </w:p>
        </w:tc>
        <w:tc>
          <w:tcPr>
            <w:tcW w:w="540"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Cargos</w:t>
            </w:r>
          </w:p>
        </w:tc>
        <w:tc>
          <w:tcPr>
            <w:tcW w:w="720" w:type="dxa"/>
            <w:textDirection w:val="btLr"/>
          </w:tcPr>
          <w:p w:rsidR="00FA44F0" w:rsidRPr="00A97CE3" w:rsidRDefault="00FA44F0" w:rsidP="00742C9F">
            <w:pPr>
              <w:pStyle w:val="BodyTextIndent3"/>
              <w:ind w:left="113" w:right="113"/>
              <w:rPr>
                <w:rFonts w:ascii="Arial" w:hAnsi="Arial" w:cs="Arial"/>
                <w:sz w:val="20"/>
                <w:szCs w:val="20"/>
              </w:rPr>
            </w:pPr>
            <w:r w:rsidRPr="00A97CE3">
              <w:rPr>
                <w:rFonts w:ascii="Arial" w:hAnsi="Arial" w:cs="Arial"/>
                <w:sz w:val="20"/>
                <w:szCs w:val="20"/>
              </w:rPr>
              <w:t>Nº de Horas Semanales</w:t>
            </w:r>
          </w:p>
        </w:tc>
      </w:tr>
      <w:tr w:rsidR="00FA44F0" w:rsidRPr="00A97CE3">
        <w:trPr>
          <w:cantSplit/>
          <w:trHeight w:val="101"/>
        </w:trPr>
        <w:tc>
          <w:tcPr>
            <w:tcW w:w="540" w:type="dxa"/>
            <w:vMerge w:val="restart"/>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A</w:t>
            </w: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Médico</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6</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88</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5</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68.5</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5</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58.5</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5</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63</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8</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278</w:t>
            </w:r>
          </w:p>
        </w:tc>
      </w:tr>
      <w:tr w:rsidR="00FA44F0" w:rsidRPr="00A97CE3">
        <w:trPr>
          <w:cantSplit/>
          <w:trHeight w:val="99"/>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Dentista</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3</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75.5</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6</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212.5</w:t>
            </w:r>
          </w:p>
        </w:tc>
      </w:tr>
      <w:tr w:rsidR="00FA44F0" w:rsidRPr="00A97CE3">
        <w:trPr>
          <w:cantSplit/>
          <w:trHeight w:val="473"/>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Químico Farmacéutico</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0</w:t>
            </w:r>
          </w:p>
        </w:tc>
      </w:tr>
      <w:tr w:rsidR="00FA44F0" w:rsidRPr="00A97CE3">
        <w:trPr>
          <w:cantSplit/>
          <w:trHeight w:val="35"/>
        </w:trPr>
        <w:tc>
          <w:tcPr>
            <w:tcW w:w="540" w:type="dxa"/>
            <w:vMerge w:val="restart"/>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B</w:t>
            </w: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A. Social</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41</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4</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170</w:t>
            </w:r>
          </w:p>
        </w:tc>
      </w:tr>
      <w:tr w:rsidR="00FA44F0" w:rsidRPr="00A97CE3">
        <w:trPr>
          <w:cantSplit/>
          <w:trHeight w:val="33"/>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Enfermera(o)</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2</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80.5</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2</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86</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39</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33</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8</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282.5</w:t>
            </w:r>
          </w:p>
        </w:tc>
      </w:tr>
      <w:tr w:rsidR="00FA44F0" w:rsidRPr="00A97CE3">
        <w:trPr>
          <w:cantSplit/>
          <w:trHeight w:val="33"/>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Kinesióloga(o)</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18</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22</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22</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18</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33</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3</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113</w:t>
            </w:r>
          </w:p>
        </w:tc>
      </w:tr>
      <w:tr w:rsidR="00FA44F0" w:rsidRPr="00A97CE3">
        <w:trPr>
          <w:cantSplit/>
          <w:trHeight w:val="33"/>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Matrón(a)</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38</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36</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38</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42</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4</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154</w:t>
            </w:r>
          </w:p>
        </w:tc>
      </w:tr>
      <w:tr w:rsidR="00FA44F0" w:rsidRPr="00A97CE3">
        <w:trPr>
          <w:cantSplit/>
          <w:trHeight w:val="33"/>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Nutricionista</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52</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18</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33</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4</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152</w:t>
            </w:r>
          </w:p>
        </w:tc>
      </w:tr>
      <w:tr w:rsidR="00FA44F0" w:rsidRPr="00A97CE3">
        <w:trPr>
          <w:cantSplit/>
          <w:trHeight w:val="33"/>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Psicólogo(a)</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2</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33</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22</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25</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3</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122</w:t>
            </w:r>
          </w:p>
        </w:tc>
      </w:tr>
      <w:tr w:rsidR="00FA44F0" w:rsidRPr="00A97CE3">
        <w:trPr>
          <w:cantSplit/>
          <w:trHeight w:val="33"/>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Profesor</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0</w:t>
            </w:r>
          </w:p>
        </w:tc>
      </w:tr>
      <w:tr w:rsidR="00FA44F0" w:rsidRPr="00A97CE3">
        <w:trPr>
          <w:cantSplit/>
          <w:trHeight w:val="33"/>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Contador Auditor</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0</w:t>
            </w:r>
          </w:p>
        </w:tc>
      </w:tr>
      <w:tr w:rsidR="00FA44F0" w:rsidRPr="00A97CE3">
        <w:trPr>
          <w:cantSplit/>
          <w:trHeight w:val="33"/>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Tecnólogo Médico</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0</w:t>
            </w:r>
          </w:p>
        </w:tc>
      </w:tr>
      <w:tr w:rsidR="00FA44F0" w:rsidRPr="00A97CE3">
        <w:trPr>
          <w:cantSplit/>
          <w:trHeight w:val="101"/>
        </w:trPr>
        <w:tc>
          <w:tcPr>
            <w:tcW w:w="540" w:type="dxa"/>
            <w:vMerge w:val="restart"/>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C</w:t>
            </w: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Técnico Nivel  Sup.  administrativo</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0</w:t>
            </w:r>
          </w:p>
        </w:tc>
      </w:tr>
      <w:tr w:rsidR="00FA44F0" w:rsidRPr="00A97CE3">
        <w:trPr>
          <w:cantSplit/>
          <w:trHeight w:val="99"/>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Técnico Universitario Asistente Médico</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0</w:t>
            </w:r>
          </w:p>
        </w:tc>
      </w:tr>
      <w:tr w:rsidR="00FA44F0" w:rsidRPr="00A97CE3">
        <w:trPr>
          <w:cantSplit/>
          <w:trHeight w:val="499"/>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Técnico Paramédico Nivel Superior</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176</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2</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88</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2</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88</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9</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396</w:t>
            </w:r>
          </w:p>
        </w:tc>
      </w:tr>
      <w:tr w:rsidR="00FA44F0" w:rsidRPr="00A97CE3">
        <w:tc>
          <w:tcPr>
            <w:tcW w:w="54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D</w:t>
            </w: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Técnico Paramédico</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5</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220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2</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88</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2</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88</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10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440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20</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880</w:t>
            </w:r>
          </w:p>
        </w:tc>
      </w:tr>
      <w:tr w:rsidR="00FA44F0" w:rsidRPr="00A97CE3">
        <w:tc>
          <w:tcPr>
            <w:tcW w:w="54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E</w:t>
            </w: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Administrativo</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10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440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13</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572</w:t>
            </w:r>
          </w:p>
        </w:tc>
      </w:tr>
      <w:tr w:rsidR="00FA44F0" w:rsidRPr="00A97CE3">
        <w:trPr>
          <w:cantSplit/>
          <w:trHeight w:val="77"/>
        </w:trPr>
        <w:tc>
          <w:tcPr>
            <w:tcW w:w="540" w:type="dxa"/>
            <w:vMerge w:val="restart"/>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F</w:t>
            </w: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Chofer</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8</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8</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5</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5</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39</w:t>
            </w:r>
          </w:p>
        </w:tc>
      </w:tr>
      <w:tr w:rsidR="00FA44F0" w:rsidRPr="00A97CE3">
        <w:trPr>
          <w:cantSplit/>
          <w:trHeight w:val="74"/>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Auxiliar Servicio</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1</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44</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4</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176</w:t>
            </w:r>
          </w:p>
        </w:tc>
      </w:tr>
      <w:tr w:rsidR="00FA44F0" w:rsidRPr="00A97CE3">
        <w:trPr>
          <w:cantSplit/>
          <w:trHeight w:val="223"/>
        </w:trPr>
        <w:tc>
          <w:tcPr>
            <w:tcW w:w="540" w:type="dxa"/>
            <w:vMerge/>
          </w:tcPr>
          <w:p w:rsidR="00FA44F0" w:rsidRPr="00A97CE3" w:rsidRDefault="00FA44F0" w:rsidP="00742C9F">
            <w:pPr>
              <w:pStyle w:val="BodyTextIndent3"/>
              <w:ind w:left="0"/>
              <w:rPr>
                <w:rFonts w:ascii="Arial" w:hAnsi="Arial" w:cs="Arial"/>
                <w:sz w:val="20"/>
                <w:szCs w:val="20"/>
              </w:rPr>
            </w:pPr>
          </w:p>
        </w:tc>
        <w:tc>
          <w:tcPr>
            <w:tcW w:w="2160" w:type="dxa"/>
          </w:tcPr>
          <w:p w:rsidR="00FA44F0" w:rsidRPr="00A97CE3" w:rsidRDefault="00FA44F0" w:rsidP="00742C9F">
            <w:pPr>
              <w:pStyle w:val="BodyTextIndent3"/>
              <w:ind w:left="0"/>
              <w:rPr>
                <w:rFonts w:ascii="Arial" w:hAnsi="Arial" w:cs="Arial"/>
                <w:sz w:val="20"/>
                <w:szCs w:val="20"/>
              </w:rPr>
            </w:pPr>
            <w:r w:rsidRPr="00A97CE3">
              <w:rPr>
                <w:rFonts w:ascii="Arial" w:hAnsi="Arial" w:cs="Arial"/>
                <w:sz w:val="20"/>
                <w:szCs w:val="20"/>
              </w:rPr>
              <w:t>Nochero</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6"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37"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63" w:type="dxa"/>
          </w:tcPr>
          <w:p w:rsidR="00FA44F0" w:rsidRPr="00C424CA" w:rsidRDefault="00FA44F0" w:rsidP="00742C9F">
            <w:pPr>
              <w:pStyle w:val="BodyTextIndent3"/>
              <w:ind w:left="0"/>
              <w:rPr>
                <w:rFonts w:ascii="Arial" w:hAnsi="Arial" w:cs="Arial"/>
              </w:rPr>
            </w:pPr>
            <w:r w:rsidRPr="00C424CA">
              <w:rPr>
                <w:rFonts w:ascii="Arial" w:hAnsi="Arial" w:cs="Arial"/>
              </w:rPr>
              <w:t>0</w:t>
            </w:r>
          </w:p>
        </w:tc>
        <w:tc>
          <w:tcPr>
            <w:tcW w:w="510" w:type="dxa"/>
          </w:tcPr>
          <w:p w:rsidR="00FA44F0" w:rsidRPr="00C424CA" w:rsidRDefault="00FA44F0" w:rsidP="00742C9F">
            <w:pPr>
              <w:pStyle w:val="BodyTextIndent3"/>
              <w:ind w:left="0"/>
              <w:rPr>
                <w:rFonts w:ascii="Arial" w:hAnsi="Arial" w:cs="Arial"/>
              </w:rPr>
            </w:pPr>
            <w:r w:rsidRPr="00C424CA">
              <w:rPr>
                <w:rFonts w:ascii="Arial" w:hAnsi="Arial" w:cs="Arial"/>
              </w:rPr>
              <w:t>2</w:t>
            </w:r>
          </w:p>
        </w:tc>
        <w:tc>
          <w:tcPr>
            <w:tcW w:w="750" w:type="dxa"/>
          </w:tcPr>
          <w:p w:rsidR="00FA44F0" w:rsidRPr="00C424CA" w:rsidRDefault="00FA44F0" w:rsidP="00742C9F">
            <w:pPr>
              <w:pStyle w:val="BodyTextIndent3"/>
              <w:ind w:left="0"/>
              <w:rPr>
                <w:rFonts w:ascii="Arial" w:hAnsi="Arial" w:cs="Arial"/>
              </w:rPr>
            </w:pPr>
            <w:r w:rsidRPr="00C424CA">
              <w:rPr>
                <w:rFonts w:ascii="Arial" w:hAnsi="Arial" w:cs="Arial"/>
              </w:rPr>
              <w:t>88</w:t>
            </w:r>
          </w:p>
        </w:tc>
        <w:tc>
          <w:tcPr>
            <w:tcW w:w="540" w:type="dxa"/>
          </w:tcPr>
          <w:p w:rsidR="00FA44F0" w:rsidRPr="00C424CA" w:rsidRDefault="00FA44F0" w:rsidP="00742C9F">
            <w:pPr>
              <w:pStyle w:val="BodyTextIndent3"/>
              <w:ind w:left="0"/>
              <w:rPr>
                <w:rFonts w:ascii="Arial" w:hAnsi="Arial" w:cs="Arial"/>
              </w:rPr>
            </w:pPr>
            <w:r w:rsidRPr="00C424CA">
              <w:rPr>
                <w:rFonts w:ascii="Arial" w:hAnsi="Arial" w:cs="Arial"/>
              </w:rPr>
              <w:t>2</w:t>
            </w:r>
          </w:p>
        </w:tc>
        <w:tc>
          <w:tcPr>
            <w:tcW w:w="720" w:type="dxa"/>
          </w:tcPr>
          <w:p w:rsidR="00FA44F0" w:rsidRPr="00C424CA" w:rsidRDefault="00FA44F0" w:rsidP="00742C9F">
            <w:pPr>
              <w:pStyle w:val="BodyTextIndent3"/>
              <w:ind w:left="0"/>
              <w:rPr>
                <w:rFonts w:ascii="Arial" w:hAnsi="Arial" w:cs="Arial"/>
              </w:rPr>
            </w:pPr>
            <w:r w:rsidRPr="00C424CA">
              <w:rPr>
                <w:rFonts w:ascii="Arial" w:hAnsi="Arial" w:cs="Arial"/>
              </w:rPr>
              <w:t>88</w:t>
            </w:r>
          </w:p>
        </w:tc>
      </w:tr>
      <w:tr w:rsidR="00FA44F0" w:rsidRPr="00A97CE3">
        <w:tc>
          <w:tcPr>
            <w:tcW w:w="2700" w:type="dxa"/>
            <w:gridSpan w:val="2"/>
            <w:vAlign w:val="bottom"/>
          </w:tcPr>
          <w:p w:rsidR="00FA44F0" w:rsidRPr="00A97CE3" w:rsidRDefault="00FA44F0" w:rsidP="00742C9F">
            <w:pPr>
              <w:pStyle w:val="BodyTextIndent3"/>
              <w:ind w:left="0"/>
              <w:jc w:val="right"/>
              <w:rPr>
                <w:rFonts w:ascii="Arial" w:hAnsi="Arial" w:cs="Arial"/>
                <w:b/>
                <w:bCs/>
                <w:sz w:val="20"/>
                <w:szCs w:val="20"/>
              </w:rPr>
            </w:pPr>
            <w:r w:rsidRPr="00A97CE3">
              <w:rPr>
                <w:rFonts w:ascii="Arial" w:hAnsi="Arial" w:cs="Arial"/>
                <w:b/>
                <w:bCs/>
                <w:sz w:val="20"/>
                <w:szCs w:val="20"/>
              </w:rPr>
              <w:t>TOTAL</w:t>
            </w:r>
          </w:p>
        </w:tc>
        <w:tc>
          <w:tcPr>
            <w:tcW w:w="536" w:type="dxa"/>
          </w:tcPr>
          <w:p w:rsidR="00FA44F0" w:rsidRPr="00C424CA" w:rsidRDefault="00FA44F0" w:rsidP="00742C9F">
            <w:pPr>
              <w:pStyle w:val="BodyTextIndent3"/>
              <w:ind w:left="0"/>
              <w:rPr>
                <w:rFonts w:ascii="Arial" w:hAnsi="Arial" w:cs="Arial"/>
                <w:b/>
                <w:bCs/>
              </w:rPr>
            </w:pPr>
            <w:r w:rsidRPr="00C424CA">
              <w:rPr>
                <w:rFonts w:ascii="Arial" w:hAnsi="Arial" w:cs="Arial"/>
                <w:b/>
                <w:bCs/>
              </w:rPr>
              <w:t>24</w:t>
            </w:r>
          </w:p>
        </w:tc>
        <w:tc>
          <w:tcPr>
            <w:tcW w:w="537" w:type="dxa"/>
          </w:tcPr>
          <w:p w:rsidR="00FA44F0" w:rsidRPr="00C424CA" w:rsidRDefault="00FA44F0" w:rsidP="00742C9F">
            <w:pPr>
              <w:pStyle w:val="BodyTextIndent3"/>
              <w:ind w:left="0"/>
              <w:rPr>
                <w:rFonts w:ascii="Arial" w:hAnsi="Arial" w:cs="Arial"/>
                <w:b/>
                <w:bCs/>
              </w:rPr>
            </w:pPr>
            <w:r w:rsidRPr="00C424CA">
              <w:rPr>
                <w:rFonts w:ascii="Arial" w:hAnsi="Arial" w:cs="Arial"/>
                <w:b/>
                <w:bCs/>
              </w:rPr>
              <w:t>753</w:t>
            </w:r>
          </w:p>
        </w:tc>
        <w:tc>
          <w:tcPr>
            <w:tcW w:w="537" w:type="dxa"/>
          </w:tcPr>
          <w:p w:rsidR="00FA44F0" w:rsidRPr="00C424CA" w:rsidRDefault="00FA44F0" w:rsidP="00742C9F">
            <w:pPr>
              <w:pStyle w:val="BodyTextIndent3"/>
              <w:ind w:left="0"/>
              <w:rPr>
                <w:rFonts w:ascii="Arial" w:hAnsi="Arial" w:cs="Arial"/>
                <w:b/>
                <w:bCs/>
              </w:rPr>
            </w:pPr>
            <w:r w:rsidRPr="00C424CA">
              <w:rPr>
                <w:rFonts w:ascii="Arial" w:hAnsi="Arial" w:cs="Arial"/>
                <w:b/>
                <w:bCs/>
              </w:rPr>
              <w:t>21</w:t>
            </w:r>
          </w:p>
        </w:tc>
        <w:tc>
          <w:tcPr>
            <w:tcW w:w="537" w:type="dxa"/>
          </w:tcPr>
          <w:p w:rsidR="00FA44F0" w:rsidRPr="00C424CA" w:rsidRDefault="00FA44F0" w:rsidP="00742C9F">
            <w:pPr>
              <w:pStyle w:val="BodyTextIndent3"/>
              <w:ind w:left="0"/>
              <w:rPr>
                <w:rFonts w:ascii="Arial" w:hAnsi="Arial" w:cs="Arial"/>
                <w:b/>
                <w:bCs/>
              </w:rPr>
            </w:pPr>
            <w:r w:rsidRPr="00C424CA">
              <w:rPr>
                <w:rFonts w:ascii="Arial" w:hAnsi="Arial" w:cs="Arial"/>
                <w:b/>
                <w:bCs/>
              </w:rPr>
              <w:t>1274</w:t>
            </w:r>
          </w:p>
        </w:tc>
        <w:tc>
          <w:tcPr>
            <w:tcW w:w="536" w:type="dxa"/>
          </w:tcPr>
          <w:p w:rsidR="00FA44F0" w:rsidRPr="00C424CA" w:rsidRDefault="00FA44F0" w:rsidP="00742C9F">
            <w:pPr>
              <w:pStyle w:val="BodyTextIndent3"/>
              <w:ind w:left="0"/>
              <w:rPr>
                <w:rFonts w:ascii="Arial" w:hAnsi="Arial" w:cs="Arial"/>
                <w:b/>
                <w:bCs/>
              </w:rPr>
            </w:pPr>
            <w:r w:rsidRPr="00C424CA">
              <w:rPr>
                <w:rFonts w:ascii="Arial" w:hAnsi="Arial" w:cs="Arial"/>
                <w:b/>
                <w:bCs/>
              </w:rPr>
              <w:t>18</w:t>
            </w:r>
          </w:p>
        </w:tc>
        <w:tc>
          <w:tcPr>
            <w:tcW w:w="537" w:type="dxa"/>
          </w:tcPr>
          <w:p w:rsidR="00FA44F0" w:rsidRPr="00C424CA" w:rsidRDefault="00FA44F0" w:rsidP="00742C9F">
            <w:pPr>
              <w:pStyle w:val="BodyTextIndent3"/>
              <w:ind w:left="0"/>
              <w:rPr>
                <w:rFonts w:ascii="Arial" w:hAnsi="Arial" w:cs="Arial"/>
                <w:b/>
                <w:bCs/>
              </w:rPr>
            </w:pPr>
            <w:r w:rsidRPr="00C424CA">
              <w:rPr>
                <w:rFonts w:ascii="Arial" w:hAnsi="Arial" w:cs="Arial"/>
                <w:b/>
                <w:bCs/>
              </w:rPr>
              <w:t>5105</w:t>
            </w:r>
          </w:p>
        </w:tc>
        <w:tc>
          <w:tcPr>
            <w:tcW w:w="537" w:type="dxa"/>
          </w:tcPr>
          <w:p w:rsidR="00FA44F0" w:rsidRPr="00C424CA" w:rsidRDefault="00FA44F0" w:rsidP="00742C9F">
            <w:pPr>
              <w:pStyle w:val="BodyTextIndent3"/>
              <w:ind w:left="0"/>
              <w:rPr>
                <w:rFonts w:ascii="Arial" w:hAnsi="Arial" w:cs="Arial"/>
                <w:b/>
                <w:bCs/>
              </w:rPr>
            </w:pPr>
            <w:r w:rsidRPr="00C424CA">
              <w:rPr>
                <w:rFonts w:ascii="Arial" w:hAnsi="Arial" w:cs="Arial"/>
                <w:b/>
                <w:bCs/>
              </w:rPr>
              <w:t>19</w:t>
            </w:r>
          </w:p>
        </w:tc>
        <w:tc>
          <w:tcPr>
            <w:tcW w:w="563" w:type="dxa"/>
          </w:tcPr>
          <w:p w:rsidR="00FA44F0" w:rsidRPr="00C424CA" w:rsidRDefault="00FA44F0" w:rsidP="00742C9F">
            <w:pPr>
              <w:pStyle w:val="BodyTextIndent3"/>
              <w:ind w:left="0"/>
              <w:rPr>
                <w:rFonts w:ascii="Arial" w:hAnsi="Arial" w:cs="Arial"/>
                <w:b/>
                <w:bCs/>
              </w:rPr>
            </w:pPr>
            <w:r w:rsidRPr="00C424CA">
              <w:rPr>
                <w:rFonts w:ascii="Arial" w:hAnsi="Arial" w:cs="Arial"/>
                <w:b/>
                <w:bCs/>
              </w:rPr>
              <w:t>579</w:t>
            </w:r>
          </w:p>
        </w:tc>
        <w:tc>
          <w:tcPr>
            <w:tcW w:w="510" w:type="dxa"/>
          </w:tcPr>
          <w:p w:rsidR="00FA44F0" w:rsidRPr="00C424CA" w:rsidRDefault="00FA44F0" w:rsidP="00742C9F">
            <w:pPr>
              <w:pStyle w:val="BodyTextIndent3"/>
              <w:ind w:left="0"/>
              <w:rPr>
                <w:rFonts w:ascii="Arial" w:hAnsi="Arial" w:cs="Arial"/>
                <w:b/>
                <w:bCs/>
              </w:rPr>
            </w:pPr>
            <w:r w:rsidRPr="00C424CA">
              <w:rPr>
                <w:rFonts w:ascii="Arial" w:hAnsi="Arial" w:cs="Arial"/>
                <w:b/>
                <w:bCs/>
              </w:rPr>
              <w:t>27</w:t>
            </w:r>
          </w:p>
        </w:tc>
        <w:tc>
          <w:tcPr>
            <w:tcW w:w="750" w:type="dxa"/>
          </w:tcPr>
          <w:p w:rsidR="00FA44F0" w:rsidRPr="00C424CA" w:rsidRDefault="00FA44F0" w:rsidP="00742C9F">
            <w:pPr>
              <w:pStyle w:val="BodyTextIndent3"/>
              <w:ind w:left="0"/>
              <w:rPr>
                <w:rFonts w:ascii="Arial" w:hAnsi="Arial" w:cs="Arial"/>
                <w:b/>
                <w:bCs/>
              </w:rPr>
            </w:pPr>
            <w:r w:rsidRPr="00C424CA">
              <w:rPr>
                <w:rFonts w:ascii="Arial" w:hAnsi="Arial" w:cs="Arial"/>
                <w:b/>
                <w:bCs/>
              </w:rPr>
              <w:t>1127</w:t>
            </w:r>
          </w:p>
        </w:tc>
        <w:tc>
          <w:tcPr>
            <w:tcW w:w="540" w:type="dxa"/>
          </w:tcPr>
          <w:p w:rsidR="00FA44F0" w:rsidRPr="00C424CA" w:rsidRDefault="00FA44F0" w:rsidP="00742C9F">
            <w:pPr>
              <w:pStyle w:val="BodyTextIndent3"/>
              <w:ind w:left="0"/>
              <w:rPr>
                <w:rFonts w:ascii="Arial" w:hAnsi="Arial" w:cs="Arial"/>
                <w:b/>
                <w:bCs/>
              </w:rPr>
            </w:pPr>
            <w:r w:rsidRPr="00C424CA">
              <w:rPr>
                <w:rFonts w:ascii="Arial" w:hAnsi="Arial" w:cs="Arial"/>
                <w:b/>
                <w:bCs/>
              </w:rPr>
              <w:t>89</w:t>
            </w:r>
          </w:p>
        </w:tc>
        <w:tc>
          <w:tcPr>
            <w:tcW w:w="720" w:type="dxa"/>
          </w:tcPr>
          <w:p w:rsidR="00FA44F0" w:rsidRPr="00C424CA" w:rsidRDefault="00FA44F0" w:rsidP="00742C9F">
            <w:pPr>
              <w:pStyle w:val="BodyTextIndent3"/>
              <w:ind w:left="0"/>
              <w:rPr>
                <w:rFonts w:ascii="Arial" w:hAnsi="Arial" w:cs="Arial"/>
                <w:b/>
                <w:bCs/>
              </w:rPr>
            </w:pPr>
            <w:r w:rsidRPr="00C424CA">
              <w:rPr>
                <w:rFonts w:ascii="Arial" w:hAnsi="Arial" w:cs="Arial"/>
                <w:b/>
                <w:bCs/>
              </w:rPr>
              <w:t>3635</w:t>
            </w:r>
          </w:p>
        </w:tc>
      </w:tr>
    </w:tbl>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r>
        <w:rPr>
          <w:b/>
          <w:bCs/>
          <w:lang w:val="es-ES_tradnl"/>
        </w:rPr>
        <w:t>DOTACION CESFAM CARLOS TRUPP</w:t>
      </w:r>
    </w:p>
    <w:tbl>
      <w:tblPr>
        <w:tblW w:w="95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6"/>
        <w:gridCol w:w="2194"/>
        <w:gridCol w:w="540"/>
        <w:gridCol w:w="540"/>
        <w:gridCol w:w="540"/>
        <w:gridCol w:w="56"/>
        <w:gridCol w:w="664"/>
        <w:gridCol w:w="720"/>
        <w:gridCol w:w="720"/>
        <w:gridCol w:w="56"/>
        <w:gridCol w:w="900"/>
        <w:gridCol w:w="720"/>
        <w:gridCol w:w="124"/>
        <w:gridCol w:w="596"/>
        <w:gridCol w:w="664"/>
      </w:tblGrid>
      <w:tr w:rsidR="00FA44F0" w:rsidRPr="003D2781">
        <w:trPr>
          <w:cantSplit/>
          <w:trHeight w:val="123"/>
        </w:trPr>
        <w:tc>
          <w:tcPr>
            <w:tcW w:w="506" w:type="dxa"/>
            <w:vMerge w:val="restart"/>
            <w:textDirection w:val="btLr"/>
          </w:tcPr>
          <w:p w:rsidR="00FA44F0" w:rsidRPr="003D2781" w:rsidRDefault="00FA44F0" w:rsidP="00742C9F">
            <w:pPr>
              <w:pStyle w:val="BodyTextIndent3"/>
              <w:ind w:left="113" w:right="113"/>
              <w:jc w:val="both"/>
              <w:rPr>
                <w:rFonts w:ascii="Arial" w:hAnsi="Arial" w:cs="Arial"/>
                <w:sz w:val="20"/>
                <w:szCs w:val="20"/>
              </w:rPr>
            </w:pPr>
            <w:bookmarkStart w:id="6" w:name="OLE_LINK5"/>
            <w:r w:rsidRPr="003D2781">
              <w:rPr>
                <w:rFonts w:ascii="Arial" w:hAnsi="Arial" w:cs="Arial"/>
                <w:sz w:val="20"/>
                <w:szCs w:val="20"/>
              </w:rPr>
              <w:t>CATEGORÍA</w:t>
            </w:r>
          </w:p>
        </w:tc>
        <w:tc>
          <w:tcPr>
            <w:tcW w:w="2194" w:type="dxa"/>
            <w:vMerge w:val="restart"/>
          </w:tcPr>
          <w:p w:rsidR="00FA44F0" w:rsidRDefault="00FA44F0" w:rsidP="00742C9F">
            <w:pPr>
              <w:pStyle w:val="BodyTextIndent3"/>
              <w:ind w:left="0"/>
              <w:jc w:val="both"/>
              <w:rPr>
                <w:rFonts w:ascii="Arial" w:hAnsi="Arial" w:cs="Arial"/>
                <w:sz w:val="20"/>
                <w:szCs w:val="20"/>
              </w:rPr>
            </w:pPr>
            <w:r w:rsidRPr="003D2781">
              <w:rPr>
                <w:rFonts w:ascii="Arial" w:hAnsi="Arial" w:cs="Arial"/>
                <w:sz w:val="20"/>
                <w:szCs w:val="20"/>
              </w:rPr>
              <w:t>PROFESIÓN O ACTIVIDAD</w:t>
            </w:r>
          </w:p>
          <w:p w:rsidR="00FA44F0" w:rsidRDefault="00FA44F0" w:rsidP="00742C9F">
            <w:pPr>
              <w:pStyle w:val="BodyTextIndent3"/>
              <w:ind w:left="0"/>
              <w:jc w:val="both"/>
              <w:rPr>
                <w:rFonts w:ascii="Arial" w:hAnsi="Arial" w:cs="Arial"/>
                <w:sz w:val="20"/>
                <w:szCs w:val="20"/>
              </w:rPr>
            </w:pPr>
          </w:p>
          <w:p w:rsidR="00FA44F0" w:rsidRDefault="00FA44F0" w:rsidP="00742C9F">
            <w:pPr>
              <w:pStyle w:val="BodyTextIndent3"/>
              <w:ind w:left="0"/>
              <w:jc w:val="both"/>
              <w:rPr>
                <w:rFonts w:ascii="Arial" w:hAnsi="Arial" w:cs="Arial"/>
                <w:sz w:val="20"/>
                <w:szCs w:val="20"/>
              </w:rPr>
            </w:pPr>
          </w:p>
          <w:p w:rsidR="00FA44F0" w:rsidRDefault="00FA44F0" w:rsidP="00742C9F">
            <w:pPr>
              <w:pStyle w:val="BodyTextIndent3"/>
              <w:ind w:left="0"/>
              <w:jc w:val="both"/>
              <w:rPr>
                <w:rFonts w:ascii="Arial" w:hAnsi="Arial" w:cs="Arial"/>
                <w:sz w:val="20"/>
                <w:szCs w:val="20"/>
              </w:rPr>
            </w:pPr>
          </w:p>
          <w:p w:rsidR="00FA44F0" w:rsidRPr="003D2781" w:rsidRDefault="00FA44F0" w:rsidP="00742C9F">
            <w:pPr>
              <w:pStyle w:val="BodyTextIndent3"/>
              <w:ind w:left="0"/>
              <w:jc w:val="both"/>
              <w:rPr>
                <w:rFonts w:ascii="Arial" w:hAnsi="Arial" w:cs="Arial"/>
                <w:sz w:val="20"/>
                <w:szCs w:val="20"/>
              </w:rPr>
            </w:pPr>
          </w:p>
        </w:tc>
        <w:tc>
          <w:tcPr>
            <w:tcW w:w="1080"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Sector Azul</w:t>
            </w:r>
          </w:p>
        </w:tc>
        <w:tc>
          <w:tcPr>
            <w:tcW w:w="1260" w:type="dxa"/>
            <w:gridSpan w:val="3"/>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Sector Rojo</w:t>
            </w:r>
          </w:p>
        </w:tc>
        <w:tc>
          <w:tcPr>
            <w:tcW w:w="1440"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Sector Amarillo</w:t>
            </w:r>
          </w:p>
        </w:tc>
        <w:tc>
          <w:tcPr>
            <w:tcW w:w="1800" w:type="dxa"/>
            <w:gridSpan w:val="4"/>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Suprasector</w:t>
            </w:r>
          </w:p>
        </w:tc>
        <w:tc>
          <w:tcPr>
            <w:tcW w:w="1260"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Total</w:t>
            </w:r>
          </w:p>
        </w:tc>
      </w:tr>
      <w:tr w:rsidR="00FA44F0" w:rsidRPr="003D2781">
        <w:trPr>
          <w:cantSplit/>
          <w:trHeight w:val="665"/>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vMerge/>
          </w:tcPr>
          <w:p w:rsidR="00FA44F0" w:rsidRPr="003D2781" w:rsidRDefault="00FA44F0" w:rsidP="00742C9F">
            <w:pPr>
              <w:pStyle w:val="BodyTextIndent3"/>
              <w:ind w:left="0"/>
              <w:jc w:val="both"/>
              <w:rPr>
                <w:rFonts w:ascii="Arial" w:hAnsi="Arial" w:cs="Arial"/>
                <w:sz w:val="20"/>
                <w:szCs w:val="20"/>
              </w:rPr>
            </w:pPr>
          </w:p>
        </w:tc>
        <w:tc>
          <w:tcPr>
            <w:tcW w:w="540" w:type="dxa"/>
            <w:textDirection w:val="btLr"/>
          </w:tcPr>
          <w:p w:rsidR="00FA44F0" w:rsidRPr="003D2781" w:rsidRDefault="00FA44F0" w:rsidP="00742C9F">
            <w:pPr>
              <w:pStyle w:val="BodyTextIndent3"/>
              <w:ind w:left="113" w:right="113"/>
              <w:rPr>
                <w:rFonts w:ascii="Arial" w:hAnsi="Arial" w:cs="Arial"/>
                <w:sz w:val="20"/>
                <w:szCs w:val="20"/>
              </w:rPr>
            </w:pPr>
            <w:r w:rsidRPr="003D2781">
              <w:rPr>
                <w:rFonts w:ascii="Arial" w:hAnsi="Arial" w:cs="Arial"/>
                <w:sz w:val="20"/>
                <w:szCs w:val="20"/>
              </w:rPr>
              <w:t>Nº de Cargos</w:t>
            </w:r>
          </w:p>
        </w:tc>
        <w:tc>
          <w:tcPr>
            <w:tcW w:w="540" w:type="dxa"/>
            <w:textDirection w:val="btLr"/>
          </w:tcPr>
          <w:p w:rsidR="00FA44F0" w:rsidRPr="003D2781" w:rsidRDefault="00FA44F0" w:rsidP="00742C9F">
            <w:pPr>
              <w:pStyle w:val="BodyTextIndent3"/>
              <w:ind w:left="113" w:right="113"/>
              <w:rPr>
                <w:rFonts w:ascii="Arial" w:hAnsi="Arial" w:cs="Arial"/>
                <w:sz w:val="20"/>
                <w:szCs w:val="20"/>
              </w:rPr>
            </w:pPr>
            <w:r w:rsidRPr="003D2781">
              <w:rPr>
                <w:rFonts w:ascii="Arial" w:hAnsi="Arial" w:cs="Arial"/>
                <w:sz w:val="20"/>
                <w:szCs w:val="20"/>
              </w:rPr>
              <w:t>Nº de Horas Semanal</w:t>
            </w:r>
          </w:p>
        </w:tc>
        <w:tc>
          <w:tcPr>
            <w:tcW w:w="540" w:type="dxa"/>
            <w:textDirection w:val="btLr"/>
          </w:tcPr>
          <w:p w:rsidR="00FA44F0" w:rsidRPr="003D2781" w:rsidRDefault="00FA44F0" w:rsidP="00742C9F">
            <w:pPr>
              <w:pStyle w:val="BodyTextIndent3"/>
              <w:ind w:left="113" w:right="113"/>
              <w:rPr>
                <w:rFonts w:ascii="Arial" w:hAnsi="Arial" w:cs="Arial"/>
                <w:sz w:val="20"/>
                <w:szCs w:val="20"/>
              </w:rPr>
            </w:pPr>
            <w:r w:rsidRPr="003D2781">
              <w:rPr>
                <w:rFonts w:ascii="Arial" w:hAnsi="Arial" w:cs="Arial"/>
                <w:sz w:val="20"/>
                <w:szCs w:val="20"/>
              </w:rPr>
              <w:t>Nº de Cargos</w:t>
            </w:r>
          </w:p>
        </w:tc>
        <w:tc>
          <w:tcPr>
            <w:tcW w:w="720" w:type="dxa"/>
            <w:gridSpan w:val="2"/>
            <w:textDirection w:val="btLr"/>
          </w:tcPr>
          <w:p w:rsidR="00FA44F0" w:rsidRPr="003D2781" w:rsidRDefault="00FA44F0" w:rsidP="00742C9F">
            <w:pPr>
              <w:pStyle w:val="BodyTextIndent3"/>
              <w:ind w:left="113" w:right="113"/>
              <w:rPr>
                <w:rFonts w:ascii="Arial" w:hAnsi="Arial" w:cs="Arial"/>
                <w:sz w:val="20"/>
                <w:szCs w:val="20"/>
              </w:rPr>
            </w:pPr>
            <w:r w:rsidRPr="003D2781">
              <w:rPr>
                <w:rFonts w:ascii="Arial" w:hAnsi="Arial" w:cs="Arial"/>
                <w:sz w:val="20"/>
                <w:szCs w:val="20"/>
              </w:rPr>
              <w:t>Nº de Horas Semanal</w:t>
            </w:r>
          </w:p>
        </w:tc>
        <w:tc>
          <w:tcPr>
            <w:tcW w:w="720" w:type="dxa"/>
            <w:textDirection w:val="btLr"/>
          </w:tcPr>
          <w:p w:rsidR="00FA44F0" w:rsidRPr="003D2781" w:rsidRDefault="00FA44F0" w:rsidP="00742C9F">
            <w:pPr>
              <w:pStyle w:val="BodyTextIndent3"/>
              <w:ind w:left="113" w:right="113"/>
              <w:rPr>
                <w:rFonts w:ascii="Arial" w:hAnsi="Arial" w:cs="Arial"/>
                <w:sz w:val="20"/>
                <w:szCs w:val="20"/>
              </w:rPr>
            </w:pPr>
            <w:r w:rsidRPr="003D2781">
              <w:rPr>
                <w:rFonts w:ascii="Arial" w:hAnsi="Arial" w:cs="Arial"/>
                <w:sz w:val="20"/>
                <w:szCs w:val="20"/>
              </w:rPr>
              <w:t>Nº de Cargos</w:t>
            </w:r>
          </w:p>
        </w:tc>
        <w:tc>
          <w:tcPr>
            <w:tcW w:w="776" w:type="dxa"/>
            <w:gridSpan w:val="2"/>
            <w:textDirection w:val="btLr"/>
          </w:tcPr>
          <w:p w:rsidR="00FA44F0" w:rsidRPr="003D2781" w:rsidRDefault="00FA44F0" w:rsidP="00742C9F">
            <w:pPr>
              <w:pStyle w:val="BodyTextIndent3"/>
              <w:ind w:left="113" w:right="113"/>
              <w:rPr>
                <w:rFonts w:ascii="Arial" w:hAnsi="Arial" w:cs="Arial"/>
                <w:sz w:val="20"/>
                <w:szCs w:val="20"/>
              </w:rPr>
            </w:pPr>
            <w:r w:rsidRPr="003D2781">
              <w:rPr>
                <w:rFonts w:ascii="Arial" w:hAnsi="Arial" w:cs="Arial"/>
                <w:sz w:val="20"/>
                <w:szCs w:val="20"/>
              </w:rPr>
              <w:t>Nº de Horas Semanals</w:t>
            </w:r>
          </w:p>
        </w:tc>
        <w:tc>
          <w:tcPr>
            <w:tcW w:w="900" w:type="dxa"/>
            <w:textDirection w:val="btLr"/>
          </w:tcPr>
          <w:p w:rsidR="00FA44F0" w:rsidRPr="003D2781" w:rsidRDefault="00FA44F0" w:rsidP="00742C9F">
            <w:pPr>
              <w:pStyle w:val="BodyTextIndent3"/>
              <w:ind w:left="113" w:right="113"/>
              <w:rPr>
                <w:rFonts w:ascii="Arial" w:hAnsi="Arial" w:cs="Arial"/>
                <w:sz w:val="20"/>
                <w:szCs w:val="20"/>
              </w:rPr>
            </w:pPr>
            <w:r w:rsidRPr="003D2781">
              <w:rPr>
                <w:rFonts w:ascii="Arial" w:hAnsi="Arial" w:cs="Arial"/>
                <w:sz w:val="20"/>
                <w:szCs w:val="20"/>
              </w:rPr>
              <w:t>Nº de Cargos</w:t>
            </w:r>
          </w:p>
        </w:tc>
        <w:tc>
          <w:tcPr>
            <w:tcW w:w="720" w:type="dxa"/>
            <w:textDirection w:val="btLr"/>
          </w:tcPr>
          <w:p w:rsidR="00FA44F0" w:rsidRPr="003D2781" w:rsidRDefault="00FA44F0" w:rsidP="00742C9F">
            <w:pPr>
              <w:pStyle w:val="BodyTextIndent3"/>
              <w:ind w:left="113" w:right="113"/>
              <w:rPr>
                <w:rFonts w:ascii="Arial" w:hAnsi="Arial" w:cs="Arial"/>
                <w:sz w:val="20"/>
                <w:szCs w:val="20"/>
              </w:rPr>
            </w:pPr>
            <w:r w:rsidRPr="003D2781">
              <w:rPr>
                <w:rFonts w:ascii="Arial" w:hAnsi="Arial" w:cs="Arial"/>
                <w:sz w:val="20"/>
                <w:szCs w:val="20"/>
              </w:rPr>
              <w:t>Nº de Horas Semanals</w:t>
            </w:r>
          </w:p>
        </w:tc>
        <w:tc>
          <w:tcPr>
            <w:tcW w:w="720" w:type="dxa"/>
            <w:gridSpan w:val="2"/>
            <w:textDirection w:val="btLr"/>
          </w:tcPr>
          <w:p w:rsidR="00FA44F0" w:rsidRPr="003D2781" w:rsidRDefault="00FA44F0" w:rsidP="00742C9F">
            <w:pPr>
              <w:pStyle w:val="BodyTextIndent3"/>
              <w:ind w:left="113" w:right="113"/>
              <w:rPr>
                <w:rFonts w:ascii="Arial" w:hAnsi="Arial" w:cs="Arial"/>
                <w:sz w:val="20"/>
                <w:szCs w:val="20"/>
              </w:rPr>
            </w:pPr>
            <w:r w:rsidRPr="003D2781">
              <w:rPr>
                <w:rFonts w:ascii="Arial" w:hAnsi="Arial" w:cs="Arial"/>
                <w:sz w:val="20"/>
                <w:szCs w:val="20"/>
              </w:rPr>
              <w:t>Nº de Cargos</w:t>
            </w:r>
          </w:p>
        </w:tc>
        <w:tc>
          <w:tcPr>
            <w:tcW w:w="664" w:type="dxa"/>
            <w:textDirection w:val="btLr"/>
          </w:tcPr>
          <w:p w:rsidR="00FA44F0" w:rsidRPr="003D2781" w:rsidRDefault="00FA44F0" w:rsidP="00742C9F">
            <w:pPr>
              <w:pStyle w:val="BodyTextIndent3"/>
              <w:ind w:left="113" w:right="113"/>
              <w:rPr>
                <w:rFonts w:ascii="Arial" w:hAnsi="Arial" w:cs="Arial"/>
                <w:sz w:val="20"/>
                <w:szCs w:val="20"/>
              </w:rPr>
            </w:pPr>
            <w:r w:rsidRPr="003D2781">
              <w:rPr>
                <w:rFonts w:ascii="Arial" w:hAnsi="Arial" w:cs="Arial"/>
                <w:sz w:val="20"/>
                <w:szCs w:val="20"/>
              </w:rPr>
              <w:t>Nº de Horas Semanal</w:t>
            </w:r>
          </w:p>
        </w:tc>
      </w:tr>
      <w:tr w:rsidR="00FA44F0" w:rsidRPr="003D2781">
        <w:trPr>
          <w:cantSplit/>
          <w:trHeight w:val="50"/>
        </w:trPr>
        <w:tc>
          <w:tcPr>
            <w:tcW w:w="506" w:type="dxa"/>
            <w:vMerge w:val="restart"/>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A</w:t>
            </w: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Médico</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1.57</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69</w:t>
            </w:r>
          </w:p>
        </w:tc>
        <w:tc>
          <w:tcPr>
            <w:tcW w:w="59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1.36</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60</w:t>
            </w:r>
          </w:p>
        </w:tc>
        <w:tc>
          <w:tcPr>
            <w:tcW w:w="72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1.82</w:t>
            </w:r>
          </w:p>
        </w:tc>
        <w:tc>
          <w:tcPr>
            <w:tcW w:w="77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80</w:t>
            </w:r>
          </w:p>
        </w:tc>
        <w:tc>
          <w:tcPr>
            <w:tcW w:w="90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0.25</w:t>
            </w:r>
          </w:p>
        </w:tc>
        <w:tc>
          <w:tcPr>
            <w:tcW w:w="72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11</w:t>
            </w:r>
          </w:p>
        </w:tc>
        <w:tc>
          <w:tcPr>
            <w:tcW w:w="720"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5</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220</w:t>
            </w:r>
          </w:p>
        </w:tc>
      </w:tr>
      <w:tr w:rsidR="00FA44F0" w:rsidRPr="003D2781">
        <w:trPr>
          <w:cantSplit/>
          <w:trHeight w:val="50"/>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Dentista</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1.5</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66</w:t>
            </w:r>
          </w:p>
        </w:tc>
        <w:tc>
          <w:tcPr>
            <w:tcW w:w="59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44</w:t>
            </w:r>
          </w:p>
        </w:tc>
        <w:tc>
          <w:tcPr>
            <w:tcW w:w="72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1.5</w:t>
            </w:r>
          </w:p>
        </w:tc>
        <w:tc>
          <w:tcPr>
            <w:tcW w:w="77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66</w:t>
            </w:r>
          </w:p>
        </w:tc>
        <w:tc>
          <w:tcPr>
            <w:tcW w:w="900" w:type="dxa"/>
          </w:tcPr>
          <w:p w:rsidR="00FA44F0" w:rsidRPr="003D2781" w:rsidRDefault="00FA44F0" w:rsidP="00742C9F">
            <w:pPr>
              <w:pStyle w:val="BodyTextIndent3"/>
              <w:ind w:left="0"/>
              <w:rPr>
                <w:rFonts w:ascii="Arial" w:hAnsi="Arial" w:cs="Arial"/>
                <w:sz w:val="20"/>
                <w:szCs w:val="20"/>
              </w:rPr>
            </w:pPr>
          </w:p>
        </w:tc>
        <w:tc>
          <w:tcPr>
            <w:tcW w:w="720" w:type="dxa"/>
          </w:tcPr>
          <w:p w:rsidR="00FA44F0" w:rsidRPr="003D2781" w:rsidRDefault="00FA44F0" w:rsidP="00742C9F">
            <w:pPr>
              <w:pStyle w:val="BodyTextIndent3"/>
              <w:ind w:left="0"/>
              <w:rPr>
                <w:rFonts w:ascii="Arial" w:hAnsi="Arial" w:cs="Arial"/>
                <w:sz w:val="20"/>
                <w:szCs w:val="20"/>
              </w:rPr>
            </w:pPr>
          </w:p>
        </w:tc>
        <w:tc>
          <w:tcPr>
            <w:tcW w:w="720"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4</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176</w:t>
            </w:r>
          </w:p>
        </w:tc>
      </w:tr>
      <w:tr w:rsidR="00FA44F0" w:rsidRPr="003D2781">
        <w:trPr>
          <w:cantSplit/>
          <w:trHeight w:val="238"/>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Químico Farmacéutico</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0</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0</w:t>
            </w:r>
          </w:p>
        </w:tc>
        <w:tc>
          <w:tcPr>
            <w:tcW w:w="596" w:type="dxa"/>
            <w:gridSpan w:val="2"/>
          </w:tcPr>
          <w:p w:rsidR="00FA44F0" w:rsidRPr="003D2781" w:rsidRDefault="00FA44F0" w:rsidP="00742C9F">
            <w:pPr>
              <w:pStyle w:val="BodyTextIndent3"/>
              <w:ind w:left="0"/>
              <w:rPr>
                <w:rFonts w:ascii="Arial" w:hAnsi="Arial" w:cs="Arial"/>
                <w:sz w:val="20"/>
                <w:szCs w:val="20"/>
              </w:rPr>
            </w:pP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0</w:t>
            </w:r>
          </w:p>
        </w:tc>
        <w:tc>
          <w:tcPr>
            <w:tcW w:w="72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0</w:t>
            </w:r>
          </w:p>
        </w:tc>
        <w:tc>
          <w:tcPr>
            <w:tcW w:w="77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0</w:t>
            </w:r>
          </w:p>
        </w:tc>
        <w:tc>
          <w:tcPr>
            <w:tcW w:w="900" w:type="dxa"/>
          </w:tcPr>
          <w:p w:rsidR="00FA44F0" w:rsidRPr="003D2781" w:rsidRDefault="00FA44F0" w:rsidP="00742C9F">
            <w:pPr>
              <w:pStyle w:val="BodyTextIndent3"/>
              <w:ind w:left="0"/>
              <w:rPr>
                <w:rFonts w:ascii="Arial" w:hAnsi="Arial" w:cs="Arial"/>
                <w:sz w:val="20"/>
                <w:szCs w:val="20"/>
              </w:rPr>
            </w:pPr>
          </w:p>
        </w:tc>
        <w:tc>
          <w:tcPr>
            <w:tcW w:w="720" w:type="dxa"/>
          </w:tcPr>
          <w:p w:rsidR="00FA44F0" w:rsidRPr="003D2781" w:rsidRDefault="00FA44F0" w:rsidP="00742C9F">
            <w:pPr>
              <w:pStyle w:val="BodyTextIndent3"/>
              <w:ind w:left="0"/>
              <w:rPr>
                <w:rFonts w:ascii="Arial" w:hAnsi="Arial" w:cs="Arial"/>
                <w:sz w:val="20"/>
                <w:szCs w:val="20"/>
              </w:rPr>
            </w:pPr>
          </w:p>
        </w:tc>
        <w:tc>
          <w:tcPr>
            <w:tcW w:w="720" w:type="dxa"/>
            <w:gridSpan w:val="2"/>
          </w:tcPr>
          <w:p w:rsidR="00FA44F0" w:rsidRPr="003D2781" w:rsidRDefault="00FA44F0" w:rsidP="00742C9F">
            <w:pPr>
              <w:pStyle w:val="BodyTextIndent3"/>
              <w:ind w:left="0"/>
              <w:rPr>
                <w:rFonts w:ascii="Arial" w:hAnsi="Arial" w:cs="Arial"/>
                <w:sz w:val="20"/>
                <w:szCs w:val="20"/>
              </w:rPr>
            </w:pPr>
          </w:p>
        </w:tc>
        <w:tc>
          <w:tcPr>
            <w:tcW w:w="664" w:type="dxa"/>
          </w:tcPr>
          <w:p w:rsidR="00FA44F0" w:rsidRPr="003D2781" w:rsidRDefault="00FA44F0" w:rsidP="00742C9F">
            <w:pPr>
              <w:pStyle w:val="BodyTextIndent3"/>
              <w:ind w:left="0"/>
              <w:rPr>
                <w:rFonts w:ascii="Arial" w:hAnsi="Arial" w:cs="Arial"/>
                <w:sz w:val="20"/>
                <w:szCs w:val="20"/>
              </w:rPr>
            </w:pPr>
          </w:p>
        </w:tc>
      </w:tr>
      <w:tr w:rsidR="00FA44F0" w:rsidRPr="003D2781">
        <w:trPr>
          <w:cantSplit/>
          <w:trHeight w:val="18"/>
        </w:trPr>
        <w:tc>
          <w:tcPr>
            <w:tcW w:w="506" w:type="dxa"/>
            <w:vMerge w:val="restart"/>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B</w:t>
            </w: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A. Social</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32</w:t>
            </w:r>
          </w:p>
        </w:tc>
        <w:tc>
          <w:tcPr>
            <w:tcW w:w="59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12</w:t>
            </w:r>
          </w:p>
        </w:tc>
        <w:tc>
          <w:tcPr>
            <w:tcW w:w="720" w:type="dxa"/>
          </w:tcPr>
          <w:p w:rsidR="00FA44F0" w:rsidRPr="003D2781" w:rsidRDefault="00FA44F0" w:rsidP="00742C9F">
            <w:pPr>
              <w:pStyle w:val="BodyTextIndent3"/>
              <w:ind w:left="0"/>
              <w:rPr>
                <w:rFonts w:ascii="Arial" w:hAnsi="Arial" w:cs="Arial"/>
                <w:sz w:val="20"/>
                <w:szCs w:val="20"/>
              </w:rPr>
            </w:pPr>
            <w:r w:rsidRPr="001E40D2">
              <w:rPr>
                <w:rFonts w:ascii="Arial" w:hAnsi="Arial" w:cs="Arial"/>
                <w:sz w:val="20"/>
                <w:szCs w:val="20"/>
              </w:rPr>
              <w:t>1.5</w:t>
            </w:r>
          </w:p>
        </w:tc>
        <w:tc>
          <w:tcPr>
            <w:tcW w:w="77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66</w:t>
            </w:r>
          </w:p>
        </w:tc>
        <w:tc>
          <w:tcPr>
            <w:tcW w:w="90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w:t>
            </w:r>
          </w:p>
        </w:tc>
        <w:tc>
          <w:tcPr>
            <w:tcW w:w="72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44</w:t>
            </w:r>
          </w:p>
        </w:tc>
        <w:tc>
          <w:tcPr>
            <w:tcW w:w="720"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3.5</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154</w:t>
            </w:r>
          </w:p>
        </w:tc>
      </w:tr>
      <w:tr w:rsidR="00FA44F0" w:rsidRPr="003D2781">
        <w:trPr>
          <w:cantSplit/>
          <w:trHeight w:val="17"/>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Enfermera(o)</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2</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88</w:t>
            </w:r>
          </w:p>
        </w:tc>
        <w:tc>
          <w:tcPr>
            <w:tcW w:w="59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2.04</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90</w:t>
            </w:r>
          </w:p>
        </w:tc>
        <w:tc>
          <w:tcPr>
            <w:tcW w:w="72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2</w:t>
            </w:r>
          </w:p>
        </w:tc>
        <w:tc>
          <w:tcPr>
            <w:tcW w:w="77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88</w:t>
            </w:r>
          </w:p>
        </w:tc>
        <w:tc>
          <w:tcPr>
            <w:tcW w:w="90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1.96</w:t>
            </w:r>
          </w:p>
        </w:tc>
        <w:tc>
          <w:tcPr>
            <w:tcW w:w="72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86</w:t>
            </w:r>
          </w:p>
        </w:tc>
        <w:tc>
          <w:tcPr>
            <w:tcW w:w="720"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8</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352</w:t>
            </w:r>
          </w:p>
        </w:tc>
      </w:tr>
      <w:tr w:rsidR="00FA44F0" w:rsidRPr="003D2781">
        <w:trPr>
          <w:cantSplit/>
          <w:trHeight w:val="17"/>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Kinesióloga(o)</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44</w:t>
            </w:r>
          </w:p>
        </w:tc>
        <w:tc>
          <w:tcPr>
            <w:tcW w:w="59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44</w:t>
            </w:r>
          </w:p>
        </w:tc>
        <w:tc>
          <w:tcPr>
            <w:tcW w:w="72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w:t>
            </w:r>
          </w:p>
        </w:tc>
        <w:tc>
          <w:tcPr>
            <w:tcW w:w="77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44</w:t>
            </w:r>
          </w:p>
        </w:tc>
        <w:tc>
          <w:tcPr>
            <w:tcW w:w="900" w:type="dxa"/>
          </w:tcPr>
          <w:p w:rsidR="00FA44F0" w:rsidRPr="003D2781" w:rsidRDefault="00FA44F0" w:rsidP="00742C9F">
            <w:pPr>
              <w:pStyle w:val="BodyTextIndent3"/>
              <w:ind w:left="0"/>
              <w:rPr>
                <w:rFonts w:ascii="Arial" w:hAnsi="Arial" w:cs="Arial"/>
                <w:sz w:val="20"/>
                <w:szCs w:val="20"/>
              </w:rPr>
            </w:pPr>
          </w:p>
        </w:tc>
        <w:tc>
          <w:tcPr>
            <w:tcW w:w="720" w:type="dxa"/>
          </w:tcPr>
          <w:p w:rsidR="00FA44F0" w:rsidRPr="003D2781" w:rsidRDefault="00FA44F0" w:rsidP="00742C9F">
            <w:pPr>
              <w:pStyle w:val="BodyTextIndent3"/>
              <w:ind w:left="0"/>
              <w:rPr>
                <w:rFonts w:ascii="Arial" w:hAnsi="Arial" w:cs="Arial"/>
                <w:sz w:val="20"/>
                <w:szCs w:val="20"/>
              </w:rPr>
            </w:pPr>
          </w:p>
        </w:tc>
        <w:tc>
          <w:tcPr>
            <w:tcW w:w="720"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3</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132</w:t>
            </w:r>
          </w:p>
        </w:tc>
      </w:tr>
      <w:tr w:rsidR="00FA44F0" w:rsidRPr="003D2781">
        <w:trPr>
          <w:cantSplit/>
          <w:trHeight w:val="17"/>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Matrón(a)</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1.4</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61</w:t>
            </w:r>
          </w:p>
        </w:tc>
        <w:tc>
          <w:tcPr>
            <w:tcW w:w="59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0.75</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33</w:t>
            </w:r>
          </w:p>
        </w:tc>
        <w:tc>
          <w:tcPr>
            <w:tcW w:w="72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1.4</w:t>
            </w:r>
          </w:p>
        </w:tc>
        <w:tc>
          <w:tcPr>
            <w:tcW w:w="77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62</w:t>
            </w:r>
          </w:p>
        </w:tc>
        <w:tc>
          <w:tcPr>
            <w:tcW w:w="90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1.45</w:t>
            </w:r>
          </w:p>
        </w:tc>
        <w:tc>
          <w:tcPr>
            <w:tcW w:w="72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64</w:t>
            </w:r>
          </w:p>
        </w:tc>
        <w:tc>
          <w:tcPr>
            <w:tcW w:w="720"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5</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220</w:t>
            </w:r>
          </w:p>
        </w:tc>
      </w:tr>
      <w:tr w:rsidR="00FA44F0" w:rsidRPr="003D2781">
        <w:trPr>
          <w:cantSplit/>
          <w:trHeight w:val="17"/>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Nutricionista</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w:t>
            </w:r>
          </w:p>
        </w:tc>
        <w:tc>
          <w:tcPr>
            <w:tcW w:w="54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44</w:t>
            </w:r>
          </w:p>
        </w:tc>
        <w:tc>
          <w:tcPr>
            <w:tcW w:w="59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44</w:t>
            </w:r>
          </w:p>
        </w:tc>
        <w:tc>
          <w:tcPr>
            <w:tcW w:w="720"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w:t>
            </w:r>
          </w:p>
        </w:tc>
        <w:tc>
          <w:tcPr>
            <w:tcW w:w="776"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44</w:t>
            </w:r>
          </w:p>
        </w:tc>
        <w:tc>
          <w:tcPr>
            <w:tcW w:w="900" w:type="dxa"/>
          </w:tcPr>
          <w:p w:rsidR="00FA44F0" w:rsidRPr="003D2781" w:rsidRDefault="00FA44F0" w:rsidP="00742C9F">
            <w:pPr>
              <w:pStyle w:val="BodyTextIndent3"/>
              <w:ind w:left="0"/>
              <w:rPr>
                <w:rFonts w:ascii="Arial" w:hAnsi="Arial" w:cs="Arial"/>
                <w:sz w:val="20"/>
                <w:szCs w:val="20"/>
              </w:rPr>
            </w:pPr>
          </w:p>
        </w:tc>
        <w:tc>
          <w:tcPr>
            <w:tcW w:w="720" w:type="dxa"/>
          </w:tcPr>
          <w:p w:rsidR="00FA44F0" w:rsidRPr="003D2781" w:rsidRDefault="00FA44F0" w:rsidP="00742C9F">
            <w:pPr>
              <w:pStyle w:val="BodyTextIndent3"/>
              <w:ind w:left="0"/>
              <w:rPr>
                <w:rFonts w:ascii="Arial" w:hAnsi="Arial" w:cs="Arial"/>
                <w:sz w:val="20"/>
                <w:szCs w:val="20"/>
              </w:rPr>
            </w:pPr>
          </w:p>
        </w:tc>
        <w:tc>
          <w:tcPr>
            <w:tcW w:w="720" w:type="dxa"/>
            <w:gridSpan w:val="2"/>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3</w:t>
            </w:r>
          </w:p>
        </w:tc>
        <w:tc>
          <w:tcPr>
            <w:tcW w:w="664" w:type="dxa"/>
          </w:tcPr>
          <w:p w:rsidR="00FA44F0" w:rsidRPr="003D2781" w:rsidRDefault="00FA44F0" w:rsidP="00742C9F">
            <w:pPr>
              <w:pStyle w:val="BodyTextIndent3"/>
              <w:ind w:left="0"/>
              <w:rPr>
                <w:rFonts w:ascii="Arial" w:hAnsi="Arial" w:cs="Arial"/>
                <w:sz w:val="20"/>
                <w:szCs w:val="20"/>
              </w:rPr>
            </w:pPr>
            <w:r w:rsidRPr="003D2781">
              <w:rPr>
                <w:rFonts w:ascii="Arial" w:hAnsi="Arial" w:cs="Arial"/>
                <w:sz w:val="20"/>
                <w:szCs w:val="20"/>
              </w:rPr>
              <w:t>132</w:t>
            </w:r>
          </w:p>
        </w:tc>
      </w:tr>
      <w:tr w:rsidR="00FA44F0" w:rsidRPr="003D2781">
        <w:trPr>
          <w:cantSplit/>
          <w:trHeight w:val="17"/>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Psicólogo(a)</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44</w:t>
            </w:r>
          </w:p>
        </w:tc>
        <w:tc>
          <w:tcPr>
            <w:tcW w:w="59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44</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w:t>
            </w:r>
          </w:p>
        </w:tc>
        <w:tc>
          <w:tcPr>
            <w:tcW w:w="77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44</w:t>
            </w:r>
          </w:p>
        </w:tc>
        <w:tc>
          <w:tcPr>
            <w:tcW w:w="900" w:type="dxa"/>
          </w:tcPr>
          <w:p w:rsidR="00FA44F0" w:rsidRPr="003D2781" w:rsidRDefault="00FA44F0" w:rsidP="00742C9F">
            <w:pPr>
              <w:pStyle w:val="BodyTextIndent3"/>
              <w:ind w:left="0"/>
              <w:jc w:val="both"/>
              <w:rPr>
                <w:rFonts w:ascii="Arial" w:hAnsi="Arial" w:cs="Arial"/>
                <w:sz w:val="20"/>
                <w:szCs w:val="20"/>
              </w:rPr>
            </w:pP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20"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3</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132</w:t>
            </w:r>
          </w:p>
        </w:tc>
      </w:tr>
      <w:tr w:rsidR="00FA44F0" w:rsidRPr="003D2781">
        <w:trPr>
          <w:cantSplit/>
          <w:trHeight w:val="17"/>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Profesor</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0.25</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11</w:t>
            </w:r>
          </w:p>
        </w:tc>
        <w:tc>
          <w:tcPr>
            <w:tcW w:w="59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0.25</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11</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0.25</w:t>
            </w:r>
          </w:p>
        </w:tc>
        <w:tc>
          <w:tcPr>
            <w:tcW w:w="77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11</w:t>
            </w:r>
          </w:p>
        </w:tc>
        <w:tc>
          <w:tcPr>
            <w:tcW w:w="900" w:type="dxa"/>
          </w:tcPr>
          <w:p w:rsidR="00FA44F0" w:rsidRPr="003D2781" w:rsidRDefault="00FA44F0" w:rsidP="00742C9F">
            <w:pPr>
              <w:pStyle w:val="BodyTextIndent3"/>
              <w:ind w:left="0"/>
              <w:jc w:val="both"/>
              <w:rPr>
                <w:rFonts w:ascii="Arial" w:hAnsi="Arial" w:cs="Arial"/>
                <w:sz w:val="20"/>
                <w:szCs w:val="20"/>
              </w:rPr>
            </w:pP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20"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0.75</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33</w:t>
            </w:r>
          </w:p>
        </w:tc>
      </w:tr>
      <w:tr w:rsidR="00FA44F0" w:rsidRPr="003D2781">
        <w:trPr>
          <w:cantSplit/>
          <w:trHeight w:val="17"/>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Contador Auditor</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59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77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900" w:type="dxa"/>
          </w:tcPr>
          <w:p w:rsidR="00FA44F0" w:rsidRPr="003D2781" w:rsidRDefault="00FA44F0" w:rsidP="00742C9F">
            <w:pPr>
              <w:pStyle w:val="BodyTextIndent3"/>
              <w:ind w:left="0"/>
              <w:jc w:val="both"/>
              <w:rPr>
                <w:rFonts w:ascii="Arial" w:hAnsi="Arial" w:cs="Arial"/>
                <w:sz w:val="20"/>
                <w:szCs w:val="20"/>
              </w:rPr>
            </w:pP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20" w:type="dxa"/>
            <w:gridSpan w:val="2"/>
          </w:tcPr>
          <w:p w:rsidR="00FA44F0" w:rsidRPr="003D2781" w:rsidRDefault="00FA44F0" w:rsidP="00742C9F">
            <w:pPr>
              <w:pStyle w:val="BodyTextIndent3"/>
              <w:ind w:left="0"/>
              <w:jc w:val="both"/>
              <w:rPr>
                <w:rFonts w:ascii="Arial" w:hAnsi="Arial" w:cs="Arial"/>
                <w:sz w:val="20"/>
                <w:szCs w:val="20"/>
              </w:rPr>
            </w:pPr>
          </w:p>
        </w:tc>
        <w:tc>
          <w:tcPr>
            <w:tcW w:w="664" w:type="dxa"/>
          </w:tcPr>
          <w:p w:rsidR="00FA44F0" w:rsidRPr="003D2781" w:rsidRDefault="00FA44F0" w:rsidP="00742C9F">
            <w:pPr>
              <w:pStyle w:val="BodyTextIndent3"/>
              <w:ind w:left="0"/>
              <w:jc w:val="both"/>
              <w:rPr>
                <w:rFonts w:ascii="Arial" w:hAnsi="Arial" w:cs="Arial"/>
                <w:sz w:val="20"/>
                <w:szCs w:val="20"/>
              </w:rPr>
            </w:pPr>
          </w:p>
        </w:tc>
      </w:tr>
      <w:tr w:rsidR="00FA44F0" w:rsidRPr="003D2781">
        <w:trPr>
          <w:cantSplit/>
          <w:trHeight w:val="17"/>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Tecnólogo Médico</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59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77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900" w:type="dxa"/>
          </w:tcPr>
          <w:p w:rsidR="00FA44F0" w:rsidRPr="003D2781" w:rsidRDefault="00FA44F0" w:rsidP="00742C9F">
            <w:pPr>
              <w:pStyle w:val="BodyTextIndent3"/>
              <w:ind w:left="0"/>
              <w:jc w:val="both"/>
              <w:rPr>
                <w:rFonts w:ascii="Arial" w:hAnsi="Arial" w:cs="Arial"/>
                <w:sz w:val="20"/>
                <w:szCs w:val="20"/>
              </w:rPr>
            </w:pP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20" w:type="dxa"/>
            <w:gridSpan w:val="2"/>
          </w:tcPr>
          <w:p w:rsidR="00FA44F0" w:rsidRPr="003D2781" w:rsidRDefault="00FA44F0" w:rsidP="00742C9F">
            <w:pPr>
              <w:pStyle w:val="BodyTextIndent3"/>
              <w:ind w:left="0"/>
              <w:jc w:val="both"/>
              <w:rPr>
                <w:rFonts w:ascii="Arial" w:hAnsi="Arial" w:cs="Arial"/>
                <w:sz w:val="20"/>
                <w:szCs w:val="20"/>
              </w:rPr>
            </w:pPr>
          </w:p>
        </w:tc>
        <w:tc>
          <w:tcPr>
            <w:tcW w:w="664" w:type="dxa"/>
          </w:tcPr>
          <w:p w:rsidR="00FA44F0" w:rsidRPr="003D2781" w:rsidRDefault="00FA44F0" w:rsidP="00742C9F">
            <w:pPr>
              <w:pStyle w:val="BodyTextIndent3"/>
              <w:ind w:left="0"/>
              <w:jc w:val="both"/>
              <w:rPr>
                <w:rFonts w:ascii="Arial" w:hAnsi="Arial" w:cs="Arial"/>
                <w:sz w:val="20"/>
                <w:szCs w:val="20"/>
              </w:rPr>
            </w:pPr>
          </w:p>
        </w:tc>
      </w:tr>
      <w:tr w:rsidR="00FA44F0" w:rsidRPr="003D2781">
        <w:trPr>
          <w:cantSplit/>
          <w:trHeight w:val="50"/>
        </w:trPr>
        <w:tc>
          <w:tcPr>
            <w:tcW w:w="506" w:type="dxa"/>
            <w:vMerge w:val="restart"/>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C</w:t>
            </w: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Técnico Nivel  Sup.  administrativo</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2</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88</w:t>
            </w:r>
          </w:p>
        </w:tc>
        <w:tc>
          <w:tcPr>
            <w:tcW w:w="59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77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900" w:type="dxa"/>
          </w:tcPr>
          <w:p w:rsidR="00FA44F0" w:rsidRPr="003D2781" w:rsidRDefault="00FA44F0" w:rsidP="00742C9F">
            <w:pPr>
              <w:pStyle w:val="BodyTextIndent3"/>
              <w:ind w:left="0"/>
              <w:jc w:val="both"/>
              <w:rPr>
                <w:rFonts w:ascii="Arial" w:hAnsi="Arial" w:cs="Arial"/>
                <w:sz w:val="20"/>
                <w:szCs w:val="20"/>
              </w:rPr>
            </w:pP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20" w:type="dxa"/>
            <w:gridSpan w:val="2"/>
          </w:tcPr>
          <w:p w:rsidR="00FA44F0" w:rsidRPr="003D2781" w:rsidRDefault="00FA44F0" w:rsidP="00742C9F">
            <w:pPr>
              <w:pStyle w:val="BodyTextIndent3"/>
              <w:ind w:left="0"/>
              <w:jc w:val="both"/>
              <w:rPr>
                <w:rFonts w:ascii="Arial" w:hAnsi="Arial" w:cs="Arial"/>
                <w:sz w:val="20"/>
                <w:szCs w:val="20"/>
              </w:rPr>
            </w:pPr>
          </w:p>
        </w:tc>
        <w:tc>
          <w:tcPr>
            <w:tcW w:w="664" w:type="dxa"/>
          </w:tcPr>
          <w:p w:rsidR="00FA44F0" w:rsidRPr="003D2781" w:rsidRDefault="00FA44F0" w:rsidP="00742C9F">
            <w:pPr>
              <w:pStyle w:val="BodyTextIndent3"/>
              <w:ind w:left="0"/>
              <w:jc w:val="both"/>
              <w:rPr>
                <w:rFonts w:ascii="Arial" w:hAnsi="Arial" w:cs="Arial"/>
                <w:sz w:val="20"/>
                <w:szCs w:val="20"/>
              </w:rPr>
            </w:pPr>
          </w:p>
        </w:tc>
      </w:tr>
      <w:tr w:rsidR="00FA44F0" w:rsidRPr="003D2781">
        <w:trPr>
          <w:cantSplit/>
          <w:trHeight w:val="50"/>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Técnico Universitario Asistente Médico</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59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77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900" w:type="dxa"/>
          </w:tcPr>
          <w:p w:rsidR="00FA44F0" w:rsidRPr="003D2781" w:rsidRDefault="00FA44F0" w:rsidP="00742C9F">
            <w:pPr>
              <w:pStyle w:val="BodyTextIndent3"/>
              <w:ind w:left="0"/>
              <w:jc w:val="both"/>
              <w:rPr>
                <w:rFonts w:ascii="Arial" w:hAnsi="Arial" w:cs="Arial"/>
                <w:sz w:val="20"/>
                <w:szCs w:val="20"/>
              </w:rPr>
            </w:pP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20" w:type="dxa"/>
            <w:gridSpan w:val="2"/>
          </w:tcPr>
          <w:p w:rsidR="00FA44F0" w:rsidRPr="003D2781" w:rsidRDefault="00FA44F0" w:rsidP="00742C9F">
            <w:pPr>
              <w:pStyle w:val="BodyTextIndent3"/>
              <w:ind w:left="0"/>
              <w:jc w:val="both"/>
              <w:rPr>
                <w:rFonts w:ascii="Arial" w:hAnsi="Arial" w:cs="Arial"/>
                <w:sz w:val="20"/>
                <w:szCs w:val="20"/>
              </w:rPr>
            </w:pPr>
          </w:p>
        </w:tc>
        <w:tc>
          <w:tcPr>
            <w:tcW w:w="664" w:type="dxa"/>
          </w:tcPr>
          <w:p w:rsidR="00FA44F0" w:rsidRPr="003D2781" w:rsidRDefault="00FA44F0" w:rsidP="00742C9F">
            <w:pPr>
              <w:pStyle w:val="BodyTextIndent3"/>
              <w:ind w:left="0"/>
              <w:jc w:val="both"/>
              <w:rPr>
                <w:rFonts w:ascii="Arial" w:hAnsi="Arial" w:cs="Arial"/>
                <w:sz w:val="20"/>
                <w:szCs w:val="20"/>
              </w:rPr>
            </w:pPr>
          </w:p>
        </w:tc>
      </w:tr>
      <w:tr w:rsidR="00FA44F0" w:rsidRPr="003D2781">
        <w:trPr>
          <w:cantSplit/>
          <w:trHeight w:val="252"/>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Técnico Paramédico Nivel Superior</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44</w:t>
            </w:r>
          </w:p>
        </w:tc>
        <w:tc>
          <w:tcPr>
            <w:tcW w:w="59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2</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88</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5</w:t>
            </w:r>
          </w:p>
        </w:tc>
        <w:tc>
          <w:tcPr>
            <w:tcW w:w="77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220</w:t>
            </w:r>
          </w:p>
        </w:tc>
        <w:tc>
          <w:tcPr>
            <w:tcW w:w="900" w:type="dxa"/>
          </w:tcPr>
          <w:p w:rsidR="00FA44F0" w:rsidRPr="003D2781" w:rsidRDefault="00FA44F0" w:rsidP="00742C9F">
            <w:pPr>
              <w:pStyle w:val="BodyTextIndent3"/>
              <w:ind w:left="0"/>
              <w:jc w:val="both"/>
              <w:rPr>
                <w:rFonts w:ascii="Arial" w:hAnsi="Arial" w:cs="Arial"/>
                <w:sz w:val="20"/>
                <w:szCs w:val="20"/>
              </w:rPr>
            </w:pP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20"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8</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352</w:t>
            </w:r>
          </w:p>
        </w:tc>
      </w:tr>
      <w:tr w:rsidR="00FA44F0" w:rsidRPr="003D2781">
        <w:trPr>
          <w:trHeight w:val="342"/>
        </w:trPr>
        <w:tc>
          <w:tcPr>
            <w:tcW w:w="506"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D</w:t>
            </w: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Técnico Paramédico</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5</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220</w:t>
            </w:r>
          </w:p>
        </w:tc>
        <w:tc>
          <w:tcPr>
            <w:tcW w:w="59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4</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176</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4</w:t>
            </w:r>
          </w:p>
        </w:tc>
        <w:tc>
          <w:tcPr>
            <w:tcW w:w="77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176</w:t>
            </w:r>
          </w:p>
        </w:tc>
        <w:tc>
          <w:tcPr>
            <w:tcW w:w="90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4</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176</w:t>
            </w:r>
          </w:p>
        </w:tc>
        <w:tc>
          <w:tcPr>
            <w:tcW w:w="720"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17</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616</w:t>
            </w:r>
          </w:p>
        </w:tc>
      </w:tr>
      <w:tr w:rsidR="00FA44F0" w:rsidRPr="003D2781">
        <w:trPr>
          <w:trHeight w:val="203"/>
        </w:trPr>
        <w:tc>
          <w:tcPr>
            <w:tcW w:w="506"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E</w:t>
            </w: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Administrativo</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3</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176</w:t>
            </w:r>
          </w:p>
        </w:tc>
        <w:tc>
          <w:tcPr>
            <w:tcW w:w="59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7</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308</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8</w:t>
            </w:r>
          </w:p>
        </w:tc>
        <w:tc>
          <w:tcPr>
            <w:tcW w:w="77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352</w:t>
            </w:r>
          </w:p>
        </w:tc>
        <w:tc>
          <w:tcPr>
            <w:tcW w:w="900" w:type="dxa"/>
          </w:tcPr>
          <w:p w:rsidR="00FA44F0" w:rsidRPr="003D2781" w:rsidRDefault="00FA44F0" w:rsidP="00742C9F">
            <w:pPr>
              <w:pStyle w:val="BodyTextIndent3"/>
              <w:ind w:left="0"/>
              <w:jc w:val="both"/>
              <w:rPr>
                <w:rFonts w:ascii="Arial" w:hAnsi="Arial" w:cs="Arial"/>
                <w:sz w:val="20"/>
                <w:szCs w:val="20"/>
              </w:rPr>
            </w:pP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20"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18</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792</w:t>
            </w:r>
          </w:p>
        </w:tc>
      </w:tr>
      <w:tr w:rsidR="00FA44F0" w:rsidRPr="003D2781">
        <w:trPr>
          <w:cantSplit/>
          <w:trHeight w:val="39"/>
        </w:trPr>
        <w:tc>
          <w:tcPr>
            <w:tcW w:w="506" w:type="dxa"/>
            <w:vMerge w:val="restart"/>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F</w:t>
            </w: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Chofer</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596" w:type="dxa"/>
            <w:gridSpan w:val="2"/>
          </w:tcPr>
          <w:p w:rsidR="00FA44F0" w:rsidRPr="003D2781" w:rsidRDefault="00FA44F0" w:rsidP="00742C9F">
            <w:pPr>
              <w:pStyle w:val="BodyTextIndent3"/>
              <w:ind w:left="0"/>
              <w:jc w:val="both"/>
              <w:rPr>
                <w:rFonts w:ascii="Arial" w:hAnsi="Arial" w:cs="Arial"/>
                <w:sz w:val="20"/>
                <w:szCs w:val="20"/>
              </w:rPr>
            </w:pP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77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900" w:type="dxa"/>
          </w:tcPr>
          <w:p w:rsidR="00FA44F0" w:rsidRPr="003D2781" w:rsidRDefault="00FA44F0" w:rsidP="00742C9F">
            <w:pPr>
              <w:pStyle w:val="BodyTextIndent3"/>
              <w:ind w:left="0"/>
              <w:jc w:val="both"/>
              <w:rPr>
                <w:rFonts w:ascii="Arial" w:hAnsi="Arial" w:cs="Arial"/>
                <w:sz w:val="20"/>
                <w:szCs w:val="20"/>
              </w:rPr>
            </w:pP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20" w:type="dxa"/>
            <w:gridSpan w:val="2"/>
          </w:tcPr>
          <w:p w:rsidR="00FA44F0" w:rsidRPr="003D2781" w:rsidRDefault="00FA44F0" w:rsidP="00742C9F">
            <w:pPr>
              <w:pStyle w:val="BodyTextIndent3"/>
              <w:ind w:left="0"/>
              <w:jc w:val="both"/>
              <w:rPr>
                <w:rFonts w:ascii="Arial" w:hAnsi="Arial" w:cs="Arial"/>
                <w:sz w:val="20"/>
                <w:szCs w:val="20"/>
              </w:rPr>
            </w:pPr>
          </w:p>
        </w:tc>
        <w:tc>
          <w:tcPr>
            <w:tcW w:w="664" w:type="dxa"/>
          </w:tcPr>
          <w:p w:rsidR="00FA44F0" w:rsidRPr="003D2781" w:rsidRDefault="00FA44F0" w:rsidP="00742C9F">
            <w:pPr>
              <w:pStyle w:val="BodyTextIndent3"/>
              <w:ind w:left="0"/>
              <w:jc w:val="both"/>
              <w:rPr>
                <w:rFonts w:ascii="Arial" w:hAnsi="Arial" w:cs="Arial"/>
                <w:sz w:val="20"/>
                <w:szCs w:val="20"/>
              </w:rPr>
            </w:pPr>
          </w:p>
        </w:tc>
      </w:tr>
      <w:tr w:rsidR="00FA44F0" w:rsidRPr="003D2781">
        <w:trPr>
          <w:cantSplit/>
          <w:trHeight w:val="37"/>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Auxiliar Servicio</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44</w:t>
            </w:r>
          </w:p>
        </w:tc>
        <w:tc>
          <w:tcPr>
            <w:tcW w:w="59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2</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88</w:t>
            </w:r>
          </w:p>
        </w:tc>
        <w:tc>
          <w:tcPr>
            <w:tcW w:w="72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w:t>
            </w:r>
          </w:p>
        </w:tc>
        <w:tc>
          <w:tcPr>
            <w:tcW w:w="77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44</w:t>
            </w:r>
          </w:p>
        </w:tc>
        <w:tc>
          <w:tcPr>
            <w:tcW w:w="900" w:type="dxa"/>
          </w:tcPr>
          <w:p w:rsidR="00FA44F0" w:rsidRPr="003D2781" w:rsidRDefault="00FA44F0" w:rsidP="00742C9F">
            <w:pPr>
              <w:pStyle w:val="BodyTextIndent3"/>
              <w:ind w:left="0"/>
              <w:jc w:val="both"/>
              <w:rPr>
                <w:rFonts w:ascii="Arial" w:hAnsi="Arial" w:cs="Arial"/>
                <w:sz w:val="20"/>
                <w:szCs w:val="20"/>
              </w:rPr>
            </w:pP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20"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4</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176</w:t>
            </w:r>
          </w:p>
        </w:tc>
      </w:tr>
      <w:tr w:rsidR="00FA44F0" w:rsidRPr="003D2781">
        <w:trPr>
          <w:cantSplit/>
          <w:trHeight w:val="112"/>
        </w:trPr>
        <w:tc>
          <w:tcPr>
            <w:tcW w:w="506" w:type="dxa"/>
            <w:vMerge/>
          </w:tcPr>
          <w:p w:rsidR="00FA44F0" w:rsidRPr="003D2781" w:rsidRDefault="00FA44F0" w:rsidP="00742C9F">
            <w:pPr>
              <w:pStyle w:val="BodyTextIndent3"/>
              <w:ind w:left="0"/>
              <w:jc w:val="both"/>
              <w:rPr>
                <w:rFonts w:ascii="Arial" w:hAnsi="Arial" w:cs="Arial"/>
                <w:sz w:val="20"/>
                <w:szCs w:val="20"/>
              </w:rPr>
            </w:pPr>
          </w:p>
        </w:tc>
        <w:tc>
          <w:tcPr>
            <w:tcW w:w="219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Nochero</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540"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0</w:t>
            </w:r>
          </w:p>
        </w:tc>
        <w:tc>
          <w:tcPr>
            <w:tcW w:w="596"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2</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88</w:t>
            </w: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76" w:type="dxa"/>
            <w:gridSpan w:val="2"/>
          </w:tcPr>
          <w:p w:rsidR="00FA44F0" w:rsidRPr="003D2781" w:rsidRDefault="00FA44F0" w:rsidP="00742C9F">
            <w:pPr>
              <w:pStyle w:val="BodyTextIndent3"/>
              <w:ind w:left="0"/>
              <w:jc w:val="both"/>
              <w:rPr>
                <w:rFonts w:ascii="Arial" w:hAnsi="Arial" w:cs="Arial"/>
                <w:sz w:val="20"/>
                <w:szCs w:val="20"/>
              </w:rPr>
            </w:pPr>
          </w:p>
        </w:tc>
        <w:tc>
          <w:tcPr>
            <w:tcW w:w="900" w:type="dxa"/>
          </w:tcPr>
          <w:p w:rsidR="00FA44F0" w:rsidRPr="003D2781" w:rsidRDefault="00FA44F0" w:rsidP="00742C9F">
            <w:pPr>
              <w:pStyle w:val="BodyTextIndent3"/>
              <w:ind w:left="0"/>
              <w:jc w:val="both"/>
              <w:rPr>
                <w:rFonts w:ascii="Arial" w:hAnsi="Arial" w:cs="Arial"/>
                <w:sz w:val="20"/>
                <w:szCs w:val="20"/>
              </w:rPr>
            </w:pPr>
          </w:p>
        </w:tc>
        <w:tc>
          <w:tcPr>
            <w:tcW w:w="720" w:type="dxa"/>
          </w:tcPr>
          <w:p w:rsidR="00FA44F0" w:rsidRPr="003D2781" w:rsidRDefault="00FA44F0" w:rsidP="00742C9F">
            <w:pPr>
              <w:pStyle w:val="BodyTextIndent3"/>
              <w:ind w:left="0"/>
              <w:jc w:val="both"/>
              <w:rPr>
                <w:rFonts w:ascii="Arial" w:hAnsi="Arial" w:cs="Arial"/>
                <w:sz w:val="20"/>
                <w:szCs w:val="20"/>
              </w:rPr>
            </w:pPr>
          </w:p>
        </w:tc>
        <w:tc>
          <w:tcPr>
            <w:tcW w:w="720" w:type="dxa"/>
            <w:gridSpan w:val="2"/>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2</w:t>
            </w:r>
          </w:p>
        </w:tc>
        <w:tc>
          <w:tcPr>
            <w:tcW w:w="664" w:type="dxa"/>
          </w:tcPr>
          <w:p w:rsidR="00FA44F0" w:rsidRPr="003D2781" w:rsidRDefault="00FA44F0" w:rsidP="00742C9F">
            <w:pPr>
              <w:pStyle w:val="BodyTextIndent3"/>
              <w:ind w:left="0"/>
              <w:jc w:val="both"/>
              <w:rPr>
                <w:rFonts w:ascii="Arial" w:hAnsi="Arial" w:cs="Arial"/>
                <w:sz w:val="20"/>
                <w:szCs w:val="20"/>
              </w:rPr>
            </w:pPr>
            <w:r w:rsidRPr="003D2781">
              <w:rPr>
                <w:rFonts w:ascii="Arial" w:hAnsi="Arial" w:cs="Arial"/>
                <w:sz w:val="20"/>
                <w:szCs w:val="20"/>
              </w:rPr>
              <w:t>88</w:t>
            </w:r>
          </w:p>
        </w:tc>
      </w:tr>
      <w:tr w:rsidR="00FA44F0" w:rsidRPr="003D2781">
        <w:trPr>
          <w:trHeight w:val="189"/>
        </w:trPr>
        <w:tc>
          <w:tcPr>
            <w:tcW w:w="2700" w:type="dxa"/>
            <w:gridSpan w:val="2"/>
            <w:vAlign w:val="bottom"/>
          </w:tcPr>
          <w:p w:rsidR="00FA44F0" w:rsidRPr="003D2781" w:rsidRDefault="00FA44F0" w:rsidP="00742C9F">
            <w:pPr>
              <w:pStyle w:val="BodyTextIndent3"/>
              <w:ind w:left="0"/>
              <w:jc w:val="both"/>
              <w:rPr>
                <w:rFonts w:ascii="Arial" w:hAnsi="Arial" w:cs="Arial"/>
                <w:b/>
                <w:bCs/>
                <w:sz w:val="20"/>
                <w:szCs w:val="20"/>
              </w:rPr>
            </w:pPr>
            <w:r w:rsidRPr="003D2781">
              <w:rPr>
                <w:rFonts w:ascii="Arial" w:hAnsi="Arial" w:cs="Arial"/>
                <w:b/>
                <w:bCs/>
                <w:sz w:val="20"/>
                <w:szCs w:val="20"/>
              </w:rPr>
              <w:t>TOTAL</w:t>
            </w:r>
          </w:p>
        </w:tc>
        <w:tc>
          <w:tcPr>
            <w:tcW w:w="540" w:type="dxa"/>
          </w:tcPr>
          <w:p w:rsidR="00FA44F0" w:rsidRPr="003D2781" w:rsidRDefault="00FA44F0" w:rsidP="00742C9F">
            <w:pPr>
              <w:pStyle w:val="BodyTextIndent3"/>
              <w:ind w:left="0"/>
              <w:jc w:val="both"/>
              <w:rPr>
                <w:rFonts w:ascii="Arial" w:hAnsi="Arial" w:cs="Arial"/>
                <w:b/>
                <w:bCs/>
                <w:sz w:val="20"/>
                <w:szCs w:val="20"/>
              </w:rPr>
            </w:pPr>
            <w:r w:rsidRPr="003D2781">
              <w:rPr>
                <w:rFonts w:ascii="Arial" w:hAnsi="Arial" w:cs="Arial"/>
                <w:b/>
                <w:bCs/>
                <w:sz w:val="20"/>
                <w:szCs w:val="20"/>
              </w:rPr>
              <w:t>22.72</w:t>
            </w:r>
          </w:p>
        </w:tc>
        <w:tc>
          <w:tcPr>
            <w:tcW w:w="540" w:type="dxa"/>
          </w:tcPr>
          <w:p w:rsidR="00FA44F0" w:rsidRPr="003D2781" w:rsidRDefault="00FA44F0" w:rsidP="00742C9F">
            <w:pPr>
              <w:pStyle w:val="BodyTextIndent3"/>
              <w:ind w:left="0"/>
              <w:jc w:val="both"/>
              <w:rPr>
                <w:rFonts w:ascii="Arial" w:hAnsi="Arial" w:cs="Arial"/>
                <w:b/>
                <w:bCs/>
                <w:sz w:val="20"/>
                <w:szCs w:val="20"/>
              </w:rPr>
            </w:pPr>
            <w:r w:rsidRPr="003D2781">
              <w:rPr>
                <w:rFonts w:ascii="Arial" w:hAnsi="Arial" w:cs="Arial"/>
                <w:b/>
                <w:bCs/>
                <w:sz w:val="20"/>
                <w:szCs w:val="20"/>
              </w:rPr>
              <w:t>1041</w:t>
            </w:r>
          </w:p>
        </w:tc>
        <w:tc>
          <w:tcPr>
            <w:tcW w:w="596" w:type="dxa"/>
            <w:gridSpan w:val="2"/>
          </w:tcPr>
          <w:p w:rsidR="00FA44F0" w:rsidRPr="003D2781" w:rsidRDefault="00FA44F0" w:rsidP="00742C9F">
            <w:pPr>
              <w:pStyle w:val="BodyTextIndent3"/>
              <w:ind w:left="0"/>
              <w:jc w:val="both"/>
              <w:rPr>
                <w:rFonts w:ascii="Arial" w:hAnsi="Arial" w:cs="Arial"/>
                <w:b/>
                <w:bCs/>
                <w:sz w:val="20"/>
                <w:szCs w:val="20"/>
              </w:rPr>
            </w:pPr>
            <w:r w:rsidRPr="003D2781">
              <w:rPr>
                <w:rFonts w:ascii="Arial" w:hAnsi="Arial" w:cs="Arial"/>
                <w:b/>
                <w:bCs/>
                <w:sz w:val="20"/>
                <w:szCs w:val="20"/>
              </w:rPr>
              <w:t>26.4</w:t>
            </w:r>
          </w:p>
        </w:tc>
        <w:tc>
          <w:tcPr>
            <w:tcW w:w="664" w:type="dxa"/>
          </w:tcPr>
          <w:p w:rsidR="00FA44F0" w:rsidRPr="003D2781" w:rsidRDefault="00FA44F0" w:rsidP="00742C9F">
            <w:pPr>
              <w:pStyle w:val="BodyTextIndent3"/>
              <w:ind w:left="0"/>
              <w:jc w:val="both"/>
              <w:rPr>
                <w:rFonts w:ascii="Arial" w:hAnsi="Arial" w:cs="Arial"/>
                <w:b/>
                <w:bCs/>
                <w:sz w:val="20"/>
                <w:szCs w:val="20"/>
              </w:rPr>
            </w:pPr>
            <w:r w:rsidRPr="003D2781">
              <w:rPr>
                <w:rFonts w:ascii="Arial" w:hAnsi="Arial" w:cs="Arial"/>
                <w:b/>
                <w:bCs/>
                <w:sz w:val="20"/>
                <w:szCs w:val="20"/>
              </w:rPr>
              <w:t>1130</w:t>
            </w:r>
          </w:p>
        </w:tc>
        <w:tc>
          <w:tcPr>
            <w:tcW w:w="720" w:type="dxa"/>
          </w:tcPr>
          <w:p w:rsidR="00FA44F0" w:rsidRPr="003D2781" w:rsidRDefault="00FA44F0" w:rsidP="00742C9F">
            <w:pPr>
              <w:pStyle w:val="BodyTextIndent3"/>
              <w:ind w:left="0"/>
              <w:jc w:val="both"/>
              <w:rPr>
                <w:rFonts w:ascii="Arial" w:hAnsi="Arial" w:cs="Arial"/>
                <w:b/>
                <w:bCs/>
                <w:sz w:val="20"/>
                <w:szCs w:val="20"/>
              </w:rPr>
            </w:pPr>
            <w:r w:rsidRPr="003D2781">
              <w:rPr>
                <w:rFonts w:ascii="Arial" w:hAnsi="Arial" w:cs="Arial"/>
                <w:b/>
                <w:bCs/>
                <w:sz w:val="20"/>
                <w:szCs w:val="20"/>
              </w:rPr>
              <w:t>29.47</w:t>
            </w:r>
          </w:p>
        </w:tc>
        <w:tc>
          <w:tcPr>
            <w:tcW w:w="776" w:type="dxa"/>
            <w:gridSpan w:val="2"/>
          </w:tcPr>
          <w:p w:rsidR="00FA44F0" w:rsidRPr="003D2781" w:rsidRDefault="00FA44F0" w:rsidP="00742C9F">
            <w:pPr>
              <w:pStyle w:val="BodyTextIndent3"/>
              <w:ind w:left="0"/>
              <w:jc w:val="both"/>
              <w:rPr>
                <w:rFonts w:ascii="Arial" w:hAnsi="Arial" w:cs="Arial"/>
                <w:b/>
                <w:bCs/>
                <w:sz w:val="20"/>
                <w:szCs w:val="20"/>
              </w:rPr>
            </w:pPr>
            <w:r w:rsidRPr="003D2781">
              <w:rPr>
                <w:rFonts w:ascii="Arial" w:hAnsi="Arial" w:cs="Arial"/>
                <w:b/>
                <w:bCs/>
                <w:sz w:val="20"/>
                <w:szCs w:val="20"/>
              </w:rPr>
              <w:t>1297</w:t>
            </w:r>
          </w:p>
        </w:tc>
        <w:tc>
          <w:tcPr>
            <w:tcW w:w="900" w:type="dxa"/>
          </w:tcPr>
          <w:p w:rsidR="00FA44F0" w:rsidRPr="003D2781" w:rsidRDefault="00FA44F0" w:rsidP="00742C9F">
            <w:pPr>
              <w:pStyle w:val="BodyTextIndent3"/>
              <w:ind w:left="0"/>
              <w:jc w:val="both"/>
              <w:rPr>
                <w:rFonts w:ascii="Arial" w:hAnsi="Arial" w:cs="Arial"/>
                <w:b/>
                <w:bCs/>
                <w:sz w:val="20"/>
                <w:szCs w:val="20"/>
              </w:rPr>
            </w:pPr>
            <w:r w:rsidRPr="003D2781">
              <w:rPr>
                <w:rFonts w:ascii="Arial" w:hAnsi="Arial" w:cs="Arial"/>
                <w:b/>
                <w:bCs/>
                <w:sz w:val="20"/>
                <w:szCs w:val="20"/>
              </w:rPr>
              <w:t>8.66</w:t>
            </w:r>
          </w:p>
        </w:tc>
        <w:tc>
          <w:tcPr>
            <w:tcW w:w="720" w:type="dxa"/>
          </w:tcPr>
          <w:p w:rsidR="00FA44F0" w:rsidRPr="003D2781" w:rsidRDefault="00FA44F0" w:rsidP="00742C9F">
            <w:pPr>
              <w:pStyle w:val="BodyTextIndent3"/>
              <w:ind w:left="0"/>
              <w:jc w:val="both"/>
              <w:rPr>
                <w:rFonts w:ascii="Arial" w:hAnsi="Arial" w:cs="Arial"/>
                <w:b/>
                <w:bCs/>
                <w:sz w:val="20"/>
                <w:szCs w:val="20"/>
              </w:rPr>
            </w:pPr>
            <w:r w:rsidRPr="003D2781">
              <w:rPr>
                <w:rFonts w:ascii="Arial" w:hAnsi="Arial" w:cs="Arial"/>
                <w:b/>
                <w:bCs/>
                <w:sz w:val="20"/>
                <w:szCs w:val="20"/>
              </w:rPr>
              <w:t>381</w:t>
            </w:r>
          </w:p>
        </w:tc>
        <w:tc>
          <w:tcPr>
            <w:tcW w:w="720" w:type="dxa"/>
            <w:gridSpan w:val="2"/>
          </w:tcPr>
          <w:p w:rsidR="00FA44F0" w:rsidRPr="003D2781" w:rsidRDefault="00FA44F0" w:rsidP="00742C9F">
            <w:pPr>
              <w:pStyle w:val="BodyTextIndent3"/>
              <w:ind w:left="0"/>
              <w:jc w:val="both"/>
              <w:rPr>
                <w:rFonts w:ascii="Arial" w:hAnsi="Arial" w:cs="Arial"/>
                <w:b/>
                <w:bCs/>
                <w:sz w:val="20"/>
                <w:szCs w:val="20"/>
              </w:rPr>
            </w:pPr>
            <w:r w:rsidRPr="003D2781">
              <w:rPr>
                <w:rFonts w:ascii="Arial" w:hAnsi="Arial" w:cs="Arial"/>
                <w:b/>
                <w:bCs/>
                <w:sz w:val="20"/>
                <w:szCs w:val="20"/>
              </w:rPr>
              <w:t>84.25</w:t>
            </w:r>
          </w:p>
        </w:tc>
        <w:tc>
          <w:tcPr>
            <w:tcW w:w="664" w:type="dxa"/>
          </w:tcPr>
          <w:p w:rsidR="00FA44F0" w:rsidRPr="003D2781" w:rsidRDefault="00FA44F0" w:rsidP="00742C9F">
            <w:pPr>
              <w:pStyle w:val="BodyTextIndent3"/>
              <w:ind w:left="0"/>
              <w:jc w:val="both"/>
              <w:rPr>
                <w:rFonts w:ascii="Arial" w:hAnsi="Arial" w:cs="Arial"/>
                <w:b/>
                <w:bCs/>
                <w:sz w:val="20"/>
                <w:szCs w:val="20"/>
              </w:rPr>
            </w:pPr>
            <w:r w:rsidRPr="003D2781">
              <w:rPr>
                <w:rFonts w:ascii="Arial" w:hAnsi="Arial" w:cs="Arial"/>
                <w:b/>
                <w:bCs/>
                <w:sz w:val="20"/>
                <w:szCs w:val="20"/>
              </w:rPr>
              <w:t>3675</w:t>
            </w:r>
          </w:p>
        </w:tc>
      </w:tr>
      <w:bookmarkEnd w:id="6"/>
    </w:tbl>
    <w:p w:rsidR="00FA44F0" w:rsidRDefault="00FA44F0" w:rsidP="00DB7B3B">
      <w:pPr>
        <w:spacing w:line="360" w:lineRule="auto"/>
        <w:jc w:val="both"/>
        <w:rPr>
          <w:b/>
          <w:bCs/>
          <w:lang w:val="es-ES_tradnl"/>
        </w:rPr>
      </w:pPr>
    </w:p>
    <w:p w:rsidR="00FA44F0" w:rsidRDefault="00FA44F0" w:rsidP="00DB7B3B">
      <w:pPr>
        <w:spacing w:line="360" w:lineRule="auto"/>
        <w:jc w:val="both"/>
        <w:rPr>
          <w:b/>
          <w:bCs/>
          <w:lang w:val="es-ES_tradnl"/>
        </w:rPr>
      </w:pP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r>
        <w:rPr>
          <w:b/>
          <w:bCs/>
        </w:rPr>
        <w:t xml:space="preserve">1.2 </w:t>
      </w:r>
      <w:r w:rsidRPr="006030BF">
        <w:rPr>
          <w:b/>
          <w:bCs/>
        </w:rPr>
        <w:t>DIAGNÓSTICO PARTICIPATIVO COMUNAL:</w:t>
      </w:r>
    </w:p>
    <w:p w:rsidR="00FA44F0" w:rsidRPr="006030BF" w:rsidRDefault="00FA44F0" w:rsidP="00DB7B3B">
      <w:pPr>
        <w:spacing w:line="360" w:lineRule="auto"/>
        <w:jc w:val="both"/>
      </w:pPr>
      <w:r w:rsidRPr="006030BF">
        <w:t xml:space="preserve">El Diagnóstico Participativo  realizado durante el mes de septiembre por todos los centros de salud y cada uno de los sectores, permite  a la comunidad hacerse parte de la problemática en salud y construir en forma conjunta estrategias posibles de abordar a corto, mediano y largo plazo. </w:t>
      </w:r>
    </w:p>
    <w:p w:rsidR="00FA44F0" w:rsidRPr="006030BF" w:rsidRDefault="00FA44F0" w:rsidP="00DB7B3B">
      <w:pPr>
        <w:spacing w:line="360" w:lineRule="auto"/>
        <w:jc w:val="both"/>
      </w:pPr>
      <w:r w:rsidRPr="006030BF">
        <w:t>El siguiente cuadro resume los funcionarios que participaron en la realización de esta jornada de trabajo y las organizaciones de base y líderes naturales presentes en dicha actividad.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0"/>
        <w:gridCol w:w="2695"/>
        <w:gridCol w:w="2918"/>
      </w:tblGrid>
      <w:tr w:rsidR="00FA44F0" w:rsidRPr="001E40D2">
        <w:trPr>
          <w:jc w:val="center"/>
        </w:trPr>
        <w:tc>
          <w:tcPr>
            <w:tcW w:w="0" w:type="auto"/>
            <w:shd w:val="clear" w:color="auto" w:fill="6699FF"/>
          </w:tcPr>
          <w:p w:rsidR="00FA44F0" w:rsidRPr="001E40D2" w:rsidRDefault="00FA44F0" w:rsidP="00742C9F">
            <w:pPr>
              <w:jc w:val="center"/>
              <w:rPr>
                <w:b/>
                <w:bCs/>
                <w:color w:val="000000"/>
              </w:rPr>
            </w:pPr>
          </w:p>
          <w:p w:rsidR="00FA44F0" w:rsidRPr="001E40D2" w:rsidRDefault="00FA44F0" w:rsidP="00742C9F">
            <w:pPr>
              <w:jc w:val="center"/>
              <w:rPr>
                <w:b/>
                <w:bCs/>
                <w:color w:val="000000"/>
              </w:rPr>
            </w:pPr>
            <w:r w:rsidRPr="001E40D2">
              <w:rPr>
                <w:b/>
                <w:bCs/>
                <w:color w:val="000000"/>
              </w:rPr>
              <w:t>SECTOR</w:t>
            </w:r>
          </w:p>
        </w:tc>
        <w:tc>
          <w:tcPr>
            <w:tcW w:w="0" w:type="auto"/>
            <w:shd w:val="clear" w:color="auto" w:fill="6699FF"/>
          </w:tcPr>
          <w:p w:rsidR="00FA44F0" w:rsidRPr="001E40D2" w:rsidRDefault="00FA44F0" w:rsidP="00742C9F">
            <w:pPr>
              <w:jc w:val="center"/>
              <w:rPr>
                <w:b/>
                <w:bCs/>
                <w:color w:val="000000"/>
              </w:rPr>
            </w:pPr>
          </w:p>
          <w:p w:rsidR="00FA44F0" w:rsidRPr="001E40D2" w:rsidRDefault="00FA44F0" w:rsidP="00742C9F">
            <w:pPr>
              <w:jc w:val="center"/>
              <w:rPr>
                <w:b/>
                <w:bCs/>
                <w:color w:val="000000"/>
              </w:rPr>
            </w:pPr>
            <w:r w:rsidRPr="001E40D2">
              <w:rPr>
                <w:b/>
                <w:bCs/>
                <w:color w:val="000000"/>
              </w:rPr>
              <w:t>ESTAMENTO</w:t>
            </w:r>
          </w:p>
        </w:tc>
        <w:tc>
          <w:tcPr>
            <w:tcW w:w="2918" w:type="dxa"/>
            <w:shd w:val="clear" w:color="auto" w:fill="6699FF"/>
          </w:tcPr>
          <w:p w:rsidR="00FA44F0" w:rsidRPr="001E40D2" w:rsidRDefault="00FA44F0" w:rsidP="00742C9F">
            <w:pPr>
              <w:jc w:val="center"/>
              <w:rPr>
                <w:b/>
                <w:bCs/>
                <w:color w:val="000000"/>
              </w:rPr>
            </w:pPr>
          </w:p>
          <w:p w:rsidR="00FA44F0" w:rsidRPr="001E40D2" w:rsidRDefault="00FA44F0" w:rsidP="00742C9F">
            <w:pPr>
              <w:jc w:val="center"/>
              <w:rPr>
                <w:b/>
                <w:bCs/>
                <w:color w:val="000000"/>
              </w:rPr>
            </w:pPr>
            <w:r w:rsidRPr="001E40D2">
              <w:rPr>
                <w:b/>
                <w:bCs/>
                <w:color w:val="000000"/>
              </w:rPr>
              <w:t>N</w:t>
            </w:r>
            <w:r>
              <w:rPr>
                <w:b/>
                <w:bCs/>
                <w:color w:val="000000"/>
              </w:rPr>
              <w:t xml:space="preserve">º  </w:t>
            </w:r>
            <w:r w:rsidRPr="001E40D2">
              <w:rPr>
                <w:b/>
                <w:bCs/>
                <w:color w:val="000000"/>
              </w:rPr>
              <w:t>PARTICIPANTES</w:t>
            </w:r>
          </w:p>
          <w:p w:rsidR="00FA44F0" w:rsidRPr="001E40D2" w:rsidRDefault="00FA44F0" w:rsidP="00742C9F">
            <w:pPr>
              <w:jc w:val="center"/>
              <w:rPr>
                <w:b/>
                <w:bCs/>
                <w:color w:val="000000"/>
              </w:rPr>
            </w:pPr>
          </w:p>
        </w:tc>
      </w:tr>
      <w:tr w:rsidR="00FA44F0" w:rsidRPr="001E40D2">
        <w:trPr>
          <w:trHeight w:val="518"/>
          <w:jc w:val="center"/>
        </w:trPr>
        <w:tc>
          <w:tcPr>
            <w:tcW w:w="0" w:type="auto"/>
            <w:vMerge w:val="restart"/>
          </w:tcPr>
          <w:p w:rsidR="00FA44F0" w:rsidRPr="001E40D2" w:rsidRDefault="00FA44F0" w:rsidP="00742C9F">
            <w:pPr>
              <w:spacing w:line="360" w:lineRule="auto"/>
              <w:jc w:val="center"/>
              <w:rPr>
                <w:color w:val="000000"/>
              </w:rPr>
            </w:pPr>
          </w:p>
          <w:p w:rsidR="00FA44F0" w:rsidRPr="001E40D2" w:rsidRDefault="00FA44F0" w:rsidP="00742C9F">
            <w:pPr>
              <w:spacing w:line="360" w:lineRule="auto"/>
              <w:jc w:val="center"/>
              <w:rPr>
                <w:color w:val="000000"/>
              </w:rPr>
            </w:pPr>
          </w:p>
          <w:p w:rsidR="00FA44F0" w:rsidRPr="001E40D2" w:rsidRDefault="00FA44F0" w:rsidP="00742C9F">
            <w:pPr>
              <w:spacing w:line="360" w:lineRule="auto"/>
              <w:jc w:val="center"/>
              <w:rPr>
                <w:color w:val="000000"/>
              </w:rPr>
            </w:pPr>
            <w:r w:rsidRPr="001E40D2">
              <w:rPr>
                <w:color w:val="000000"/>
              </w:rPr>
              <w:t>SALUD</w:t>
            </w:r>
          </w:p>
        </w:tc>
        <w:tc>
          <w:tcPr>
            <w:tcW w:w="0" w:type="auto"/>
          </w:tcPr>
          <w:p w:rsidR="00FA44F0" w:rsidRPr="001E40D2" w:rsidRDefault="00FA44F0" w:rsidP="00742C9F">
            <w:pPr>
              <w:jc w:val="both"/>
              <w:rPr>
                <w:color w:val="000000"/>
              </w:rPr>
            </w:pPr>
            <w:r w:rsidRPr="001E40D2">
              <w:rPr>
                <w:color w:val="000000"/>
              </w:rPr>
              <w:t>Categoría A</w:t>
            </w:r>
          </w:p>
          <w:p w:rsidR="00FA44F0" w:rsidRPr="001E40D2" w:rsidRDefault="00FA44F0" w:rsidP="00742C9F">
            <w:pPr>
              <w:jc w:val="both"/>
              <w:rPr>
                <w:color w:val="000000"/>
              </w:rPr>
            </w:pPr>
          </w:p>
        </w:tc>
        <w:tc>
          <w:tcPr>
            <w:tcW w:w="2918" w:type="dxa"/>
          </w:tcPr>
          <w:p w:rsidR="00FA44F0" w:rsidRPr="001E40D2" w:rsidRDefault="00FA44F0" w:rsidP="00742C9F">
            <w:pPr>
              <w:jc w:val="center"/>
              <w:rPr>
                <w:color w:val="000000"/>
              </w:rPr>
            </w:pPr>
            <w:r>
              <w:rPr>
                <w:color w:val="000000"/>
              </w:rPr>
              <w:t>9</w:t>
            </w:r>
          </w:p>
        </w:tc>
      </w:tr>
      <w:tr w:rsidR="00FA44F0" w:rsidRPr="001E40D2">
        <w:trPr>
          <w:jc w:val="center"/>
        </w:trPr>
        <w:tc>
          <w:tcPr>
            <w:tcW w:w="0" w:type="auto"/>
            <w:vMerge/>
          </w:tcPr>
          <w:p w:rsidR="00FA44F0" w:rsidRPr="001E40D2" w:rsidRDefault="00FA44F0" w:rsidP="00742C9F">
            <w:pPr>
              <w:spacing w:line="360" w:lineRule="auto"/>
              <w:jc w:val="center"/>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Categoría B</w:t>
            </w:r>
          </w:p>
        </w:tc>
        <w:tc>
          <w:tcPr>
            <w:tcW w:w="2918" w:type="dxa"/>
          </w:tcPr>
          <w:p w:rsidR="00FA44F0" w:rsidRPr="001E40D2" w:rsidRDefault="00FA44F0" w:rsidP="00742C9F">
            <w:pPr>
              <w:spacing w:line="360" w:lineRule="auto"/>
              <w:jc w:val="center"/>
              <w:rPr>
                <w:color w:val="000000"/>
              </w:rPr>
            </w:pPr>
            <w:r>
              <w:rPr>
                <w:color w:val="000000"/>
              </w:rPr>
              <w:t>63</w:t>
            </w:r>
          </w:p>
        </w:tc>
      </w:tr>
      <w:tr w:rsidR="00FA44F0" w:rsidRPr="001E40D2">
        <w:trPr>
          <w:jc w:val="center"/>
        </w:trPr>
        <w:tc>
          <w:tcPr>
            <w:tcW w:w="0" w:type="auto"/>
            <w:vMerge/>
          </w:tcPr>
          <w:p w:rsidR="00FA44F0" w:rsidRPr="001E40D2" w:rsidRDefault="00FA44F0" w:rsidP="00742C9F">
            <w:pPr>
              <w:spacing w:line="360" w:lineRule="auto"/>
              <w:jc w:val="center"/>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Categoría C</w:t>
            </w:r>
          </w:p>
        </w:tc>
        <w:tc>
          <w:tcPr>
            <w:tcW w:w="2918" w:type="dxa"/>
          </w:tcPr>
          <w:p w:rsidR="00FA44F0" w:rsidRPr="001E40D2" w:rsidRDefault="00FA44F0" w:rsidP="00742C9F">
            <w:pPr>
              <w:spacing w:line="360" w:lineRule="auto"/>
              <w:jc w:val="center"/>
              <w:rPr>
                <w:color w:val="000000"/>
              </w:rPr>
            </w:pPr>
            <w:r>
              <w:rPr>
                <w:color w:val="000000"/>
              </w:rPr>
              <w:t>9</w:t>
            </w:r>
          </w:p>
        </w:tc>
      </w:tr>
      <w:tr w:rsidR="00FA44F0" w:rsidRPr="001E40D2">
        <w:trPr>
          <w:jc w:val="center"/>
        </w:trPr>
        <w:tc>
          <w:tcPr>
            <w:tcW w:w="0" w:type="auto"/>
            <w:vMerge/>
          </w:tcPr>
          <w:p w:rsidR="00FA44F0" w:rsidRPr="001E40D2" w:rsidRDefault="00FA44F0" w:rsidP="00742C9F">
            <w:pPr>
              <w:spacing w:line="360" w:lineRule="auto"/>
              <w:jc w:val="center"/>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Categoría D</w:t>
            </w:r>
          </w:p>
        </w:tc>
        <w:tc>
          <w:tcPr>
            <w:tcW w:w="2918" w:type="dxa"/>
          </w:tcPr>
          <w:p w:rsidR="00FA44F0" w:rsidRPr="001E40D2" w:rsidRDefault="00FA44F0" w:rsidP="00742C9F">
            <w:pPr>
              <w:spacing w:line="360" w:lineRule="auto"/>
              <w:jc w:val="center"/>
              <w:rPr>
                <w:color w:val="000000"/>
              </w:rPr>
            </w:pPr>
            <w:r>
              <w:rPr>
                <w:color w:val="000000"/>
              </w:rPr>
              <w:t>7</w:t>
            </w:r>
          </w:p>
        </w:tc>
      </w:tr>
      <w:tr w:rsidR="00FA44F0" w:rsidRPr="001E40D2">
        <w:trPr>
          <w:jc w:val="center"/>
        </w:trPr>
        <w:tc>
          <w:tcPr>
            <w:tcW w:w="0" w:type="auto"/>
            <w:vMerge/>
          </w:tcPr>
          <w:p w:rsidR="00FA44F0" w:rsidRPr="001E40D2" w:rsidRDefault="00FA44F0" w:rsidP="00742C9F">
            <w:pPr>
              <w:spacing w:line="360" w:lineRule="auto"/>
              <w:jc w:val="center"/>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Categoría E</w:t>
            </w:r>
          </w:p>
        </w:tc>
        <w:tc>
          <w:tcPr>
            <w:tcW w:w="2918" w:type="dxa"/>
          </w:tcPr>
          <w:p w:rsidR="00FA44F0" w:rsidRPr="001E40D2" w:rsidRDefault="00FA44F0" w:rsidP="00742C9F">
            <w:pPr>
              <w:spacing w:line="360" w:lineRule="auto"/>
              <w:jc w:val="center"/>
              <w:rPr>
                <w:color w:val="000000"/>
              </w:rPr>
            </w:pPr>
            <w:r>
              <w:rPr>
                <w:color w:val="000000"/>
              </w:rPr>
              <w:t>9</w:t>
            </w:r>
          </w:p>
        </w:tc>
      </w:tr>
      <w:tr w:rsidR="00FA44F0" w:rsidRPr="001E40D2">
        <w:trPr>
          <w:jc w:val="center"/>
        </w:trPr>
        <w:tc>
          <w:tcPr>
            <w:tcW w:w="0" w:type="auto"/>
            <w:vMerge/>
          </w:tcPr>
          <w:p w:rsidR="00FA44F0" w:rsidRPr="001E40D2" w:rsidRDefault="00FA44F0" w:rsidP="00742C9F">
            <w:pPr>
              <w:spacing w:line="360" w:lineRule="auto"/>
              <w:jc w:val="center"/>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Categoría F</w:t>
            </w:r>
          </w:p>
        </w:tc>
        <w:tc>
          <w:tcPr>
            <w:tcW w:w="2918" w:type="dxa"/>
          </w:tcPr>
          <w:p w:rsidR="00FA44F0" w:rsidRPr="001E40D2" w:rsidRDefault="00FA44F0" w:rsidP="00742C9F">
            <w:pPr>
              <w:spacing w:line="360" w:lineRule="auto"/>
              <w:jc w:val="center"/>
              <w:rPr>
                <w:color w:val="000000"/>
              </w:rPr>
            </w:pPr>
            <w:r>
              <w:rPr>
                <w:color w:val="000000"/>
              </w:rPr>
              <w:t>4</w:t>
            </w:r>
          </w:p>
        </w:tc>
      </w:tr>
      <w:tr w:rsidR="00FA44F0" w:rsidRPr="001E40D2">
        <w:trPr>
          <w:jc w:val="center"/>
        </w:trPr>
        <w:tc>
          <w:tcPr>
            <w:tcW w:w="0" w:type="auto"/>
            <w:vMerge w:val="restart"/>
          </w:tcPr>
          <w:p w:rsidR="00FA44F0" w:rsidRPr="001E40D2" w:rsidRDefault="00FA44F0" w:rsidP="00742C9F">
            <w:pPr>
              <w:spacing w:line="360" w:lineRule="auto"/>
              <w:jc w:val="center"/>
              <w:rPr>
                <w:color w:val="000000"/>
              </w:rPr>
            </w:pPr>
            <w:r w:rsidRPr="001E40D2">
              <w:rPr>
                <w:color w:val="000000"/>
              </w:rPr>
              <w:t>COMUNIDAD</w:t>
            </w:r>
          </w:p>
        </w:tc>
        <w:tc>
          <w:tcPr>
            <w:tcW w:w="0" w:type="auto"/>
          </w:tcPr>
          <w:p w:rsidR="00FA44F0" w:rsidRPr="001E40D2" w:rsidRDefault="00FA44F0" w:rsidP="00742C9F">
            <w:pPr>
              <w:spacing w:line="360" w:lineRule="auto"/>
              <w:jc w:val="both"/>
              <w:rPr>
                <w:color w:val="000000"/>
              </w:rPr>
            </w:pPr>
            <w:r w:rsidRPr="001E40D2">
              <w:rPr>
                <w:color w:val="000000"/>
              </w:rPr>
              <w:t>JJVV</w:t>
            </w:r>
          </w:p>
        </w:tc>
        <w:tc>
          <w:tcPr>
            <w:tcW w:w="2918" w:type="dxa"/>
          </w:tcPr>
          <w:p w:rsidR="00FA44F0" w:rsidRPr="001E40D2" w:rsidRDefault="00FA44F0" w:rsidP="00742C9F">
            <w:pPr>
              <w:spacing w:line="360" w:lineRule="auto"/>
              <w:jc w:val="center"/>
              <w:rPr>
                <w:color w:val="000000"/>
              </w:rPr>
            </w:pPr>
            <w:r>
              <w:rPr>
                <w:color w:val="000000"/>
              </w:rPr>
              <w:t>58</w:t>
            </w:r>
          </w:p>
        </w:tc>
      </w:tr>
      <w:tr w:rsidR="00FA44F0" w:rsidRPr="001E40D2">
        <w:trPr>
          <w:jc w:val="center"/>
        </w:trPr>
        <w:tc>
          <w:tcPr>
            <w:tcW w:w="0" w:type="auto"/>
            <w:vMerge/>
          </w:tcPr>
          <w:p w:rsidR="00FA44F0" w:rsidRPr="001E40D2" w:rsidRDefault="00FA44F0" w:rsidP="00742C9F">
            <w:pPr>
              <w:spacing w:line="360" w:lineRule="auto"/>
              <w:jc w:val="both"/>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Clubes deportivos</w:t>
            </w:r>
          </w:p>
        </w:tc>
        <w:tc>
          <w:tcPr>
            <w:tcW w:w="2918" w:type="dxa"/>
          </w:tcPr>
          <w:p w:rsidR="00FA44F0" w:rsidRPr="001E40D2" w:rsidRDefault="00FA44F0" w:rsidP="00742C9F">
            <w:pPr>
              <w:spacing w:line="360" w:lineRule="auto"/>
              <w:jc w:val="center"/>
              <w:rPr>
                <w:color w:val="000000"/>
              </w:rPr>
            </w:pPr>
            <w:r>
              <w:rPr>
                <w:color w:val="000000"/>
              </w:rPr>
              <w:t>5</w:t>
            </w:r>
          </w:p>
        </w:tc>
      </w:tr>
      <w:tr w:rsidR="00FA44F0" w:rsidRPr="001E40D2">
        <w:trPr>
          <w:jc w:val="center"/>
        </w:trPr>
        <w:tc>
          <w:tcPr>
            <w:tcW w:w="0" w:type="auto"/>
            <w:vMerge/>
          </w:tcPr>
          <w:p w:rsidR="00FA44F0" w:rsidRPr="001E40D2" w:rsidRDefault="00FA44F0" w:rsidP="00742C9F">
            <w:pPr>
              <w:spacing w:line="360" w:lineRule="auto"/>
              <w:jc w:val="both"/>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Organizaciones de Iglesia</w:t>
            </w:r>
          </w:p>
        </w:tc>
        <w:tc>
          <w:tcPr>
            <w:tcW w:w="2918" w:type="dxa"/>
          </w:tcPr>
          <w:p w:rsidR="00FA44F0" w:rsidRPr="001E40D2" w:rsidRDefault="00FA44F0" w:rsidP="00742C9F">
            <w:pPr>
              <w:spacing w:line="360" w:lineRule="auto"/>
              <w:jc w:val="center"/>
              <w:rPr>
                <w:color w:val="000000"/>
              </w:rPr>
            </w:pPr>
            <w:r>
              <w:rPr>
                <w:color w:val="000000"/>
              </w:rPr>
              <w:t>8</w:t>
            </w:r>
          </w:p>
        </w:tc>
      </w:tr>
      <w:tr w:rsidR="00FA44F0" w:rsidRPr="001E40D2">
        <w:trPr>
          <w:jc w:val="center"/>
        </w:trPr>
        <w:tc>
          <w:tcPr>
            <w:tcW w:w="0" w:type="auto"/>
            <w:vMerge/>
          </w:tcPr>
          <w:p w:rsidR="00FA44F0" w:rsidRPr="001E40D2" w:rsidRDefault="00FA44F0" w:rsidP="00742C9F">
            <w:pPr>
              <w:spacing w:line="360" w:lineRule="auto"/>
              <w:jc w:val="both"/>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Líderes naturales</w:t>
            </w:r>
          </w:p>
        </w:tc>
        <w:tc>
          <w:tcPr>
            <w:tcW w:w="2918" w:type="dxa"/>
          </w:tcPr>
          <w:p w:rsidR="00FA44F0" w:rsidRPr="001E40D2" w:rsidRDefault="00FA44F0" w:rsidP="00742C9F">
            <w:pPr>
              <w:spacing w:line="360" w:lineRule="auto"/>
              <w:jc w:val="center"/>
              <w:rPr>
                <w:color w:val="000000"/>
              </w:rPr>
            </w:pPr>
            <w:r>
              <w:rPr>
                <w:color w:val="000000"/>
              </w:rPr>
              <w:t>9</w:t>
            </w:r>
          </w:p>
        </w:tc>
      </w:tr>
      <w:tr w:rsidR="00FA44F0" w:rsidRPr="001E40D2">
        <w:trPr>
          <w:jc w:val="center"/>
        </w:trPr>
        <w:tc>
          <w:tcPr>
            <w:tcW w:w="0" w:type="auto"/>
            <w:vMerge/>
          </w:tcPr>
          <w:p w:rsidR="00FA44F0" w:rsidRPr="001E40D2" w:rsidRDefault="00FA44F0" w:rsidP="00742C9F">
            <w:pPr>
              <w:spacing w:line="360" w:lineRule="auto"/>
              <w:jc w:val="both"/>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 xml:space="preserve">Escuelas </w:t>
            </w:r>
          </w:p>
        </w:tc>
        <w:tc>
          <w:tcPr>
            <w:tcW w:w="2918" w:type="dxa"/>
          </w:tcPr>
          <w:p w:rsidR="00FA44F0" w:rsidRPr="001E40D2" w:rsidRDefault="00FA44F0" w:rsidP="00742C9F">
            <w:pPr>
              <w:spacing w:line="360" w:lineRule="auto"/>
              <w:jc w:val="center"/>
              <w:rPr>
                <w:color w:val="000000"/>
              </w:rPr>
            </w:pPr>
            <w:r>
              <w:rPr>
                <w:color w:val="000000"/>
              </w:rPr>
              <w:t>18</w:t>
            </w:r>
          </w:p>
        </w:tc>
      </w:tr>
      <w:tr w:rsidR="00FA44F0" w:rsidRPr="001E40D2">
        <w:trPr>
          <w:jc w:val="center"/>
        </w:trPr>
        <w:tc>
          <w:tcPr>
            <w:tcW w:w="0" w:type="auto"/>
            <w:vMerge/>
          </w:tcPr>
          <w:p w:rsidR="00FA44F0" w:rsidRPr="001E40D2" w:rsidRDefault="00FA44F0" w:rsidP="00742C9F">
            <w:pPr>
              <w:spacing w:line="360" w:lineRule="auto"/>
              <w:jc w:val="both"/>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Club de A mayores</w:t>
            </w:r>
          </w:p>
        </w:tc>
        <w:tc>
          <w:tcPr>
            <w:tcW w:w="2918" w:type="dxa"/>
          </w:tcPr>
          <w:p w:rsidR="00FA44F0" w:rsidRPr="001E40D2" w:rsidRDefault="00FA44F0" w:rsidP="00742C9F">
            <w:pPr>
              <w:spacing w:line="360" w:lineRule="auto"/>
              <w:jc w:val="center"/>
              <w:rPr>
                <w:color w:val="000000"/>
              </w:rPr>
            </w:pPr>
            <w:r>
              <w:rPr>
                <w:color w:val="000000"/>
              </w:rPr>
              <w:t>18</w:t>
            </w:r>
          </w:p>
        </w:tc>
      </w:tr>
      <w:tr w:rsidR="00FA44F0" w:rsidRPr="001E40D2">
        <w:trPr>
          <w:jc w:val="center"/>
        </w:trPr>
        <w:tc>
          <w:tcPr>
            <w:tcW w:w="0" w:type="auto"/>
            <w:vMerge/>
          </w:tcPr>
          <w:p w:rsidR="00FA44F0" w:rsidRPr="001E40D2" w:rsidRDefault="00FA44F0" w:rsidP="00742C9F">
            <w:pPr>
              <w:spacing w:line="360" w:lineRule="auto"/>
              <w:jc w:val="both"/>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Centros culturales</w:t>
            </w:r>
          </w:p>
        </w:tc>
        <w:tc>
          <w:tcPr>
            <w:tcW w:w="2918" w:type="dxa"/>
          </w:tcPr>
          <w:p w:rsidR="00FA44F0" w:rsidRPr="001E40D2" w:rsidRDefault="00FA44F0" w:rsidP="00742C9F">
            <w:pPr>
              <w:spacing w:line="360" w:lineRule="auto"/>
              <w:jc w:val="center"/>
              <w:rPr>
                <w:color w:val="000000"/>
              </w:rPr>
            </w:pPr>
            <w:r>
              <w:rPr>
                <w:color w:val="000000"/>
              </w:rPr>
              <w:t>2</w:t>
            </w:r>
          </w:p>
        </w:tc>
      </w:tr>
      <w:tr w:rsidR="00FA44F0" w:rsidRPr="001E40D2">
        <w:trPr>
          <w:jc w:val="center"/>
        </w:trPr>
        <w:tc>
          <w:tcPr>
            <w:tcW w:w="0" w:type="auto"/>
            <w:vMerge/>
          </w:tcPr>
          <w:p w:rsidR="00FA44F0" w:rsidRPr="001E40D2" w:rsidRDefault="00FA44F0" w:rsidP="00742C9F">
            <w:pPr>
              <w:spacing w:line="360" w:lineRule="auto"/>
              <w:jc w:val="both"/>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Jardines infantiles</w:t>
            </w:r>
          </w:p>
        </w:tc>
        <w:tc>
          <w:tcPr>
            <w:tcW w:w="2918" w:type="dxa"/>
          </w:tcPr>
          <w:p w:rsidR="00FA44F0" w:rsidRPr="001E40D2" w:rsidRDefault="00FA44F0" w:rsidP="00742C9F">
            <w:pPr>
              <w:spacing w:line="360" w:lineRule="auto"/>
              <w:jc w:val="center"/>
              <w:rPr>
                <w:color w:val="000000"/>
              </w:rPr>
            </w:pPr>
            <w:r>
              <w:rPr>
                <w:color w:val="000000"/>
              </w:rPr>
              <w:t>14</w:t>
            </w:r>
          </w:p>
        </w:tc>
      </w:tr>
      <w:tr w:rsidR="00FA44F0" w:rsidRPr="001E40D2">
        <w:trPr>
          <w:jc w:val="center"/>
        </w:trPr>
        <w:tc>
          <w:tcPr>
            <w:tcW w:w="0" w:type="auto"/>
            <w:vMerge/>
          </w:tcPr>
          <w:p w:rsidR="00FA44F0" w:rsidRPr="001E40D2" w:rsidRDefault="00FA44F0" w:rsidP="00742C9F">
            <w:pPr>
              <w:spacing w:line="360" w:lineRule="auto"/>
              <w:jc w:val="both"/>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Comité de viviendas</w:t>
            </w:r>
          </w:p>
        </w:tc>
        <w:tc>
          <w:tcPr>
            <w:tcW w:w="2918" w:type="dxa"/>
          </w:tcPr>
          <w:p w:rsidR="00FA44F0" w:rsidRPr="001E40D2" w:rsidRDefault="00FA44F0" w:rsidP="00742C9F">
            <w:pPr>
              <w:spacing w:line="360" w:lineRule="auto"/>
              <w:jc w:val="center"/>
              <w:rPr>
                <w:color w:val="000000"/>
              </w:rPr>
            </w:pPr>
            <w:r>
              <w:rPr>
                <w:color w:val="000000"/>
              </w:rPr>
              <w:t>4</w:t>
            </w:r>
          </w:p>
        </w:tc>
      </w:tr>
      <w:tr w:rsidR="00FA44F0" w:rsidRPr="001E40D2">
        <w:trPr>
          <w:jc w:val="center"/>
        </w:trPr>
        <w:tc>
          <w:tcPr>
            <w:tcW w:w="0" w:type="auto"/>
            <w:vMerge/>
          </w:tcPr>
          <w:p w:rsidR="00FA44F0" w:rsidRPr="001E40D2" w:rsidRDefault="00FA44F0" w:rsidP="00742C9F">
            <w:pPr>
              <w:spacing w:line="360" w:lineRule="auto"/>
              <w:jc w:val="both"/>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Consejos de desarrollo</w:t>
            </w:r>
          </w:p>
        </w:tc>
        <w:tc>
          <w:tcPr>
            <w:tcW w:w="2918" w:type="dxa"/>
          </w:tcPr>
          <w:p w:rsidR="00FA44F0" w:rsidRPr="001E40D2" w:rsidRDefault="00FA44F0" w:rsidP="00742C9F">
            <w:pPr>
              <w:spacing w:line="360" w:lineRule="auto"/>
              <w:jc w:val="center"/>
              <w:rPr>
                <w:color w:val="000000"/>
              </w:rPr>
            </w:pPr>
            <w:r>
              <w:rPr>
                <w:color w:val="000000"/>
              </w:rPr>
              <w:t>12</w:t>
            </w:r>
          </w:p>
        </w:tc>
      </w:tr>
      <w:tr w:rsidR="00FA44F0" w:rsidRPr="001E40D2">
        <w:trPr>
          <w:jc w:val="center"/>
        </w:trPr>
        <w:tc>
          <w:tcPr>
            <w:tcW w:w="0" w:type="auto"/>
            <w:vMerge/>
          </w:tcPr>
          <w:p w:rsidR="00FA44F0" w:rsidRPr="001E40D2" w:rsidRDefault="00FA44F0" w:rsidP="00742C9F">
            <w:pPr>
              <w:spacing w:line="360" w:lineRule="auto"/>
              <w:jc w:val="both"/>
              <w:rPr>
                <w:color w:val="000000"/>
              </w:rPr>
            </w:pPr>
          </w:p>
        </w:tc>
        <w:tc>
          <w:tcPr>
            <w:tcW w:w="0" w:type="auto"/>
          </w:tcPr>
          <w:p w:rsidR="00FA44F0" w:rsidRPr="001E40D2" w:rsidRDefault="00FA44F0" w:rsidP="00742C9F">
            <w:pPr>
              <w:spacing w:line="360" w:lineRule="auto"/>
              <w:jc w:val="both"/>
              <w:rPr>
                <w:color w:val="000000"/>
              </w:rPr>
            </w:pPr>
            <w:r w:rsidRPr="001E40D2">
              <w:rPr>
                <w:color w:val="000000"/>
              </w:rPr>
              <w:t>Agrupaciones femeninas</w:t>
            </w:r>
          </w:p>
        </w:tc>
        <w:tc>
          <w:tcPr>
            <w:tcW w:w="2918" w:type="dxa"/>
          </w:tcPr>
          <w:p w:rsidR="00FA44F0" w:rsidRPr="001E40D2" w:rsidRDefault="00FA44F0" w:rsidP="00742C9F">
            <w:pPr>
              <w:spacing w:line="360" w:lineRule="auto"/>
              <w:jc w:val="center"/>
              <w:rPr>
                <w:color w:val="000000"/>
              </w:rPr>
            </w:pPr>
            <w:r>
              <w:rPr>
                <w:color w:val="000000"/>
              </w:rPr>
              <w:t>6</w:t>
            </w:r>
          </w:p>
        </w:tc>
      </w:tr>
    </w:tbl>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Pr="001E40D2" w:rsidRDefault="00FA44F0" w:rsidP="00DB7B3B">
      <w:pPr>
        <w:spacing w:line="360" w:lineRule="auto"/>
        <w:jc w:val="both"/>
        <w:rPr>
          <w:color w:val="000000"/>
        </w:rPr>
      </w:pPr>
    </w:p>
    <w:p w:rsidR="00FA44F0" w:rsidRDefault="00FA44F0" w:rsidP="00DB7B3B">
      <w:pPr>
        <w:spacing w:line="360" w:lineRule="auto"/>
        <w:ind w:firstLine="708"/>
        <w:jc w:val="both"/>
      </w:pPr>
      <w:r w:rsidRPr="00C31DBD">
        <w:t xml:space="preserve">La metodología </w:t>
      </w:r>
      <w:r>
        <w:t>empleada es activo participativa</w:t>
      </w:r>
      <w:r w:rsidRPr="00C31DBD">
        <w:t>, lo que permitió que la comunidad se expresara libremente, reflexionara, compartiera y discutiera las necesidades en torno al tema  salud. Se utilizó además un</w:t>
      </w:r>
      <w:r>
        <w:t>a matriz y material audiovisual</w:t>
      </w:r>
      <w:r w:rsidRPr="00C31DBD">
        <w:t xml:space="preserve"> que facilitó el trabajo desarrollado. Esta técnica contempló:</w:t>
      </w:r>
    </w:p>
    <w:p w:rsidR="00FA44F0" w:rsidRPr="00C31DBD" w:rsidRDefault="00FA44F0" w:rsidP="00DB7B3B">
      <w:pPr>
        <w:numPr>
          <w:ilvl w:val="0"/>
          <w:numId w:val="12"/>
        </w:numPr>
        <w:spacing w:line="360" w:lineRule="auto"/>
        <w:jc w:val="both"/>
      </w:pPr>
      <w:r w:rsidRPr="00C31DBD">
        <w:t>Problemáticas visualizadas por la comunidad en todas las etapas del ciclo vital, incorporando aspectos biopsicosociales y medioambientales.</w:t>
      </w:r>
    </w:p>
    <w:p w:rsidR="00FA44F0" w:rsidRPr="00C31DBD" w:rsidRDefault="00FA44F0" w:rsidP="00DB7B3B">
      <w:pPr>
        <w:numPr>
          <w:ilvl w:val="0"/>
          <w:numId w:val="12"/>
        </w:numPr>
        <w:spacing w:line="360" w:lineRule="auto"/>
        <w:jc w:val="both"/>
      </w:pPr>
      <w:r>
        <w:t>Priorizació</w:t>
      </w:r>
      <w:r w:rsidRPr="00C31DBD">
        <w:t>n de problemas (magnitud, trascendencia, vulnerabilidad y costo efectividad)</w:t>
      </w:r>
    </w:p>
    <w:p w:rsidR="00FA44F0" w:rsidRPr="00C31DBD" w:rsidRDefault="00FA44F0" w:rsidP="00DB7B3B">
      <w:pPr>
        <w:numPr>
          <w:ilvl w:val="0"/>
          <w:numId w:val="12"/>
        </w:numPr>
        <w:spacing w:line="360" w:lineRule="auto"/>
        <w:jc w:val="both"/>
      </w:pPr>
      <w:r w:rsidRPr="00C31DBD">
        <w:t>Estrategias posibles de abordar</w:t>
      </w:r>
    </w:p>
    <w:p w:rsidR="00FA44F0" w:rsidRDefault="00FA44F0" w:rsidP="00DB7B3B">
      <w:pPr>
        <w:numPr>
          <w:ilvl w:val="0"/>
          <w:numId w:val="12"/>
        </w:numPr>
        <w:spacing w:line="360" w:lineRule="auto"/>
        <w:jc w:val="both"/>
      </w:pPr>
      <w:r w:rsidRPr="00C31DBD">
        <w:t>Actividades a desarrollar</w:t>
      </w:r>
    </w:p>
    <w:p w:rsidR="00FA44F0" w:rsidRPr="00C31DBD" w:rsidRDefault="00FA44F0" w:rsidP="00DB7B3B">
      <w:pPr>
        <w:spacing w:line="360" w:lineRule="auto"/>
        <w:ind w:left="360"/>
        <w:jc w:val="both"/>
      </w:pPr>
    </w:p>
    <w:p w:rsidR="00FA44F0" w:rsidRDefault="00FA44F0" w:rsidP="00DB7B3B">
      <w:pPr>
        <w:spacing w:line="360" w:lineRule="auto"/>
        <w:ind w:firstLine="360"/>
        <w:jc w:val="both"/>
      </w:pPr>
      <w:r w:rsidRPr="00C31DBD">
        <w:t>El siguiente cuadro resume los principales problemas planteados por la comunidad de acuerdo al ciclo vital:</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6376"/>
      </w:tblGrid>
      <w:tr w:rsidR="00FA44F0" w:rsidRPr="006030BF">
        <w:tc>
          <w:tcPr>
            <w:tcW w:w="2268" w:type="dxa"/>
            <w:shd w:val="clear" w:color="auto" w:fill="6699FF"/>
          </w:tcPr>
          <w:p w:rsidR="00FA44F0" w:rsidRPr="00CF2C00" w:rsidRDefault="00FA44F0" w:rsidP="00742C9F">
            <w:pPr>
              <w:jc w:val="center"/>
              <w:rPr>
                <w:b/>
                <w:bCs/>
              </w:rPr>
            </w:pPr>
            <w:r w:rsidRPr="00CF2C00">
              <w:rPr>
                <w:b/>
                <w:bCs/>
              </w:rPr>
              <w:t>ETAPA DEL CICLO VITAL</w:t>
            </w:r>
          </w:p>
        </w:tc>
        <w:tc>
          <w:tcPr>
            <w:tcW w:w="6376" w:type="dxa"/>
            <w:shd w:val="clear" w:color="auto" w:fill="6699FF"/>
          </w:tcPr>
          <w:p w:rsidR="00FA44F0" w:rsidRPr="00CF2C00" w:rsidRDefault="00FA44F0" w:rsidP="00742C9F">
            <w:pPr>
              <w:jc w:val="center"/>
              <w:rPr>
                <w:b/>
                <w:bCs/>
              </w:rPr>
            </w:pPr>
            <w:r w:rsidRPr="00CF2C00">
              <w:rPr>
                <w:b/>
                <w:bCs/>
              </w:rPr>
              <w:t>PROBLEMAS PRIORIZADOS</w:t>
            </w:r>
          </w:p>
        </w:tc>
      </w:tr>
      <w:tr w:rsidR="00FA44F0" w:rsidRPr="006030BF">
        <w:tc>
          <w:tcPr>
            <w:tcW w:w="2268" w:type="dxa"/>
          </w:tcPr>
          <w:p w:rsidR="00FA44F0" w:rsidRDefault="00FA44F0" w:rsidP="00742C9F">
            <w:pPr>
              <w:jc w:val="both"/>
            </w:pPr>
          </w:p>
          <w:p w:rsidR="00FA44F0" w:rsidRPr="006030BF" w:rsidRDefault="00FA44F0" w:rsidP="00742C9F">
            <w:pPr>
              <w:jc w:val="both"/>
            </w:pPr>
            <w:r w:rsidRPr="006030BF">
              <w:t>Niño y  Niña</w:t>
            </w:r>
          </w:p>
        </w:tc>
        <w:tc>
          <w:tcPr>
            <w:tcW w:w="6376" w:type="dxa"/>
          </w:tcPr>
          <w:p w:rsidR="00FA44F0" w:rsidRPr="006030BF" w:rsidRDefault="00FA44F0" w:rsidP="00742C9F">
            <w:pPr>
              <w:jc w:val="both"/>
            </w:pPr>
            <w:r w:rsidRPr="006030BF">
              <w:t>Malnutrición por exceso</w:t>
            </w:r>
          </w:p>
          <w:p w:rsidR="00FA44F0" w:rsidRPr="006030BF" w:rsidRDefault="00FA44F0" w:rsidP="00742C9F">
            <w:pPr>
              <w:jc w:val="both"/>
            </w:pPr>
            <w:r w:rsidRPr="006030BF">
              <w:t>Alto índice de caries</w:t>
            </w:r>
          </w:p>
          <w:p w:rsidR="00FA44F0" w:rsidRPr="006030BF" w:rsidRDefault="00FA44F0" w:rsidP="00742C9F">
            <w:pPr>
              <w:jc w:val="both"/>
            </w:pPr>
            <w:r w:rsidRPr="006030BF">
              <w:t>Falta incorporación Pautas de Crianza</w:t>
            </w:r>
          </w:p>
          <w:p w:rsidR="00FA44F0" w:rsidRPr="006030BF" w:rsidRDefault="00FA44F0" w:rsidP="00742C9F">
            <w:pPr>
              <w:jc w:val="both"/>
            </w:pPr>
            <w:r w:rsidRPr="006030BF">
              <w:t xml:space="preserve">Aumento de accidentes de niños en el hogar  </w:t>
            </w:r>
          </w:p>
          <w:p w:rsidR="00FA44F0" w:rsidRPr="006030BF" w:rsidRDefault="00FA44F0" w:rsidP="00742C9F">
            <w:pPr>
              <w:jc w:val="both"/>
            </w:pPr>
            <w:r w:rsidRPr="006030BF">
              <w:t>Aumento de los abusos sexuales</w:t>
            </w:r>
          </w:p>
          <w:p w:rsidR="00FA44F0" w:rsidRPr="006030BF" w:rsidRDefault="00FA44F0" w:rsidP="00742C9F">
            <w:pPr>
              <w:jc w:val="both"/>
            </w:pPr>
            <w:r w:rsidRPr="006030BF">
              <w:t>Maltrato infantil</w:t>
            </w:r>
          </w:p>
          <w:p w:rsidR="00FA44F0" w:rsidRPr="006030BF" w:rsidRDefault="00FA44F0" w:rsidP="00742C9F">
            <w:pPr>
              <w:jc w:val="both"/>
            </w:pPr>
            <w:r w:rsidRPr="006030BF">
              <w:t>Problemas de gestión (falta de horas médicas, fármacos y exámenes, además de considerar infraestructura inadecuada. Burocracia administrativa sumada a que los funcionarios atienden con mal modo).</w:t>
            </w:r>
          </w:p>
          <w:p w:rsidR="00FA44F0" w:rsidRDefault="00FA44F0" w:rsidP="00742C9F">
            <w:pPr>
              <w:jc w:val="both"/>
            </w:pPr>
            <w:r w:rsidRPr="006030BF">
              <w:t>Problemas medioambientales, tales como: existencia de perros vagos, mala disposición de basuras con basurales ilegales y una alta cantidad de perros portadores de garrapatas.</w:t>
            </w:r>
          </w:p>
          <w:p w:rsidR="00FA44F0" w:rsidRPr="006030BF" w:rsidRDefault="00FA44F0" w:rsidP="00742C9F">
            <w:pPr>
              <w:jc w:val="both"/>
            </w:pPr>
          </w:p>
        </w:tc>
      </w:tr>
      <w:tr w:rsidR="00FA44F0" w:rsidRPr="006030BF">
        <w:tc>
          <w:tcPr>
            <w:tcW w:w="2268" w:type="dxa"/>
          </w:tcPr>
          <w:p w:rsidR="00FA44F0" w:rsidRPr="006030BF" w:rsidRDefault="00FA44F0" w:rsidP="00742C9F">
            <w:pPr>
              <w:jc w:val="both"/>
            </w:pPr>
          </w:p>
          <w:p w:rsidR="00FA44F0" w:rsidRPr="006030BF" w:rsidRDefault="00FA44F0" w:rsidP="00742C9F">
            <w:pPr>
              <w:jc w:val="both"/>
            </w:pPr>
            <w:r w:rsidRPr="006030BF">
              <w:t>Adolescente</w:t>
            </w:r>
          </w:p>
        </w:tc>
        <w:tc>
          <w:tcPr>
            <w:tcW w:w="6376" w:type="dxa"/>
          </w:tcPr>
          <w:p w:rsidR="00FA44F0" w:rsidRPr="006030BF" w:rsidRDefault="00FA44F0" w:rsidP="00742C9F">
            <w:pPr>
              <w:jc w:val="both"/>
            </w:pPr>
            <w:r w:rsidRPr="006030BF">
              <w:t xml:space="preserve">Bullyng </w:t>
            </w:r>
          </w:p>
          <w:p w:rsidR="00FA44F0" w:rsidRPr="006030BF" w:rsidRDefault="00FA44F0" w:rsidP="00742C9F">
            <w:pPr>
              <w:jc w:val="both"/>
            </w:pPr>
            <w:r w:rsidRPr="006030BF">
              <w:t>Conductas sexuales de riesgo</w:t>
            </w:r>
          </w:p>
          <w:p w:rsidR="00FA44F0" w:rsidRPr="006030BF" w:rsidRDefault="00FA44F0" w:rsidP="00742C9F">
            <w:pPr>
              <w:jc w:val="both"/>
            </w:pPr>
            <w:r w:rsidRPr="006030BF">
              <w:t>Aumento en el consumo de Alcohol y drogas</w:t>
            </w:r>
          </w:p>
          <w:p w:rsidR="00FA44F0" w:rsidRPr="006030BF" w:rsidRDefault="00FA44F0" w:rsidP="00742C9F">
            <w:pPr>
              <w:jc w:val="both"/>
            </w:pPr>
            <w:r w:rsidRPr="006030BF">
              <w:t>I</w:t>
            </w:r>
            <w:r>
              <w:t>nicio precoz del hábito tabáquic</w:t>
            </w:r>
            <w:r w:rsidRPr="006030BF">
              <w:t>o.</w:t>
            </w:r>
          </w:p>
          <w:p w:rsidR="00FA44F0" w:rsidRPr="006030BF" w:rsidRDefault="00FA44F0" w:rsidP="00742C9F">
            <w:pPr>
              <w:jc w:val="both"/>
            </w:pPr>
            <w:r w:rsidRPr="006030BF">
              <w:t xml:space="preserve">Aumento de abusos sexuales </w:t>
            </w:r>
          </w:p>
          <w:p w:rsidR="00FA44F0" w:rsidRPr="006030BF" w:rsidRDefault="00FA44F0" w:rsidP="00742C9F">
            <w:pPr>
              <w:jc w:val="both"/>
            </w:pPr>
            <w:r w:rsidRPr="006030BF">
              <w:t>Accidentes de transito.</w:t>
            </w:r>
          </w:p>
          <w:p w:rsidR="00FA44F0" w:rsidRPr="006030BF" w:rsidRDefault="00FA44F0" w:rsidP="00742C9F">
            <w:pPr>
              <w:jc w:val="both"/>
            </w:pPr>
            <w:r w:rsidRPr="006030BF">
              <w:t>Problemas de gestión (falta de horas médicas, fármacos y exámenes, además de considerar infraestructura inadecuada. Burocracia administrativa sumada a que los funcionarios atienden con mal modo).</w:t>
            </w:r>
          </w:p>
          <w:p w:rsidR="00FA44F0" w:rsidRDefault="00FA44F0" w:rsidP="00742C9F">
            <w:pPr>
              <w:jc w:val="both"/>
            </w:pPr>
            <w:r w:rsidRPr="006030BF">
              <w:t>Problemas medioambientales, tales como: existencia de perros vagos, mala disposición de basuras con basurales ilegales y una alta cantidad de perros portadores de garrapatas.</w:t>
            </w:r>
          </w:p>
          <w:p w:rsidR="00FA44F0" w:rsidRPr="006030BF" w:rsidRDefault="00FA44F0" w:rsidP="00742C9F">
            <w:pPr>
              <w:jc w:val="both"/>
            </w:pPr>
          </w:p>
        </w:tc>
      </w:tr>
      <w:tr w:rsidR="00FA44F0" w:rsidRPr="006030BF">
        <w:tc>
          <w:tcPr>
            <w:tcW w:w="2268" w:type="dxa"/>
          </w:tcPr>
          <w:p w:rsidR="00FA44F0" w:rsidRPr="006030BF" w:rsidRDefault="00FA44F0" w:rsidP="00742C9F">
            <w:pPr>
              <w:jc w:val="both"/>
            </w:pPr>
          </w:p>
          <w:p w:rsidR="00FA44F0" w:rsidRPr="006030BF" w:rsidRDefault="00FA44F0" w:rsidP="00742C9F">
            <w:pPr>
              <w:jc w:val="both"/>
            </w:pPr>
            <w:r w:rsidRPr="006030BF">
              <w:t>Adulto Joven</w:t>
            </w:r>
          </w:p>
        </w:tc>
        <w:tc>
          <w:tcPr>
            <w:tcW w:w="6376" w:type="dxa"/>
          </w:tcPr>
          <w:p w:rsidR="00FA44F0" w:rsidRPr="006030BF" w:rsidRDefault="00FA44F0" w:rsidP="00742C9F">
            <w:pPr>
              <w:jc w:val="both"/>
            </w:pPr>
            <w:r w:rsidRPr="006030BF">
              <w:t>Aumento de la prevalencia en las enfermedades cardiovasculares.</w:t>
            </w:r>
          </w:p>
          <w:p w:rsidR="00FA44F0" w:rsidRPr="006030BF" w:rsidRDefault="00FA44F0" w:rsidP="00742C9F">
            <w:pPr>
              <w:jc w:val="both"/>
            </w:pPr>
            <w:r w:rsidRPr="006030BF">
              <w:rPr>
                <w:lang w:val="es-CL"/>
              </w:rPr>
              <w:t>Aumento de las personas que presentan depresión.</w:t>
            </w:r>
          </w:p>
          <w:p w:rsidR="00FA44F0" w:rsidRPr="006030BF" w:rsidRDefault="00FA44F0" w:rsidP="00742C9F">
            <w:pPr>
              <w:jc w:val="both"/>
            </w:pPr>
            <w:r w:rsidRPr="006030BF">
              <w:t>Malnutrición por exceso</w:t>
            </w:r>
          </w:p>
          <w:p w:rsidR="00FA44F0" w:rsidRPr="006030BF" w:rsidRDefault="00FA44F0" w:rsidP="00742C9F">
            <w:pPr>
              <w:jc w:val="both"/>
            </w:pPr>
            <w:r w:rsidRPr="006030BF">
              <w:t>Salud oral.</w:t>
            </w:r>
          </w:p>
          <w:p w:rsidR="00FA44F0" w:rsidRPr="006030BF" w:rsidRDefault="00FA44F0" w:rsidP="00742C9F">
            <w:pPr>
              <w:jc w:val="both"/>
            </w:pPr>
            <w:r w:rsidRPr="006030BF">
              <w:t>Problemas de gestión (falta de horas médicas, fármacos y exámenes, además de considerar infraestructura inadecuada. Burocracia administrativa sumada a que los funcionarios atienden con mal modo).</w:t>
            </w:r>
          </w:p>
          <w:p w:rsidR="00FA44F0" w:rsidRDefault="00FA44F0" w:rsidP="00742C9F">
            <w:pPr>
              <w:jc w:val="both"/>
            </w:pPr>
            <w:r w:rsidRPr="006030BF">
              <w:t>Problemas medioambientales, tales como: existencia de perros vagos, mala disposición de basuras con basurales ilegales y una alta cantidad de perros portadores de garrapatas.</w:t>
            </w:r>
          </w:p>
          <w:p w:rsidR="00FA44F0" w:rsidRPr="006030BF" w:rsidRDefault="00FA44F0" w:rsidP="00742C9F">
            <w:pPr>
              <w:jc w:val="both"/>
            </w:pPr>
          </w:p>
        </w:tc>
      </w:tr>
      <w:tr w:rsidR="00FA44F0" w:rsidRPr="006030BF">
        <w:tc>
          <w:tcPr>
            <w:tcW w:w="2268" w:type="dxa"/>
          </w:tcPr>
          <w:p w:rsidR="00FA44F0" w:rsidRPr="006030BF" w:rsidRDefault="00FA44F0" w:rsidP="00742C9F">
            <w:pPr>
              <w:jc w:val="both"/>
            </w:pPr>
          </w:p>
          <w:p w:rsidR="00FA44F0" w:rsidRPr="006030BF" w:rsidRDefault="00FA44F0" w:rsidP="00742C9F">
            <w:pPr>
              <w:jc w:val="both"/>
            </w:pPr>
            <w:r w:rsidRPr="006030BF">
              <w:t>Adulto Mayor</w:t>
            </w:r>
          </w:p>
        </w:tc>
        <w:tc>
          <w:tcPr>
            <w:tcW w:w="6376" w:type="dxa"/>
          </w:tcPr>
          <w:p w:rsidR="00FA44F0" w:rsidRPr="006030BF" w:rsidRDefault="00FA44F0" w:rsidP="00742C9F">
            <w:pPr>
              <w:jc w:val="both"/>
            </w:pPr>
            <w:r w:rsidRPr="006030BF">
              <w:t>Aumento de la prevalencia en las enfermedades cardiovasculares.</w:t>
            </w:r>
          </w:p>
          <w:p w:rsidR="00FA44F0" w:rsidRPr="006030BF" w:rsidRDefault="00FA44F0" w:rsidP="00742C9F">
            <w:pPr>
              <w:jc w:val="both"/>
            </w:pPr>
            <w:r w:rsidRPr="006030BF">
              <w:t>Aumento de accidentes de adultos mayores en el hogar</w:t>
            </w:r>
          </w:p>
          <w:p w:rsidR="00FA44F0" w:rsidRPr="006030BF" w:rsidRDefault="00FA44F0" w:rsidP="00742C9F">
            <w:pPr>
              <w:jc w:val="both"/>
            </w:pPr>
            <w:r w:rsidRPr="006030BF">
              <w:rPr>
                <w:lang w:val="es-CL"/>
              </w:rPr>
              <w:t>Aumento de las personas que presentan depresión</w:t>
            </w:r>
          </w:p>
          <w:p w:rsidR="00FA44F0" w:rsidRPr="006030BF" w:rsidRDefault="00FA44F0" w:rsidP="00742C9F">
            <w:pPr>
              <w:jc w:val="both"/>
            </w:pPr>
            <w:r w:rsidRPr="006030BF">
              <w:t>Gran cantidad de adultos mayores con pérdida de la funcionalidad, postrados y/o dependientes. (Región del Maule y comuna de Talca presenta los indicadores más altos de discapacidad: fuente encuesta fonadis 2006).</w:t>
            </w:r>
          </w:p>
          <w:p w:rsidR="00FA44F0" w:rsidRPr="006030BF" w:rsidRDefault="00FA44F0" w:rsidP="00742C9F">
            <w:pPr>
              <w:jc w:val="both"/>
            </w:pPr>
            <w:r w:rsidRPr="006030BF">
              <w:t>Problemas de gestión (falta de horas médicas, fármacos y exámenes, además de considerar infraestructura inadecuada. Burocracia administrativa sumada a que los funcionarios atienden con mal modo).</w:t>
            </w:r>
          </w:p>
          <w:p w:rsidR="00FA44F0" w:rsidRDefault="00FA44F0" w:rsidP="00742C9F">
            <w:pPr>
              <w:jc w:val="both"/>
            </w:pPr>
            <w:r w:rsidRPr="006030BF">
              <w:t>Problemas medioambientales, tales como: existencia de perros vagos, mala disposición de basuras con basurales ilegales y una alta cantidad de perros portadores de garrapatas.</w:t>
            </w:r>
          </w:p>
          <w:p w:rsidR="00FA44F0" w:rsidRPr="006030BF" w:rsidRDefault="00FA44F0" w:rsidP="00742C9F">
            <w:pPr>
              <w:jc w:val="both"/>
            </w:pPr>
          </w:p>
        </w:tc>
      </w:tr>
    </w:tbl>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r>
        <w:rPr>
          <w:b/>
          <w:bCs/>
        </w:rPr>
        <w:t xml:space="preserve">2. </w:t>
      </w:r>
      <w:r w:rsidRPr="006030BF">
        <w:rPr>
          <w:b/>
          <w:bCs/>
        </w:rPr>
        <w:t xml:space="preserve">Problemática priorizada con estrategias y actividades de intervención, por área programática </w:t>
      </w:r>
    </w:p>
    <w:p w:rsidR="00FA44F0" w:rsidRPr="006030BF" w:rsidRDefault="00FA44F0" w:rsidP="00DB7B3B">
      <w:pPr>
        <w:spacing w:line="360" w:lineRule="auto"/>
        <w:jc w:val="both"/>
        <w:rPr>
          <w:b/>
          <w:bCs/>
        </w:rPr>
      </w:pPr>
      <w:r w:rsidRPr="006030BF">
        <w:rPr>
          <w:b/>
          <w:bCs/>
        </w:rPr>
        <w:t>Problemas Asistenciales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5"/>
        <w:gridCol w:w="4513"/>
      </w:tblGrid>
      <w:tr w:rsidR="00FA44F0" w:rsidRPr="00CF2C00">
        <w:trPr>
          <w:jc w:val="center"/>
        </w:trPr>
        <w:tc>
          <w:tcPr>
            <w:tcW w:w="3695" w:type="dxa"/>
            <w:shd w:val="clear" w:color="auto" w:fill="6699FF"/>
          </w:tcPr>
          <w:p w:rsidR="00FA44F0" w:rsidRDefault="00FA44F0" w:rsidP="00742C9F">
            <w:pPr>
              <w:jc w:val="both"/>
              <w:rPr>
                <w:b/>
                <w:bCs/>
              </w:rPr>
            </w:pPr>
          </w:p>
          <w:p w:rsidR="00FA44F0" w:rsidRPr="00CF2C00" w:rsidRDefault="00FA44F0" w:rsidP="00742C9F">
            <w:pPr>
              <w:jc w:val="both"/>
              <w:rPr>
                <w:b/>
                <w:bCs/>
              </w:rPr>
            </w:pPr>
            <w:r w:rsidRPr="00CF2C00">
              <w:rPr>
                <w:b/>
                <w:bCs/>
              </w:rPr>
              <w:t>PROBLEMAS PRIORIZADOS</w:t>
            </w:r>
          </w:p>
        </w:tc>
        <w:tc>
          <w:tcPr>
            <w:tcW w:w="4513" w:type="dxa"/>
            <w:shd w:val="clear" w:color="auto" w:fill="6699FF"/>
          </w:tcPr>
          <w:p w:rsidR="00FA44F0" w:rsidRDefault="00FA44F0" w:rsidP="00742C9F">
            <w:pPr>
              <w:jc w:val="both"/>
              <w:rPr>
                <w:b/>
                <w:bCs/>
              </w:rPr>
            </w:pPr>
          </w:p>
          <w:p w:rsidR="00FA44F0" w:rsidRPr="00CF2C00" w:rsidRDefault="00FA44F0" w:rsidP="00742C9F">
            <w:pPr>
              <w:jc w:val="both"/>
              <w:rPr>
                <w:b/>
                <w:bCs/>
              </w:rPr>
            </w:pPr>
            <w:r w:rsidRPr="00CF2C00">
              <w:rPr>
                <w:b/>
                <w:bCs/>
              </w:rPr>
              <w:t>ESTRATEGIAS/ACTIVIDADES</w:t>
            </w:r>
          </w:p>
        </w:tc>
      </w:tr>
      <w:tr w:rsidR="00FA44F0" w:rsidRPr="006030BF">
        <w:trPr>
          <w:jc w:val="center"/>
        </w:trPr>
        <w:tc>
          <w:tcPr>
            <w:tcW w:w="3695" w:type="dxa"/>
          </w:tcPr>
          <w:p w:rsidR="00FA44F0" w:rsidRPr="006030BF" w:rsidRDefault="00FA44F0" w:rsidP="00742C9F">
            <w:pPr>
              <w:jc w:val="both"/>
            </w:pPr>
            <w:r w:rsidRPr="006030BF">
              <w:t>Aumento de la Obesidad en todos los ciclos vitales</w:t>
            </w:r>
          </w:p>
        </w:tc>
        <w:tc>
          <w:tcPr>
            <w:tcW w:w="4513" w:type="dxa"/>
          </w:tcPr>
          <w:p w:rsidR="00FA44F0" w:rsidRPr="006030BF" w:rsidRDefault="00FA44F0" w:rsidP="00742C9F">
            <w:pPr>
              <w:jc w:val="both"/>
            </w:pPr>
            <w:r w:rsidRPr="006030BF">
              <w:t>Trabajar con los colegios:” Escuelas promotoras de Salud</w:t>
            </w:r>
          </w:p>
          <w:p w:rsidR="00FA44F0" w:rsidRPr="006030BF" w:rsidRDefault="00FA44F0" w:rsidP="00742C9F">
            <w:pPr>
              <w:jc w:val="both"/>
            </w:pPr>
            <w:r w:rsidRPr="006030BF">
              <w:t>Implementar talleres de actividad física con el grupo familiar</w:t>
            </w:r>
          </w:p>
          <w:p w:rsidR="00FA44F0" w:rsidRPr="006030BF" w:rsidRDefault="00FA44F0" w:rsidP="00742C9F">
            <w:pPr>
              <w:jc w:val="both"/>
            </w:pPr>
            <w:r w:rsidRPr="006030BF">
              <w:t>Caminatas familiares</w:t>
            </w:r>
          </w:p>
          <w:p w:rsidR="00FA44F0" w:rsidRPr="006030BF" w:rsidRDefault="00FA44F0" w:rsidP="00742C9F">
            <w:pPr>
              <w:jc w:val="both"/>
            </w:pPr>
            <w:r w:rsidRPr="006030BF">
              <w:t>Baile entretenido</w:t>
            </w:r>
          </w:p>
          <w:p w:rsidR="00FA44F0" w:rsidRPr="006030BF" w:rsidRDefault="00FA44F0" w:rsidP="00742C9F">
            <w:pPr>
              <w:jc w:val="both"/>
            </w:pPr>
            <w:r w:rsidRPr="006030BF">
              <w:t>Talleres de alimentación Saludable</w:t>
            </w:r>
          </w:p>
          <w:p w:rsidR="00FA44F0" w:rsidRPr="006030BF" w:rsidRDefault="00FA44F0" w:rsidP="00742C9F">
            <w:pPr>
              <w:jc w:val="both"/>
            </w:pPr>
            <w:r w:rsidRPr="006030BF">
              <w:t>Formación de monitores en</w:t>
            </w:r>
          </w:p>
          <w:p w:rsidR="00FA44F0" w:rsidRPr="006030BF" w:rsidRDefault="00FA44F0" w:rsidP="00742C9F">
            <w:pPr>
              <w:jc w:val="both"/>
            </w:pPr>
            <w:r w:rsidRPr="006030BF">
              <w:t xml:space="preserve"> alimentación Saludable</w:t>
            </w:r>
          </w:p>
          <w:p w:rsidR="00FA44F0" w:rsidRPr="006030BF" w:rsidRDefault="00FA44F0" w:rsidP="00742C9F">
            <w:pPr>
              <w:jc w:val="both"/>
            </w:pPr>
          </w:p>
        </w:tc>
      </w:tr>
      <w:tr w:rsidR="00FA44F0" w:rsidRPr="006030BF">
        <w:trPr>
          <w:jc w:val="center"/>
        </w:trPr>
        <w:tc>
          <w:tcPr>
            <w:tcW w:w="3695" w:type="dxa"/>
          </w:tcPr>
          <w:p w:rsidR="00FA44F0" w:rsidRPr="006030BF" w:rsidRDefault="00FA44F0" w:rsidP="00742C9F">
            <w:pPr>
              <w:jc w:val="both"/>
            </w:pPr>
            <w:r w:rsidRPr="006030BF">
              <w:t>Alto Índice de Caries en Pre Escolares</w:t>
            </w:r>
          </w:p>
        </w:tc>
        <w:tc>
          <w:tcPr>
            <w:tcW w:w="4513" w:type="dxa"/>
          </w:tcPr>
          <w:p w:rsidR="00FA44F0" w:rsidRPr="006030BF" w:rsidRDefault="00FA44F0" w:rsidP="00742C9F">
            <w:pPr>
              <w:jc w:val="both"/>
            </w:pPr>
            <w:r w:rsidRPr="006030BF">
              <w:t>Atención Odontológica Integral.</w:t>
            </w:r>
          </w:p>
          <w:p w:rsidR="00FA44F0" w:rsidRPr="006030BF" w:rsidRDefault="00FA44F0" w:rsidP="00742C9F">
            <w:pPr>
              <w:jc w:val="both"/>
            </w:pPr>
            <w:r w:rsidRPr="006030BF">
              <w:t>Escuelas promotoras de Salud</w:t>
            </w:r>
          </w:p>
          <w:p w:rsidR="00FA44F0" w:rsidRPr="006030BF" w:rsidRDefault="00FA44F0" w:rsidP="00742C9F">
            <w:pPr>
              <w:jc w:val="both"/>
            </w:pPr>
            <w:r w:rsidRPr="006030BF">
              <w:t>Talleres de salud oral familiar</w:t>
            </w:r>
          </w:p>
          <w:p w:rsidR="00FA44F0" w:rsidRDefault="00FA44F0" w:rsidP="00742C9F">
            <w:pPr>
              <w:jc w:val="both"/>
            </w:pPr>
            <w:r w:rsidRPr="006030BF">
              <w:t>Formación de monitores de Salud Oral</w:t>
            </w:r>
          </w:p>
          <w:p w:rsidR="00FA44F0" w:rsidRPr="006030BF" w:rsidRDefault="00FA44F0" w:rsidP="00742C9F">
            <w:pPr>
              <w:jc w:val="both"/>
            </w:pPr>
          </w:p>
        </w:tc>
      </w:tr>
      <w:tr w:rsidR="00FA44F0" w:rsidRPr="006030BF">
        <w:trPr>
          <w:jc w:val="center"/>
        </w:trPr>
        <w:tc>
          <w:tcPr>
            <w:tcW w:w="3695" w:type="dxa"/>
          </w:tcPr>
          <w:p w:rsidR="00FA44F0" w:rsidRPr="006030BF" w:rsidRDefault="00FA44F0" w:rsidP="00742C9F">
            <w:pPr>
              <w:jc w:val="both"/>
            </w:pPr>
            <w:r w:rsidRPr="006030BF">
              <w:t>Aumento de la prevalencia en las enfermedades cardiovasculares</w:t>
            </w:r>
          </w:p>
          <w:p w:rsidR="00FA44F0" w:rsidRPr="006030BF" w:rsidRDefault="00FA44F0" w:rsidP="00742C9F">
            <w:pPr>
              <w:jc w:val="both"/>
            </w:pPr>
          </w:p>
        </w:tc>
        <w:tc>
          <w:tcPr>
            <w:tcW w:w="4513" w:type="dxa"/>
          </w:tcPr>
          <w:p w:rsidR="00FA44F0" w:rsidRPr="006030BF" w:rsidRDefault="00FA44F0" w:rsidP="00742C9F">
            <w:pPr>
              <w:jc w:val="both"/>
            </w:pPr>
            <w:r w:rsidRPr="006030BF">
              <w:t>Creación y fortalecimiento de los grupos de autoayuda</w:t>
            </w:r>
          </w:p>
          <w:p w:rsidR="00FA44F0" w:rsidRPr="006030BF" w:rsidRDefault="00FA44F0" w:rsidP="00742C9F">
            <w:pPr>
              <w:jc w:val="both"/>
            </w:pPr>
            <w:r w:rsidRPr="006030BF">
              <w:t xml:space="preserve">Aplicación de EMP a familiares de pacientes crónicos </w:t>
            </w:r>
          </w:p>
          <w:p w:rsidR="00FA44F0" w:rsidRDefault="00FA44F0" w:rsidP="00742C9F">
            <w:pPr>
              <w:jc w:val="both"/>
            </w:pPr>
            <w:r w:rsidRPr="006030BF">
              <w:t xml:space="preserve">Formación de Monitores de prevención de enfermedades cardiovasculares  </w:t>
            </w:r>
          </w:p>
          <w:p w:rsidR="00FA44F0" w:rsidRPr="006030BF" w:rsidRDefault="00FA44F0" w:rsidP="00742C9F">
            <w:pPr>
              <w:jc w:val="both"/>
            </w:pPr>
          </w:p>
        </w:tc>
      </w:tr>
      <w:tr w:rsidR="00FA44F0" w:rsidRPr="006030BF">
        <w:trPr>
          <w:jc w:val="center"/>
        </w:trPr>
        <w:tc>
          <w:tcPr>
            <w:tcW w:w="3695" w:type="dxa"/>
          </w:tcPr>
          <w:p w:rsidR="00FA44F0" w:rsidRPr="006030BF" w:rsidRDefault="00FA44F0" w:rsidP="00742C9F">
            <w:pPr>
              <w:jc w:val="both"/>
              <w:rPr>
                <w:lang w:val="es-CL"/>
              </w:rPr>
            </w:pPr>
            <w:r w:rsidRPr="006030BF">
              <w:rPr>
                <w:lang w:val="es-CL"/>
              </w:rPr>
              <w:t>Falta de incorporación de las pautas de Crianza</w:t>
            </w:r>
          </w:p>
        </w:tc>
        <w:tc>
          <w:tcPr>
            <w:tcW w:w="4513" w:type="dxa"/>
          </w:tcPr>
          <w:p w:rsidR="00FA44F0" w:rsidRPr="006030BF" w:rsidRDefault="00FA44F0" w:rsidP="00742C9F">
            <w:pPr>
              <w:jc w:val="both"/>
              <w:rPr>
                <w:lang w:val="es-CL"/>
              </w:rPr>
            </w:pPr>
            <w:r w:rsidRPr="006030BF">
              <w:rPr>
                <w:lang w:val="es-CL"/>
              </w:rPr>
              <w:t>Gestionar en el S.S. del Maule la formación de profesionales en la aplicación de pautas de crianza.</w:t>
            </w:r>
          </w:p>
          <w:p w:rsidR="00FA44F0" w:rsidRPr="006030BF" w:rsidRDefault="00FA44F0" w:rsidP="00742C9F">
            <w:pPr>
              <w:jc w:val="both"/>
              <w:rPr>
                <w:lang w:val="es-CL"/>
              </w:rPr>
            </w:pPr>
          </w:p>
          <w:p w:rsidR="00FA44F0" w:rsidRPr="006030BF" w:rsidRDefault="00FA44F0" w:rsidP="00742C9F">
            <w:pPr>
              <w:jc w:val="both"/>
              <w:rPr>
                <w:lang w:val="es-CL"/>
              </w:rPr>
            </w:pPr>
            <w:r w:rsidRPr="006030BF">
              <w:rPr>
                <w:lang w:val="es-CL"/>
              </w:rPr>
              <w:t>Talleres educativos en la comunidad</w:t>
            </w:r>
          </w:p>
          <w:p w:rsidR="00FA44F0" w:rsidRPr="006030BF" w:rsidRDefault="00FA44F0" w:rsidP="00742C9F">
            <w:pPr>
              <w:jc w:val="both"/>
              <w:rPr>
                <w:lang w:val="es-CL"/>
              </w:rPr>
            </w:pPr>
          </w:p>
          <w:p w:rsidR="00FA44F0" w:rsidRPr="006030BF" w:rsidRDefault="00FA44F0" w:rsidP="00742C9F">
            <w:pPr>
              <w:jc w:val="both"/>
              <w:rPr>
                <w:lang w:val="es-CL"/>
              </w:rPr>
            </w:pPr>
            <w:r w:rsidRPr="006030BF">
              <w:rPr>
                <w:lang w:val="es-CL"/>
              </w:rPr>
              <w:t>Elaboración  y distribución de pautas de crianza.</w:t>
            </w:r>
          </w:p>
          <w:p w:rsidR="00FA44F0" w:rsidRPr="006030BF" w:rsidRDefault="00FA44F0" w:rsidP="00742C9F">
            <w:pPr>
              <w:jc w:val="both"/>
              <w:rPr>
                <w:lang w:val="es-CL"/>
              </w:rPr>
            </w:pPr>
          </w:p>
        </w:tc>
      </w:tr>
      <w:tr w:rsidR="00FA44F0" w:rsidRPr="006030BF">
        <w:trPr>
          <w:jc w:val="center"/>
        </w:trPr>
        <w:tc>
          <w:tcPr>
            <w:tcW w:w="3695" w:type="dxa"/>
          </w:tcPr>
          <w:p w:rsidR="00FA44F0" w:rsidRPr="006030BF" w:rsidRDefault="00FA44F0" w:rsidP="00742C9F">
            <w:pPr>
              <w:jc w:val="both"/>
              <w:rPr>
                <w:lang w:val="es-CL"/>
              </w:rPr>
            </w:pPr>
            <w:r w:rsidRPr="006030BF">
              <w:rPr>
                <w:lang w:val="es-CL"/>
              </w:rPr>
              <w:t>Aumento de las personas que presentan depresión</w:t>
            </w:r>
          </w:p>
        </w:tc>
        <w:tc>
          <w:tcPr>
            <w:tcW w:w="4513" w:type="dxa"/>
          </w:tcPr>
          <w:p w:rsidR="00FA44F0" w:rsidRPr="006030BF" w:rsidRDefault="00FA44F0" w:rsidP="00742C9F">
            <w:pPr>
              <w:jc w:val="both"/>
              <w:rPr>
                <w:lang w:val="es-CL"/>
              </w:rPr>
            </w:pPr>
            <w:r w:rsidRPr="006030BF">
              <w:rPr>
                <w:lang w:val="es-CL"/>
              </w:rPr>
              <w:t>Creación y fortalecimiento de grupos de autoayuda</w:t>
            </w:r>
          </w:p>
          <w:p w:rsidR="00FA44F0" w:rsidRPr="006030BF" w:rsidRDefault="00FA44F0" w:rsidP="00742C9F">
            <w:pPr>
              <w:jc w:val="both"/>
              <w:rPr>
                <w:lang w:val="es-CL"/>
              </w:rPr>
            </w:pPr>
          </w:p>
          <w:p w:rsidR="00FA44F0" w:rsidRPr="006030BF" w:rsidRDefault="00FA44F0" w:rsidP="00742C9F">
            <w:pPr>
              <w:jc w:val="both"/>
              <w:rPr>
                <w:lang w:val="es-CL"/>
              </w:rPr>
            </w:pPr>
            <w:r w:rsidRPr="006030BF">
              <w:rPr>
                <w:lang w:val="es-CL"/>
              </w:rPr>
              <w:t>Gestionar con el intersector el</w:t>
            </w:r>
          </w:p>
          <w:p w:rsidR="00FA44F0" w:rsidRPr="006030BF" w:rsidRDefault="00FA44F0" w:rsidP="00742C9F">
            <w:pPr>
              <w:jc w:val="both"/>
              <w:rPr>
                <w:lang w:val="es-CL"/>
              </w:rPr>
            </w:pPr>
            <w:r w:rsidRPr="006030BF">
              <w:rPr>
                <w:lang w:val="es-CL"/>
              </w:rPr>
              <w:t>desarrollo de actividades para prevención de los trastornos de salud mental.</w:t>
            </w:r>
          </w:p>
          <w:p w:rsidR="00FA44F0" w:rsidRPr="006030BF" w:rsidRDefault="00FA44F0" w:rsidP="00742C9F">
            <w:pPr>
              <w:jc w:val="both"/>
              <w:rPr>
                <w:lang w:val="es-CL"/>
              </w:rPr>
            </w:pPr>
          </w:p>
        </w:tc>
      </w:tr>
      <w:tr w:rsidR="00FA44F0" w:rsidRPr="006030BF">
        <w:trPr>
          <w:jc w:val="center"/>
        </w:trPr>
        <w:tc>
          <w:tcPr>
            <w:tcW w:w="3695" w:type="dxa"/>
          </w:tcPr>
          <w:p w:rsidR="00FA44F0" w:rsidRPr="006030BF" w:rsidRDefault="00FA44F0" w:rsidP="00742C9F">
            <w:pPr>
              <w:jc w:val="both"/>
              <w:rPr>
                <w:lang w:val="es-CL"/>
              </w:rPr>
            </w:pPr>
            <w:r w:rsidRPr="006030BF">
              <w:rPr>
                <w:lang w:val="es-CL"/>
              </w:rPr>
              <w:t>Aumento de los accidentes de Tránsito</w:t>
            </w:r>
          </w:p>
        </w:tc>
        <w:tc>
          <w:tcPr>
            <w:tcW w:w="4513" w:type="dxa"/>
          </w:tcPr>
          <w:p w:rsidR="00FA44F0" w:rsidRPr="006030BF" w:rsidRDefault="00FA44F0" w:rsidP="00742C9F">
            <w:pPr>
              <w:jc w:val="both"/>
              <w:rPr>
                <w:lang w:val="es-CL"/>
              </w:rPr>
            </w:pPr>
            <w:r w:rsidRPr="006030BF">
              <w:rPr>
                <w:lang w:val="es-CL"/>
              </w:rPr>
              <w:t>Gestionar con Dirección de Tránsito, Carabineros y con el Departamento de Educación, campañas educativas de normas del tránsito aplicable a toda la comunidad.</w:t>
            </w:r>
          </w:p>
          <w:p w:rsidR="00FA44F0" w:rsidRPr="006030BF" w:rsidRDefault="00FA44F0" w:rsidP="00742C9F">
            <w:pPr>
              <w:jc w:val="both"/>
              <w:rPr>
                <w:lang w:val="es-CL"/>
              </w:rPr>
            </w:pPr>
          </w:p>
        </w:tc>
      </w:tr>
      <w:tr w:rsidR="00FA44F0" w:rsidRPr="006030BF">
        <w:trPr>
          <w:jc w:val="center"/>
        </w:trPr>
        <w:tc>
          <w:tcPr>
            <w:tcW w:w="3695" w:type="dxa"/>
          </w:tcPr>
          <w:p w:rsidR="00FA44F0" w:rsidRPr="006030BF" w:rsidRDefault="00FA44F0" w:rsidP="00742C9F">
            <w:pPr>
              <w:jc w:val="both"/>
            </w:pPr>
            <w:r w:rsidRPr="006030BF">
              <w:t>Aumento de consumo de alcohol y drogas en la población adolescente</w:t>
            </w:r>
          </w:p>
        </w:tc>
        <w:tc>
          <w:tcPr>
            <w:tcW w:w="4513" w:type="dxa"/>
          </w:tcPr>
          <w:p w:rsidR="00FA44F0" w:rsidRPr="006030BF" w:rsidRDefault="00FA44F0" w:rsidP="00742C9F">
            <w:pPr>
              <w:jc w:val="both"/>
            </w:pPr>
            <w:r w:rsidRPr="006030BF">
              <w:t>Realizar diagnóstico a nivel escolar. (GES alcohol y drogas en menores de 20 años)</w:t>
            </w:r>
          </w:p>
          <w:p w:rsidR="00FA44F0" w:rsidRPr="006030BF" w:rsidRDefault="00FA44F0" w:rsidP="00742C9F">
            <w:pPr>
              <w:jc w:val="both"/>
            </w:pPr>
          </w:p>
          <w:p w:rsidR="00FA44F0" w:rsidRPr="006030BF" w:rsidRDefault="00FA44F0" w:rsidP="00742C9F">
            <w:pPr>
              <w:jc w:val="both"/>
            </w:pPr>
            <w:r w:rsidRPr="006030BF">
              <w:t>. Gestionar trabajo en red (Carabineros, Educación, PDI, Conace y Previene)</w:t>
            </w:r>
          </w:p>
          <w:p w:rsidR="00FA44F0" w:rsidRPr="006030BF" w:rsidRDefault="00FA44F0" w:rsidP="00742C9F">
            <w:pPr>
              <w:jc w:val="both"/>
              <w:rPr>
                <w:color w:val="FF0000"/>
              </w:rPr>
            </w:pPr>
            <w:r w:rsidRPr="006030BF">
              <w:rPr>
                <w:color w:val="FF0000"/>
              </w:rPr>
              <w:t>.</w:t>
            </w:r>
          </w:p>
        </w:tc>
      </w:tr>
      <w:tr w:rsidR="00FA44F0" w:rsidRPr="006030BF">
        <w:trPr>
          <w:jc w:val="center"/>
        </w:trPr>
        <w:tc>
          <w:tcPr>
            <w:tcW w:w="3695" w:type="dxa"/>
          </w:tcPr>
          <w:p w:rsidR="00FA44F0" w:rsidRPr="006030BF" w:rsidRDefault="00FA44F0" w:rsidP="00742C9F">
            <w:pPr>
              <w:jc w:val="both"/>
            </w:pPr>
            <w:r w:rsidRPr="006030BF">
              <w:t xml:space="preserve">Aumento de accidentes de niños y adultos mayores en el hogar  </w:t>
            </w:r>
          </w:p>
        </w:tc>
        <w:tc>
          <w:tcPr>
            <w:tcW w:w="4513" w:type="dxa"/>
          </w:tcPr>
          <w:p w:rsidR="00FA44F0" w:rsidRPr="006030BF" w:rsidRDefault="00FA44F0" w:rsidP="00742C9F">
            <w:pPr>
              <w:jc w:val="both"/>
            </w:pPr>
            <w:r w:rsidRPr="006030BF">
              <w:t>Aplicación de pautas de prevención de accidentes en el hogar (control de salud del niño y la niña).</w:t>
            </w:r>
          </w:p>
          <w:p w:rsidR="00FA44F0" w:rsidRDefault="00FA44F0" w:rsidP="00742C9F">
            <w:pPr>
              <w:jc w:val="both"/>
            </w:pPr>
            <w:r w:rsidRPr="006030BF">
              <w:t>Aplicación de pautas de prevención de caídas en el hogar para A. mayores (Examen de medicina preventiva del adulto mayor).</w:t>
            </w:r>
          </w:p>
          <w:p w:rsidR="00FA44F0" w:rsidRPr="006030BF" w:rsidRDefault="00FA44F0" w:rsidP="00742C9F">
            <w:pPr>
              <w:jc w:val="both"/>
            </w:pPr>
          </w:p>
        </w:tc>
      </w:tr>
      <w:tr w:rsidR="00FA44F0" w:rsidRPr="006030BF">
        <w:trPr>
          <w:jc w:val="center"/>
        </w:trPr>
        <w:tc>
          <w:tcPr>
            <w:tcW w:w="3695" w:type="dxa"/>
          </w:tcPr>
          <w:p w:rsidR="00FA44F0" w:rsidRPr="006030BF" w:rsidRDefault="00FA44F0" w:rsidP="00742C9F">
            <w:pPr>
              <w:jc w:val="both"/>
            </w:pPr>
            <w:r w:rsidRPr="006030BF">
              <w:t>Gran cantidad de adultos mayores con pérdida de la funcionalidad, postrados y/o dependientes. (Región del Maule y comuna de Talca presenta los indicadores más altos de discapacidad: fuente encuesta fonadis 2006)</w:t>
            </w:r>
          </w:p>
        </w:tc>
        <w:tc>
          <w:tcPr>
            <w:tcW w:w="4513" w:type="dxa"/>
          </w:tcPr>
          <w:p w:rsidR="00FA44F0" w:rsidRPr="006030BF" w:rsidRDefault="00FA44F0" w:rsidP="00742C9F">
            <w:pPr>
              <w:jc w:val="both"/>
            </w:pPr>
            <w:r w:rsidRPr="006030BF">
              <w:t>Incorporación de adultos mayores con riesgo de dependencia a centro de RBC para mantener su funcionalidad.</w:t>
            </w:r>
          </w:p>
          <w:p w:rsidR="00FA44F0" w:rsidRPr="006030BF" w:rsidRDefault="00FA44F0" w:rsidP="00742C9F">
            <w:pPr>
              <w:jc w:val="both"/>
            </w:pPr>
          </w:p>
          <w:p w:rsidR="00FA44F0" w:rsidRPr="006030BF" w:rsidRDefault="00FA44F0" w:rsidP="00742C9F">
            <w:pPr>
              <w:jc w:val="both"/>
            </w:pPr>
            <w:r w:rsidRPr="006030BF">
              <w:t xml:space="preserve">Realización de talleres de memoria en usuario con minimental alterado. </w:t>
            </w:r>
          </w:p>
          <w:p w:rsidR="00FA44F0" w:rsidRPr="006030BF" w:rsidRDefault="00FA44F0" w:rsidP="00742C9F">
            <w:pPr>
              <w:jc w:val="both"/>
            </w:pPr>
          </w:p>
          <w:p w:rsidR="00FA44F0" w:rsidRPr="006030BF" w:rsidRDefault="00FA44F0" w:rsidP="00742C9F">
            <w:pPr>
              <w:jc w:val="both"/>
            </w:pPr>
            <w:r w:rsidRPr="006030BF">
              <w:t xml:space="preserve">Formación de cuidadoras con manejo en paciente postrados y/o discapacitados </w:t>
            </w:r>
          </w:p>
          <w:p w:rsidR="00FA44F0" w:rsidRPr="006030BF" w:rsidRDefault="00FA44F0" w:rsidP="00742C9F">
            <w:pPr>
              <w:jc w:val="both"/>
            </w:pPr>
          </w:p>
        </w:tc>
      </w:tr>
    </w:tbl>
    <w:p w:rsidR="00FA44F0" w:rsidRDefault="00FA44F0" w:rsidP="00DB7B3B">
      <w:pPr>
        <w:spacing w:line="360" w:lineRule="auto"/>
        <w:jc w:val="both"/>
      </w:pPr>
    </w:p>
    <w:p w:rsidR="00FA44F0" w:rsidRPr="006030BF" w:rsidRDefault="00FA44F0" w:rsidP="00DB7B3B">
      <w:pPr>
        <w:spacing w:line="360" w:lineRule="auto"/>
        <w:jc w:val="both"/>
        <w:rPr>
          <w:b/>
          <w:bCs/>
        </w:rPr>
      </w:pPr>
      <w:r w:rsidRPr="006030BF">
        <w:rPr>
          <w:b/>
          <w:bCs/>
        </w:rPr>
        <w:t>Problemas de Gestión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06"/>
        <w:gridCol w:w="3960"/>
      </w:tblGrid>
      <w:tr w:rsidR="00FA44F0" w:rsidRPr="006030BF">
        <w:trPr>
          <w:jc w:val="center"/>
        </w:trPr>
        <w:tc>
          <w:tcPr>
            <w:tcW w:w="4106" w:type="dxa"/>
            <w:shd w:val="clear" w:color="auto" w:fill="6699FF"/>
          </w:tcPr>
          <w:p w:rsidR="00FA44F0" w:rsidRDefault="00FA44F0" w:rsidP="00742C9F">
            <w:pPr>
              <w:jc w:val="center"/>
              <w:rPr>
                <w:b/>
                <w:bCs/>
                <w:color w:val="000000"/>
              </w:rPr>
            </w:pPr>
          </w:p>
          <w:p w:rsidR="00FA44F0" w:rsidRPr="006030BF" w:rsidRDefault="00FA44F0" w:rsidP="00742C9F">
            <w:pPr>
              <w:jc w:val="center"/>
              <w:rPr>
                <w:b/>
                <w:bCs/>
                <w:color w:val="000000"/>
              </w:rPr>
            </w:pPr>
            <w:r w:rsidRPr="006030BF">
              <w:rPr>
                <w:b/>
                <w:bCs/>
                <w:color w:val="000000"/>
              </w:rPr>
              <w:t>PROBLEMAS PRIORIZADOS</w:t>
            </w:r>
          </w:p>
        </w:tc>
        <w:tc>
          <w:tcPr>
            <w:tcW w:w="3960" w:type="dxa"/>
            <w:shd w:val="clear" w:color="auto" w:fill="6699FF"/>
          </w:tcPr>
          <w:p w:rsidR="00FA44F0" w:rsidRDefault="00FA44F0" w:rsidP="00742C9F">
            <w:pPr>
              <w:jc w:val="center"/>
              <w:rPr>
                <w:b/>
                <w:bCs/>
                <w:color w:val="000000"/>
              </w:rPr>
            </w:pPr>
          </w:p>
          <w:p w:rsidR="00FA44F0" w:rsidRPr="006030BF" w:rsidRDefault="00FA44F0" w:rsidP="00742C9F">
            <w:pPr>
              <w:jc w:val="center"/>
              <w:rPr>
                <w:b/>
                <w:bCs/>
                <w:color w:val="000000"/>
              </w:rPr>
            </w:pPr>
            <w:r>
              <w:rPr>
                <w:b/>
                <w:bCs/>
                <w:color w:val="000000"/>
              </w:rPr>
              <w:t>ESTRATEGIA/ACTIVIDAD</w:t>
            </w:r>
          </w:p>
        </w:tc>
      </w:tr>
      <w:tr w:rsidR="00FA44F0" w:rsidRPr="006030BF">
        <w:trPr>
          <w:jc w:val="center"/>
        </w:trPr>
        <w:tc>
          <w:tcPr>
            <w:tcW w:w="4106" w:type="dxa"/>
          </w:tcPr>
          <w:p w:rsidR="00FA44F0" w:rsidRPr="006030BF" w:rsidRDefault="00FA44F0" w:rsidP="00742C9F">
            <w:pPr>
              <w:jc w:val="both"/>
              <w:rPr>
                <w:color w:val="000000"/>
              </w:rPr>
            </w:pPr>
            <w:r w:rsidRPr="006030BF">
              <w:rPr>
                <w:color w:val="000000"/>
              </w:rPr>
              <w:t>Burocracia en procesos administrativos</w:t>
            </w:r>
          </w:p>
        </w:tc>
        <w:tc>
          <w:tcPr>
            <w:tcW w:w="3960" w:type="dxa"/>
          </w:tcPr>
          <w:p w:rsidR="00FA44F0" w:rsidRPr="006030BF" w:rsidRDefault="00FA44F0" w:rsidP="00742C9F">
            <w:pPr>
              <w:jc w:val="both"/>
              <w:rPr>
                <w:color w:val="000000"/>
              </w:rPr>
            </w:pPr>
            <w:r w:rsidRPr="006030BF">
              <w:rPr>
                <w:color w:val="000000"/>
              </w:rPr>
              <w:t>Realizar campañas de difusión masiva sobre dación de horas y acceso al sistema de salud.</w:t>
            </w: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Formación de monitores en la comunidad en autocuidado.</w:t>
            </w: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Realizar mejoras al sistema informático.</w:t>
            </w: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Capacitar a los funcionarios de salud en calidad de atención al usuario.</w:t>
            </w: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 xml:space="preserve">Incorporación de voluntarias a ésta estrategia informativa en cada centro. </w:t>
            </w:r>
          </w:p>
          <w:p w:rsidR="00FA44F0" w:rsidRPr="006030BF" w:rsidRDefault="00FA44F0" w:rsidP="00742C9F">
            <w:pPr>
              <w:jc w:val="both"/>
              <w:rPr>
                <w:color w:val="000000"/>
              </w:rPr>
            </w:pPr>
          </w:p>
          <w:p w:rsidR="00FA44F0" w:rsidRDefault="00FA44F0" w:rsidP="00742C9F">
            <w:pPr>
              <w:jc w:val="both"/>
              <w:rPr>
                <w:color w:val="000000"/>
              </w:rPr>
            </w:pPr>
            <w:r>
              <w:rPr>
                <w:color w:val="000000"/>
              </w:rPr>
              <w:t>Flujo</w:t>
            </w:r>
            <w:r w:rsidRPr="006030BF">
              <w:rPr>
                <w:color w:val="000000"/>
              </w:rPr>
              <w:t xml:space="preserve">gramas de derivación y tiempos de espera socializados con todos los funcionarios para informar a usuarios y no generar expectativas </w:t>
            </w:r>
          </w:p>
          <w:p w:rsidR="00FA44F0" w:rsidRDefault="00FA44F0" w:rsidP="00742C9F">
            <w:pPr>
              <w:jc w:val="both"/>
              <w:rPr>
                <w:color w:val="000000"/>
              </w:rPr>
            </w:pP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Respetar agendas escalonadas en la dación de horas y en la atención</w:t>
            </w:r>
          </w:p>
          <w:p w:rsidR="00FA44F0" w:rsidRPr="006030BF" w:rsidRDefault="00FA44F0" w:rsidP="00742C9F">
            <w:pPr>
              <w:jc w:val="both"/>
              <w:rPr>
                <w:color w:val="000000"/>
              </w:rPr>
            </w:pPr>
          </w:p>
        </w:tc>
      </w:tr>
      <w:tr w:rsidR="00FA44F0" w:rsidRPr="006030BF">
        <w:trPr>
          <w:jc w:val="center"/>
        </w:trPr>
        <w:tc>
          <w:tcPr>
            <w:tcW w:w="4106" w:type="dxa"/>
          </w:tcPr>
          <w:p w:rsidR="00FA44F0" w:rsidRPr="006030BF" w:rsidRDefault="00FA44F0" w:rsidP="00742C9F">
            <w:pPr>
              <w:jc w:val="both"/>
              <w:rPr>
                <w:color w:val="000000"/>
              </w:rPr>
            </w:pPr>
            <w:r w:rsidRPr="006030BF">
              <w:rPr>
                <w:color w:val="000000"/>
              </w:rPr>
              <w:t>Funcionarios con mal modo</w:t>
            </w:r>
          </w:p>
        </w:tc>
        <w:tc>
          <w:tcPr>
            <w:tcW w:w="3960" w:type="dxa"/>
          </w:tcPr>
          <w:p w:rsidR="00FA44F0" w:rsidRPr="006030BF" w:rsidRDefault="00FA44F0" w:rsidP="00742C9F">
            <w:pPr>
              <w:jc w:val="both"/>
              <w:rPr>
                <w:color w:val="000000"/>
              </w:rPr>
            </w:pPr>
            <w:r w:rsidRPr="006030BF">
              <w:rPr>
                <w:color w:val="000000"/>
              </w:rPr>
              <w:t>Talleres de calidad con los funcionarios.</w:t>
            </w:r>
          </w:p>
          <w:p w:rsidR="00FA44F0" w:rsidRPr="006030BF" w:rsidRDefault="00FA44F0" w:rsidP="00742C9F">
            <w:pPr>
              <w:jc w:val="both"/>
              <w:rPr>
                <w:color w:val="000000"/>
              </w:rPr>
            </w:pPr>
          </w:p>
          <w:p w:rsidR="00FA44F0" w:rsidRDefault="00FA44F0" w:rsidP="00742C9F">
            <w:pPr>
              <w:jc w:val="both"/>
              <w:rPr>
                <w:color w:val="000000"/>
              </w:rPr>
            </w:pPr>
            <w:r w:rsidRPr="006030BF">
              <w:rPr>
                <w:color w:val="000000"/>
              </w:rPr>
              <w:t>Talleres de autocuidado de los funcionarios que trabajan en lugares críticos.</w:t>
            </w:r>
          </w:p>
          <w:p w:rsidR="00FA44F0" w:rsidRPr="006030BF" w:rsidRDefault="00FA44F0" w:rsidP="00742C9F">
            <w:pPr>
              <w:jc w:val="both"/>
              <w:rPr>
                <w:color w:val="000000"/>
              </w:rPr>
            </w:pPr>
          </w:p>
        </w:tc>
      </w:tr>
      <w:tr w:rsidR="00FA44F0" w:rsidRPr="006030BF">
        <w:trPr>
          <w:jc w:val="center"/>
        </w:trPr>
        <w:tc>
          <w:tcPr>
            <w:tcW w:w="4106" w:type="dxa"/>
          </w:tcPr>
          <w:p w:rsidR="00FA44F0" w:rsidRPr="006030BF" w:rsidRDefault="00FA44F0" w:rsidP="00742C9F">
            <w:pPr>
              <w:jc w:val="both"/>
              <w:rPr>
                <w:color w:val="000000"/>
              </w:rPr>
            </w:pPr>
            <w:r w:rsidRPr="006030BF">
              <w:rPr>
                <w:color w:val="000000"/>
              </w:rPr>
              <w:t>Infraestructura inadecuada</w:t>
            </w:r>
          </w:p>
        </w:tc>
        <w:tc>
          <w:tcPr>
            <w:tcW w:w="3960" w:type="dxa"/>
          </w:tcPr>
          <w:p w:rsidR="00FA44F0" w:rsidRPr="006030BF" w:rsidRDefault="00FA44F0" w:rsidP="00742C9F">
            <w:pPr>
              <w:jc w:val="both"/>
              <w:rPr>
                <w:color w:val="000000"/>
              </w:rPr>
            </w:pPr>
            <w:r w:rsidRPr="006030BF">
              <w:rPr>
                <w:color w:val="000000"/>
              </w:rPr>
              <w:t>Implementación de horarios diferidos para los funcionarios.</w:t>
            </w:r>
          </w:p>
          <w:p w:rsidR="00FA44F0" w:rsidRPr="006030BF" w:rsidRDefault="00FA44F0" w:rsidP="00742C9F">
            <w:pPr>
              <w:jc w:val="both"/>
              <w:rPr>
                <w:color w:val="000000"/>
              </w:rPr>
            </w:pPr>
          </w:p>
          <w:p w:rsidR="00FA44F0" w:rsidRDefault="00FA44F0" w:rsidP="00742C9F">
            <w:pPr>
              <w:jc w:val="both"/>
              <w:rPr>
                <w:color w:val="000000"/>
              </w:rPr>
            </w:pPr>
            <w:r w:rsidRPr="006030BF">
              <w:rPr>
                <w:color w:val="000000"/>
              </w:rPr>
              <w:t>Utilización eficiente de espacios de la Red en el desarrollo de actividades comunitarias</w:t>
            </w:r>
          </w:p>
          <w:p w:rsidR="00FA44F0" w:rsidRPr="006030BF" w:rsidRDefault="00FA44F0" w:rsidP="00742C9F">
            <w:pPr>
              <w:jc w:val="both"/>
              <w:rPr>
                <w:color w:val="000000"/>
              </w:rPr>
            </w:pPr>
          </w:p>
        </w:tc>
      </w:tr>
      <w:tr w:rsidR="00FA44F0" w:rsidRPr="006030BF">
        <w:trPr>
          <w:jc w:val="center"/>
        </w:trPr>
        <w:tc>
          <w:tcPr>
            <w:tcW w:w="4106" w:type="dxa"/>
          </w:tcPr>
          <w:p w:rsidR="00FA44F0" w:rsidRPr="006030BF" w:rsidRDefault="00FA44F0" w:rsidP="00742C9F">
            <w:pPr>
              <w:jc w:val="both"/>
              <w:rPr>
                <w:color w:val="000000"/>
              </w:rPr>
            </w:pPr>
            <w:r w:rsidRPr="006030BF">
              <w:rPr>
                <w:color w:val="000000"/>
              </w:rPr>
              <w:t xml:space="preserve">Falta reiterada de  medicamentos </w:t>
            </w:r>
          </w:p>
        </w:tc>
        <w:tc>
          <w:tcPr>
            <w:tcW w:w="3960" w:type="dxa"/>
          </w:tcPr>
          <w:p w:rsidR="00FA44F0" w:rsidRPr="006030BF" w:rsidRDefault="00FA44F0" w:rsidP="00742C9F">
            <w:pPr>
              <w:jc w:val="both"/>
              <w:rPr>
                <w:color w:val="000000"/>
              </w:rPr>
            </w:pPr>
            <w:r w:rsidRPr="006030BF">
              <w:rPr>
                <w:color w:val="000000"/>
              </w:rPr>
              <w:t>Prescripción de medicamentos según protocolos establecidos.</w:t>
            </w:r>
          </w:p>
          <w:p w:rsidR="00FA44F0" w:rsidRPr="006030BF" w:rsidRDefault="00FA44F0" w:rsidP="00742C9F">
            <w:pPr>
              <w:jc w:val="both"/>
              <w:rPr>
                <w:color w:val="000000"/>
              </w:rPr>
            </w:pPr>
          </w:p>
          <w:p w:rsidR="00FA44F0" w:rsidRDefault="00FA44F0" w:rsidP="00742C9F">
            <w:pPr>
              <w:jc w:val="both"/>
              <w:rPr>
                <w:color w:val="000000"/>
              </w:rPr>
            </w:pPr>
            <w:r w:rsidRPr="006030BF">
              <w:rPr>
                <w:color w:val="000000"/>
              </w:rPr>
              <w:t>Campañas de recolección de medicamentos en los domicilios de los pacientes.</w:t>
            </w:r>
          </w:p>
          <w:p w:rsidR="00FA44F0" w:rsidRPr="006030BF" w:rsidRDefault="00FA44F0" w:rsidP="00742C9F">
            <w:pPr>
              <w:jc w:val="both"/>
              <w:rPr>
                <w:color w:val="000000"/>
              </w:rPr>
            </w:pPr>
          </w:p>
        </w:tc>
      </w:tr>
      <w:tr w:rsidR="00FA44F0" w:rsidRPr="006030BF">
        <w:trPr>
          <w:jc w:val="center"/>
        </w:trPr>
        <w:tc>
          <w:tcPr>
            <w:tcW w:w="4106" w:type="dxa"/>
          </w:tcPr>
          <w:p w:rsidR="00FA44F0" w:rsidRPr="006030BF" w:rsidRDefault="00FA44F0" w:rsidP="00742C9F">
            <w:pPr>
              <w:jc w:val="both"/>
              <w:rPr>
                <w:color w:val="000000"/>
              </w:rPr>
            </w:pPr>
            <w:r w:rsidRPr="006030BF">
              <w:rPr>
                <w:color w:val="000000"/>
              </w:rPr>
              <w:t>Dificultad para acceder exámenes de laboratorio</w:t>
            </w:r>
          </w:p>
        </w:tc>
        <w:tc>
          <w:tcPr>
            <w:tcW w:w="3960" w:type="dxa"/>
          </w:tcPr>
          <w:p w:rsidR="00FA44F0" w:rsidRPr="006030BF" w:rsidRDefault="00FA44F0" w:rsidP="00742C9F">
            <w:pPr>
              <w:jc w:val="both"/>
              <w:rPr>
                <w:color w:val="000000"/>
              </w:rPr>
            </w:pPr>
            <w:r w:rsidRPr="006030BF">
              <w:rPr>
                <w:color w:val="000000"/>
              </w:rPr>
              <w:t>Solicitud de exámenes según protocolos</w:t>
            </w: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Puesta en marcha del laboratorio comunal.</w:t>
            </w: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Incorporación de un sistema informático para la gestión de cada uno de los centros de salud de la comuna.</w:t>
            </w:r>
          </w:p>
          <w:p w:rsidR="00FA44F0" w:rsidRPr="006030BF" w:rsidRDefault="00FA44F0" w:rsidP="00742C9F">
            <w:pPr>
              <w:jc w:val="both"/>
              <w:rPr>
                <w:color w:val="000000"/>
              </w:rPr>
            </w:pPr>
          </w:p>
        </w:tc>
      </w:tr>
      <w:tr w:rsidR="00FA44F0" w:rsidRPr="006030BF">
        <w:trPr>
          <w:jc w:val="center"/>
        </w:trPr>
        <w:tc>
          <w:tcPr>
            <w:tcW w:w="4106" w:type="dxa"/>
          </w:tcPr>
          <w:p w:rsidR="00FA44F0" w:rsidRPr="006030BF" w:rsidRDefault="00FA44F0" w:rsidP="00742C9F">
            <w:pPr>
              <w:jc w:val="both"/>
            </w:pPr>
          </w:p>
          <w:p w:rsidR="00FA44F0" w:rsidRPr="006030BF" w:rsidRDefault="00FA44F0" w:rsidP="00742C9F">
            <w:pPr>
              <w:jc w:val="both"/>
              <w:rPr>
                <w:b/>
                <w:bCs/>
              </w:rPr>
            </w:pPr>
            <w:r w:rsidRPr="006030BF">
              <w:t>Falta de horas profesionales en el sector.</w:t>
            </w:r>
          </w:p>
          <w:p w:rsidR="00FA44F0" w:rsidRPr="006030BF" w:rsidRDefault="00FA44F0" w:rsidP="00742C9F">
            <w:pPr>
              <w:jc w:val="both"/>
              <w:rPr>
                <w:b/>
                <w:bCs/>
              </w:rPr>
            </w:pPr>
          </w:p>
        </w:tc>
        <w:tc>
          <w:tcPr>
            <w:tcW w:w="3960" w:type="dxa"/>
          </w:tcPr>
          <w:p w:rsidR="00FA44F0" w:rsidRPr="006030BF" w:rsidRDefault="00FA44F0" w:rsidP="00742C9F">
            <w:pPr>
              <w:jc w:val="both"/>
            </w:pPr>
          </w:p>
          <w:p w:rsidR="00FA44F0" w:rsidRPr="006030BF" w:rsidRDefault="00FA44F0" w:rsidP="00742C9F">
            <w:pPr>
              <w:jc w:val="both"/>
            </w:pPr>
            <w:r w:rsidRPr="006030BF">
              <w:t>Optimizar el recurso humano.</w:t>
            </w:r>
          </w:p>
          <w:p w:rsidR="00FA44F0" w:rsidRPr="006030BF" w:rsidRDefault="00FA44F0" w:rsidP="00742C9F">
            <w:pPr>
              <w:jc w:val="both"/>
            </w:pPr>
          </w:p>
          <w:p w:rsidR="00FA44F0" w:rsidRDefault="00FA44F0" w:rsidP="00742C9F">
            <w:pPr>
              <w:jc w:val="both"/>
            </w:pPr>
            <w:r w:rsidRPr="006030BF">
              <w:t>Distribución eficiente de horas.</w:t>
            </w:r>
          </w:p>
          <w:p w:rsidR="00FA44F0" w:rsidRPr="006030BF" w:rsidRDefault="00FA44F0" w:rsidP="00742C9F">
            <w:pPr>
              <w:jc w:val="both"/>
            </w:pPr>
          </w:p>
        </w:tc>
      </w:tr>
    </w:tbl>
    <w:p w:rsidR="00FA44F0" w:rsidRPr="006030BF" w:rsidRDefault="00FA44F0" w:rsidP="00DB7B3B">
      <w:pPr>
        <w:spacing w:line="360" w:lineRule="auto"/>
        <w:jc w:val="both"/>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r w:rsidRPr="006030BF">
        <w:rPr>
          <w:b/>
          <w:bCs/>
        </w:rPr>
        <w:t xml:space="preserve"> </w:t>
      </w:r>
    </w:p>
    <w:p w:rsidR="00FA44F0" w:rsidRDefault="00FA44F0" w:rsidP="00DB7B3B">
      <w:pPr>
        <w:spacing w:line="360" w:lineRule="auto"/>
        <w:jc w:val="both"/>
        <w:rPr>
          <w:b/>
          <w:bCs/>
        </w:rPr>
      </w:pPr>
    </w:p>
    <w:p w:rsidR="00FA44F0" w:rsidRPr="006030BF" w:rsidRDefault="00FA44F0" w:rsidP="00DB7B3B">
      <w:pPr>
        <w:spacing w:line="360" w:lineRule="auto"/>
        <w:jc w:val="both"/>
        <w:rPr>
          <w:b/>
          <w:bCs/>
        </w:rPr>
      </w:pPr>
      <w:r w:rsidRPr="006030BF">
        <w:rPr>
          <w:b/>
          <w:bCs/>
        </w:rPr>
        <w:t>Problemas Socioculturales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4140"/>
      </w:tblGrid>
      <w:tr w:rsidR="00FA44F0" w:rsidRPr="006030BF">
        <w:trPr>
          <w:jc w:val="center"/>
        </w:trPr>
        <w:tc>
          <w:tcPr>
            <w:tcW w:w="4068" w:type="dxa"/>
            <w:tcBorders>
              <w:top w:val="nil"/>
              <w:left w:val="nil"/>
              <w:bottom w:val="nil"/>
              <w:right w:val="nil"/>
            </w:tcBorders>
            <w:shd w:val="clear" w:color="auto" w:fill="6699FF"/>
          </w:tcPr>
          <w:p w:rsidR="00FA44F0" w:rsidRDefault="00FA44F0" w:rsidP="00742C9F">
            <w:pPr>
              <w:jc w:val="center"/>
              <w:rPr>
                <w:b/>
                <w:bCs/>
              </w:rPr>
            </w:pPr>
          </w:p>
          <w:p w:rsidR="00FA44F0" w:rsidRPr="006030BF" w:rsidRDefault="00FA44F0" w:rsidP="00742C9F">
            <w:pPr>
              <w:jc w:val="center"/>
              <w:rPr>
                <w:b/>
                <w:bCs/>
              </w:rPr>
            </w:pPr>
            <w:r w:rsidRPr="006030BF">
              <w:rPr>
                <w:b/>
                <w:bCs/>
              </w:rPr>
              <w:t>PROBLEMAS PRIORIZADOS</w:t>
            </w:r>
          </w:p>
        </w:tc>
        <w:tc>
          <w:tcPr>
            <w:tcW w:w="4140" w:type="dxa"/>
            <w:tcBorders>
              <w:top w:val="nil"/>
              <w:left w:val="nil"/>
              <w:bottom w:val="nil"/>
              <w:right w:val="nil"/>
            </w:tcBorders>
            <w:shd w:val="clear" w:color="auto" w:fill="6699FF"/>
          </w:tcPr>
          <w:p w:rsidR="00FA44F0" w:rsidRDefault="00FA44F0" w:rsidP="00742C9F">
            <w:pPr>
              <w:jc w:val="center"/>
              <w:rPr>
                <w:b/>
                <w:bCs/>
              </w:rPr>
            </w:pPr>
          </w:p>
          <w:p w:rsidR="00FA44F0" w:rsidRPr="006030BF" w:rsidRDefault="00FA44F0" w:rsidP="00742C9F">
            <w:pPr>
              <w:jc w:val="center"/>
              <w:rPr>
                <w:b/>
                <w:bCs/>
              </w:rPr>
            </w:pPr>
            <w:r>
              <w:rPr>
                <w:b/>
                <w:bCs/>
              </w:rPr>
              <w:t>ESTRATEGIA/ACTIVIDAD</w:t>
            </w:r>
          </w:p>
        </w:tc>
      </w:tr>
      <w:tr w:rsidR="00FA44F0" w:rsidRPr="006030BF">
        <w:trPr>
          <w:jc w:val="center"/>
        </w:trPr>
        <w:tc>
          <w:tcPr>
            <w:tcW w:w="4068" w:type="dxa"/>
            <w:tcBorders>
              <w:top w:val="nil"/>
            </w:tcBorders>
          </w:tcPr>
          <w:p w:rsidR="00FA44F0" w:rsidRPr="006030BF" w:rsidRDefault="00FA44F0" w:rsidP="00742C9F">
            <w:pPr>
              <w:jc w:val="both"/>
            </w:pPr>
            <w:r w:rsidRPr="006030BF">
              <w:t>Maltrato Infantil</w:t>
            </w:r>
          </w:p>
        </w:tc>
        <w:tc>
          <w:tcPr>
            <w:tcW w:w="4140" w:type="dxa"/>
            <w:tcBorders>
              <w:top w:val="nil"/>
            </w:tcBorders>
          </w:tcPr>
          <w:p w:rsidR="00FA44F0" w:rsidRPr="006030BF" w:rsidRDefault="00FA44F0" w:rsidP="00742C9F">
            <w:pPr>
              <w:jc w:val="both"/>
              <w:rPr>
                <w:lang w:val="es-CL"/>
              </w:rPr>
            </w:pPr>
            <w:r w:rsidRPr="006030BF">
              <w:rPr>
                <w:lang w:val="es-CL"/>
              </w:rPr>
              <w:t>Talleres educativos con la comunidad.</w:t>
            </w:r>
          </w:p>
          <w:p w:rsidR="00FA44F0" w:rsidRPr="006030BF" w:rsidRDefault="00FA44F0" w:rsidP="00742C9F">
            <w:pPr>
              <w:jc w:val="both"/>
              <w:rPr>
                <w:lang w:val="es-CL"/>
              </w:rPr>
            </w:pPr>
          </w:p>
          <w:p w:rsidR="00FA44F0" w:rsidRPr="006030BF" w:rsidRDefault="00FA44F0" w:rsidP="00742C9F">
            <w:pPr>
              <w:jc w:val="both"/>
              <w:rPr>
                <w:lang w:val="es-CL"/>
              </w:rPr>
            </w:pPr>
            <w:r w:rsidRPr="006030BF">
              <w:rPr>
                <w:lang w:val="es-CL"/>
              </w:rPr>
              <w:t>Elaboración  y distribución de pautas de crianza</w:t>
            </w:r>
          </w:p>
          <w:p w:rsidR="00FA44F0" w:rsidRPr="006030BF" w:rsidRDefault="00FA44F0" w:rsidP="00742C9F">
            <w:pPr>
              <w:jc w:val="both"/>
              <w:rPr>
                <w:lang w:val="es-CL"/>
              </w:rPr>
            </w:pPr>
          </w:p>
          <w:p w:rsidR="00FA44F0" w:rsidRPr="006030BF" w:rsidRDefault="00FA44F0" w:rsidP="00742C9F">
            <w:pPr>
              <w:jc w:val="both"/>
            </w:pPr>
            <w:r w:rsidRPr="006030BF">
              <w:t>Talleres de comunicación efectiva al interior de la familia.</w:t>
            </w:r>
          </w:p>
          <w:p w:rsidR="00FA44F0" w:rsidRPr="006030BF" w:rsidRDefault="00FA44F0" w:rsidP="00742C9F">
            <w:pPr>
              <w:jc w:val="both"/>
            </w:pPr>
          </w:p>
          <w:p w:rsidR="00FA44F0" w:rsidRPr="006030BF" w:rsidRDefault="00FA44F0" w:rsidP="00742C9F">
            <w:pPr>
              <w:jc w:val="both"/>
            </w:pPr>
            <w:r w:rsidRPr="006030BF">
              <w:t>Optimización en la utilización de la red para:</w:t>
            </w:r>
          </w:p>
          <w:p w:rsidR="00FA44F0" w:rsidRPr="006030BF" w:rsidRDefault="00FA44F0" w:rsidP="00742C9F">
            <w:pPr>
              <w:jc w:val="both"/>
            </w:pPr>
            <w:r w:rsidRPr="006030BF">
              <w:t>- Prevención.</w:t>
            </w:r>
          </w:p>
          <w:p w:rsidR="00FA44F0" w:rsidRPr="006030BF" w:rsidRDefault="00FA44F0" w:rsidP="00742C9F">
            <w:pPr>
              <w:jc w:val="both"/>
            </w:pPr>
            <w:r w:rsidRPr="006030BF">
              <w:t xml:space="preserve">- Derivación.  </w:t>
            </w:r>
          </w:p>
          <w:p w:rsidR="00FA44F0" w:rsidRPr="006030BF" w:rsidRDefault="00FA44F0" w:rsidP="00742C9F">
            <w:pPr>
              <w:jc w:val="both"/>
            </w:pPr>
            <w:r w:rsidRPr="006030BF">
              <w:t>- Tratamiento oportuno.</w:t>
            </w:r>
          </w:p>
          <w:p w:rsidR="00FA44F0" w:rsidRPr="006030BF" w:rsidRDefault="00FA44F0" w:rsidP="00742C9F">
            <w:pPr>
              <w:jc w:val="both"/>
            </w:pPr>
          </w:p>
          <w:p w:rsidR="00FA44F0" w:rsidRDefault="00FA44F0" w:rsidP="00742C9F">
            <w:pPr>
              <w:jc w:val="both"/>
            </w:pPr>
            <w:r w:rsidRPr="006030BF">
              <w:t>Escuelas promotoras de salud: Escuela para padres.</w:t>
            </w:r>
          </w:p>
          <w:p w:rsidR="00FA44F0" w:rsidRPr="006030BF" w:rsidRDefault="00FA44F0" w:rsidP="00742C9F">
            <w:pPr>
              <w:jc w:val="both"/>
            </w:pPr>
          </w:p>
        </w:tc>
      </w:tr>
      <w:tr w:rsidR="00FA44F0" w:rsidRPr="006030BF">
        <w:trPr>
          <w:jc w:val="center"/>
        </w:trPr>
        <w:tc>
          <w:tcPr>
            <w:tcW w:w="4068" w:type="dxa"/>
          </w:tcPr>
          <w:p w:rsidR="00FA44F0" w:rsidRPr="006030BF" w:rsidRDefault="00FA44F0" w:rsidP="00742C9F">
            <w:pPr>
              <w:jc w:val="both"/>
              <w:rPr>
                <w:color w:val="000000"/>
              </w:rPr>
            </w:pPr>
            <w:r w:rsidRPr="006030BF">
              <w:rPr>
                <w:color w:val="000000"/>
              </w:rPr>
              <w:t>Conductas de Riesgo en el ámbito de la sexualidad en los jóvenes</w:t>
            </w:r>
          </w:p>
        </w:tc>
        <w:tc>
          <w:tcPr>
            <w:tcW w:w="4140" w:type="dxa"/>
          </w:tcPr>
          <w:p w:rsidR="00FA44F0" w:rsidRPr="006030BF" w:rsidRDefault="00FA44F0" w:rsidP="00742C9F">
            <w:pPr>
              <w:jc w:val="both"/>
              <w:rPr>
                <w:color w:val="000000"/>
              </w:rPr>
            </w:pPr>
            <w:r w:rsidRPr="006030BF">
              <w:rPr>
                <w:color w:val="000000"/>
              </w:rPr>
              <w:t>Educación en sexualidad y afectividad 7° y 8° Básico en las Escuelas</w:t>
            </w: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Fomentar la derivación  al Centro de Adolescentes en el CESFAM Las Américas.</w:t>
            </w: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Realización de Talleres con pre-adolescentes sobre sexualidad responsable.</w:t>
            </w: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Realización de Talleres sobre autoestima y autocuidado.</w:t>
            </w: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Formación de monitores de VIH-SIDA</w:t>
            </w:r>
          </w:p>
          <w:p w:rsidR="00FA44F0" w:rsidRPr="006030BF" w:rsidRDefault="00FA44F0" w:rsidP="00742C9F">
            <w:pPr>
              <w:jc w:val="both"/>
              <w:rPr>
                <w:color w:val="000000"/>
              </w:rPr>
            </w:pPr>
          </w:p>
        </w:tc>
      </w:tr>
      <w:tr w:rsidR="00FA44F0" w:rsidRPr="006030BF">
        <w:trPr>
          <w:jc w:val="center"/>
        </w:trPr>
        <w:tc>
          <w:tcPr>
            <w:tcW w:w="4068" w:type="dxa"/>
          </w:tcPr>
          <w:p w:rsidR="00FA44F0" w:rsidRPr="006030BF" w:rsidRDefault="00FA44F0" w:rsidP="00742C9F">
            <w:pPr>
              <w:jc w:val="both"/>
              <w:rPr>
                <w:color w:val="000000"/>
              </w:rPr>
            </w:pPr>
            <w:r w:rsidRPr="006030BF">
              <w:rPr>
                <w:color w:val="000000"/>
              </w:rPr>
              <w:t>Inicio temprano consumo de tabaco en adolescentes</w:t>
            </w:r>
          </w:p>
        </w:tc>
        <w:tc>
          <w:tcPr>
            <w:tcW w:w="4140" w:type="dxa"/>
          </w:tcPr>
          <w:p w:rsidR="00FA44F0" w:rsidRPr="006030BF" w:rsidRDefault="00FA44F0" w:rsidP="00742C9F">
            <w:pPr>
              <w:jc w:val="both"/>
              <w:rPr>
                <w:color w:val="000000"/>
              </w:rPr>
            </w:pPr>
            <w:r w:rsidRPr="006030BF">
              <w:rPr>
                <w:color w:val="000000"/>
              </w:rPr>
              <w:t>Educación ALHT en 4° Básicos.</w:t>
            </w:r>
          </w:p>
          <w:p w:rsidR="00FA44F0" w:rsidRPr="006030BF" w:rsidRDefault="00FA44F0" w:rsidP="00742C9F">
            <w:pPr>
              <w:jc w:val="both"/>
              <w:rPr>
                <w:color w:val="000000"/>
              </w:rPr>
            </w:pPr>
          </w:p>
          <w:p w:rsidR="00FA44F0" w:rsidRPr="006030BF" w:rsidRDefault="00FA44F0" w:rsidP="00742C9F">
            <w:pPr>
              <w:jc w:val="both"/>
              <w:rPr>
                <w:color w:val="000000"/>
              </w:rPr>
            </w:pPr>
            <w:r w:rsidRPr="006030BF">
              <w:rPr>
                <w:color w:val="000000"/>
              </w:rPr>
              <w:t>Acreditación de ALHT en hogares.</w:t>
            </w:r>
          </w:p>
          <w:p w:rsidR="00FA44F0" w:rsidRPr="006030BF" w:rsidRDefault="00FA44F0" w:rsidP="00742C9F">
            <w:pPr>
              <w:jc w:val="both"/>
              <w:rPr>
                <w:color w:val="000000"/>
              </w:rPr>
            </w:pPr>
          </w:p>
          <w:p w:rsidR="00FA44F0" w:rsidRDefault="00FA44F0" w:rsidP="00742C9F">
            <w:pPr>
              <w:jc w:val="both"/>
              <w:rPr>
                <w:color w:val="000000"/>
              </w:rPr>
            </w:pPr>
            <w:r w:rsidRPr="006030BF">
              <w:rPr>
                <w:color w:val="000000"/>
              </w:rPr>
              <w:t>Realización de Talleres de prevención antitabáquica de los odontó</w:t>
            </w:r>
            <w:r>
              <w:rPr>
                <w:color w:val="000000"/>
              </w:rPr>
              <w:t>logos dirigidos a los usuarios a</w:t>
            </w:r>
            <w:r w:rsidRPr="006030BF">
              <w:rPr>
                <w:color w:val="000000"/>
              </w:rPr>
              <w:t>dolescentes de 12 años que asisten a control dental.</w:t>
            </w:r>
          </w:p>
          <w:p w:rsidR="00FA44F0" w:rsidRPr="006030BF" w:rsidRDefault="00FA44F0" w:rsidP="00742C9F">
            <w:pPr>
              <w:jc w:val="both"/>
              <w:rPr>
                <w:color w:val="000000"/>
              </w:rPr>
            </w:pPr>
          </w:p>
        </w:tc>
      </w:tr>
      <w:tr w:rsidR="00FA44F0" w:rsidRPr="006030BF">
        <w:trPr>
          <w:jc w:val="center"/>
        </w:trPr>
        <w:tc>
          <w:tcPr>
            <w:tcW w:w="4068" w:type="dxa"/>
          </w:tcPr>
          <w:p w:rsidR="00FA44F0" w:rsidRDefault="00FA44F0" w:rsidP="00742C9F">
            <w:pPr>
              <w:jc w:val="both"/>
            </w:pPr>
            <w:r>
              <w:rPr>
                <w:noProof/>
                <w:lang w:val="es-CL" w:eastAsia="es-CL"/>
              </w:rPr>
              <w:pict>
                <v:shape id="_x0000_s1053" type="#_x0000_t202" style="position:absolute;left:0;text-align:left;margin-left:-28.2pt;margin-top:2.75pt;width:450pt;height:81pt;z-index:251666944;mso-position-horizontal-relative:text;mso-position-vertical-relative:text" stroked="f">
                  <v:textbox>
                    <w:txbxContent>
                      <w:p w:rsidR="00FA44F0" w:rsidRDefault="00FA44F0" w:rsidP="00DB7B3B"/>
                    </w:txbxContent>
                  </v:textbox>
                </v:shape>
              </w:pict>
            </w:r>
          </w:p>
          <w:p w:rsidR="00FA44F0" w:rsidRDefault="00FA44F0" w:rsidP="00742C9F">
            <w:pPr>
              <w:jc w:val="both"/>
            </w:pPr>
          </w:p>
          <w:p w:rsidR="00FA44F0" w:rsidRDefault="00FA44F0" w:rsidP="00742C9F">
            <w:pPr>
              <w:jc w:val="both"/>
            </w:pPr>
          </w:p>
          <w:p w:rsidR="00FA44F0" w:rsidRDefault="00FA44F0" w:rsidP="00742C9F">
            <w:pPr>
              <w:jc w:val="both"/>
            </w:pPr>
          </w:p>
          <w:p w:rsidR="00FA44F0" w:rsidRPr="006030BF" w:rsidRDefault="00FA44F0" w:rsidP="00742C9F">
            <w:pPr>
              <w:jc w:val="both"/>
            </w:pPr>
            <w:r w:rsidRPr="006030BF">
              <w:t>Aumento de Violencia Intra Escolar</w:t>
            </w:r>
          </w:p>
        </w:tc>
        <w:tc>
          <w:tcPr>
            <w:tcW w:w="4140" w:type="dxa"/>
          </w:tcPr>
          <w:p w:rsidR="00FA44F0" w:rsidRDefault="00FA44F0" w:rsidP="00742C9F">
            <w:pPr>
              <w:jc w:val="both"/>
            </w:pPr>
          </w:p>
          <w:p w:rsidR="00FA44F0" w:rsidRDefault="00FA44F0" w:rsidP="00742C9F">
            <w:pPr>
              <w:jc w:val="both"/>
            </w:pPr>
          </w:p>
          <w:p w:rsidR="00FA44F0" w:rsidRDefault="00FA44F0" w:rsidP="00742C9F">
            <w:pPr>
              <w:jc w:val="both"/>
            </w:pPr>
          </w:p>
          <w:p w:rsidR="00FA44F0" w:rsidRDefault="00FA44F0" w:rsidP="00742C9F">
            <w:pPr>
              <w:jc w:val="both"/>
            </w:pPr>
          </w:p>
          <w:p w:rsidR="00FA44F0" w:rsidRPr="006030BF" w:rsidRDefault="00FA44F0" w:rsidP="00742C9F">
            <w:pPr>
              <w:jc w:val="both"/>
            </w:pPr>
            <w:r w:rsidRPr="006030BF">
              <w:t xml:space="preserve">Realización de Talleres de Prevención </w:t>
            </w:r>
          </w:p>
          <w:p w:rsidR="00FA44F0" w:rsidRPr="006030BF" w:rsidRDefault="00FA44F0" w:rsidP="00742C9F">
            <w:pPr>
              <w:jc w:val="both"/>
            </w:pPr>
          </w:p>
          <w:p w:rsidR="00FA44F0" w:rsidRDefault="00FA44F0" w:rsidP="00742C9F">
            <w:pPr>
              <w:jc w:val="both"/>
            </w:pPr>
            <w:r w:rsidRPr="006030BF">
              <w:t xml:space="preserve">Desarrollo de Talleres de comunicación efectiva y resolución de conflictos. </w:t>
            </w:r>
          </w:p>
          <w:p w:rsidR="00FA44F0" w:rsidRPr="006030BF" w:rsidRDefault="00FA44F0" w:rsidP="00742C9F">
            <w:pPr>
              <w:jc w:val="both"/>
            </w:pPr>
          </w:p>
        </w:tc>
      </w:tr>
      <w:tr w:rsidR="00FA44F0" w:rsidRPr="006030BF">
        <w:trPr>
          <w:jc w:val="center"/>
        </w:trPr>
        <w:tc>
          <w:tcPr>
            <w:tcW w:w="4068" w:type="dxa"/>
          </w:tcPr>
          <w:p w:rsidR="00FA44F0" w:rsidRPr="006030BF" w:rsidRDefault="00FA44F0" w:rsidP="00742C9F">
            <w:pPr>
              <w:jc w:val="both"/>
            </w:pPr>
            <w:r w:rsidRPr="006030BF">
              <w:t>Aumento de situaciones de abuso sexual</w:t>
            </w:r>
          </w:p>
        </w:tc>
        <w:tc>
          <w:tcPr>
            <w:tcW w:w="4140" w:type="dxa"/>
          </w:tcPr>
          <w:p w:rsidR="00FA44F0" w:rsidRPr="006030BF" w:rsidRDefault="00FA44F0" w:rsidP="00742C9F">
            <w:pPr>
              <w:jc w:val="both"/>
            </w:pPr>
            <w:r w:rsidRPr="006030BF">
              <w:t>Entrega de material educativo de prevención de abusos sexuales en la población infantil, durante el control de niño sano.</w:t>
            </w:r>
          </w:p>
          <w:p w:rsidR="00FA44F0" w:rsidRPr="006030BF" w:rsidRDefault="00FA44F0" w:rsidP="00742C9F">
            <w:pPr>
              <w:jc w:val="both"/>
            </w:pPr>
          </w:p>
          <w:p w:rsidR="00FA44F0" w:rsidRDefault="00FA44F0" w:rsidP="00742C9F">
            <w:pPr>
              <w:jc w:val="both"/>
            </w:pPr>
            <w:r w:rsidRPr="006030BF">
              <w:t>Gestionar con el intersector (carabineros de chile, junji, integra, PDI, SENAME) en la realización de prevención del abuso sexual y manejo del niño que es violentado sexualmente (OPD)</w:t>
            </w:r>
          </w:p>
          <w:p w:rsidR="00FA44F0" w:rsidRPr="006030BF" w:rsidRDefault="00FA44F0" w:rsidP="00742C9F">
            <w:pPr>
              <w:jc w:val="both"/>
            </w:pPr>
          </w:p>
        </w:tc>
      </w:tr>
    </w:tbl>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both"/>
        <w:rPr>
          <w:b/>
          <w:bCs/>
        </w:rPr>
      </w:pPr>
      <w:r>
        <w:rPr>
          <w:b/>
          <w:bCs/>
        </w:rPr>
        <w:t xml:space="preserve">    </w:t>
      </w:r>
      <w:r w:rsidRPr="006030BF">
        <w:rPr>
          <w:b/>
          <w:bCs/>
        </w:rPr>
        <w:t xml:space="preserve"> Medio Ambientales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4075"/>
      </w:tblGrid>
      <w:tr w:rsidR="00FA44F0" w:rsidRPr="006030BF">
        <w:trPr>
          <w:jc w:val="center"/>
        </w:trPr>
        <w:tc>
          <w:tcPr>
            <w:tcW w:w="4068" w:type="dxa"/>
            <w:shd w:val="clear" w:color="auto" w:fill="6699FF"/>
          </w:tcPr>
          <w:p w:rsidR="00FA44F0" w:rsidRDefault="00FA44F0" w:rsidP="00742C9F">
            <w:pPr>
              <w:jc w:val="center"/>
              <w:rPr>
                <w:b/>
                <w:bCs/>
                <w:color w:val="000000"/>
              </w:rPr>
            </w:pPr>
          </w:p>
          <w:p w:rsidR="00FA44F0" w:rsidRPr="006030BF" w:rsidRDefault="00FA44F0" w:rsidP="00742C9F">
            <w:pPr>
              <w:jc w:val="center"/>
              <w:rPr>
                <w:b/>
                <w:bCs/>
                <w:color w:val="000000"/>
              </w:rPr>
            </w:pPr>
            <w:r w:rsidRPr="006030BF">
              <w:rPr>
                <w:b/>
                <w:bCs/>
                <w:color w:val="000000"/>
              </w:rPr>
              <w:t>PROBLEMAS PRIORIZADOS</w:t>
            </w:r>
          </w:p>
        </w:tc>
        <w:tc>
          <w:tcPr>
            <w:tcW w:w="4075" w:type="dxa"/>
            <w:shd w:val="clear" w:color="auto" w:fill="6699FF"/>
          </w:tcPr>
          <w:p w:rsidR="00FA44F0" w:rsidRDefault="00FA44F0" w:rsidP="00742C9F">
            <w:pPr>
              <w:jc w:val="center"/>
              <w:rPr>
                <w:b/>
                <w:bCs/>
                <w:color w:val="000000"/>
              </w:rPr>
            </w:pPr>
          </w:p>
          <w:p w:rsidR="00FA44F0" w:rsidRPr="006030BF" w:rsidRDefault="00FA44F0" w:rsidP="00742C9F">
            <w:pPr>
              <w:jc w:val="center"/>
              <w:rPr>
                <w:b/>
                <w:bCs/>
                <w:color w:val="000000"/>
              </w:rPr>
            </w:pPr>
            <w:r>
              <w:rPr>
                <w:b/>
                <w:bCs/>
                <w:color w:val="000000"/>
              </w:rPr>
              <w:t>ESTRATEGIA/ACTIVIDAD</w:t>
            </w:r>
          </w:p>
        </w:tc>
      </w:tr>
      <w:tr w:rsidR="00FA44F0" w:rsidRPr="006030BF">
        <w:trPr>
          <w:jc w:val="center"/>
        </w:trPr>
        <w:tc>
          <w:tcPr>
            <w:tcW w:w="4068" w:type="dxa"/>
          </w:tcPr>
          <w:p w:rsidR="00FA44F0" w:rsidRPr="006030BF" w:rsidRDefault="00FA44F0" w:rsidP="00742C9F">
            <w:pPr>
              <w:jc w:val="both"/>
            </w:pPr>
            <w:r w:rsidRPr="006030BF">
              <w:t>Perros portadores de garrapatas</w:t>
            </w:r>
          </w:p>
          <w:p w:rsidR="00FA44F0" w:rsidRPr="006030BF" w:rsidRDefault="00FA44F0" w:rsidP="00742C9F">
            <w:pPr>
              <w:jc w:val="both"/>
            </w:pPr>
          </w:p>
        </w:tc>
        <w:tc>
          <w:tcPr>
            <w:tcW w:w="4075" w:type="dxa"/>
          </w:tcPr>
          <w:p w:rsidR="00FA44F0" w:rsidRPr="006030BF" w:rsidRDefault="00FA44F0" w:rsidP="00742C9F">
            <w:pPr>
              <w:jc w:val="both"/>
            </w:pPr>
            <w:r w:rsidRPr="006030BF">
              <w:t>Reuniones y asambleas con organizaciones sociales para coordinar educaciones grupales sobre aspectos medioambientales y sanitarios , los que serán solicitados al departamento de higiene ambiental.</w:t>
            </w:r>
          </w:p>
          <w:p w:rsidR="00FA44F0" w:rsidRPr="006030BF" w:rsidRDefault="00FA44F0" w:rsidP="00742C9F">
            <w:pPr>
              <w:jc w:val="both"/>
            </w:pPr>
          </w:p>
          <w:p w:rsidR="00FA44F0" w:rsidRPr="006030BF" w:rsidRDefault="00FA44F0" w:rsidP="00742C9F">
            <w:pPr>
              <w:jc w:val="both"/>
            </w:pPr>
            <w:r w:rsidRPr="006030BF">
              <w:t xml:space="preserve">Gestionar con el Departamento de Higiene Ambiental la  desparacitación de los perros del sector. </w:t>
            </w:r>
          </w:p>
          <w:p w:rsidR="00FA44F0" w:rsidRPr="006030BF" w:rsidRDefault="00FA44F0" w:rsidP="00742C9F">
            <w:pPr>
              <w:jc w:val="both"/>
            </w:pPr>
          </w:p>
        </w:tc>
      </w:tr>
      <w:tr w:rsidR="00FA44F0" w:rsidRPr="006030BF">
        <w:trPr>
          <w:jc w:val="center"/>
        </w:trPr>
        <w:tc>
          <w:tcPr>
            <w:tcW w:w="4068" w:type="dxa"/>
          </w:tcPr>
          <w:p w:rsidR="00FA44F0" w:rsidRPr="006030BF" w:rsidRDefault="00FA44F0" w:rsidP="00742C9F">
            <w:pPr>
              <w:jc w:val="both"/>
            </w:pPr>
            <w:r w:rsidRPr="006030BF">
              <w:t>Mala disposición de basuras en las en las calles</w:t>
            </w:r>
          </w:p>
          <w:p w:rsidR="00FA44F0" w:rsidRPr="006030BF" w:rsidRDefault="00FA44F0" w:rsidP="00742C9F">
            <w:pPr>
              <w:jc w:val="both"/>
            </w:pPr>
          </w:p>
        </w:tc>
        <w:tc>
          <w:tcPr>
            <w:tcW w:w="4075" w:type="dxa"/>
          </w:tcPr>
          <w:p w:rsidR="00FA44F0" w:rsidRPr="006030BF" w:rsidRDefault="00FA44F0" w:rsidP="00742C9F">
            <w:pPr>
              <w:jc w:val="both"/>
            </w:pPr>
            <w:r w:rsidRPr="006030BF">
              <w:t>Campañas comunicacionales para el manejo de las basuras.</w:t>
            </w:r>
          </w:p>
          <w:p w:rsidR="00FA44F0" w:rsidRPr="006030BF" w:rsidRDefault="00FA44F0" w:rsidP="00742C9F">
            <w:pPr>
              <w:jc w:val="both"/>
            </w:pPr>
          </w:p>
          <w:p w:rsidR="00FA44F0" w:rsidRPr="006030BF" w:rsidRDefault="00FA44F0" w:rsidP="00742C9F">
            <w:pPr>
              <w:jc w:val="both"/>
            </w:pPr>
            <w:r w:rsidRPr="006030BF">
              <w:t>Coordinación con el intersector para la instalación de basureros en las calles.</w:t>
            </w:r>
          </w:p>
          <w:p w:rsidR="00FA44F0" w:rsidRPr="006030BF" w:rsidRDefault="00FA44F0" w:rsidP="00742C9F">
            <w:pPr>
              <w:jc w:val="both"/>
            </w:pPr>
          </w:p>
          <w:p w:rsidR="00FA44F0" w:rsidRPr="006030BF" w:rsidRDefault="00FA44F0" w:rsidP="00742C9F">
            <w:pPr>
              <w:jc w:val="both"/>
            </w:pPr>
            <w:r w:rsidRPr="006030BF">
              <w:t>Coordinar Campañas de limpieza y reciclaje  con el intersector y la comunidad de los sectores considerados como microbasurales.</w:t>
            </w:r>
          </w:p>
          <w:p w:rsidR="00FA44F0" w:rsidRPr="006030BF" w:rsidRDefault="00FA44F0" w:rsidP="00742C9F">
            <w:pPr>
              <w:jc w:val="both"/>
            </w:pPr>
          </w:p>
          <w:p w:rsidR="00FA44F0" w:rsidRPr="006030BF" w:rsidRDefault="00FA44F0" w:rsidP="00742C9F">
            <w:pPr>
              <w:jc w:val="both"/>
            </w:pPr>
            <w:r w:rsidRPr="006030BF">
              <w:t>Trabajo con las brigadas ecológicas en las escuelas promotoras de salud</w:t>
            </w:r>
          </w:p>
          <w:p w:rsidR="00FA44F0" w:rsidRPr="006030BF" w:rsidRDefault="00FA44F0" w:rsidP="00742C9F">
            <w:pPr>
              <w:jc w:val="both"/>
            </w:pPr>
          </w:p>
          <w:p w:rsidR="00FA44F0" w:rsidRDefault="00FA44F0" w:rsidP="00742C9F">
            <w:pPr>
              <w:jc w:val="both"/>
            </w:pPr>
            <w:r w:rsidRPr="006030BF">
              <w:t>Solicitar bases e información de proyectos orientados a la mejora del medio ambiente del sector.</w:t>
            </w:r>
          </w:p>
          <w:p w:rsidR="00FA44F0" w:rsidRPr="006030BF" w:rsidRDefault="00FA44F0" w:rsidP="00742C9F">
            <w:pPr>
              <w:jc w:val="both"/>
            </w:pPr>
          </w:p>
          <w:p w:rsidR="00FA44F0" w:rsidRPr="006030BF" w:rsidRDefault="00FA44F0" w:rsidP="00742C9F">
            <w:pPr>
              <w:jc w:val="both"/>
            </w:pPr>
            <w:r w:rsidRPr="006030BF">
              <w:t>Coordinar capacitaciones destinadas a los socios del Consejo de Desarrollo Local, en conjunto con el  intersector.</w:t>
            </w:r>
          </w:p>
          <w:p w:rsidR="00FA44F0" w:rsidRPr="006030BF" w:rsidRDefault="00FA44F0" w:rsidP="00742C9F">
            <w:pPr>
              <w:jc w:val="both"/>
            </w:pPr>
          </w:p>
        </w:tc>
      </w:tr>
      <w:tr w:rsidR="00FA44F0" w:rsidRPr="006030BF">
        <w:trPr>
          <w:jc w:val="center"/>
        </w:trPr>
        <w:tc>
          <w:tcPr>
            <w:tcW w:w="4068" w:type="dxa"/>
          </w:tcPr>
          <w:p w:rsidR="00FA44F0" w:rsidRPr="006030BF" w:rsidRDefault="00FA44F0" w:rsidP="00742C9F">
            <w:pPr>
              <w:jc w:val="both"/>
            </w:pPr>
            <w:r w:rsidRPr="006030BF">
              <w:t>Existencia de Perros Vagos</w:t>
            </w:r>
          </w:p>
        </w:tc>
        <w:tc>
          <w:tcPr>
            <w:tcW w:w="4075" w:type="dxa"/>
          </w:tcPr>
          <w:p w:rsidR="00FA44F0" w:rsidRPr="006030BF" w:rsidRDefault="00FA44F0" w:rsidP="00742C9F">
            <w:pPr>
              <w:jc w:val="both"/>
            </w:pPr>
            <w:r w:rsidRPr="006030BF">
              <w:t>Fomentar la tenencia responsable de perros en domicilio.</w:t>
            </w:r>
          </w:p>
          <w:p w:rsidR="00FA44F0" w:rsidRPr="006030BF" w:rsidRDefault="00FA44F0" w:rsidP="00742C9F">
            <w:pPr>
              <w:jc w:val="both"/>
            </w:pPr>
          </w:p>
          <w:p w:rsidR="00FA44F0" w:rsidRPr="006030BF" w:rsidRDefault="00FA44F0" w:rsidP="00742C9F">
            <w:pPr>
              <w:jc w:val="both"/>
            </w:pPr>
            <w:r w:rsidRPr="006030BF">
              <w:t xml:space="preserve">Postular a proyectos para esterilización canina </w:t>
            </w:r>
          </w:p>
          <w:p w:rsidR="00FA44F0" w:rsidRPr="006030BF" w:rsidRDefault="00FA44F0" w:rsidP="00742C9F">
            <w:pPr>
              <w:jc w:val="both"/>
              <w:rPr>
                <w:color w:val="1F497D"/>
              </w:rPr>
            </w:pPr>
          </w:p>
        </w:tc>
      </w:tr>
    </w:tbl>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Default="00FA44F0" w:rsidP="00DB7B3B">
      <w:pPr>
        <w:spacing w:line="360" w:lineRule="auto"/>
        <w:jc w:val="both"/>
        <w:rPr>
          <w:b/>
          <w:bCs/>
        </w:rPr>
      </w:pPr>
      <w:r>
        <w:rPr>
          <w:b/>
          <w:bCs/>
        </w:rPr>
        <w:t>2.1</w:t>
      </w:r>
      <w:r w:rsidRPr="00CF2C00">
        <w:rPr>
          <w:b/>
          <w:bCs/>
        </w:rPr>
        <w:t xml:space="preserve"> PARTICIPACIÓN SOCIAL</w:t>
      </w:r>
    </w:p>
    <w:p w:rsidR="00FA44F0" w:rsidRPr="00CF2C00" w:rsidRDefault="00FA44F0" w:rsidP="00DB7B3B">
      <w:pPr>
        <w:spacing w:line="360" w:lineRule="auto"/>
        <w:jc w:val="both"/>
        <w:rPr>
          <w:b/>
          <w:bCs/>
        </w:rPr>
      </w:pPr>
    </w:p>
    <w:p w:rsidR="00FA44F0" w:rsidRPr="006030BF" w:rsidRDefault="00FA44F0" w:rsidP="00DB7B3B">
      <w:pPr>
        <w:spacing w:line="360" w:lineRule="auto"/>
        <w:jc w:val="both"/>
        <w:rPr>
          <w:color w:val="FF0000"/>
        </w:rPr>
      </w:pPr>
      <w:r w:rsidRPr="006030BF">
        <w:rPr>
          <w:color w:val="FF0000"/>
        </w:rPr>
        <w:tab/>
      </w:r>
      <w:r w:rsidRPr="00C31DBD">
        <w:t>Durante el presente año, la Dirección comunal ha potenciado fuertemente el trabajo comunitario, destacándose la creación del Consejo de Desarrollo Local Comunal, que agrupa la todos los establecimientos de salud; jornadas de capacitación para Líderes, certificando a  30 dirigentes vecinales;  formación de 350 personas como monitoras en autocuidado, desarrollo de talleres de actividad física, malabarismo, globoflexia y tango en todos los centros de salud</w:t>
      </w:r>
      <w:r w:rsidRPr="006030BF">
        <w:rPr>
          <w:color w:val="FF0000"/>
        </w:rPr>
        <w:t>.</w:t>
      </w:r>
    </w:p>
    <w:p w:rsidR="00FA44F0" w:rsidRPr="006030BF" w:rsidRDefault="00FA44F0" w:rsidP="00DB7B3B">
      <w:pPr>
        <w:spacing w:line="360" w:lineRule="auto"/>
        <w:ind w:firstLine="708"/>
        <w:jc w:val="both"/>
      </w:pPr>
      <w:r w:rsidRPr="006030BF">
        <w:t>Dentro de los establecimientos de salud existen los Consejos de Desarrollo Local de Salud en los que participan en forma efectiva las diferentes organizaciones e instituciones que existen en el área geográfica que atiende cada Centro de Salud, constituyendo un excelente canal de comunicación entre la comunidad organizada y éstos.</w:t>
      </w: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rPr>
          <w:b/>
          <w:bCs/>
        </w:rPr>
      </w:pPr>
      <w:r w:rsidRPr="006030BF">
        <w:rPr>
          <w:b/>
          <w:bCs/>
        </w:rPr>
        <w:t>Organizaciones Sociales e Institucionales pertenecientes a la red social de los Centro</w:t>
      </w:r>
      <w:r>
        <w:rPr>
          <w:b/>
          <w:bCs/>
        </w:rPr>
        <w:t>s</w:t>
      </w:r>
      <w:r w:rsidRPr="006030BF">
        <w:rPr>
          <w:b/>
          <w:bCs/>
        </w:rPr>
        <w:t xml:space="preserve"> de Salud Municipalizados de la Comuna  de Talca</w:t>
      </w:r>
    </w:p>
    <w:p w:rsidR="00FA44F0" w:rsidRDefault="00FA44F0" w:rsidP="00DB7B3B">
      <w:pPr>
        <w:spacing w:line="360" w:lineRule="auto"/>
        <w:jc w:val="both"/>
        <w:rPr>
          <w:b/>
          <w:bCs/>
        </w:rPr>
      </w:pPr>
    </w:p>
    <w:tbl>
      <w:tblPr>
        <w:tblW w:w="5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88"/>
        <w:gridCol w:w="1510"/>
      </w:tblGrid>
      <w:tr w:rsidR="00FA44F0" w:rsidRPr="006030BF">
        <w:trPr>
          <w:trHeight w:val="255"/>
          <w:jc w:val="center"/>
        </w:trPr>
        <w:tc>
          <w:tcPr>
            <w:tcW w:w="3888" w:type="dxa"/>
            <w:shd w:val="clear" w:color="auto" w:fill="6699FF"/>
            <w:noWrap/>
          </w:tcPr>
          <w:p w:rsidR="00FA44F0" w:rsidRPr="001C4E59" w:rsidRDefault="00FA44F0" w:rsidP="00742C9F">
            <w:pPr>
              <w:spacing w:line="360" w:lineRule="auto"/>
              <w:jc w:val="both"/>
              <w:rPr>
                <w:b/>
                <w:bCs/>
              </w:rPr>
            </w:pPr>
            <w:r w:rsidRPr="001C4E59">
              <w:rPr>
                <w:b/>
                <w:bCs/>
              </w:rPr>
              <w:t>ORGANIZACIONES</w:t>
            </w:r>
          </w:p>
        </w:tc>
        <w:tc>
          <w:tcPr>
            <w:tcW w:w="1492" w:type="dxa"/>
            <w:shd w:val="clear" w:color="auto" w:fill="6699FF"/>
            <w:noWrap/>
          </w:tcPr>
          <w:p w:rsidR="00FA44F0" w:rsidRPr="001C4E59" w:rsidRDefault="00FA44F0" w:rsidP="00742C9F">
            <w:pPr>
              <w:spacing w:line="360" w:lineRule="auto"/>
              <w:jc w:val="center"/>
              <w:rPr>
                <w:b/>
                <w:bCs/>
              </w:rPr>
            </w:pPr>
            <w:r w:rsidRPr="001C4E59">
              <w:rPr>
                <w:b/>
                <w:bCs/>
              </w:rPr>
              <w:t>CANTIDAD</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Establecimientos Educacionales</w:t>
            </w:r>
          </w:p>
        </w:tc>
        <w:tc>
          <w:tcPr>
            <w:tcW w:w="1492" w:type="dxa"/>
            <w:noWrap/>
          </w:tcPr>
          <w:p w:rsidR="00FA44F0" w:rsidRPr="006030BF" w:rsidRDefault="00FA44F0" w:rsidP="00742C9F">
            <w:pPr>
              <w:spacing w:line="360" w:lineRule="auto"/>
              <w:jc w:val="center"/>
            </w:pPr>
            <w:r w:rsidRPr="006030BF">
              <w:t>106</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Clubes de Adulto mayor</w:t>
            </w:r>
          </w:p>
        </w:tc>
        <w:tc>
          <w:tcPr>
            <w:tcW w:w="1492" w:type="dxa"/>
            <w:noWrap/>
          </w:tcPr>
          <w:p w:rsidR="00FA44F0" w:rsidRPr="006030BF" w:rsidRDefault="00FA44F0" w:rsidP="00742C9F">
            <w:pPr>
              <w:spacing w:line="360" w:lineRule="auto"/>
              <w:jc w:val="center"/>
            </w:pPr>
            <w:r w:rsidRPr="006030BF">
              <w:t>58</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Grupos Juveniles</w:t>
            </w:r>
          </w:p>
        </w:tc>
        <w:tc>
          <w:tcPr>
            <w:tcW w:w="1492" w:type="dxa"/>
            <w:noWrap/>
          </w:tcPr>
          <w:p w:rsidR="00FA44F0" w:rsidRPr="006030BF" w:rsidRDefault="00FA44F0" w:rsidP="00742C9F">
            <w:pPr>
              <w:spacing w:line="360" w:lineRule="auto"/>
              <w:jc w:val="center"/>
            </w:pPr>
            <w:r w:rsidRPr="006030BF">
              <w:t>7</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Centros Culturales</w:t>
            </w:r>
          </w:p>
        </w:tc>
        <w:tc>
          <w:tcPr>
            <w:tcW w:w="1492" w:type="dxa"/>
            <w:noWrap/>
          </w:tcPr>
          <w:p w:rsidR="00FA44F0" w:rsidRPr="006030BF" w:rsidRDefault="00FA44F0" w:rsidP="00742C9F">
            <w:pPr>
              <w:spacing w:line="360" w:lineRule="auto"/>
              <w:jc w:val="center"/>
            </w:pPr>
            <w:r w:rsidRPr="006030BF">
              <w:t>13</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Clubes Deportivos</w:t>
            </w:r>
          </w:p>
        </w:tc>
        <w:tc>
          <w:tcPr>
            <w:tcW w:w="1492" w:type="dxa"/>
            <w:noWrap/>
          </w:tcPr>
          <w:p w:rsidR="00FA44F0" w:rsidRPr="006030BF" w:rsidRDefault="00FA44F0" w:rsidP="00742C9F">
            <w:pPr>
              <w:spacing w:line="360" w:lineRule="auto"/>
              <w:jc w:val="center"/>
            </w:pPr>
            <w:r w:rsidRPr="006030BF">
              <w:t>30</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Centros de Padres</w:t>
            </w:r>
          </w:p>
        </w:tc>
        <w:tc>
          <w:tcPr>
            <w:tcW w:w="1492" w:type="dxa"/>
            <w:noWrap/>
          </w:tcPr>
          <w:p w:rsidR="00FA44F0" w:rsidRPr="006030BF" w:rsidRDefault="00FA44F0" w:rsidP="00742C9F">
            <w:pPr>
              <w:spacing w:line="360" w:lineRule="auto"/>
              <w:jc w:val="center"/>
            </w:pPr>
            <w:r w:rsidRPr="006030BF">
              <w:t>4</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Junta de Vecinos</w:t>
            </w:r>
          </w:p>
        </w:tc>
        <w:tc>
          <w:tcPr>
            <w:tcW w:w="1492" w:type="dxa"/>
            <w:noWrap/>
          </w:tcPr>
          <w:p w:rsidR="00FA44F0" w:rsidRPr="006030BF" w:rsidRDefault="00FA44F0" w:rsidP="00742C9F">
            <w:pPr>
              <w:spacing w:line="360" w:lineRule="auto"/>
              <w:jc w:val="center"/>
            </w:pPr>
            <w:r w:rsidRPr="006030BF">
              <w:t>92</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Agrupaciones Femeninas</w:t>
            </w:r>
          </w:p>
        </w:tc>
        <w:tc>
          <w:tcPr>
            <w:tcW w:w="1492" w:type="dxa"/>
            <w:noWrap/>
          </w:tcPr>
          <w:p w:rsidR="00FA44F0" w:rsidRPr="006030BF" w:rsidRDefault="00FA44F0" w:rsidP="00742C9F">
            <w:pPr>
              <w:spacing w:line="360" w:lineRule="auto"/>
              <w:jc w:val="center"/>
            </w:pPr>
            <w:r w:rsidRPr="006030BF">
              <w:t>13</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Comités de Vivienda</w:t>
            </w:r>
          </w:p>
        </w:tc>
        <w:tc>
          <w:tcPr>
            <w:tcW w:w="1492" w:type="dxa"/>
            <w:noWrap/>
          </w:tcPr>
          <w:p w:rsidR="00FA44F0" w:rsidRPr="006030BF" w:rsidRDefault="00FA44F0" w:rsidP="00742C9F">
            <w:pPr>
              <w:spacing w:line="360" w:lineRule="auto"/>
              <w:jc w:val="center"/>
            </w:pPr>
            <w:r w:rsidRPr="006030BF">
              <w:t>9</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Unidades Policiales</w:t>
            </w:r>
          </w:p>
        </w:tc>
        <w:tc>
          <w:tcPr>
            <w:tcW w:w="1492" w:type="dxa"/>
            <w:noWrap/>
          </w:tcPr>
          <w:p w:rsidR="00FA44F0" w:rsidRPr="006030BF" w:rsidRDefault="00FA44F0" w:rsidP="00742C9F">
            <w:pPr>
              <w:spacing w:line="360" w:lineRule="auto"/>
              <w:jc w:val="center"/>
            </w:pPr>
            <w:r w:rsidRPr="006030BF">
              <w:t>7</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Bomberos</w:t>
            </w:r>
          </w:p>
        </w:tc>
        <w:tc>
          <w:tcPr>
            <w:tcW w:w="1492" w:type="dxa"/>
            <w:noWrap/>
          </w:tcPr>
          <w:p w:rsidR="00FA44F0" w:rsidRPr="006030BF" w:rsidRDefault="00FA44F0" w:rsidP="00742C9F">
            <w:pPr>
              <w:spacing w:line="360" w:lineRule="auto"/>
              <w:jc w:val="center"/>
            </w:pPr>
            <w:r w:rsidRPr="006030BF">
              <w:t>6</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Consejo de Desarrollo Local</w:t>
            </w:r>
          </w:p>
        </w:tc>
        <w:tc>
          <w:tcPr>
            <w:tcW w:w="1492" w:type="dxa"/>
            <w:noWrap/>
          </w:tcPr>
          <w:p w:rsidR="00FA44F0" w:rsidRPr="006030BF" w:rsidRDefault="00FA44F0" w:rsidP="00742C9F">
            <w:pPr>
              <w:spacing w:line="360" w:lineRule="auto"/>
              <w:jc w:val="center"/>
            </w:pPr>
            <w:r w:rsidRPr="006030BF">
              <w:t>7</w:t>
            </w:r>
          </w:p>
        </w:tc>
      </w:tr>
      <w:tr w:rsidR="00FA44F0" w:rsidRPr="006030BF">
        <w:trPr>
          <w:trHeight w:val="255"/>
          <w:jc w:val="center"/>
        </w:trPr>
        <w:tc>
          <w:tcPr>
            <w:tcW w:w="3888" w:type="dxa"/>
            <w:noWrap/>
          </w:tcPr>
          <w:p w:rsidR="00FA44F0" w:rsidRPr="006030BF" w:rsidRDefault="00FA44F0" w:rsidP="00742C9F">
            <w:pPr>
              <w:spacing w:line="360" w:lineRule="auto"/>
              <w:jc w:val="both"/>
            </w:pPr>
            <w:r w:rsidRPr="006030BF">
              <w:t>Otros</w:t>
            </w:r>
          </w:p>
        </w:tc>
        <w:tc>
          <w:tcPr>
            <w:tcW w:w="1492" w:type="dxa"/>
            <w:noWrap/>
          </w:tcPr>
          <w:p w:rsidR="00FA44F0" w:rsidRPr="006030BF" w:rsidRDefault="00FA44F0" w:rsidP="00742C9F">
            <w:pPr>
              <w:spacing w:line="360" w:lineRule="auto"/>
              <w:jc w:val="center"/>
            </w:pPr>
            <w:r w:rsidRPr="006030BF">
              <w:t>30</w:t>
            </w:r>
          </w:p>
        </w:tc>
      </w:tr>
    </w:tbl>
    <w:p w:rsidR="00FA44F0" w:rsidRDefault="00FA44F0" w:rsidP="00DB7B3B">
      <w:pPr>
        <w:spacing w:line="360" w:lineRule="auto"/>
        <w:jc w:val="both"/>
      </w:pPr>
      <w:r>
        <w:t xml:space="preserve">                          </w:t>
      </w:r>
      <w:r w:rsidRPr="006030BF">
        <w:t xml:space="preserve">Fuente: Planes </w:t>
      </w:r>
      <w:r>
        <w:t xml:space="preserve">de Salud </w:t>
      </w:r>
      <w:r w:rsidRPr="006030BF">
        <w:t>2009, Establecimientos de Salud</w:t>
      </w:r>
    </w:p>
    <w:p w:rsidR="00FA44F0" w:rsidRPr="006030BF" w:rsidRDefault="00FA44F0" w:rsidP="00DB7B3B">
      <w:pPr>
        <w:spacing w:line="360" w:lineRule="auto"/>
        <w:jc w:val="both"/>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55525C" w:rsidRDefault="00FA44F0" w:rsidP="00DB7B3B">
      <w:pPr>
        <w:spacing w:line="360" w:lineRule="auto"/>
        <w:jc w:val="both"/>
        <w:rPr>
          <w:b/>
          <w:bCs/>
          <w:color w:val="FF0000"/>
        </w:rPr>
      </w:pPr>
      <w:r>
        <w:rPr>
          <w:b/>
          <w:bCs/>
        </w:rPr>
        <w:t xml:space="preserve">2. 2  </w:t>
      </w:r>
      <w:r w:rsidRPr="006030BF">
        <w:rPr>
          <w:b/>
          <w:bCs/>
        </w:rPr>
        <w:t>METAS</w:t>
      </w:r>
    </w:p>
    <w:p w:rsidR="00FA44F0" w:rsidRDefault="00FA44F0" w:rsidP="00DB7B3B">
      <w:pPr>
        <w:spacing w:line="360" w:lineRule="auto"/>
        <w:jc w:val="both"/>
        <w:rPr>
          <w:b/>
          <w:bCs/>
        </w:rPr>
      </w:pPr>
      <w:r w:rsidRPr="006030BF">
        <w:rPr>
          <w:b/>
          <w:bCs/>
        </w:rPr>
        <w:t xml:space="preserve">Cumplimiento en Metas de Asignación y Estímulo al Desempeño Colectivo de Atención Primaria a junio de 2009. </w:t>
      </w:r>
    </w:p>
    <w:p w:rsidR="00FA44F0" w:rsidRPr="006030BF" w:rsidRDefault="00FA44F0" w:rsidP="00DB7B3B">
      <w:pPr>
        <w:spacing w:line="360" w:lineRule="auto"/>
        <w:jc w:val="both"/>
        <w:rPr>
          <w:b/>
          <w:bCs/>
        </w:rPr>
      </w:pPr>
      <w:r>
        <w:rPr>
          <w:noProof/>
          <w:lang w:val="es-CL" w:eastAsia="es-CL"/>
        </w:rPr>
        <w:pict>
          <v:shape id="_x0000_s1054" type="#_x0000_t202" style="position:absolute;left:0;text-align:left;margin-left:27pt;margin-top:18.9pt;width:396pt;height:639.35pt;z-index:251665920" stroked="f">
            <v:textbox>
              <w:txbxContent>
                <w:tbl>
                  <w:tblPr>
                    <w:tblW w:w="6960" w:type="dxa"/>
                    <w:tblInd w:w="-68" w:type="dxa"/>
                    <w:tblCellMar>
                      <w:left w:w="70" w:type="dxa"/>
                      <w:right w:w="70" w:type="dxa"/>
                    </w:tblCellMar>
                    <w:tblLook w:val="0000"/>
                  </w:tblPr>
                  <w:tblGrid>
                    <w:gridCol w:w="2840"/>
                    <w:gridCol w:w="1800"/>
                    <w:gridCol w:w="2320"/>
                  </w:tblGrid>
                  <w:tr w:rsidR="00FA44F0" w:rsidRPr="0031033F">
                    <w:trPr>
                      <w:trHeight w:val="255"/>
                    </w:trPr>
                    <w:tc>
                      <w:tcPr>
                        <w:tcW w:w="2840" w:type="dxa"/>
                        <w:tcBorders>
                          <w:top w:val="single" w:sz="4" w:space="0" w:color="auto"/>
                          <w:left w:val="single" w:sz="4" w:space="0" w:color="auto"/>
                          <w:bottom w:val="single" w:sz="4" w:space="0" w:color="auto"/>
                          <w:right w:val="single" w:sz="4" w:space="0" w:color="auto"/>
                        </w:tcBorders>
                        <w:shd w:val="clear" w:color="auto" w:fill="6699FF"/>
                        <w:noWrap/>
                        <w:vAlign w:val="bottom"/>
                      </w:tcPr>
                      <w:p w:rsidR="00FA44F0" w:rsidRPr="0031033F" w:rsidRDefault="00FA44F0">
                        <w:pPr>
                          <w:jc w:val="center"/>
                          <w:rPr>
                            <w:b/>
                            <w:bCs/>
                            <w:color w:val="000000"/>
                          </w:rPr>
                        </w:pPr>
                        <w:r w:rsidRPr="0031033F">
                          <w:rPr>
                            <w:b/>
                            <w:bCs/>
                            <w:color w:val="000000"/>
                          </w:rPr>
                          <w:t>INDICADOR</w:t>
                        </w:r>
                      </w:p>
                    </w:tc>
                    <w:tc>
                      <w:tcPr>
                        <w:tcW w:w="1800" w:type="dxa"/>
                        <w:tcBorders>
                          <w:top w:val="single" w:sz="4" w:space="0" w:color="auto"/>
                          <w:left w:val="nil"/>
                          <w:bottom w:val="single" w:sz="4" w:space="0" w:color="auto"/>
                          <w:right w:val="single" w:sz="4" w:space="0" w:color="auto"/>
                        </w:tcBorders>
                        <w:shd w:val="clear" w:color="auto" w:fill="6699FF"/>
                        <w:noWrap/>
                        <w:vAlign w:val="bottom"/>
                      </w:tcPr>
                      <w:p w:rsidR="00FA44F0" w:rsidRPr="0031033F" w:rsidRDefault="00FA44F0">
                        <w:pPr>
                          <w:jc w:val="center"/>
                          <w:rPr>
                            <w:b/>
                            <w:bCs/>
                            <w:color w:val="000000"/>
                          </w:rPr>
                        </w:pPr>
                        <w:r w:rsidRPr="0031033F">
                          <w:rPr>
                            <w:b/>
                            <w:bCs/>
                            <w:color w:val="000000"/>
                          </w:rPr>
                          <w:t>META</w:t>
                        </w:r>
                      </w:p>
                    </w:tc>
                    <w:tc>
                      <w:tcPr>
                        <w:tcW w:w="2320" w:type="dxa"/>
                        <w:tcBorders>
                          <w:top w:val="single" w:sz="4" w:space="0" w:color="auto"/>
                          <w:left w:val="nil"/>
                          <w:bottom w:val="single" w:sz="4" w:space="0" w:color="auto"/>
                          <w:right w:val="single" w:sz="4" w:space="0" w:color="auto"/>
                        </w:tcBorders>
                        <w:shd w:val="clear" w:color="auto" w:fill="6699FF"/>
                        <w:noWrap/>
                        <w:vAlign w:val="bottom"/>
                      </w:tcPr>
                      <w:p w:rsidR="00FA44F0" w:rsidRPr="0031033F" w:rsidRDefault="00FA44F0">
                        <w:pPr>
                          <w:jc w:val="center"/>
                          <w:rPr>
                            <w:b/>
                            <w:bCs/>
                            <w:color w:val="000000"/>
                          </w:rPr>
                        </w:pPr>
                        <w:r w:rsidRPr="0031033F">
                          <w:rPr>
                            <w:b/>
                            <w:bCs/>
                            <w:color w:val="000000"/>
                          </w:rPr>
                          <w:t>COBERTURA</w:t>
                        </w:r>
                        <w:r>
                          <w:rPr>
                            <w:b/>
                            <w:bCs/>
                            <w:color w:val="000000"/>
                          </w:rPr>
                          <w:t xml:space="preserve">  OBSERVADA</w:t>
                        </w:r>
                      </w:p>
                    </w:tc>
                  </w:tr>
                  <w:tr w:rsidR="00FA44F0" w:rsidRPr="0031033F">
                    <w:trPr>
                      <w:trHeight w:val="795"/>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1.- Cobertura desarrollo psicomotor a los 18 meses</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81,2 %</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35%</w:t>
                        </w:r>
                      </w:p>
                    </w:tc>
                  </w:tr>
                  <w:tr w:rsidR="00FA44F0" w:rsidRPr="0031033F">
                    <w:trPr>
                      <w:trHeight w:val="690"/>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2.- cobertura de Papanicolaou en mujeres de 25 a 64 años</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60%</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53%</w:t>
                        </w:r>
                      </w:p>
                    </w:tc>
                  </w:tr>
                  <w:tr w:rsidR="00FA44F0" w:rsidRPr="0031033F">
                    <w:trPr>
                      <w:trHeight w:val="795"/>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3.a cobertura alta odontológica total en adolescentes de 12 años</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65%</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36%</w:t>
                        </w:r>
                      </w:p>
                    </w:tc>
                  </w:tr>
                  <w:tr w:rsidR="00FA44F0" w:rsidRPr="0031033F">
                    <w:trPr>
                      <w:trHeight w:val="795"/>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3.b cobertura alta odontológica integral en primigesta en control</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55%</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56%</w:t>
                        </w:r>
                      </w:p>
                    </w:tc>
                  </w:tr>
                  <w:tr w:rsidR="00FA44F0" w:rsidRPr="0031033F">
                    <w:trPr>
                      <w:trHeight w:val="795"/>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3.c cobertura de alta odontológica en niños de 6 años</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50%</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17%</w:t>
                        </w:r>
                      </w:p>
                    </w:tc>
                  </w:tr>
                  <w:tr w:rsidR="00FA44F0" w:rsidRPr="0031033F">
                    <w:trPr>
                      <w:trHeight w:val="795"/>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3.d cobertura de alta odontológica mujeres embarazadas no primigesta en control</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20%</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27%</w:t>
                        </w:r>
                      </w:p>
                    </w:tc>
                  </w:tr>
                  <w:tr w:rsidR="00FA44F0" w:rsidRPr="0031033F">
                    <w:trPr>
                      <w:trHeight w:val="795"/>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4. compensación en pacientes diabéticos 20 y mas años bajo control</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35%</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31%</w:t>
                        </w:r>
                      </w:p>
                    </w:tc>
                  </w:tr>
                  <w:tr w:rsidR="00FA44F0" w:rsidRPr="0031033F">
                    <w:trPr>
                      <w:trHeight w:val="795"/>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 xml:space="preserve">5. compensación pacientes hipertensos 20 y mas años bajo control </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45%</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38%</w:t>
                        </w:r>
                      </w:p>
                    </w:tc>
                  </w:tr>
                  <w:tr w:rsidR="00FA44F0" w:rsidRPr="0031033F">
                    <w:trPr>
                      <w:trHeight w:val="795"/>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6. obesos menores de 6 años bajo control</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&lt;= 7,8</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8%</w:t>
                        </w:r>
                      </w:p>
                    </w:tc>
                  </w:tr>
                  <w:tr w:rsidR="00FA44F0" w:rsidRPr="0031033F">
                    <w:trPr>
                      <w:trHeight w:val="795"/>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7. mejoramiento de la atención proporcionada los usuarios. Agenda medica diferida y escalonada administrada en some</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100%</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100%</w:t>
                        </w:r>
                      </w:p>
                    </w:tc>
                  </w:tr>
                  <w:tr w:rsidR="00FA44F0" w:rsidRPr="0031033F">
                    <w:trPr>
                      <w:trHeight w:val="645"/>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8. consejo de desarrollo de salud funcionando regularmente</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100%</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100%</w:t>
                        </w:r>
                      </w:p>
                    </w:tc>
                  </w:tr>
                  <w:tr w:rsidR="00FA44F0" w:rsidRPr="0031033F">
                    <w:trPr>
                      <w:trHeight w:val="795"/>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9. reclamos respondidos con solución dentro de los 20 días hábiles</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90%</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74%</w:t>
                        </w:r>
                      </w:p>
                    </w:tc>
                  </w:tr>
                  <w:tr w:rsidR="00FA44F0" w:rsidRPr="0031033F">
                    <w:trPr>
                      <w:trHeight w:val="944"/>
                    </w:trPr>
                    <w:tc>
                      <w:tcPr>
                        <w:tcW w:w="2840" w:type="dxa"/>
                        <w:tcBorders>
                          <w:top w:val="nil"/>
                          <w:left w:val="single" w:sz="4" w:space="0" w:color="auto"/>
                          <w:bottom w:val="single" w:sz="4" w:space="0" w:color="auto"/>
                          <w:right w:val="single" w:sz="4" w:space="0" w:color="auto"/>
                        </w:tcBorders>
                        <w:vAlign w:val="bottom"/>
                      </w:tcPr>
                      <w:p w:rsidR="00FA44F0" w:rsidRPr="0031033F" w:rsidRDefault="00FA44F0">
                        <w:pPr>
                          <w:jc w:val="center"/>
                        </w:pPr>
                        <w:r w:rsidRPr="0031033F">
                          <w:t>10. cobertura 3ª dosis de vacunas pentavalente del PNI en niños</w:t>
                        </w:r>
                      </w:p>
                    </w:tc>
                    <w:tc>
                      <w:tcPr>
                        <w:tcW w:w="180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90%</w:t>
                        </w:r>
                      </w:p>
                    </w:tc>
                    <w:tc>
                      <w:tcPr>
                        <w:tcW w:w="2320" w:type="dxa"/>
                        <w:tcBorders>
                          <w:top w:val="nil"/>
                          <w:left w:val="nil"/>
                          <w:bottom w:val="single" w:sz="4" w:space="0" w:color="auto"/>
                          <w:right w:val="single" w:sz="4" w:space="0" w:color="auto"/>
                        </w:tcBorders>
                        <w:noWrap/>
                        <w:vAlign w:val="bottom"/>
                      </w:tcPr>
                      <w:p w:rsidR="00FA44F0" w:rsidRPr="0031033F" w:rsidRDefault="00FA44F0">
                        <w:pPr>
                          <w:jc w:val="center"/>
                        </w:pPr>
                        <w:r w:rsidRPr="0031033F">
                          <w:t>63%</w:t>
                        </w:r>
                      </w:p>
                    </w:tc>
                  </w:tr>
                </w:tbl>
                <w:p w:rsidR="00FA44F0" w:rsidRPr="0031033F" w:rsidRDefault="00FA44F0" w:rsidP="00DB7B3B"/>
              </w:txbxContent>
            </v:textbox>
          </v:shape>
        </w:pict>
      </w:r>
    </w:p>
    <w:p w:rsidR="00FA44F0" w:rsidRPr="006030BF"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r w:rsidRPr="006030BF">
        <w:rPr>
          <w:b/>
          <w:bCs/>
        </w:rPr>
        <w:t>Cumplimiento Componente General Índice de Actividad de la Atención Primaria al 30 de Agos</w:t>
      </w:r>
      <w:r>
        <w:rPr>
          <w:b/>
          <w:bCs/>
        </w:rPr>
        <w:t>to 2009.</w:t>
      </w:r>
    </w:p>
    <w:tbl>
      <w:tblPr>
        <w:tblW w:w="8120" w:type="dxa"/>
        <w:jc w:val="center"/>
        <w:tblCellMar>
          <w:left w:w="70" w:type="dxa"/>
          <w:right w:w="70" w:type="dxa"/>
        </w:tblCellMar>
        <w:tblLook w:val="0000"/>
      </w:tblPr>
      <w:tblGrid>
        <w:gridCol w:w="4340"/>
        <w:gridCol w:w="1440"/>
        <w:gridCol w:w="2340"/>
      </w:tblGrid>
      <w:tr w:rsidR="00FA44F0">
        <w:trPr>
          <w:trHeight w:val="255"/>
          <w:jc w:val="center"/>
        </w:trPr>
        <w:tc>
          <w:tcPr>
            <w:tcW w:w="4340" w:type="dxa"/>
            <w:tcBorders>
              <w:top w:val="single" w:sz="4" w:space="0" w:color="auto"/>
              <w:left w:val="single" w:sz="4" w:space="0" w:color="auto"/>
              <w:bottom w:val="single" w:sz="4" w:space="0" w:color="auto"/>
              <w:right w:val="single" w:sz="4" w:space="0" w:color="auto"/>
            </w:tcBorders>
            <w:shd w:val="clear" w:color="auto" w:fill="6699FF"/>
            <w:noWrap/>
            <w:vAlign w:val="bottom"/>
          </w:tcPr>
          <w:p w:rsidR="00FA44F0" w:rsidRPr="001847E7" w:rsidRDefault="00FA44F0" w:rsidP="00742C9F">
            <w:pPr>
              <w:jc w:val="center"/>
              <w:rPr>
                <w:b/>
                <w:bCs/>
                <w:color w:val="000000"/>
              </w:rPr>
            </w:pPr>
            <w:r w:rsidRPr="001847E7">
              <w:rPr>
                <w:b/>
                <w:bCs/>
                <w:color w:val="000000"/>
              </w:rPr>
              <w:t>INDICADOR</w:t>
            </w:r>
          </w:p>
        </w:tc>
        <w:tc>
          <w:tcPr>
            <w:tcW w:w="1440" w:type="dxa"/>
            <w:tcBorders>
              <w:top w:val="single" w:sz="4" w:space="0" w:color="auto"/>
              <w:left w:val="nil"/>
              <w:bottom w:val="single" w:sz="4" w:space="0" w:color="auto"/>
              <w:right w:val="single" w:sz="4" w:space="0" w:color="auto"/>
            </w:tcBorders>
            <w:shd w:val="clear" w:color="auto" w:fill="6699FF"/>
            <w:noWrap/>
            <w:vAlign w:val="bottom"/>
          </w:tcPr>
          <w:p w:rsidR="00FA44F0" w:rsidRPr="001847E7" w:rsidRDefault="00FA44F0" w:rsidP="00742C9F">
            <w:pPr>
              <w:jc w:val="center"/>
              <w:rPr>
                <w:b/>
                <w:bCs/>
                <w:color w:val="000000"/>
              </w:rPr>
            </w:pPr>
            <w:r w:rsidRPr="001847E7">
              <w:rPr>
                <w:b/>
                <w:bCs/>
                <w:color w:val="000000"/>
              </w:rPr>
              <w:t>META</w:t>
            </w:r>
          </w:p>
        </w:tc>
        <w:tc>
          <w:tcPr>
            <w:tcW w:w="2340" w:type="dxa"/>
            <w:tcBorders>
              <w:top w:val="single" w:sz="4" w:space="0" w:color="auto"/>
              <w:left w:val="nil"/>
              <w:bottom w:val="single" w:sz="4" w:space="0" w:color="auto"/>
              <w:right w:val="single" w:sz="4" w:space="0" w:color="auto"/>
            </w:tcBorders>
            <w:shd w:val="clear" w:color="auto" w:fill="6699FF"/>
            <w:noWrap/>
            <w:vAlign w:val="bottom"/>
          </w:tcPr>
          <w:p w:rsidR="00FA44F0" w:rsidRPr="001847E7" w:rsidRDefault="00FA44F0" w:rsidP="00742C9F">
            <w:pPr>
              <w:jc w:val="center"/>
              <w:rPr>
                <w:b/>
                <w:bCs/>
                <w:color w:val="000000"/>
              </w:rPr>
            </w:pPr>
            <w:r w:rsidRPr="001847E7">
              <w:rPr>
                <w:b/>
                <w:bCs/>
                <w:color w:val="000000"/>
              </w:rPr>
              <w:t>COBERTURA</w:t>
            </w:r>
            <w:r>
              <w:rPr>
                <w:b/>
                <w:bCs/>
                <w:color w:val="000000"/>
              </w:rPr>
              <w:t xml:space="preserve"> OBSERVADA</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rsidRPr="001847E7">
              <w:t>1.- Cobertura EMP en hombres de 20 a 44 años</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10.00%</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42.28%</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t>2.- Cobertura de EMP</w:t>
            </w:r>
            <w:r w:rsidRPr="001847E7">
              <w:t xml:space="preserve"> en mujeres de 45 a 64 años</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24.59%</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35.45%</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rsidRPr="001847E7">
              <w:t>3. Cobertura de evaluación personal del adulto mayor (EFAM) de 65 y mas años</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47,4%</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23.12%</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t>4. I</w:t>
            </w:r>
            <w:r w:rsidRPr="001847E7">
              <w:t>ngreso a control del embarazo antes de las 14 semanas</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85.00%</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74.55%</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t>5. C</w:t>
            </w:r>
            <w:r w:rsidRPr="001847E7">
              <w:t>obertura altas odontológicas totales &lt; a 20 años</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9.81%</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7.39%</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t>6. C</w:t>
            </w:r>
            <w:r w:rsidRPr="001847E7">
              <w:t>obertura de diabetes mellitus2 en personas de 15 y mas años</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85.00%</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95.16%</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rsidRPr="001847E7">
              <w:t>7. Cobertura de Hipertensión Arterial en personas de 15 y mas años</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60%</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56%</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rsidRPr="001847E7">
              <w:t>8. Porcentaje de niños y niñas de 12 y 23 meses con riesgo social y retraso psicomotor, recuperados.</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50%</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38%</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rsidRPr="001847E7">
              <w:t>9. Brindar acceso a la atención de salud  en horario continuado de lunes a viernes</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100%</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100%</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rsidRPr="001847E7">
              <w:t>10. Tasa de visita integral</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0,05%</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0,1%</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rsidRPr="001847E7">
              <w:t>11. Tasa de visita a paciente postrado</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6,5%</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8,3%</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rsidRPr="001847E7">
              <w:t>12. Cumplimiento plan de salud comunal</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90%</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90%</w:t>
            </w:r>
          </w:p>
        </w:tc>
      </w:tr>
      <w:tr w:rsidR="00FA44F0">
        <w:trPr>
          <w:trHeight w:val="795"/>
          <w:jc w:val="center"/>
        </w:trPr>
        <w:tc>
          <w:tcPr>
            <w:tcW w:w="4340" w:type="dxa"/>
            <w:tcBorders>
              <w:top w:val="nil"/>
              <w:left w:val="single" w:sz="4" w:space="0" w:color="auto"/>
              <w:bottom w:val="single" w:sz="4" w:space="0" w:color="auto"/>
              <w:right w:val="single" w:sz="4" w:space="0" w:color="auto"/>
            </w:tcBorders>
            <w:vAlign w:val="bottom"/>
          </w:tcPr>
          <w:p w:rsidR="00FA44F0" w:rsidRPr="001847E7" w:rsidRDefault="00FA44F0" w:rsidP="00742C9F">
            <w:r w:rsidRPr="001847E7">
              <w:t>13. Casos GES con garantía cumplida</w:t>
            </w:r>
          </w:p>
        </w:tc>
        <w:tc>
          <w:tcPr>
            <w:tcW w:w="14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100%</w:t>
            </w:r>
          </w:p>
        </w:tc>
        <w:tc>
          <w:tcPr>
            <w:tcW w:w="2340" w:type="dxa"/>
            <w:tcBorders>
              <w:top w:val="nil"/>
              <w:left w:val="nil"/>
              <w:bottom w:val="single" w:sz="4" w:space="0" w:color="auto"/>
              <w:right w:val="single" w:sz="4" w:space="0" w:color="auto"/>
            </w:tcBorders>
            <w:noWrap/>
            <w:vAlign w:val="bottom"/>
          </w:tcPr>
          <w:p w:rsidR="00FA44F0" w:rsidRPr="001847E7" w:rsidRDefault="00FA44F0" w:rsidP="00742C9F">
            <w:pPr>
              <w:jc w:val="center"/>
            </w:pPr>
            <w:r w:rsidRPr="001847E7">
              <w:t>98%</w:t>
            </w:r>
          </w:p>
        </w:tc>
      </w:tr>
    </w:tbl>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color w:val="000000"/>
        </w:rPr>
      </w:pPr>
      <w:r>
        <w:rPr>
          <w:b/>
          <w:bCs/>
          <w:color w:val="000000"/>
        </w:rPr>
        <w:t xml:space="preserve">2.3 </w:t>
      </w:r>
      <w:r w:rsidRPr="006030BF">
        <w:rPr>
          <w:b/>
          <w:bCs/>
          <w:color w:val="000000"/>
        </w:rPr>
        <w:t xml:space="preserve">PLAN DE CAPACITACION </w:t>
      </w:r>
      <w:r>
        <w:rPr>
          <w:b/>
          <w:bCs/>
          <w:color w:val="000000"/>
        </w:rPr>
        <w:t>2010</w:t>
      </w:r>
    </w:p>
    <w:p w:rsidR="00FA44F0" w:rsidRDefault="00FA44F0" w:rsidP="00DB7B3B">
      <w:pPr>
        <w:spacing w:line="360" w:lineRule="auto"/>
        <w:jc w:val="both"/>
        <w:rPr>
          <w:b/>
          <w:bCs/>
          <w:color w:val="000000"/>
        </w:rPr>
      </w:pPr>
    </w:p>
    <w:p w:rsidR="00FA44F0" w:rsidRPr="00413C81" w:rsidRDefault="00FA44F0" w:rsidP="00DB7B3B">
      <w:pPr>
        <w:spacing w:line="360" w:lineRule="auto"/>
        <w:ind w:firstLine="708"/>
        <w:jc w:val="both"/>
        <w:rPr>
          <w:b/>
          <w:bCs/>
          <w:color w:val="000000"/>
        </w:rPr>
      </w:pPr>
      <w:r>
        <w:t>El Programa anual de Capacitación Año 2010, está enmarcado dentro del Proceso de capacitación Año 2010, liderado desde el Servicio de Salud del Maule.</w:t>
      </w:r>
    </w:p>
    <w:p w:rsidR="00FA44F0" w:rsidRDefault="00FA44F0" w:rsidP="00DB7B3B">
      <w:pPr>
        <w:spacing w:line="360" w:lineRule="auto"/>
        <w:ind w:firstLine="708"/>
      </w:pPr>
      <w:r>
        <w:t>Desde la Unidad de Capacitación de la Dirección Comunal se realizó la difusión local de los lineamientos de capacitación año 2010, hacia el Comité Bipartito Comunal de Capacitación y  hacia los Centros de Salud, formalmente y en instancias de entrega de orientaciones Comunales para la Programación 2010.</w:t>
      </w:r>
    </w:p>
    <w:p w:rsidR="00FA44F0" w:rsidRDefault="00FA44F0" w:rsidP="00DB7B3B">
      <w:pPr>
        <w:spacing w:line="360" w:lineRule="auto"/>
        <w:ind w:firstLine="708"/>
      </w:pPr>
      <w:r>
        <w:t xml:space="preserve">El proceso de detección de necesidades de capacitación en general y para determinar las brechas de capacitación en el ámbito de la Salud Familiar,  se efectuó durante una Jornada de Trabajo, en la cual participaron Directores de los Centros de Salud, integrantes del Comité de Salud Familiar, Comité Bipartito de Capacitación y representantes del Comité Paritario, funcionarios del Equipo de Salud de cada establecimiento. </w:t>
      </w:r>
    </w:p>
    <w:p w:rsidR="00FA44F0" w:rsidRDefault="00FA44F0" w:rsidP="00DB7B3B">
      <w:pPr>
        <w:spacing w:line="360" w:lineRule="auto"/>
        <w:ind w:firstLine="708"/>
        <w:jc w:val="both"/>
      </w:pPr>
      <w:r>
        <w:t xml:space="preserve">El procesamiento de la información recopilada respecto  a las necesidades de capacitación y la priorización de áreas críticas, se desarrolló en la Unidad de Capacitación. Además se estableció una priorización de la oferta de capacitaciones brindada desde la Mutual de Seguridad en coordinación con el Comité Paritario. En base a este proceso, se formularon propuestas de capacitación, las que fueron analizadas y sancionadas por el Comité Bipartito de Capacitación, formando parte del Programa de Capacitación Año 2010, que  incluye catorce capacitaciones, dirigidas a los funcionarios de los Centros de Salud de la comuna. </w:t>
      </w:r>
    </w:p>
    <w:p w:rsidR="00FA44F0" w:rsidRDefault="00FA44F0" w:rsidP="00DB7B3B">
      <w:pPr>
        <w:spacing w:line="360" w:lineRule="auto"/>
        <w:jc w:val="both"/>
      </w:pPr>
      <w:r>
        <w:t xml:space="preserve"> </w:t>
      </w:r>
      <w:r>
        <w:tab/>
        <w:t>Con el Programa de Capacitación Año 2010, se pretende continuar con la capacitación de funcionarios en elementos Centrales del Modelo de Salud Familiar, tales como calidad de atención a los usuarios, autocuidado de los Equipos de Salud,  intervención familiar, con la finalidad de avanzar en la implementación del Nuevo Modelo y mejorar la gestión y desarrollo de las personas que se desempeñan en los Centros de Salud de esta Comuna.</w:t>
      </w:r>
    </w:p>
    <w:p w:rsidR="00FA44F0" w:rsidRDefault="00FA44F0" w:rsidP="00DB7B3B">
      <w:pPr>
        <w:spacing w:line="360" w:lineRule="auto"/>
        <w:jc w:val="both"/>
      </w:pPr>
    </w:p>
    <w:p w:rsidR="00FA44F0" w:rsidRDefault="00FA44F0" w:rsidP="00DB7B3B">
      <w:pPr>
        <w:spacing w:line="360" w:lineRule="auto"/>
        <w:jc w:val="both"/>
        <w:rPr>
          <w:b/>
          <w:bCs/>
          <w:color w:val="FF0000"/>
        </w:rPr>
      </w:pPr>
    </w:p>
    <w:p w:rsidR="00FA44F0" w:rsidRDefault="00FA44F0" w:rsidP="00DB7B3B">
      <w:pPr>
        <w:spacing w:line="360" w:lineRule="auto"/>
        <w:jc w:val="both"/>
        <w:rPr>
          <w:b/>
          <w:bCs/>
          <w:color w:val="FF0000"/>
        </w:rPr>
      </w:pPr>
    </w:p>
    <w:p w:rsidR="00FA44F0" w:rsidRDefault="00FA44F0" w:rsidP="00DB7B3B">
      <w:pPr>
        <w:spacing w:line="360" w:lineRule="auto"/>
        <w:jc w:val="both"/>
        <w:rPr>
          <w:b/>
          <w:bCs/>
          <w:color w:val="FF0000"/>
        </w:rPr>
      </w:pPr>
    </w:p>
    <w:p w:rsidR="00FA44F0" w:rsidRDefault="00FA44F0" w:rsidP="00DB7B3B">
      <w:pPr>
        <w:spacing w:line="360" w:lineRule="auto"/>
        <w:jc w:val="both"/>
        <w:rPr>
          <w:b/>
          <w:bCs/>
          <w:color w:val="FF0000"/>
        </w:rPr>
      </w:pPr>
    </w:p>
    <w:p w:rsidR="00FA44F0" w:rsidRDefault="00FA44F0" w:rsidP="00DB7B3B">
      <w:pPr>
        <w:spacing w:line="360" w:lineRule="auto"/>
        <w:jc w:val="both"/>
        <w:rPr>
          <w:b/>
          <w:bCs/>
          <w:color w:val="FF0000"/>
        </w:rPr>
      </w:pPr>
    </w:p>
    <w:p w:rsidR="00FA44F0" w:rsidRDefault="00FA44F0" w:rsidP="00DB7B3B">
      <w:pPr>
        <w:rPr>
          <w:rFonts w:ascii="Arial" w:hAnsi="Arial" w:cs="Arial"/>
          <w:b/>
          <w:bCs/>
          <w:sz w:val="20"/>
          <w:szCs w:val="20"/>
        </w:rPr>
        <w:sectPr w:rsidR="00FA44F0" w:rsidSect="00742C9F">
          <w:pgSz w:w="11906" w:h="16838" w:code="9"/>
          <w:pgMar w:top="1418" w:right="1466" w:bottom="1418" w:left="1701" w:header="709" w:footer="709" w:gutter="0"/>
          <w:cols w:space="708"/>
          <w:titlePg/>
          <w:docGrid w:linePitch="360"/>
        </w:sectPr>
      </w:pPr>
    </w:p>
    <w:p w:rsidR="00FA44F0" w:rsidRDefault="00FA44F0" w:rsidP="00DB7B3B">
      <w:pPr>
        <w:spacing w:line="360" w:lineRule="auto"/>
        <w:jc w:val="both"/>
        <w:rPr>
          <w:b/>
          <w:bCs/>
          <w:color w:val="000000"/>
        </w:rPr>
      </w:pPr>
      <w:r>
        <w:rPr>
          <w:noProof/>
          <w:lang w:val="es-CL" w:eastAsia="es-CL"/>
        </w:rPr>
        <w:pict>
          <v:shape id="_x0000_s1055" type="#_x0000_t202" style="position:absolute;left:0;text-align:left;margin-left:18pt;margin-top:-27pt;width:672.15pt;height:488pt;z-index:251658752;mso-wrap-style:none">
            <v:textbox style="mso-fit-shape-to-text:t">
              <w:txbxContent>
                <w:p w:rsidR="00FA44F0" w:rsidRPr="0034509B" w:rsidRDefault="00FA44F0" w:rsidP="00DB7B3B">
                  <w:r>
                    <w:rPr>
                      <w:noProof/>
                    </w:rPr>
                    <w:pict>
                      <v:shape id="Imagen 48" o:spid="_x0000_i1056" type="#_x0000_t75" style="width:655.5pt;height:474pt;visibility:visible">
                        <v:imagedata r:id="rId30" o:title=""/>
                      </v:shape>
                    </w:pict>
                  </w:r>
                </w:p>
              </w:txbxContent>
            </v:textbox>
          </v:shape>
        </w:pict>
      </w: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r>
        <w:rPr>
          <w:noProof/>
          <w:lang w:val="es-CL" w:eastAsia="es-CL"/>
        </w:rPr>
        <w:pict>
          <v:shape id="_x0000_s1056" type="#_x0000_t202" style="position:absolute;left:0;text-align:left;margin-left:29.7pt;margin-top:-36pt;width:654.3pt;height:463pt;z-index:251659776;mso-wrap-style:none">
            <v:textbox style="mso-fit-shape-to-text:t">
              <w:txbxContent>
                <w:p w:rsidR="00FA44F0" w:rsidRPr="0034509B" w:rsidRDefault="00FA44F0" w:rsidP="00DB7B3B">
                  <w:r>
                    <w:rPr>
                      <w:noProof/>
                    </w:rPr>
                    <w:pict>
                      <v:shape id="Imagen 49" o:spid="_x0000_i1058" type="#_x0000_t75" style="width:633pt;height:417.75pt;visibility:visible">
                        <v:imagedata r:id="rId31" o:title=""/>
                      </v:shape>
                    </w:pict>
                  </w:r>
                </w:p>
              </w:txbxContent>
            </v:textbox>
          </v:shape>
        </w:pict>
      </w: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r>
        <w:rPr>
          <w:noProof/>
          <w:lang w:val="es-CL" w:eastAsia="es-CL"/>
        </w:rPr>
        <w:pict>
          <v:shape id="_x0000_s1057" type="#_x0000_t202" style="position:absolute;left:0;text-align:left;margin-left:27pt;margin-top:-27pt;width:659.5pt;height:464.9pt;z-index:251660800;mso-wrap-style:none">
            <v:textbox style="mso-next-textbox:#_x0000_s1057;mso-fit-shape-to-text:t">
              <w:txbxContent>
                <w:p w:rsidR="00FA44F0" w:rsidRPr="006522B1" w:rsidRDefault="00FA44F0" w:rsidP="00DB7B3B">
                  <w:r>
                    <w:rPr>
                      <w:noProof/>
                    </w:rPr>
                    <w:pict>
                      <v:shape id="Imagen 50" o:spid="_x0000_i1060" type="#_x0000_t75" style="width:644.25pt;height:456.75pt;visibility:visible">
                        <v:imagedata r:id="rId32" o:title=""/>
                      </v:shape>
                    </w:pict>
                  </w:r>
                </w:p>
              </w:txbxContent>
            </v:textbox>
          </v:shape>
        </w:pict>
      </w: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sectPr w:rsidR="00FA44F0" w:rsidSect="00742C9F">
          <w:pgSz w:w="16838" w:h="11906" w:orient="landscape" w:code="9"/>
          <w:pgMar w:top="1701" w:right="1418" w:bottom="1701" w:left="1418" w:header="709" w:footer="709" w:gutter="0"/>
          <w:cols w:space="708"/>
          <w:docGrid w:linePitch="360"/>
        </w:sectPr>
      </w:pPr>
    </w:p>
    <w:p w:rsidR="00FA44F0" w:rsidRDefault="00FA44F0" w:rsidP="00DB7B3B">
      <w:pPr>
        <w:rPr>
          <w:b/>
          <w:bCs/>
        </w:rPr>
      </w:pPr>
      <w:r w:rsidRPr="00AF5F55">
        <w:rPr>
          <w:b/>
          <w:bCs/>
        </w:rPr>
        <w:t xml:space="preserve"> FICHA Nº1</w:t>
      </w:r>
    </w:p>
    <w:p w:rsidR="00FA44F0" w:rsidRPr="00AF5F55" w:rsidRDefault="00FA44F0" w:rsidP="00DB7B3B">
      <w:pPr>
        <w:rPr>
          <w:b/>
          <w:bCs/>
        </w:rPr>
      </w:pPr>
    </w:p>
    <w:p w:rsidR="00FA44F0" w:rsidRPr="009F2FE5" w:rsidRDefault="00FA44F0" w:rsidP="00DB7B3B">
      <w:pPr>
        <w:jc w:val="both"/>
        <w:rPr>
          <w:b/>
          <w:bCs/>
          <w:sz w:val="28"/>
          <w:szCs w:val="28"/>
        </w:rPr>
      </w:pPr>
      <w:r w:rsidRPr="009F2FE5">
        <w:rPr>
          <w:b/>
          <w:bCs/>
        </w:rPr>
        <w:t xml:space="preserve">1. Línea estratégica: </w:t>
      </w:r>
    </w:p>
    <w:p w:rsidR="00FA44F0" w:rsidRPr="00E3580A" w:rsidRDefault="00FA44F0" w:rsidP="009F2FE5">
      <w:pPr>
        <w:ind w:firstLine="708"/>
        <w:jc w:val="both"/>
        <w:rPr>
          <w:sz w:val="28"/>
          <w:szCs w:val="28"/>
        </w:rPr>
      </w:pPr>
      <w:r w:rsidRPr="00E3580A">
        <w:t>Fortalecer la instalación del nuevo modelo de atención, junto con los valores y principios que sustenta la reforma sectorial</w:t>
      </w:r>
    </w:p>
    <w:p w:rsidR="00FA44F0" w:rsidRDefault="00FA44F0" w:rsidP="00DB7B3B">
      <w:pPr>
        <w:jc w:val="both"/>
      </w:pPr>
    </w:p>
    <w:p w:rsidR="00FA44F0" w:rsidRPr="00E3580A" w:rsidRDefault="00FA44F0" w:rsidP="00DB7B3B">
      <w:pPr>
        <w:jc w:val="both"/>
      </w:pPr>
      <w:r w:rsidRPr="009F2FE5">
        <w:rPr>
          <w:b/>
          <w:bCs/>
        </w:rPr>
        <w:t>2. Requerimiento</w:t>
      </w:r>
      <w:r w:rsidRPr="00E3580A">
        <w:t>:</w:t>
      </w:r>
      <w:r w:rsidRPr="00E3580A">
        <w:rPr>
          <w:rFonts w:ascii="Arial" w:hAnsi="Arial" w:cs="Arial"/>
          <w:sz w:val="20"/>
          <w:szCs w:val="20"/>
        </w:rPr>
        <w:t xml:space="preserve"> </w:t>
      </w:r>
    </w:p>
    <w:p w:rsidR="00FA44F0" w:rsidRPr="00E3580A" w:rsidRDefault="00FA44F0" w:rsidP="009F2FE5">
      <w:pPr>
        <w:ind w:firstLine="708"/>
        <w:jc w:val="both"/>
      </w:pPr>
      <w:r w:rsidRPr="00E3580A">
        <w:t>Énfasis en el rol del personal de salud en el nuev</w:t>
      </w:r>
      <w:r>
        <w:t>o modelo consejería en salud. F</w:t>
      </w:r>
      <w:r w:rsidRPr="00E3580A">
        <w:t xml:space="preserve">acilitación del proceso de toma de </w:t>
      </w:r>
      <w:r>
        <w:t>decisiones en el usuario r</w:t>
      </w:r>
      <w:r w:rsidRPr="00E3580A">
        <w:t>elación de ayuda del equipo de salud en resolución de conflictos del individuo y familia.</w:t>
      </w:r>
    </w:p>
    <w:p w:rsidR="00FA44F0" w:rsidRDefault="00FA44F0" w:rsidP="00DB7B3B">
      <w:pPr>
        <w:jc w:val="both"/>
      </w:pPr>
    </w:p>
    <w:p w:rsidR="00FA44F0" w:rsidRPr="009F2FE5" w:rsidRDefault="00FA44F0" w:rsidP="009F2FE5">
      <w:pPr>
        <w:jc w:val="both"/>
      </w:pPr>
      <w:r w:rsidRPr="009F2FE5">
        <w:rPr>
          <w:b/>
          <w:bCs/>
        </w:rPr>
        <w:t>3. Nombre de la actividad:</w:t>
      </w:r>
      <w:r w:rsidRPr="009F2FE5">
        <w:t>“Intervención familiar avanzada”.</w:t>
      </w:r>
    </w:p>
    <w:p w:rsidR="00FA44F0" w:rsidRPr="009F2FE5" w:rsidRDefault="00FA44F0" w:rsidP="00DB7B3B">
      <w:pPr>
        <w:jc w:val="both"/>
      </w:pPr>
    </w:p>
    <w:p w:rsidR="00FA44F0" w:rsidRPr="009F2FE5" w:rsidRDefault="00FA44F0" w:rsidP="00DB7B3B">
      <w:pPr>
        <w:jc w:val="both"/>
        <w:rPr>
          <w:b/>
          <w:bCs/>
        </w:rPr>
      </w:pPr>
      <w:r w:rsidRPr="009F2FE5">
        <w:rPr>
          <w:b/>
          <w:bCs/>
        </w:rPr>
        <w:t>4. Breve fundamentación diagnóstica:</w:t>
      </w:r>
    </w:p>
    <w:p w:rsidR="00FA44F0" w:rsidRPr="00E3580A" w:rsidRDefault="00FA44F0" w:rsidP="009F2FE5">
      <w:pPr>
        <w:ind w:firstLine="708"/>
        <w:jc w:val="both"/>
      </w:pPr>
      <w:r w:rsidRPr="00E3580A">
        <w:t>La capacitación en visita domiciliaria integral y consejerìa en salud familiar, constituye una necesidad, manifestada por los equipos de salud, en taller planificado para realizar diagnóstico de requerimientos de capacitación en el área de la salud familiar.</w:t>
      </w:r>
    </w:p>
    <w:p w:rsidR="00FA44F0" w:rsidRPr="00E3580A" w:rsidRDefault="00FA44F0" w:rsidP="009F2FE5">
      <w:pPr>
        <w:ind w:firstLine="708"/>
        <w:jc w:val="both"/>
      </w:pPr>
      <w:r w:rsidRPr="00E3580A">
        <w:t>La experticia en la aproximación al contexto socio familiar del usuario representa un valioso insumo al momento de planificar una intervención, dado éste configura parte importante del proceso salud – enfermedad, y le brinda la condición de fenómeno único, y que por lo tanto, requiere de un diseño que dé cuenta de sus particularidades</w:t>
      </w:r>
      <w:r w:rsidRPr="00E3580A">
        <w:rPr>
          <w:color w:val="0000FF"/>
        </w:rPr>
        <w:t xml:space="preserve">. </w:t>
      </w:r>
    </w:p>
    <w:p w:rsidR="00FA44F0" w:rsidRDefault="00FA44F0" w:rsidP="00DB7B3B">
      <w:pPr>
        <w:jc w:val="both"/>
        <w:rPr>
          <w:b/>
          <w:bCs/>
        </w:rPr>
      </w:pPr>
    </w:p>
    <w:p w:rsidR="00FA44F0" w:rsidRPr="00214775" w:rsidRDefault="00FA44F0" w:rsidP="00DB7B3B">
      <w:pPr>
        <w:jc w:val="both"/>
      </w:pPr>
      <w:r w:rsidRPr="009F2FE5">
        <w:rPr>
          <w:b/>
          <w:bCs/>
        </w:rPr>
        <w:t>5. Problema que resuelve esta actividad</w:t>
      </w:r>
      <w:r w:rsidRPr="00214775">
        <w:t>:</w:t>
      </w:r>
    </w:p>
    <w:p w:rsidR="00FA44F0" w:rsidRPr="00214775" w:rsidRDefault="00FA44F0" w:rsidP="009F2FE5">
      <w:pPr>
        <w:ind w:firstLine="708"/>
        <w:jc w:val="both"/>
      </w:pPr>
      <w:r w:rsidRPr="00214775">
        <w:t>Cubre una necesidad de capacitación planteada por los equipos de salud, resolviendo la brecha existente para continuar el avance del nuevo modelo en los centros de salud de esta comuna. capacitando a los profesionales que realizan las prestaciones de visita d</w:t>
      </w:r>
      <w:r>
        <w:t>omiciliaria integral y consejería</w:t>
      </w:r>
      <w:r w:rsidRPr="00214775">
        <w:t>s familiares.</w:t>
      </w:r>
    </w:p>
    <w:p w:rsidR="00FA44F0" w:rsidRPr="00214775" w:rsidRDefault="00FA44F0" w:rsidP="009F2FE5">
      <w:pPr>
        <w:ind w:firstLine="708"/>
        <w:jc w:val="both"/>
      </w:pPr>
      <w:r w:rsidRPr="00214775">
        <w:t>Favorece el mejoramiento de los niveles de pertinencia y asertividad de la intervención, y con ello, la eficiencia de las intervenciones de los equipos de salud</w:t>
      </w:r>
    </w:p>
    <w:p w:rsidR="00FA44F0" w:rsidRPr="00214775" w:rsidRDefault="00FA44F0" w:rsidP="00DB7B3B">
      <w:pPr>
        <w:jc w:val="both"/>
      </w:pPr>
    </w:p>
    <w:p w:rsidR="00FA44F0" w:rsidRPr="009F2FE5" w:rsidRDefault="00FA44F0" w:rsidP="00DB7B3B">
      <w:pPr>
        <w:jc w:val="both"/>
        <w:rPr>
          <w:b/>
          <w:bCs/>
        </w:rPr>
      </w:pPr>
      <w:r w:rsidRPr="009F2FE5">
        <w:rPr>
          <w:b/>
          <w:bCs/>
        </w:rPr>
        <w:t>6. Requisitos de ingreso de los participantes:</w:t>
      </w:r>
    </w:p>
    <w:p w:rsidR="00FA44F0" w:rsidRPr="009065EC" w:rsidRDefault="00FA44F0" w:rsidP="009F2FE5">
      <w:pPr>
        <w:ind w:firstLine="708"/>
        <w:jc w:val="both"/>
      </w:pPr>
      <w:r w:rsidRPr="00214775">
        <w:t xml:space="preserve">Profesionales categoría B, del departamento comunal de salud de </w:t>
      </w:r>
      <w:r w:rsidRPr="009F2FE5">
        <w:t>Talca.</w:t>
      </w:r>
    </w:p>
    <w:p w:rsidR="00FA44F0" w:rsidRDefault="00FA44F0" w:rsidP="00DB7B3B">
      <w:pPr>
        <w:ind w:left="360"/>
        <w:jc w:val="both"/>
      </w:pPr>
    </w:p>
    <w:p w:rsidR="00FA44F0" w:rsidRPr="00214775" w:rsidRDefault="00FA44F0" w:rsidP="00DB7B3B">
      <w:pPr>
        <w:jc w:val="both"/>
      </w:pPr>
      <w:r w:rsidRPr="009F2FE5">
        <w:rPr>
          <w:b/>
          <w:bCs/>
        </w:rPr>
        <w:t>7. Objetivos generales del aprendizaje</w:t>
      </w:r>
      <w:r w:rsidRPr="00214775">
        <w:t>:</w:t>
      </w:r>
    </w:p>
    <w:p w:rsidR="00FA44F0" w:rsidRPr="00214775" w:rsidRDefault="00FA44F0" w:rsidP="009F2FE5">
      <w:pPr>
        <w:ind w:firstLine="708"/>
        <w:jc w:val="both"/>
      </w:pPr>
      <w:r w:rsidRPr="00214775">
        <w:t>Adquirir mayor conocimiento y desarrollar habilidades que permitan aumentar la calidad de las prestaciones de VDI y consejerias familiares realizadas a nuestros usuarios.</w:t>
      </w:r>
    </w:p>
    <w:p w:rsidR="00FA44F0" w:rsidRPr="00214775" w:rsidRDefault="00FA44F0" w:rsidP="009F2FE5">
      <w:pPr>
        <w:ind w:firstLine="708"/>
        <w:jc w:val="both"/>
      </w:pPr>
      <w:r w:rsidRPr="00214775">
        <w:t>Adquirir conocimientos, técnicas y habilidades que aumenten los niveles de eficiencia de las intervenciones en salud familiar</w:t>
      </w:r>
    </w:p>
    <w:p w:rsidR="00FA44F0" w:rsidRPr="00214775" w:rsidRDefault="00FA44F0" w:rsidP="00DB7B3B">
      <w:pPr>
        <w:ind w:left="360"/>
        <w:jc w:val="both"/>
      </w:pPr>
    </w:p>
    <w:p w:rsidR="00FA44F0" w:rsidRPr="009F2FE5" w:rsidRDefault="00FA44F0" w:rsidP="00DB7B3B">
      <w:pPr>
        <w:jc w:val="both"/>
        <w:rPr>
          <w:b/>
          <w:bCs/>
        </w:rPr>
      </w:pPr>
      <w:r w:rsidRPr="009F2FE5">
        <w:rPr>
          <w:b/>
          <w:bCs/>
        </w:rPr>
        <w:t>8. Objetivos específicos de aprendizaje:</w:t>
      </w:r>
    </w:p>
    <w:p w:rsidR="00FA44F0" w:rsidRPr="00214775" w:rsidRDefault="00FA44F0" w:rsidP="00DB7B3B">
      <w:pPr>
        <w:numPr>
          <w:ilvl w:val="0"/>
          <w:numId w:val="37"/>
        </w:numPr>
        <w:jc w:val="both"/>
      </w:pPr>
      <w:r w:rsidRPr="00214775">
        <w:t>Identificar los modelos de intervención</w:t>
      </w:r>
    </w:p>
    <w:p w:rsidR="00FA44F0" w:rsidRPr="00214775" w:rsidRDefault="00FA44F0" w:rsidP="00DB7B3B">
      <w:pPr>
        <w:numPr>
          <w:ilvl w:val="0"/>
          <w:numId w:val="37"/>
        </w:numPr>
        <w:jc w:val="both"/>
      </w:pPr>
      <w:r w:rsidRPr="00214775">
        <w:t>Reconocer las consideraciones éticas en el trabajo con familias.</w:t>
      </w:r>
    </w:p>
    <w:p w:rsidR="00FA44F0" w:rsidRPr="00214775" w:rsidRDefault="00FA44F0" w:rsidP="00DB7B3B">
      <w:pPr>
        <w:numPr>
          <w:ilvl w:val="0"/>
          <w:numId w:val="37"/>
        </w:numPr>
        <w:jc w:val="both"/>
      </w:pPr>
      <w:r w:rsidRPr="00214775">
        <w:t>Identificar los modelos teóricos de la visita domiciliaria integral.</w:t>
      </w:r>
    </w:p>
    <w:p w:rsidR="00FA44F0" w:rsidRPr="00214775" w:rsidRDefault="00FA44F0" w:rsidP="00DB7B3B">
      <w:pPr>
        <w:numPr>
          <w:ilvl w:val="0"/>
          <w:numId w:val="37"/>
        </w:numPr>
        <w:jc w:val="both"/>
      </w:pPr>
      <w:r w:rsidRPr="00214775">
        <w:t>Conocer las bases conceptuales de la visita domiciliaria integral.</w:t>
      </w:r>
    </w:p>
    <w:p w:rsidR="00FA44F0" w:rsidRDefault="00FA44F0" w:rsidP="00DB7B3B">
      <w:pPr>
        <w:numPr>
          <w:ilvl w:val="0"/>
          <w:numId w:val="37"/>
        </w:numPr>
        <w:jc w:val="both"/>
      </w:pPr>
      <w:r>
        <w:t>Reconocer la VDI</w:t>
      </w:r>
      <w:r w:rsidRPr="00214775">
        <w:t xml:space="preserve"> como una estrateg</w:t>
      </w:r>
      <w:r>
        <w:t>ia enmarcada en un plan de acción</w:t>
      </w:r>
      <w:r w:rsidRPr="00214775">
        <w:t>.</w:t>
      </w:r>
    </w:p>
    <w:p w:rsidR="00FA44F0" w:rsidRDefault="00FA44F0" w:rsidP="009F2FE5">
      <w:pPr>
        <w:ind w:left="360"/>
        <w:jc w:val="both"/>
      </w:pPr>
    </w:p>
    <w:p w:rsidR="00FA44F0" w:rsidRPr="00214775" w:rsidRDefault="00FA44F0" w:rsidP="009F2FE5">
      <w:pPr>
        <w:ind w:left="360"/>
        <w:jc w:val="both"/>
      </w:pPr>
    </w:p>
    <w:p w:rsidR="00FA44F0" w:rsidRPr="00214775" w:rsidRDefault="00FA44F0" w:rsidP="00DB7B3B">
      <w:pPr>
        <w:numPr>
          <w:ilvl w:val="0"/>
          <w:numId w:val="37"/>
        </w:numPr>
        <w:jc w:val="both"/>
      </w:pPr>
      <w:r w:rsidRPr="00214775">
        <w:t>Validar la existencia de realidades sociales únicas</w:t>
      </w:r>
    </w:p>
    <w:p w:rsidR="00FA44F0" w:rsidRPr="00214775" w:rsidRDefault="00FA44F0" w:rsidP="00DB7B3B">
      <w:pPr>
        <w:numPr>
          <w:ilvl w:val="0"/>
          <w:numId w:val="37"/>
        </w:numPr>
      </w:pPr>
      <w:r w:rsidRPr="00214775">
        <w:t>Identificar y analizar modelos de intervención psicosocial</w:t>
      </w:r>
    </w:p>
    <w:p w:rsidR="00FA44F0" w:rsidRPr="00214775" w:rsidRDefault="00FA44F0" w:rsidP="00DB7B3B">
      <w:pPr>
        <w:numPr>
          <w:ilvl w:val="0"/>
          <w:numId w:val="37"/>
        </w:numPr>
      </w:pPr>
      <w:r w:rsidRPr="00214775">
        <w:t>Conocer y aplicar metodologías de intervención psicosocial</w:t>
      </w:r>
    </w:p>
    <w:p w:rsidR="00FA44F0" w:rsidRPr="00214775" w:rsidRDefault="00FA44F0" w:rsidP="00DB7B3B">
      <w:pPr>
        <w:numPr>
          <w:ilvl w:val="0"/>
          <w:numId w:val="37"/>
        </w:numPr>
      </w:pPr>
      <w:r w:rsidRPr="00214775">
        <w:t xml:space="preserve">Favorecer el establecimiento de vínculos con usuarios </w:t>
      </w:r>
    </w:p>
    <w:p w:rsidR="00FA44F0" w:rsidRDefault="00FA44F0" w:rsidP="00DB7B3B"/>
    <w:p w:rsidR="00FA44F0" w:rsidRPr="009F2FE5" w:rsidRDefault="00FA44F0" w:rsidP="00DB7B3B">
      <w:pPr>
        <w:rPr>
          <w:b/>
          <w:bCs/>
        </w:rPr>
      </w:pPr>
      <w:r w:rsidRPr="009F2FE5">
        <w:rPr>
          <w:b/>
          <w:bCs/>
        </w:rPr>
        <w:t>9. Principales contenidos:</w:t>
      </w:r>
    </w:p>
    <w:p w:rsidR="00FA44F0" w:rsidRPr="00214775" w:rsidRDefault="00FA44F0" w:rsidP="00DB7B3B">
      <w:pPr>
        <w:numPr>
          <w:ilvl w:val="0"/>
          <w:numId w:val="38"/>
        </w:numPr>
      </w:pPr>
      <w:r>
        <w:t>M</w:t>
      </w:r>
      <w:r w:rsidRPr="00214775">
        <w:t xml:space="preserve">odelos de intervención, sistémico y </w:t>
      </w:r>
      <w:r>
        <w:t>ecológico</w:t>
      </w:r>
    </w:p>
    <w:p w:rsidR="00FA44F0" w:rsidRPr="00214775" w:rsidRDefault="00FA44F0" w:rsidP="00DB7B3B">
      <w:pPr>
        <w:numPr>
          <w:ilvl w:val="0"/>
          <w:numId w:val="38"/>
        </w:numPr>
      </w:pPr>
      <w:r>
        <w:t>B</w:t>
      </w:r>
      <w:r w:rsidRPr="00214775">
        <w:t>ioética en la atención</w:t>
      </w:r>
    </w:p>
    <w:p w:rsidR="00FA44F0" w:rsidRPr="00214775" w:rsidRDefault="00FA44F0" w:rsidP="00DB7B3B">
      <w:pPr>
        <w:numPr>
          <w:ilvl w:val="0"/>
          <w:numId w:val="38"/>
        </w:numPr>
      </w:pPr>
      <w:r>
        <w:t>C</w:t>
      </w:r>
      <w:r w:rsidRPr="00214775">
        <w:t>onsejerias familiares</w:t>
      </w:r>
    </w:p>
    <w:p w:rsidR="00FA44F0" w:rsidRPr="00214775" w:rsidRDefault="00FA44F0" w:rsidP="00DB7B3B">
      <w:pPr>
        <w:numPr>
          <w:ilvl w:val="0"/>
          <w:numId w:val="38"/>
        </w:numPr>
      </w:pPr>
      <w:r>
        <w:t>M</w:t>
      </w:r>
      <w:r w:rsidRPr="00214775">
        <w:t>odelos teóricos de la visita domiciliaria integral</w:t>
      </w:r>
    </w:p>
    <w:p w:rsidR="00FA44F0" w:rsidRPr="00214775" w:rsidRDefault="00FA44F0" w:rsidP="00DB7B3B">
      <w:pPr>
        <w:numPr>
          <w:ilvl w:val="0"/>
          <w:numId w:val="38"/>
        </w:numPr>
      </w:pPr>
      <w:r>
        <w:t>B</w:t>
      </w:r>
      <w:r w:rsidRPr="00214775">
        <w:t>ases conceptuales de la visita domiciliaria integral</w:t>
      </w:r>
    </w:p>
    <w:p w:rsidR="00FA44F0" w:rsidRPr="00214775" w:rsidRDefault="00FA44F0" w:rsidP="00DB7B3B">
      <w:pPr>
        <w:numPr>
          <w:ilvl w:val="0"/>
          <w:numId w:val="38"/>
        </w:numPr>
      </w:pPr>
      <w:r>
        <w:t xml:space="preserve">VDI </w:t>
      </w:r>
      <w:r w:rsidRPr="00214775">
        <w:t>como estrategia en un plan de acción.</w:t>
      </w:r>
    </w:p>
    <w:p w:rsidR="00FA44F0" w:rsidRPr="00214775" w:rsidRDefault="00FA44F0" w:rsidP="00DB7B3B">
      <w:pPr>
        <w:numPr>
          <w:ilvl w:val="0"/>
          <w:numId w:val="38"/>
        </w:numPr>
      </w:pPr>
      <w:r>
        <w:t>C</w:t>
      </w:r>
      <w:r w:rsidRPr="00214775">
        <w:t>onstrucción social de realidad</w:t>
      </w:r>
    </w:p>
    <w:p w:rsidR="00FA44F0" w:rsidRPr="00214775" w:rsidRDefault="00FA44F0" w:rsidP="00DB7B3B">
      <w:pPr>
        <w:numPr>
          <w:ilvl w:val="0"/>
          <w:numId w:val="38"/>
        </w:numPr>
      </w:pPr>
      <w:r>
        <w:t>M</w:t>
      </w:r>
      <w:r w:rsidRPr="00214775">
        <w:t>odelos de intervención psicosocial</w:t>
      </w:r>
    </w:p>
    <w:p w:rsidR="00FA44F0" w:rsidRPr="00214775" w:rsidRDefault="00FA44F0" w:rsidP="00DB7B3B">
      <w:pPr>
        <w:numPr>
          <w:ilvl w:val="0"/>
          <w:numId w:val="38"/>
        </w:numPr>
      </w:pPr>
      <w:r>
        <w:t>E</w:t>
      </w:r>
      <w:r w:rsidRPr="00214775">
        <w:t xml:space="preserve">strategias de intervención </w:t>
      </w:r>
    </w:p>
    <w:p w:rsidR="00FA44F0" w:rsidRPr="00214775" w:rsidRDefault="00FA44F0" w:rsidP="00DB7B3B">
      <w:pPr>
        <w:numPr>
          <w:ilvl w:val="0"/>
          <w:numId w:val="38"/>
        </w:numPr>
      </w:pPr>
      <w:r>
        <w:t>I</w:t>
      </w:r>
      <w:r w:rsidRPr="00214775">
        <w:t>nstrumentos y técnicas de intervención social</w:t>
      </w:r>
    </w:p>
    <w:p w:rsidR="00FA44F0" w:rsidRPr="002D533A" w:rsidRDefault="00FA44F0" w:rsidP="00DB7B3B"/>
    <w:p w:rsidR="00FA44F0" w:rsidRPr="00D6005B" w:rsidRDefault="00FA44F0" w:rsidP="009F2FE5">
      <w:pPr>
        <w:rPr>
          <w:lang w:val="pt-BR"/>
        </w:rPr>
      </w:pPr>
      <w:r w:rsidRPr="009F2FE5">
        <w:rPr>
          <w:b/>
          <w:bCs/>
          <w:lang w:val="pt-BR"/>
        </w:rPr>
        <w:t>10. Número de horas pedagógicas:</w:t>
      </w:r>
      <w:r w:rsidRPr="00D6005B">
        <w:rPr>
          <w:lang w:val="pt-BR"/>
        </w:rPr>
        <w:t xml:space="preserve"> </w:t>
      </w:r>
      <w:r>
        <w:rPr>
          <w:lang w:val="pt-BR"/>
        </w:rPr>
        <w:t>18 horas pedagó</w:t>
      </w:r>
      <w:r w:rsidRPr="00D6005B">
        <w:rPr>
          <w:lang w:val="pt-BR"/>
        </w:rPr>
        <w:t>gicas</w:t>
      </w:r>
    </w:p>
    <w:p w:rsidR="00FA44F0" w:rsidRPr="00D6005B" w:rsidRDefault="00FA44F0" w:rsidP="00DB7B3B">
      <w:pPr>
        <w:rPr>
          <w:lang w:val="pt-BR"/>
        </w:rPr>
      </w:pPr>
    </w:p>
    <w:p w:rsidR="00FA44F0" w:rsidRPr="009F2FE5" w:rsidRDefault="00FA44F0" w:rsidP="00DB7B3B">
      <w:pPr>
        <w:rPr>
          <w:b/>
          <w:bCs/>
        </w:rPr>
      </w:pPr>
      <w:r w:rsidRPr="009F2FE5">
        <w:rPr>
          <w:b/>
          <w:bCs/>
        </w:rPr>
        <w:t>11. Metodología a emplear:</w:t>
      </w:r>
    </w:p>
    <w:p w:rsidR="00FA44F0" w:rsidRPr="00214775" w:rsidRDefault="00FA44F0" w:rsidP="00DB7B3B">
      <w:pPr>
        <w:numPr>
          <w:ilvl w:val="0"/>
          <w:numId w:val="39"/>
        </w:numPr>
      </w:pPr>
      <w:r>
        <w:t>C</w:t>
      </w:r>
      <w:r w:rsidRPr="00214775">
        <w:t>urso taller</w:t>
      </w:r>
    </w:p>
    <w:p w:rsidR="00FA44F0" w:rsidRPr="00214775" w:rsidRDefault="00FA44F0" w:rsidP="00DB7B3B">
      <w:pPr>
        <w:numPr>
          <w:ilvl w:val="0"/>
          <w:numId w:val="39"/>
        </w:numPr>
      </w:pPr>
      <w:r>
        <w:t>C</w:t>
      </w:r>
      <w:r w:rsidRPr="00214775">
        <w:t>harlas expositivas</w:t>
      </w:r>
    </w:p>
    <w:p w:rsidR="00FA44F0" w:rsidRPr="00214775" w:rsidRDefault="00FA44F0" w:rsidP="00DB7B3B">
      <w:pPr>
        <w:numPr>
          <w:ilvl w:val="0"/>
          <w:numId w:val="39"/>
        </w:numPr>
      </w:pPr>
      <w:r>
        <w:t>T</w:t>
      </w:r>
      <w:r w:rsidRPr="00214775">
        <w:t>rabajo grupal</w:t>
      </w:r>
    </w:p>
    <w:p w:rsidR="00FA44F0" w:rsidRPr="00214775" w:rsidRDefault="00FA44F0" w:rsidP="00DB7B3B">
      <w:pPr>
        <w:numPr>
          <w:ilvl w:val="0"/>
          <w:numId w:val="39"/>
        </w:numPr>
      </w:pPr>
      <w:r>
        <w:t>D</w:t>
      </w:r>
      <w:r w:rsidRPr="00214775">
        <w:t>ramatizaciones</w:t>
      </w:r>
    </w:p>
    <w:p w:rsidR="00FA44F0" w:rsidRPr="00214775" w:rsidRDefault="00FA44F0" w:rsidP="00DB7B3B">
      <w:pPr>
        <w:numPr>
          <w:ilvl w:val="0"/>
          <w:numId w:val="39"/>
        </w:numPr>
      </w:pPr>
      <w:r>
        <w:t>L</w:t>
      </w:r>
      <w:r w:rsidRPr="00214775">
        <w:t>ectura de bibliografía</w:t>
      </w:r>
    </w:p>
    <w:p w:rsidR="00FA44F0" w:rsidRPr="00214775" w:rsidRDefault="00FA44F0" w:rsidP="00DB7B3B">
      <w:pPr>
        <w:numPr>
          <w:ilvl w:val="0"/>
          <w:numId w:val="39"/>
        </w:numPr>
      </w:pPr>
      <w:r>
        <w:t>T</w:t>
      </w:r>
      <w:r w:rsidRPr="00214775">
        <w:t>rabajo de desarrollo personal</w:t>
      </w:r>
    </w:p>
    <w:p w:rsidR="00FA44F0" w:rsidRPr="00214775" w:rsidRDefault="00FA44F0" w:rsidP="00DB7B3B">
      <w:pPr>
        <w:numPr>
          <w:ilvl w:val="0"/>
          <w:numId w:val="39"/>
        </w:numPr>
      </w:pPr>
      <w:r>
        <w:t>E</w:t>
      </w:r>
      <w:r w:rsidRPr="00214775">
        <w:t>laboración de plan de intervención familiar</w:t>
      </w:r>
    </w:p>
    <w:p w:rsidR="00FA44F0" w:rsidRPr="00214775" w:rsidRDefault="00FA44F0" w:rsidP="00DB7B3B"/>
    <w:p w:rsidR="00FA44F0" w:rsidRPr="009F2FE5" w:rsidRDefault="00FA44F0" w:rsidP="00DB7B3B">
      <w:pPr>
        <w:rPr>
          <w:b/>
          <w:bCs/>
        </w:rPr>
      </w:pPr>
      <w:r w:rsidRPr="009F2FE5">
        <w:rPr>
          <w:b/>
          <w:bCs/>
        </w:rPr>
        <w:t>12. Participantes estimados</w:t>
      </w:r>
    </w:p>
    <w:p w:rsidR="00FA44F0" w:rsidRPr="009F2FE5" w:rsidRDefault="00FA44F0" w:rsidP="00DB7B3B">
      <w:pPr>
        <w:rPr>
          <w:b/>
          <w:bC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rsidRPr="00F77C85">
        <w:tc>
          <w:tcPr>
            <w:tcW w:w="4490" w:type="dxa"/>
            <w:shd w:val="clear" w:color="auto" w:fill="6699FF"/>
          </w:tcPr>
          <w:p w:rsidR="00FA44F0" w:rsidRPr="00F77C85" w:rsidRDefault="00FA44F0" w:rsidP="00742C9F">
            <w:pPr>
              <w:spacing w:line="360" w:lineRule="auto"/>
              <w:jc w:val="center"/>
              <w:rPr>
                <w:b/>
                <w:bCs/>
              </w:rPr>
            </w:pPr>
            <w:r w:rsidRPr="00F77C85">
              <w:rPr>
                <w:b/>
                <w:bCs/>
              </w:rPr>
              <w:t>PROFESIONALES 19.378</w:t>
            </w:r>
          </w:p>
        </w:tc>
        <w:tc>
          <w:tcPr>
            <w:tcW w:w="1321" w:type="dxa"/>
            <w:shd w:val="clear" w:color="auto" w:fill="6699FF"/>
          </w:tcPr>
          <w:p w:rsidR="00FA44F0" w:rsidRPr="00F77C85" w:rsidRDefault="00FA44F0" w:rsidP="00742C9F">
            <w:pPr>
              <w:jc w:val="center"/>
              <w:rPr>
                <w:b/>
                <w:bCs/>
              </w:rPr>
            </w:pPr>
            <w:r w:rsidRPr="00F77C85">
              <w:rPr>
                <w:b/>
                <w:bCs/>
              </w:rPr>
              <w:t>N</w:t>
            </w:r>
            <w:r>
              <w:rPr>
                <w:b/>
                <w:bCs/>
              </w:rPr>
              <w:t>º</w:t>
            </w:r>
          </w:p>
        </w:tc>
      </w:tr>
      <w:tr w:rsidR="00FA44F0" w:rsidRPr="00F77C85">
        <w:tc>
          <w:tcPr>
            <w:tcW w:w="4490" w:type="dxa"/>
          </w:tcPr>
          <w:p w:rsidR="00FA44F0" w:rsidRPr="00F77C85" w:rsidRDefault="00FA44F0" w:rsidP="00742C9F">
            <w:pPr>
              <w:spacing w:line="360" w:lineRule="auto"/>
            </w:pPr>
            <w:r w:rsidRPr="00F77C85">
              <w:t>A</w:t>
            </w:r>
          </w:p>
        </w:tc>
        <w:tc>
          <w:tcPr>
            <w:tcW w:w="1321" w:type="dxa"/>
          </w:tcPr>
          <w:p w:rsidR="00FA44F0" w:rsidRPr="00F77C85" w:rsidRDefault="00FA44F0" w:rsidP="00742C9F">
            <w:r w:rsidRPr="00F77C85">
              <w:t>79</w:t>
            </w:r>
          </w:p>
        </w:tc>
      </w:tr>
      <w:tr w:rsidR="00FA44F0" w:rsidRPr="00F77C85">
        <w:tc>
          <w:tcPr>
            <w:tcW w:w="4490" w:type="dxa"/>
          </w:tcPr>
          <w:p w:rsidR="00FA44F0" w:rsidRPr="00F77C85" w:rsidRDefault="00FA44F0" w:rsidP="00742C9F">
            <w:pPr>
              <w:spacing w:line="360" w:lineRule="auto"/>
            </w:pPr>
            <w:r w:rsidRPr="00F77C85">
              <w:t>B</w:t>
            </w:r>
          </w:p>
        </w:tc>
        <w:tc>
          <w:tcPr>
            <w:tcW w:w="1321" w:type="dxa"/>
          </w:tcPr>
          <w:p w:rsidR="00FA44F0" w:rsidRPr="00F77C85" w:rsidRDefault="00FA44F0" w:rsidP="00742C9F">
            <w:r w:rsidRPr="00F77C85">
              <w:t>160</w:t>
            </w:r>
          </w:p>
        </w:tc>
      </w:tr>
      <w:tr w:rsidR="00FA44F0" w:rsidRPr="00F77C85">
        <w:tc>
          <w:tcPr>
            <w:tcW w:w="4490" w:type="dxa"/>
          </w:tcPr>
          <w:p w:rsidR="00FA44F0" w:rsidRPr="00F77C85" w:rsidRDefault="00FA44F0" w:rsidP="00742C9F">
            <w:pPr>
              <w:spacing w:line="360" w:lineRule="auto"/>
            </w:pPr>
            <w:r w:rsidRPr="00F77C85">
              <w:t>C</w:t>
            </w:r>
          </w:p>
        </w:tc>
        <w:tc>
          <w:tcPr>
            <w:tcW w:w="1321" w:type="dxa"/>
          </w:tcPr>
          <w:p w:rsidR="00FA44F0" w:rsidRPr="00F77C85" w:rsidRDefault="00FA44F0" w:rsidP="00742C9F"/>
        </w:tc>
      </w:tr>
      <w:tr w:rsidR="00FA44F0" w:rsidRPr="00F77C85">
        <w:tc>
          <w:tcPr>
            <w:tcW w:w="4490" w:type="dxa"/>
          </w:tcPr>
          <w:p w:rsidR="00FA44F0" w:rsidRPr="00F77C85" w:rsidRDefault="00FA44F0" w:rsidP="00742C9F">
            <w:pPr>
              <w:spacing w:line="360" w:lineRule="auto"/>
            </w:pPr>
            <w:r w:rsidRPr="00F77C85">
              <w:t>D</w:t>
            </w:r>
          </w:p>
        </w:tc>
        <w:tc>
          <w:tcPr>
            <w:tcW w:w="1321" w:type="dxa"/>
          </w:tcPr>
          <w:p w:rsidR="00FA44F0" w:rsidRPr="00F77C85" w:rsidRDefault="00FA44F0" w:rsidP="00742C9F"/>
        </w:tc>
      </w:tr>
      <w:tr w:rsidR="00FA44F0" w:rsidRPr="00F77C85">
        <w:tc>
          <w:tcPr>
            <w:tcW w:w="4490" w:type="dxa"/>
          </w:tcPr>
          <w:p w:rsidR="00FA44F0" w:rsidRPr="00F77C85" w:rsidRDefault="00FA44F0" w:rsidP="00742C9F">
            <w:pPr>
              <w:spacing w:line="360" w:lineRule="auto"/>
              <w:jc w:val="both"/>
            </w:pPr>
            <w:r w:rsidRPr="00F77C85">
              <w:t>E</w:t>
            </w:r>
          </w:p>
        </w:tc>
        <w:tc>
          <w:tcPr>
            <w:tcW w:w="1321" w:type="dxa"/>
          </w:tcPr>
          <w:p w:rsidR="00FA44F0" w:rsidRPr="00F77C85" w:rsidRDefault="00FA44F0" w:rsidP="00742C9F"/>
        </w:tc>
      </w:tr>
      <w:tr w:rsidR="00FA44F0" w:rsidRPr="00F77C85">
        <w:tc>
          <w:tcPr>
            <w:tcW w:w="4490" w:type="dxa"/>
            <w:tcBorders>
              <w:bottom w:val="nil"/>
            </w:tcBorders>
          </w:tcPr>
          <w:p w:rsidR="00FA44F0" w:rsidRPr="00F77C85" w:rsidRDefault="00FA44F0" w:rsidP="00742C9F">
            <w:pPr>
              <w:spacing w:line="360" w:lineRule="auto"/>
              <w:jc w:val="both"/>
            </w:pPr>
            <w:r w:rsidRPr="00F77C85">
              <w:t>F</w:t>
            </w:r>
          </w:p>
        </w:tc>
        <w:tc>
          <w:tcPr>
            <w:tcW w:w="1321" w:type="dxa"/>
            <w:tcBorders>
              <w:bottom w:val="nil"/>
            </w:tcBorders>
          </w:tcPr>
          <w:p w:rsidR="00FA44F0" w:rsidRPr="00F77C85" w:rsidRDefault="00FA44F0" w:rsidP="00742C9F"/>
        </w:tc>
      </w:tr>
      <w:tr w:rsidR="00FA44F0" w:rsidRPr="00F77C85">
        <w:tc>
          <w:tcPr>
            <w:tcW w:w="4490" w:type="dxa"/>
          </w:tcPr>
          <w:p w:rsidR="00FA44F0" w:rsidRPr="00F77C85" w:rsidRDefault="00FA44F0" w:rsidP="00742C9F">
            <w:pPr>
              <w:spacing w:line="360" w:lineRule="auto"/>
              <w:jc w:val="both"/>
            </w:pPr>
            <w:r w:rsidRPr="00F77C85">
              <w:t>Total</w:t>
            </w:r>
          </w:p>
        </w:tc>
        <w:tc>
          <w:tcPr>
            <w:tcW w:w="1321" w:type="dxa"/>
          </w:tcPr>
          <w:p w:rsidR="00FA44F0" w:rsidRPr="00F77C85" w:rsidRDefault="00FA44F0" w:rsidP="00742C9F">
            <w:r w:rsidRPr="00F77C85">
              <w:t>239</w:t>
            </w:r>
          </w:p>
        </w:tc>
      </w:tr>
      <w:tr w:rsidR="00FA44F0" w:rsidRPr="00F77C85">
        <w:tc>
          <w:tcPr>
            <w:tcW w:w="4490" w:type="dxa"/>
          </w:tcPr>
          <w:p w:rsidR="00FA44F0" w:rsidRPr="00F77C85" w:rsidRDefault="00FA44F0" w:rsidP="00742C9F">
            <w:pPr>
              <w:spacing w:line="360" w:lineRule="auto"/>
              <w:jc w:val="both"/>
            </w:pPr>
            <w:r w:rsidRPr="00F77C85">
              <w:t>Total general</w:t>
            </w:r>
          </w:p>
        </w:tc>
        <w:tc>
          <w:tcPr>
            <w:tcW w:w="1321" w:type="dxa"/>
          </w:tcPr>
          <w:p w:rsidR="00FA44F0" w:rsidRPr="00F77C85" w:rsidRDefault="00FA44F0" w:rsidP="00742C9F">
            <w:r w:rsidRPr="00F77C85">
              <w:t>239</w:t>
            </w:r>
          </w:p>
        </w:tc>
      </w:tr>
    </w:tbl>
    <w:p w:rsidR="00FA44F0" w:rsidRPr="00F77C85"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Pr="009F2FE5" w:rsidRDefault="00FA44F0" w:rsidP="00DB7B3B">
      <w:pPr>
        <w:rPr>
          <w:b/>
          <w:bCs/>
        </w:rPr>
      </w:pPr>
      <w:r w:rsidRPr="009F2FE5">
        <w:rPr>
          <w:b/>
          <w:bCs/>
        </w:rPr>
        <w:t>13. Costo  estimado</w:t>
      </w:r>
    </w:p>
    <w:p w:rsidR="00FA44F0" w:rsidRPr="006519A1" w:rsidRDefault="00FA44F0" w:rsidP="00DB7B3B"/>
    <w:tbl>
      <w:tblPr>
        <w:tblW w:w="91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3"/>
        <w:gridCol w:w="1330"/>
        <w:gridCol w:w="1330"/>
        <w:gridCol w:w="1460"/>
        <w:gridCol w:w="1405"/>
      </w:tblGrid>
      <w:tr w:rsidR="00FA44F0">
        <w:trPr>
          <w:trHeight w:val="164"/>
        </w:trPr>
        <w:tc>
          <w:tcPr>
            <w:tcW w:w="3583" w:type="dxa"/>
            <w:shd w:val="clear" w:color="auto" w:fill="6699FF"/>
          </w:tcPr>
          <w:p w:rsidR="00FA44F0" w:rsidRDefault="00FA44F0" w:rsidP="00742C9F"/>
        </w:tc>
        <w:tc>
          <w:tcPr>
            <w:tcW w:w="1330" w:type="dxa"/>
            <w:shd w:val="clear" w:color="auto" w:fill="6699FF"/>
          </w:tcPr>
          <w:p w:rsidR="00FA44F0" w:rsidRDefault="00FA44F0" w:rsidP="00742C9F">
            <w:pPr>
              <w:rPr>
                <w:b/>
                <w:bCs/>
              </w:rPr>
            </w:pPr>
          </w:p>
          <w:p w:rsidR="00FA44F0" w:rsidRDefault="00FA44F0" w:rsidP="00742C9F">
            <w:pPr>
              <w:rPr>
                <w:b/>
                <w:bCs/>
              </w:rPr>
            </w:pPr>
            <w:r>
              <w:rPr>
                <w:b/>
                <w:bCs/>
              </w:rPr>
              <w:t>Ley 18.834</w:t>
            </w:r>
          </w:p>
        </w:tc>
        <w:tc>
          <w:tcPr>
            <w:tcW w:w="1330" w:type="dxa"/>
            <w:shd w:val="clear" w:color="auto" w:fill="6699FF"/>
          </w:tcPr>
          <w:p w:rsidR="00FA44F0" w:rsidRDefault="00FA44F0" w:rsidP="00742C9F">
            <w:pPr>
              <w:rPr>
                <w:b/>
                <w:bCs/>
              </w:rPr>
            </w:pPr>
          </w:p>
          <w:p w:rsidR="00FA44F0" w:rsidRDefault="00FA44F0" w:rsidP="00742C9F">
            <w:pPr>
              <w:rPr>
                <w:b/>
                <w:bCs/>
              </w:rPr>
            </w:pPr>
            <w:r>
              <w:rPr>
                <w:b/>
                <w:bCs/>
              </w:rPr>
              <w:t>Ley 19.664</w:t>
            </w:r>
          </w:p>
        </w:tc>
        <w:tc>
          <w:tcPr>
            <w:tcW w:w="1460" w:type="dxa"/>
            <w:shd w:val="clear" w:color="auto" w:fill="6699FF"/>
          </w:tcPr>
          <w:p w:rsidR="00FA44F0" w:rsidRDefault="00FA44F0" w:rsidP="00742C9F">
            <w:pPr>
              <w:rPr>
                <w:b/>
                <w:bCs/>
              </w:rPr>
            </w:pPr>
          </w:p>
          <w:p w:rsidR="00FA44F0" w:rsidRDefault="00FA44F0" w:rsidP="00742C9F">
            <w:pPr>
              <w:rPr>
                <w:b/>
                <w:bCs/>
              </w:rPr>
            </w:pPr>
            <w:r>
              <w:rPr>
                <w:b/>
                <w:bCs/>
              </w:rPr>
              <w:t>Ley 19.378</w:t>
            </w:r>
          </w:p>
        </w:tc>
        <w:tc>
          <w:tcPr>
            <w:tcW w:w="1405" w:type="dxa"/>
            <w:shd w:val="clear" w:color="auto" w:fill="6699FF"/>
          </w:tcPr>
          <w:p w:rsidR="00FA44F0" w:rsidRDefault="00FA44F0" w:rsidP="00742C9F">
            <w:pPr>
              <w:rPr>
                <w:b/>
                <w:bCs/>
              </w:rPr>
            </w:pPr>
          </w:p>
          <w:p w:rsidR="00FA44F0" w:rsidRDefault="00FA44F0" w:rsidP="00742C9F">
            <w:pPr>
              <w:rPr>
                <w:b/>
                <w:bCs/>
              </w:rPr>
            </w:pPr>
            <w:r>
              <w:rPr>
                <w:b/>
                <w:bCs/>
              </w:rPr>
              <w:t>Otros</w:t>
            </w:r>
          </w:p>
        </w:tc>
      </w:tr>
      <w:tr w:rsidR="00FA44F0">
        <w:trPr>
          <w:trHeight w:val="164"/>
        </w:trPr>
        <w:tc>
          <w:tcPr>
            <w:tcW w:w="3583" w:type="dxa"/>
          </w:tcPr>
          <w:p w:rsidR="00FA44F0" w:rsidRPr="006519A1" w:rsidRDefault="00FA44F0" w:rsidP="00742C9F">
            <w:pPr>
              <w:ind w:left="180" w:hanging="180"/>
              <w:jc w:val="both"/>
            </w:pPr>
            <w:r w:rsidRPr="006519A1">
              <w:t>-  001  Cursos contratados a Terceros</w:t>
            </w:r>
          </w:p>
          <w:p w:rsidR="00FA44F0" w:rsidRPr="006519A1" w:rsidRDefault="00FA44F0" w:rsidP="00742C9F">
            <w:pPr>
              <w:tabs>
                <w:tab w:val="left" w:pos="4680"/>
              </w:tabs>
              <w:spacing w:line="360" w:lineRule="auto"/>
              <w:ind w:left="180" w:hanging="180"/>
              <w:jc w:val="both"/>
            </w:pPr>
            <w:r w:rsidRPr="006519A1">
              <w:t>- 002 Estudios Detección  de Necesidades    y      Evaluaciones  de  Acciones.</w:t>
            </w:r>
          </w:p>
          <w:p w:rsidR="00FA44F0" w:rsidRPr="006519A1" w:rsidRDefault="00FA44F0" w:rsidP="00742C9F">
            <w:pPr>
              <w:tabs>
                <w:tab w:val="left" w:pos="4680"/>
              </w:tabs>
              <w:spacing w:line="360" w:lineRule="auto"/>
              <w:ind w:left="180" w:hanging="180"/>
              <w:jc w:val="both"/>
            </w:pPr>
            <w:r w:rsidRPr="006519A1">
              <w:t>-  003  Pagos  a  Profesores  y Monitores</w:t>
            </w:r>
          </w:p>
          <w:p w:rsidR="00FA44F0" w:rsidRPr="006519A1" w:rsidRDefault="00FA44F0" w:rsidP="00742C9F">
            <w:pPr>
              <w:tabs>
                <w:tab w:val="left" w:pos="4680"/>
              </w:tabs>
              <w:spacing w:line="360" w:lineRule="auto"/>
              <w:ind w:left="180" w:hanging="180"/>
              <w:jc w:val="both"/>
            </w:pPr>
            <w:r w:rsidRPr="006519A1">
              <w:t>-   004  Atención a Participantes</w:t>
            </w:r>
          </w:p>
          <w:p w:rsidR="00FA44F0" w:rsidRPr="006519A1" w:rsidRDefault="00FA44F0" w:rsidP="00742C9F">
            <w:pPr>
              <w:tabs>
                <w:tab w:val="left" w:pos="4680"/>
                <w:tab w:val="left" w:pos="8100"/>
              </w:tabs>
              <w:spacing w:line="360" w:lineRule="auto"/>
              <w:ind w:left="180" w:hanging="180"/>
              <w:jc w:val="both"/>
            </w:pPr>
            <w:r w:rsidRPr="006519A1">
              <w:t>-  005  Otros gastos inherentes a   la</w:t>
            </w:r>
            <w:r>
              <w:t xml:space="preserve"> </w:t>
            </w:r>
            <w:r w:rsidRPr="006519A1">
              <w:t>Capacitación           (materiales, arriendos, viáticos, pasajes,   traslados,  impresión, diplomas, y otros  necesarios para las actividades a desarrollar).</w:t>
            </w:r>
          </w:p>
          <w:p w:rsidR="00FA44F0" w:rsidRDefault="00FA44F0" w:rsidP="00742C9F">
            <w:pPr>
              <w:rPr>
                <w:rFonts w:ascii="Arial Rounded MT Bold" w:hAnsi="Arial Rounded MT Bold" w:cs="Arial Rounded MT Bold"/>
                <w:b/>
                <w:bCs/>
                <w:sz w:val="16"/>
                <w:szCs w:val="16"/>
              </w:rPr>
            </w:pPr>
          </w:p>
        </w:tc>
        <w:tc>
          <w:tcPr>
            <w:tcW w:w="1330" w:type="dxa"/>
          </w:tcPr>
          <w:p w:rsidR="00FA44F0" w:rsidRDefault="00FA44F0" w:rsidP="00742C9F"/>
        </w:tc>
        <w:tc>
          <w:tcPr>
            <w:tcW w:w="1330" w:type="dxa"/>
          </w:tcPr>
          <w:p w:rsidR="00FA44F0" w:rsidRDefault="00FA44F0" w:rsidP="00742C9F"/>
        </w:tc>
        <w:tc>
          <w:tcPr>
            <w:tcW w:w="1460" w:type="dxa"/>
          </w:tcPr>
          <w:p w:rsidR="00FA44F0" w:rsidRDefault="00FA44F0" w:rsidP="00742C9F">
            <w:r>
              <w:t>1.700.000</w:t>
            </w:r>
          </w:p>
          <w:p w:rsidR="00FA44F0" w:rsidRDefault="00FA44F0" w:rsidP="00742C9F"/>
          <w:p w:rsidR="00FA44F0" w:rsidRDefault="00FA44F0" w:rsidP="00742C9F"/>
          <w:p w:rsidR="00FA44F0" w:rsidRDefault="00FA44F0" w:rsidP="00742C9F"/>
          <w:p w:rsidR="00FA44F0" w:rsidRDefault="00FA44F0" w:rsidP="00742C9F"/>
          <w:p w:rsidR="00FA44F0" w:rsidRDefault="00FA44F0" w:rsidP="00742C9F"/>
          <w:p w:rsidR="00FA44F0" w:rsidRDefault="00FA44F0" w:rsidP="00742C9F"/>
          <w:p w:rsidR="00FA44F0" w:rsidRDefault="00FA44F0" w:rsidP="00742C9F">
            <w:r>
              <w:t>1.434000</w:t>
            </w:r>
          </w:p>
          <w:p w:rsidR="00FA44F0" w:rsidRDefault="00FA44F0" w:rsidP="00742C9F"/>
          <w:p w:rsidR="00FA44F0" w:rsidRDefault="00FA44F0" w:rsidP="00742C9F"/>
          <w:p w:rsidR="00FA44F0" w:rsidRDefault="00FA44F0" w:rsidP="00742C9F">
            <w:r>
              <w:t>120.000</w:t>
            </w:r>
          </w:p>
        </w:tc>
        <w:tc>
          <w:tcPr>
            <w:tcW w:w="1405" w:type="dxa"/>
          </w:tcPr>
          <w:p w:rsidR="00FA44F0" w:rsidRDefault="00FA44F0" w:rsidP="00742C9F"/>
        </w:tc>
      </w:tr>
      <w:tr w:rsidR="00FA44F0">
        <w:trPr>
          <w:trHeight w:val="297"/>
        </w:trPr>
        <w:tc>
          <w:tcPr>
            <w:tcW w:w="3583" w:type="dxa"/>
            <w:shd w:val="clear" w:color="auto" w:fill="6699FF"/>
          </w:tcPr>
          <w:p w:rsidR="00FA44F0" w:rsidRPr="006519A1" w:rsidRDefault="00FA44F0" w:rsidP="00742C9F">
            <w:r w:rsidRPr="006519A1">
              <w:t>Sub-Total</w:t>
            </w:r>
          </w:p>
        </w:tc>
        <w:tc>
          <w:tcPr>
            <w:tcW w:w="1330" w:type="dxa"/>
            <w:shd w:val="clear" w:color="auto" w:fill="6699FF"/>
          </w:tcPr>
          <w:p w:rsidR="00FA44F0" w:rsidRPr="006519A1" w:rsidRDefault="00FA44F0" w:rsidP="00742C9F"/>
        </w:tc>
        <w:tc>
          <w:tcPr>
            <w:tcW w:w="1330" w:type="dxa"/>
            <w:shd w:val="clear" w:color="auto" w:fill="6699FF"/>
          </w:tcPr>
          <w:p w:rsidR="00FA44F0" w:rsidRPr="006519A1" w:rsidRDefault="00FA44F0" w:rsidP="00742C9F"/>
        </w:tc>
        <w:tc>
          <w:tcPr>
            <w:tcW w:w="1460" w:type="dxa"/>
            <w:shd w:val="clear" w:color="auto" w:fill="6699FF"/>
          </w:tcPr>
          <w:p w:rsidR="00FA44F0" w:rsidRPr="006519A1" w:rsidRDefault="00FA44F0" w:rsidP="00742C9F">
            <w:r w:rsidRPr="006519A1">
              <w:t>3.254.000</w:t>
            </w:r>
          </w:p>
        </w:tc>
        <w:tc>
          <w:tcPr>
            <w:tcW w:w="1405" w:type="dxa"/>
            <w:shd w:val="clear" w:color="auto" w:fill="6699FF"/>
          </w:tcPr>
          <w:p w:rsidR="00FA44F0" w:rsidRPr="006519A1" w:rsidRDefault="00FA44F0" w:rsidP="00742C9F"/>
        </w:tc>
      </w:tr>
      <w:tr w:rsidR="00FA44F0">
        <w:trPr>
          <w:trHeight w:val="799"/>
        </w:trPr>
        <w:tc>
          <w:tcPr>
            <w:tcW w:w="3583" w:type="dxa"/>
          </w:tcPr>
          <w:p w:rsidR="00FA44F0" w:rsidRPr="006519A1" w:rsidRDefault="00FA44F0" w:rsidP="00742C9F">
            <w:pPr>
              <w:tabs>
                <w:tab w:val="left" w:pos="4680"/>
              </w:tabs>
              <w:spacing w:line="360" w:lineRule="auto"/>
            </w:pPr>
          </w:p>
          <w:p w:rsidR="00FA44F0" w:rsidRPr="006519A1" w:rsidRDefault="00FA44F0" w:rsidP="00742C9F">
            <w:r w:rsidRPr="006519A1">
              <w:t xml:space="preserve">         Costo Total Estimado</w:t>
            </w:r>
          </w:p>
        </w:tc>
        <w:tc>
          <w:tcPr>
            <w:tcW w:w="5525" w:type="dxa"/>
            <w:gridSpan w:val="4"/>
          </w:tcPr>
          <w:p w:rsidR="00FA44F0" w:rsidRPr="006519A1" w:rsidRDefault="00FA44F0" w:rsidP="00742C9F"/>
          <w:p w:rsidR="00FA44F0" w:rsidRPr="006519A1" w:rsidRDefault="00FA44F0" w:rsidP="00742C9F">
            <w:r w:rsidRPr="006519A1">
              <w:t>$ 3.254.000</w:t>
            </w:r>
          </w:p>
        </w:tc>
      </w:tr>
    </w:tbl>
    <w:p w:rsidR="00FA44F0" w:rsidRDefault="00FA44F0" w:rsidP="00DB7B3B">
      <w:pPr>
        <w:tabs>
          <w:tab w:val="right" w:pos="8504"/>
        </w:tabs>
      </w:pPr>
    </w:p>
    <w:p w:rsidR="00FA44F0" w:rsidRDefault="00FA44F0" w:rsidP="00DB7B3B">
      <w:r w:rsidRPr="009F2FE5">
        <w:rPr>
          <w:b/>
          <w:bCs/>
        </w:rPr>
        <w:t>14. Sistema de evaluación:</w:t>
      </w:r>
      <w:r>
        <w:t xml:space="preserve"> Evaluación escrita</w:t>
      </w:r>
    </w:p>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rsidRPr="00374A16">
        <w:tc>
          <w:tcPr>
            <w:tcW w:w="2954" w:type="dxa"/>
            <w:shd w:val="clear" w:color="auto" w:fill="6699FF"/>
          </w:tcPr>
          <w:p w:rsidR="00FA44F0" w:rsidRPr="00374A16" w:rsidRDefault="00FA44F0" w:rsidP="00742C9F">
            <w:pPr>
              <w:spacing w:line="360" w:lineRule="auto"/>
              <w:rPr>
                <w:b/>
                <w:bCs/>
              </w:rPr>
            </w:pPr>
            <w:r w:rsidRPr="00374A16">
              <w:rPr>
                <w:b/>
                <w:bCs/>
              </w:rPr>
              <w:t>APROBACION</w:t>
            </w:r>
          </w:p>
        </w:tc>
        <w:tc>
          <w:tcPr>
            <w:tcW w:w="1726" w:type="dxa"/>
            <w:shd w:val="clear" w:color="auto" w:fill="6699FF"/>
          </w:tcPr>
          <w:p w:rsidR="00FA44F0" w:rsidRPr="00374A16" w:rsidRDefault="00FA44F0" w:rsidP="00742C9F">
            <w:pPr>
              <w:spacing w:line="360" w:lineRule="auto"/>
              <w:rPr>
                <w:b/>
                <w:bCs/>
              </w:rPr>
            </w:pPr>
            <w:r w:rsidRPr="00374A16">
              <w:rPr>
                <w:b/>
                <w:bCs/>
              </w:rP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Pr="006519A1" w:rsidRDefault="00FA44F0" w:rsidP="009F2FE5">
      <w:r w:rsidRPr="009F2FE5">
        <w:rPr>
          <w:b/>
          <w:bCs/>
        </w:rPr>
        <w:t xml:space="preserve">15. Porcentaje de asistencia: </w:t>
      </w:r>
      <w:r>
        <w:t>100%</w:t>
      </w:r>
    </w:p>
    <w:p w:rsidR="00FA44F0" w:rsidRPr="006519A1" w:rsidRDefault="00FA44F0" w:rsidP="00DB7B3B">
      <w:pPr>
        <w:tabs>
          <w:tab w:val="left" w:pos="1524"/>
        </w:tabs>
        <w:ind w:left="360"/>
      </w:pPr>
      <w:r w:rsidRPr="006519A1">
        <w:tab/>
      </w:r>
    </w:p>
    <w:p w:rsidR="00FA44F0" w:rsidRPr="009F2FE5" w:rsidRDefault="00FA44F0" w:rsidP="00DB7B3B">
      <w:pPr>
        <w:jc w:val="both"/>
        <w:rPr>
          <w:b/>
          <w:bCs/>
        </w:rPr>
      </w:pPr>
      <w:r w:rsidRPr="009F2FE5">
        <w:rPr>
          <w:b/>
          <w:bCs/>
        </w:rPr>
        <w:t>16. Resultados esperados de la actividad:</w:t>
      </w:r>
    </w:p>
    <w:p w:rsidR="00FA44F0" w:rsidRDefault="00FA44F0" w:rsidP="009F2FE5">
      <w:pPr>
        <w:ind w:firstLine="708"/>
        <w:jc w:val="both"/>
      </w:pPr>
      <w:r>
        <w:t>P</w:t>
      </w:r>
      <w:r w:rsidRPr="006519A1">
        <w:t>rofesionales cuentan con conocimientos actualizados y han desarrollado habilidades para la realización de las prestaciones de visita domiciliaria integral y consejer</w:t>
      </w:r>
      <w:r>
        <w:t>í</w:t>
      </w:r>
      <w:r w:rsidRPr="006519A1">
        <w:t>as familiares.</w:t>
      </w:r>
    </w:p>
    <w:p w:rsidR="00FA44F0" w:rsidRPr="002D533A" w:rsidRDefault="00FA44F0" w:rsidP="00DB7B3B">
      <w:pPr>
        <w:jc w:val="both"/>
      </w:pPr>
      <w:r>
        <w:t xml:space="preserve"> </w:t>
      </w:r>
      <w:r>
        <w:tab/>
        <w:t>P</w:t>
      </w:r>
      <w:r w:rsidRPr="006519A1">
        <w:t>rofesionales afianzan su interés en realizar intervenciones familiares, conocen y aplican metodologías y técnicas de intervención con mayores niveles de asertividad y eficiencia</w:t>
      </w:r>
      <w:r w:rsidRPr="002D533A">
        <w:rPr>
          <w:b/>
          <w:bCs/>
        </w:rPr>
        <w:t>.</w:t>
      </w:r>
    </w:p>
    <w:p w:rsidR="00FA44F0" w:rsidRPr="002D533A" w:rsidRDefault="00FA44F0" w:rsidP="00DB7B3B">
      <w:pPr>
        <w:ind w:left="360"/>
        <w:jc w:val="both"/>
      </w:pPr>
    </w:p>
    <w:p w:rsidR="00FA44F0" w:rsidRPr="00D6005B" w:rsidRDefault="00FA44F0" w:rsidP="00DB7B3B">
      <w:pPr>
        <w:jc w:val="both"/>
        <w:rPr>
          <w:lang w:val="pt-BR"/>
        </w:rPr>
      </w:pPr>
      <w:r w:rsidRPr="009F2FE5">
        <w:rPr>
          <w:b/>
          <w:bCs/>
          <w:lang w:val="pt-BR"/>
        </w:rPr>
        <w:t>17.Oferentes:</w:t>
      </w:r>
      <w:r w:rsidRPr="00D6005B">
        <w:rPr>
          <w:lang w:val="pt-BR"/>
        </w:rPr>
        <w:t xml:space="preserve"> Centro formador, Centro docente .</w:t>
      </w:r>
    </w:p>
    <w:p w:rsidR="00FA44F0" w:rsidRPr="00D6005B" w:rsidRDefault="00FA44F0" w:rsidP="00DB7B3B">
      <w:pPr>
        <w:jc w:val="both"/>
        <w:rPr>
          <w:lang w:val="pt-BR"/>
        </w:rPr>
      </w:pPr>
    </w:p>
    <w:p w:rsidR="00FA44F0" w:rsidRPr="00192F1D" w:rsidRDefault="00FA44F0" w:rsidP="00DB7B3B">
      <w:pPr>
        <w:jc w:val="both"/>
      </w:pPr>
      <w:r w:rsidRPr="009F2FE5">
        <w:rPr>
          <w:b/>
          <w:bCs/>
        </w:rPr>
        <w:t>18. Responsable del proyecto:</w:t>
      </w:r>
      <w:r>
        <w:t xml:space="preserve"> Unidad de capacitación</w:t>
      </w:r>
    </w:p>
    <w:p w:rsidR="00FA44F0" w:rsidRDefault="00FA44F0" w:rsidP="00DB7B3B">
      <w:pPr>
        <w:ind w:left="360"/>
        <w:jc w:val="both"/>
      </w:pPr>
    </w:p>
    <w:p w:rsidR="00FA44F0" w:rsidRPr="00192F1D" w:rsidRDefault="00FA44F0" w:rsidP="00DB7B3B">
      <w:pPr>
        <w:jc w:val="both"/>
      </w:pPr>
      <w:r w:rsidRPr="009F2FE5">
        <w:rPr>
          <w:b/>
          <w:bCs/>
        </w:rPr>
        <w:t>19. Fecha estimada de realización:</w:t>
      </w:r>
      <w:r>
        <w:t xml:space="preserve"> Abril 2010</w:t>
      </w:r>
    </w:p>
    <w:p w:rsidR="00FA44F0" w:rsidRPr="00192F1D" w:rsidRDefault="00FA44F0" w:rsidP="00DB7B3B">
      <w:pPr>
        <w:ind w:left="360"/>
        <w:jc w:val="both"/>
      </w:pPr>
    </w:p>
    <w:p w:rsidR="00FA44F0" w:rsidRDefault="00FA44F0" w:rsidP="00DB7B3B"/>
    <w:p w:rsidR="00FA44F0" w:rsidRDefault="00FA44F0" w:rsidP="00DB7B3B">
      <w:pPr>
        <w:pStyle w:val="BodyText"/>
        <w:jc w:val="both"/>
        <w:rPr>
          <w:b/>
          <w:bCs/>
          <w:sz w:val="28"/>
          <w:szCs w:val="28"/>
        </w:rPr>
      </w:pPr>
      <w:r>
        <w:t xml:space="preserve"> </w:t>
      </w:r>
      <w:r w:rsidRPr="00494BC9">
        <w:rPr>
          <w:b/>
          <w:bCs/>
          <w:sz w:val="28"/>
          <w:szCs w:val="28"/>
        </w:rPr>
        <w:t>FICHA Nº 2</w:t>
      </w:r>
    </w:p>
    <w:p w:rsidR="00FA44F0" w:rsidRPr="005035F8" w:rsidRDefault="00FA44F0" w:rsidP="0091701F">
      <w:pPr>
        <w:jc w:val="both"/>
      </w:pPr>
      <w:r w:rsidRPr="009F2FE5">
        <w:rPr>
          <w:b/>
          <w:bCs/>
        </w:rPr>
        <w:t xml:space="preserve">1. Línea estratégica: </w:t>
      </w:r>
      <w:r>
        <w:t>D</w:t>
      </w:r>
      <w:r w:rsidRPr="005035F8">
        <w:t>esarrollar el modelo de gestión en red local</w:t>
      </w:r>
    </w:p>
    <w:p w:rsidR="00FA44F0" w:rsidRDefault="00FA44F0" w:rsidP="00DB7B3B">
      <w:pPr>
        <w:jc w:val="both"/>
      </w:pPr>
    </w:p>
    <w:p w:rsidR="00FA44F0" w:rsidRPr="005035F8" w:rsidRDefault="00FA44F0" w:rsidP="0091701F">
      <w:pPr>
        <w:jc w:val="both"/>
      </w:pPr>
      <w:r w:rsidRPr="009F2FE5">
        <w:rPr>
          <w:b/>
          <w:bCs/>
        </w:rPr>
        <w:t>2. Requerimiento:</w:t>
      </w:r>
      <w:r w:rsidRPr="009F2FE5">
        <w:rPr>
          <w:rFonts w:ascii="Arial" w:hAnsi="Arial" w:cs="Arial"/>
          <w:b/>
          <w:bCs/>
          <w:sz w:val="20"/>
          <w:szCs w:val="20"/>
        </w:rPr>
        <w:t xml:space="preserve"> </w:t>
      </w:r>
      <w:r>
        <w:t>G</w:t>
      </w:r>
      <w:r w:rsidRPr="005035F8">
        <w:t>estión de redes especificas</w:t>
      </w:r>
    </w:p>
    <w:p w:rsidR="00FA44F0" w:rsidRDefault="00FA44F0" w:rsidP="00DB7B3B">
      <w:pPr>
        <w:jc w:val="both"/>
      </w:pPr>
    </w:p>
    <w:p w:rsidR="00FA44F0" w:rsidRPr="005035F8" w:rsidRDefault="00FA44F0" w:rsidP="0091701F">
      <w:pPr>
        <w:jc w:val="both"/>
      </w:pPr>
      <w:r w:rsidRPr="009F2FE5">
        <w:rPr>
          <w:b/>
          <w:bCs/>
        </w:rPr>
        <w:t>3. Nombre de la actividad:</w:t>
      </w:r>
      <w:r>
        <w:rPr>
          <w:b/>
          <w:bCs/>
        </w:rPr>
        <w:t xml:space="preserve"> </w:t>
      </w:r>
      <w:r>
        <w:t>“A</w:t>
      </w:r>
      <w:r w:rsidRPr="005035F8">
        <w:t>ctualización en servicio atención primaria urgencia”</w:t>
      </w:r>
    </w:p>
    <w:p w:rsidR="00FA44F0" w:rsidRPr="005035F8" w:rsidRDefault="00FA44F0" w:rsidP="00DB7B3B">
      <w:pPr>
        <w:jc w:val="both"/>
      </w:pPr>
    </w:p>
    <w:p w:rsidR="00FA44F0" w:rsidRPr="009F2FE5" w:rsidRDefault="00FA44F0" w:rsidP="00DB7B3B">
      <w:pPr>
        <w:jc w:val="both"/>
        <w:rPr>
          <w:b/>
          <w:bCs/>
        </w:rPr>
      </w:pPr>
      <w:r w:rsidRPr="009F2FE5">
        <w:rPr>
          <w:b/>
          <w:bCs/>
        </w:rPr>
        <w:t>4. Breve fundamentación diagnóstica:</w:t>
      </w:r>
    </w:p>
    <w:p w:rsidR="00FA44F0" w:rsidRPr="005035F8" w:rsidRDefault="00FA44F0" w:rsidP="009F2FE5">
      <w:pPr>
        <w:ind w:firstLine="708"/>
        <w:jc w:val="both"/>
      </w:pPr>
      <w:r>
        <w:t>S</w:t>
      </w:r>
      <w:r w:rsidRPr="005035F8">
        <w:t>e requiere mantener una capacitación continua en estas unidades para el mejoramiento de la calidad de atención.</w:t>
      </w:r>
    </w:p>
    <w:p w:rsidR="00FA44F0" w:rsidRPr="005035F8" w:rsidRDefault="00FA44F0" w:rsidP="00DB7B3B">
      <w:pPr>
        <w:jc w:val="both"/>
      </w:pPr>
    </w:p>
    <w:p w:rsidR="00FA44F0" w:rsidRPr="009F2FE5" w:rsidRDefault="00FA44F0" w:rsidP="00DB7B3B">
      <w:pPr>
        <w:jc w:val="both"/>
        <w:rPr>
          <w:b/>
          <w:bCs/>
        </w:rPr>
      </w:pPr>
      <w:r w:rsidRPr="009F2FE5">
        <w:rPr>
          <w:b/>
          <w:bCs/>
        </w:rPr>
        <w:t>5. Problema que resuelve esta actividad:</w:t>
      </w:r>
    </w:p>
    <w:p w:rsidR="00FA44F0" w:rsidRPr="005035F8" w:rsidRDefault="00FA44F0" w:rsidP="009F2FE5">
      <w:pPr>
        <w:ind w:firstLine="708"/>
        <w:jc w:val="both"/>
      </w:pPr>
      <w:r>
        <w:t>D</w:t>
      </w:r>
      <w:r w:rsidRPr="005035F8">
        <w:t>iferencias en cuanto a criterios de manejo, insuficiente manejo del  equipamiento  los funcionarios que se desempeñan en estas unidades.</w:t>
      </w:r>
    </w:p>
    <w:p w:rsidR="00FA44F0" w:rsidRPr="005035F8" w:rsidRDefault="00FA44F0" w:rsidP="00DB7B3B">
      <w:pPr>
        <w:jc w:val="both"/>
      </w:pPr>
    </w:p>
    <w:p w:rsidR="00FA44F0" w:rsidRPr="009F2FE5" w:rsidRDefault="00FA44F0" w:rsidP="00DB7B3B">
      <w:pPr>
        <w:jc w:val="both"/>
        <w:rPr>
          <w:b/>
          <w:bCs/>
        </w:rPr>
      </w:pPr>
      <w:r w:rsidRPr="009F2FE5">
        <w:rPr>
          <w:b/>
          <w:bCs/>
        </w:rPr>
        <w:t>6. Requisitos de ingreso de los participantes:</w:t>
      </w:r>
    </w:p>
    <w:p w:rsidR="00FA44F0" w:rsidRPr="005035F8" w:rsidRDefault="00FA44F0" w:rsidP="009F2FE5">
      <w:pPr>
        <w:ind w:firstLine="708"/>
        <w:jc w:val="both"/>
      </w:pPr>
      <w:r>
        <w:t>Funcionarios que trabajen en SAPU</w:t>
      </w:r>
      <w:r w:rsidRPr="005035F8">
        <w:t xml:space="preserve"> en el departamento de salud.</w:t>
      </w:r>
    </w:p>
    <w:p w:rsidR="00FA44F0" w:rsidRDefault="00FA44F0" w:rsidP="00DB7B3B">
      <w:pPr>
        <w:jc w:val="both"/>
      </w:pPr>
    </w:p>
    <w:p w:rsidR="00FA44F0" w:rsidRPr="009F2FE5" w:rsidRDefault="00FA44F0" w:rsidP="00DB7B3B">
      <w:pPr>
        <w:jc w:val="both"/>
        <w:rPr>
          <w:b/>
          <w:bCs/>
        </w:rPr>
      </w:pPr>
      <w:r w:rsidRPr="009F2FE5">
        <w:rPr>
          <w:b/>
          <w:bCs/>
        </w:rPr>
        <w:t>7. Objetivos generales del aprendizaje:</w:t>
      </w:r>
    </w:p>
    <w:p w:rsidR="00FA44F0" w:rsidRPr="005035F8" w:rsidRDefault="00FA44F0" w:rsidP="009F2FE5">
      <w:pPr>
        <w:ind w:firstLine="708"/>
        <w:jc w:val="both"/>
      </w:pPr>
      <w:r>
        <w:t>A</w:t>
      </w:r>
      <w:r w:rsidRPr="005035F8">
        <w:t>dquirir conocimientos que permitan mejorar la calidad de las prestaciones rea</w:t>
      </w:r>
      <w:r>
        <w:t>lizadas en las unidades de SAPU</w:t>
      </w:r>
    </w:p>
    <w:p w:rsidR="00FA44F0" w:rsidRPr="005035F8" w:rsidRDefault="00FA44F0" w:rsidP="00DB7B3B">
      <w:pPr>
        <w:ind w:left="360"/>
        <w:jc w:val="both"/>
      </w:pPr>
    </w:p>
    <w:p w:rsidR="00FA44F0" w:rsidRPr="009F2FE5" w:rsidRDefault="00FA44F0" w:rsidP="00DB7B3B">
      <w:pPr>
        <w:jc w:val="both"/>
        <w:rPr>
          <w:b/>
          <w:bCs/>
        </w:rPr>
      </w:pPr>
      <w:r w:rsidRPr="009F2FE5">
        <w:rPr>
          <w:b/>
          <w:bCs/>
        </w:rPr>
        <w:t>8. Objetivos específicos de aprendizaje:</w:t>
      </w:r>
    </w:p>
    <w:p w:rsidR="00FA44F0" w:rsidRPr="005035F8" w:rsidRDefault="00FA44F0" w:rsidP="00DB7B3B">
      <w:pPr>
        <w:numPr>
          <w:ilvl w:val="0"/>
          <w:numId w:val="40"/>
        </w:numPr>
        <w:jc w:val="both"/>
      </w:pPr>
      <w:r>
        <w:t>I</w:t>
      </w:r>
      <w:r w:rsidRPr="005035F8">
        <w:t>dentificar patologías de urgencia</w:t>
      </w:r>
    </w:p>
    <w:p w:rsidR="00FA44F0" w:rsidRPr="005035F8" w:rsidRDefault="00FA44F0" w:rsidP="00DB7B3B">
      <w:pPr>
        <w:numPr>
          <w:ilvl w:val="0"/>
          <w:numId w:val="40"/>
        </w:numPr>
        <w:jc w:val="both"/>
      </w:pPr>
      <w:r>
        <w:t>R</w:t>
      </w:r>
      <w:r w:rsidRPr="005035F8">
        <w:t>econocer efectos de medicamentos utilizados en urgencia.</w:t>
      </w:r>
    </w:p>
    <w:p w:rsidR="00FA44F0" w:rsidRPr="005035F8" w:rsidRDefault="00FA44F0" w:rsidP="00DB7B3B">
      <w:pPr>
        <w:numPr>
          <w:ilvl w:val="0"/>
          <w:numId w:val="40"/>
        </w:numPr>
        <w:jc w:val="both"/>
      </w:pPr>
      <w:r>
        <w:t>R</w:t>
      </w:r>
      <w:r w:rsidRPr="005035F8">
        <w:t>econocer las características de la atención de urgencia.</w:t>
      </w:r>
    </w:p>
    <w:p w:rsidR="00FA44F0" w:rsidRPr="005035F8" w:rsidRDefault="00FA44F0" w:rsidP="00DB7B3B">
      <w:pPr>
        <w:numPr>
          <w:ilvl w:val="0"/>
          <w:numId w:val="40"/>
        </w:numPr>
        <w:jc w:val="both"/>
      </w:pPr>
      <w:r>
        <w:t>U</w:t>
      </w:r>
      <w:r w:rsidRPr="005035F8">
        <w:t>nificar criterios en el manejo de pacientes de urgencia.</w:t>
      </w:r>
    </w:p>
    <w:p w:rsidR="00FA44F0" w:rsidRPr="005035F8" w:rsidRDefault="00FA44F0" w:rsidP="00DB7B3B">
      <w:pPr>
        <w:numPr>
          <w:ilvl w:val="0"/>
          <w:numId w:val="40"/>
        </w:numPr>
        <w:jc w:val="both"/>
      </w:pPr>
      <w:r>
        <w:t>O</w:t>
      </w:r>
      <w:r w:rsidRPr="005035F8">
        <w:t>btener conocimientos mas prácticos sobre alg</w:t>
      </w:r>
      <w:r>
        <w:t>unos procedimientos y técnicas R</w:t>
      </w:r>
      <w:r w:rsidRPr="005035F8">
        <w:t>ealizadas en la atención de</w:t>
      </w:r>
      <w:r>
        <w:rPr>
          <w:b/>
          <w:bCs/>
        </w:rPr>
        <w:t xml:space="preserve"> </w:t>
      </w:r>
      <w:r>
        <w:t>ur</w:t>
      </w:r>
      <w:r w:rsidRPr="005035F8">
        <w:t>gencia. (ecg, monitor con desfibrilador, oxigenoterapia, etc)</w:t>
      </w:r>
    </w:p>
    <w:p w:rsidR="00FA44F0" w:rsidRDefault="00FA44F0" w:rsidP="00DB7B3B"/>
    <w:p w:rsidR="00FA44F0" w:rsidRPr="009F2FE5" w:rsidRDefault="00FA44F0" w:rsidP="00DB7B3B">
      <w:pPr>
        <w:rPr>
          <w:b/>
          <w:bCs/>
        </w:rPr>
      </w:pPr>
      <w:r w:rsidRPr="009F2FE5">
        <w:rPr>
          <w:b/>
          <w:bCs/>
        </w:rPr>
        <w:t>9. Principales contenidos:</w:t>
      </w:r>
    </w:p>
    <w:p w:rsidR="00FA44F0" w:rsidRPr="005035F8" w:rsidRDefault="00FA44F0" w:rsidP="00DB7B3B">
      <w:pPr>
        <w:numPr>
          <w:ilvl w:val="0"/>
          <w:numId w:val="41"/>
        </w:numPr>
      </w:pPr>
      <w:r>
        <w:t>I</w:t>
      </w:r>
      <w:r w:rsidRPr="005035F8">
        <w:t>nfarto agudo al miocardio y electrocardiografía.</w:t>
      </w:r>
    </w:p>
    <w:p w:rsidR="00FA44F0" w:rsidRDefault="00FA44F0" w:rsidP="00DB7B3B">
      <w:pPr>
        <w:numPr>
          <w:ilvl w:val="0"/>
          <w:numId w:val="41"/>
        </w:numPr>
      </w:pPr>
      <w:r>
        <w:t>P</w:t>
      </w:r>
      <w:r w:rsidRPr="005035F8">
        <w:t>atologías ges de urgencia</w:t>
      </w:r>
    </w:p>
    <w:p w:rsidR="00FA44F0" w:rsidRPr="005035F8" w:rsidRDefault="00FA44F0" w:rsidP="00DB7B3B">
      <w:pPr>
        <w:numPr>
          <w:ilvl w:val="0"/>
          <w:numId w:val="41"/>
        </w:numPr>
      </w:pPr>
      <w:r>
        <w:t>A</w:t>
      </w:r>
      <w:r w:rsidRPr="005035F8">
        <w:t>tención</w:t>
      </w:r>
      <w:r>
        <w:t xml:space="preserve"> de urgencia (TEC, IAM; AVE</w:t>
      </w:r>
      <w:r w:rsidRPr="005035F8">
        <w:t>)</w:t>
      </w:r>
    </w:p>
    <w:p w:rsidR="00FA44F0" w:rsidRPr="005035F8" w:rsidRDefault="00FA44F0" w:rsidP="00DB7B3B">
      <w:pPr>
        <w:numPr>
          <w:ilvl w:val="0"/>
          <w:numId w:val="41"/>
        </w:numPr>
      </w:pPr>
      <w:r>
        <w:t>M</w:t>
      </w:r>
      <w:r w:rsidRPr="005035F8">
        <w:t xml:space="preserve">edicamentos utilizados en urgencia </w:t>
      </w:r>
    </w:p>
    <w:p w:rsidR="00FA44F0" w:rsidRPr="005035F8" w:rsidRDefault="00FA44F0" w:rsidP="00DB7B3B">
      <w:pPr>
        <w:numPr>
          <w:ilvl w:val="0"/>
          <w:numId w:val="41"/>
        </w:numPr>
      </w:pPr>
      <w:r>
        <w:t>P</w:t>
      </w:r>
      <w:r w:rsidRPr="005035F8">
        <w:t>aro cardiorrespiratorio</w:t>
      </w:r>
    </w:p>
    <w:p w:rsidR="00FA44F0" w:rsidRPr="005035F8" w:rsidRDefault="00FA44F0" w:rsidP="00DB7B3B">
      <w:pPr>
        <w:numPr>
          <w:ilvl w:val="0"/>
          <w:numId w:val="41"/>
        </w:numPr>
      </w:pPr>
      <w:r>
        <w:t>A</w:t>
      </w:r>
      <w:r w:rsidRPr="005035F8">
        <w:t>tención</w:t>
      </w:r>
      <w:r>
        <w:t xml:space="preserve"> RCP</w:t>
      </w:r>
      <w:r w:rsidRPr="005035F8">
        <w:t>.</w:t>
      </w:r>
    </w:p>
    <w:p w:rsidR="00FA44F0" w:rsidRPr="005035F8" w:rsidRDefault="00FA44F0" w:rsidP="00DB7B3B">
      <w:pPr>
        <w:numPr>
          <w:ilvl w:val="0"/>
          <w:numId w:val="41"/>
        </w:numPr>
      </w:pPr>
      <w:r>
        <w:t>U</w:t>
      </w:r>
      <w:r w:rsidRPr="005035F8">
        <w:t>so de monitor</w:t>
      </w:r>
    </w:p>
    <w:p w:rsidR="00FA44F0" w:rsidRDefault="00FA44F0" w:rsidP="00DB7B3B">
      <w:pPr>
        <w:ind w:left="360"/>
      </w:pPr>
    </w:p>
    <w:p w:rsidR="00FA44F0" w:rsidRPr="00D6005B" w:rsidRDefault="00FA44F0" w:rsidP="00DB7B3B">
      <w:pPr>
        <w:rPr>
          <w:lang w:val="pt-BR"/>
        </w:rPr>
      </w:pPr>
      <w:r w:rsidRPr="009F2FE5">
        <w:rPr>
          <w:b/>
          <w:bCs/>
          <w:lang w:val="pt-BR"/>
        </w:rPr>
        <w:t>10. Número de horas pedagógicas:</w:t>
      </w:r>
      <w:r w:rsidRPr="00D6005B">
        <w:rPr>
          <w:lang w:val="pt-BR"/>
        </w:rPr>
        <w:t xml:space="preserve"> 09 horas.</w:t>
      </w:r>
    </w:p>
    <w:p w:rsidR="00FA44F0" w:rsidRPr="00D6005B" w:rsidRDefault="00FA44F0" w:rsidP="00DB7B3B">
      <w:pPr>
        <w:rPr>
          <w:lang w:val="pt-BR"/>
        </w:rPr>
      </w:pPr>
    </w:p>
    <w:p w:rsidR="00FA44F0" w:rsidRDefault="00FA44F0" w:rsidP="00DB7B3B">
      <w:pPr>
        <w:jc w:val="both"/>
      </w:pPr>
      <w:r w:rsidRPr="009F2FE5">
        <w:rPr>
          <w:b/>
          <w:bCs/>
        </w:rPr>
        <w:t>11. Metodología a emplear:</w:t>
      </w:r>
      <w:r w:rsidRPr="002419AF">
        <w:t xml:space="preserve"> </w:t>
      </w:r>
    </w:p>
    <w:p w:rsidR="00FA44F0" w:rsidRPr="002419AF" w:rsidRDefault="00FA44F0" w:rsidP="009F2FE5">
      <w:pPr>
        <w:ind w:firstLine="708"/>
        <w:jc w:val="both"/>
      </w:pPr>
      <w:r>
        <w:t>Curso teórico prá</w:t>
      </w:r>
      <w:r w:rsidRPr="002419AF">
        <w:t>ctico</w:t>
      </w:r>
      <w:r>
        <w:t xml:space="preserve"> </w:t>
      </w:r>
      <w:r w:rsidRPr="002419AF">
        <w:t>realizado en dos módulos, uno</w:t>
      </w:r>
      <w:r>
        <w:t xml:space="preserve"> para profesionales categorías A y B</w:t>
      </w:r>
      <w:r w:rsidRPr="002419AF">
        <w:t>. otro modul</w:t>
      </w:r>
      <w:r>
        <w:t>o para funcionarios categorías C, D, E</w:t>
      </w:r>
      <w:r w:rsidRPr="002419AF">
        <w:t xml:space="preserve"> y </w:t>
      </w:r>
      <w:r>
        <w:t>F.</w:t>
      </w:r>
    </w:p>
    <w:p w:rsidR="00FA44F0" w:rsidRDefault="00FA44F0" w:rsidP="00DB7B3B"/>
    <w:p w:rsidR="00FA44F0" w:rsidRPr="009F2FE5" w:rsidRDefault="00FA44F0" w:rsidP="00DB7B3B">
      <w:pPr>
        <w:rPr>
          <w:b/>
          <w:bCs/>
        </w:rPr>
      </w:pPr>
      <w:r w:rsidRPr="009F2FE5">
        <w:rPr>
          <w:b/>
          <w:bCs/>
        </w:rPr>
        <w:t>12. Participantes estimados</w:t>
      </w:r>
    </w:p>
    <w:p w:rsidR="00FA44F0" w:rsidRPr="009F2FE5" w:rsidRDefault="00FA44F0" w:rsidP="00DB7B3B">
      <w:pPr>
        <w:rPr>
          <w:b/>
          <w:bC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tc>
          <w:tcPr>
            <w:tcW w:w="4490" w:type="dxa"/>
            <w:shd w:val="clear" w:color="auto" w:fill="6699FF"/>
          </w:tcPr>
          <w:p w:rsidR="00FA44F0" w:rsidRPr="00F77C85" w:rsidRDefault="00FA44F0" w:rsidP="00742C9F">
            <w:pPr>
              <w:spacing w:line="360" w:lineRule="auto"/>
              <w:jc w:val="center"/>
              <w:rPr>
                <w:b/>
                <w:bCs/>
              </w:rPr>
            </w:pPr>
            <w:r w:rsidRPr="00F77C85">
              <w:rPr>
                <w:b/>
                <w:bCs/>
              </w:rPr>
              <w:t>PROFESIONALES 19.378</w:t>
            </w:r>
          </w:p>
        </w:tc>
        <w:tc>
          <w:tcPr>
            <w:tcW w:w="1321" w:type="dxa"/>
            <w:shd w:val="clear" w:color="auto" w:fill="6699FF"/>
          </w:tcPr>
          <w:p w:rsidR="00FA44F0" w:rsidRPr="00F77C85" w:rsidRDefault="00FA44F0" w:rsidP="00742C9F">
            <w:pPr>
              <w:jc w:val="center"/>
              <w:rPr>
                <w:b/>
                <w:bCs/>
              </w:rPr>
            </w:pPr>
            <w:r w:rsidRPr="00F77C85">
              <w:rPr>
                <w:b/>
                <w:bCs/>
              </w:rPr>
              <w:t>Nª</w:t>
            </w:r>
          </w:p>
        </w:tc>
      </w:tr>
      <w:tr w:rsidR="00FA44F0">
        <w:tc>
          <w:tcPr>
            <w:tcW w:w="4490" w:type="dxa"/>
          </w:tcPr>
          <w:p w:rsidR="00FA44F0" w:rsidRPr="00F77C85" w:rsidRDefault="00FA44F0" w:rsidP="00742C9F">
            <w:pPr>
              <w:spacing w:line="360" w:lineRule="auto"/>
            </w:pPr>
            <w:r w:rsidRPr="00F77C85">
              <w:t>A</w:t>
            </w:r>
          </w:p>
        </w:tc>
        <w:tc>
          <w:tcPr>
            <w:tcW w:w="1321" w:type="dxa"/>
          </w:tcPr>
          <w:p w:rsidR="00FA44F0" w:rsidRPr="00F77C85" w:rsidRDefault="00FA44F0" w:rsidP="00742C9F">
            <w:r w:rsidRPr="00F77C85">
              <w:t>25</w:t>
            </w:r>
          </w:p>
        </w:tc>
      </w:tr>
      <w:tr w:rsidR="00FA44F0">
        <w:tc>
          <w:tcPr>
            <w:tcW w:w="4490" w:type="dxa"/>
          </w:tcPr>
          <w:p w:rsidR="00FA44F0" w:rsidRPr="00F77C85" w:rsidRDefault="00FA44F0" w:rsidP="00742C9F">
            <w:pPr>
              <w:spacing w:line="360" w:lineRule="auto"/>
            </w:pPr>
            <w:r w:rsidRPr="00F77C85">
              <w:t>B</w:t>
            </w:r>
          </w:p>
        </w:tc>
        <w:tc>
          <w:tcPr>
            <w:tcW w:w="1321" w:type="dxa"/>
          </w:tcPr>
          <w:p w:rsidR="00FA44F0" w:rsidRPr="00F77C85" w:rsidRDefault="00FA44F0" w:rsidP="00742C9F">
            <w:r w:rsidRPr="00F77C85">
              <w:t>20</w:t>
            </w:r>
          </w:p>
        </w:tc>
      </w:tr>
      <w:tr w:rsidR="00FA44F0">
        <w:tc>
          <w:tcPr>
            <w:tcW w:w="4490" w:type="dxa"/>
          </w:tcPr>
          <w:p w:rsidR="00FA44F0" w:rsidRPr="00F77C85" w:rsidRDefault="00FA44F0" w:rsidP="00742C9F">
            <w:pPr>
              <w:spacing w:line="360" w:lineRule="auto"/>
            </w:pPr>
            <w:r w:rsidRPr="00F77C85">
              <w:t>C</w:t>
            </w:r>
          </w:p>
        </w:tc>
        <w:tc>
          <w:tcPr>
            <w:tcW w:w="1321" w:type="dxa"/>
          </w:tcPr>
          <w:p w:rsidR="00FA44F0" w:rsidRPr="00F77C85" w:rsidRDefault="00FA44F0" w:rsidP="00742C9F">
            <w:r w:rsidRPr="00F77C85">
              <w:t>11</w:t>
            </w:r>
          </w:p>
        </w:tc>
      </w:tr>
      <w:tr w:rsidR="00FA44F0">
        <w:tc>
          <w:tcPr>
            <w:tcW w:w="4490" w:type="dxa"/>
          </w:tcPr>
          <w:p w:rsidR="00FA44F0" w:rsidRPr="00F77C85" w:rsidRDefault="00FA44F0" w:rsidP="00742C9F">
            <w:pPr>
              <w:spacing w:line="360" w:lineRule="auto"/>
            </w:pPr>
            <w:r w:rsidRPr="00F77C85">
              <w:t>D</w:t>
            </w:r>
          </w:p>
        </w:tc>
        <w:tc>
          <w:tcPr>
            <w:tcW w:w="1321" w:type="dxa"/>
          </w:tcPr>
          <w:p w:rsidR="00FA44F0" w:rsidRPr="00F77C85" w:rsidRDefault="00FA44F0" w:rsidP="00742C9F">
            <w:r w:rsidRPr="00F77C85">
              <w:t>10</w:t>
            </w:r>
          </w:p>
        </w:tc>
      </w:tr>
      <w:tr w:rsidR="00FA44F0">
        <w:tc>
          <w:tcPr>
            <w:tcW w:w="4490" w:type="dxa"/>
          </w:tcPr>
          <w:p w:rsidR="00FA44F0" w:rsidRPr="00F77C85" w:rsidRDefault="00FA44F0" w:rsidP="00742C9F">
            <w:pPr>
              <w:spacing w:line="360" w:lineRule="auto"/>
              <w:jc w:val="both"/>
            </w:pPr>
            <w:r w:rsidRPr="00F77C85">
              <w:t>E</w:t>
            </w:r>
          </w:p>
        </w:tc>
        <w:tc>
          <w:tcPr>
            <w:tcW w:w="1321" w:type="dxa"/>
          </w:tcPr>
          <w:p w:rsidR="00FA44F0" w:rsidRPr="00F77C85" w:rsidRDefault="00FA44F0" w:rsidP="00742C9F">
            <w:r w:rsidRPr="00F77C85">
              <w:t>5</w:t>
            </w:r>
          </w:p>
        </w:tc>
      </w:tr>
      <w:tr w:rsidR="00FA44F0">
        <w:tc>
          <w:tcPr>
            <w:tcW w:w="4490" w:type="dxa"/>
            <w:tcBorders>
              <w:bottom w:val="nil"/>
            </w:tcBorders>
          </w:tcPr>
          <w:p w:rsidR="00FA44F0" w:rsidRPr="00F77C85" w:rsidRDefault="00FA44F0" w:rsidP="00742C9F">
            <w:pPr>
              <w:spacing w:line="360" w:lineRule="auto"/>
              <w:jc w:val="both"/>
            </w:pPr>
            <w:r w:rsidRPr="00F77C85">
              <w:t>F</w:t>
            </w:r>
          </w:p>
        </w:tc>
        <w:tc>
          <w:tcPr>
            <w:tcW w:w="1321" w:type="dxa"/>
            <w:tcBorders>
              <w:bottom w:val="nil"/>
            </w:tcBorders>
          </w:tcPr>
          <w:p w:rsidR="00FA44F0" w:rsidRPr="00F77C85" w:rsidRDefault="00FA44F0" w:rsidP="00742C9F">
            <w:r w:rsidRPr="00F77C85">
              <w:t>4</w:t>
            </w:r>
          </w:p>
        </w:tc>
      </w:tr>
      <w:tr w:rsidR="00FA44F0">
        <w:tc>
          <w:tcPr>
            <w:tcW w:w="4490" w:type="dxa"/>
          </w:tcPr>
          <w:p w:rsidR="00FA44F0" w:rsidRPr="00F77C85" w:rsidRDefault="00FA44F0" w:rsidP="00742C9F">
            <w:pPr>
              <w:spacing w:line="360" w:lineRule="auto"/>
              <w:jc w:val="both"/>
            </w:pPr>
            <w:r w:rsidRPr="00F77C85">
              <w:t>Total</w:t>
            </w:r>
          </w:p>
        </w:tc>
        <w:tc>
          <w:tcPr>
            <w:tcW w:w="1321" w:type="dxa"/>
          </w:tcPr>
          <w:p w:rsidR="00FA44F0" w:rsidRPr="00F77C85" w:rsidRDefault="00FA44F0" w:rsidP="00742C9F">
            <w:r w:rsidRPr="00F77C85">
              <w:t>75</w:t>
            </w:r>
          </w:p>
        </w:tc>
      </w:tr>
      <w:tr w:rsidR="00FA44F0">
        <w:tc>
          <w:tcPr>
            <w:tcW w:w="4490" w:type="dxa"/>
          </w:tcPr>
          <w:p w:rsidR="00FA44F0" w:rsidRPr="00F77C85" w:rsidRDefault="00FA44F0" w:rsidP="00742C9F">
            <w:pPr>
              <w:spacing w:line="360" w:lineRule="auto"/>
              <w:jc w:val="both"/>
            </w:pPr>
            <w:r w:rsidRPr="00F77C85">
              <w:t>Total General</w:t>
            </w:r>
          </w:p>
        </w:tc>
        <w:tc>
          <w:tcPr>
            <w:tcW w:w="1321" w:type="dxa"/>
          </w:tcPr>
          <w:p w:rsidR="00FA44F0" w:rsidRPr="00F77C85" w:rsidRDefault="00FA44F0" w:rsidP="00742C9F">
            <w:r w:rsidRPr="00F77C85">
              <w:t>75</w:t>
            </w:r>
          </w:p>
        </w:tc>
      </w:tr>
    </w:tbl>
    <w:p w:rsidR="00FA44F0" w:rsidRDefault="00FA44F0" w:rsidP="00DB7B3B"/>
    <w:p w:rsidR="00FA44F0" w:rsidRPr="00AF5F55" w:rsidRDefault="00FA44F0" w:rsidP="00DB7B3B">
      <w:pPr>
        <w:rPr>
          <w:b/>
          <w:bCs/>
        </w:rPr>
      </w:pPr>
      <w:r w:rsidRPr="00AF5F55">
        <w:rPr>
          <w:b/>
          <w:bCs/>
        </w:rPr>
        <w:t>13. Costo  estimado</w:t>
      </w:r>
    </w:p>
    <w:p w:rsidR="00FA44F0" w:rsidRPr="002419AF" w:rsidRDefault="00FA44F0" w:rsidP="00DB7B3B"/>
    <w:tbl>
      <w:tblPr>
        <w:tblW w:w="91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1260"/>
        <w:gridCol w:w="1260"/>
        <w:gridCol w:w="1260"/>
        <w:gridCol w:w="1080"/>
      </w:tblGrid>
      <w:tr w:rsidR="00FA44F0">
        <w:trPr>
          <w:trHeight w:val="164"/>
        </w:trPr>
        <w:tc>
          <w:tcPr>
            <w:tcW w:w="4248" w:type="dxa"/>
            <w:shd w:val="clear" w:color="auto" w:fill="6699FF"/>
          </w:tcPr>
          <w:p w:rsidR="00FA44F0" w:rsidRDefault="00FA44F0" w:rsidP="00742C9F"/>
        </w:tc>
        <w:tc>
          <w:tcPr>
            <w:tcW w:w="1260" w:type="dxa"/>
            <w:shd w:val="clear" w:color="auto" w:fill="6699FF"/>
          </w:tcPr>
          <w:p w:rsidR="00FA44F0" w:rsidRDefault="00FA44F0" w:rsidP="00742C9F">
            <w:pPr>
              <w:rPr>
                <w:b/>
                <w:bCs/>
              </w:rPr>
            </w:pPr>
            <w:r>
              <w:rPr>
                <w:b/>
                <w:bCs/>
              </w:rPr>
              <w:t>Ley 18.834</w:t>
            </w:r>
          </w:p>
        </w:tc>
        <w:tc>
          <w:tcPr>
            <w:tcW w:w="1260" w:type="dxa"/>
            <w:shd w:val="clear" w:color="auto" w:fill="6699FF"/>
          </w:tcPr>
          <w:p w:rsidR="00FA44F0" w:rsidRDefault="00FA44F0" w:rsidP="00742C9F">
            <w:pPr>
              <w:rPr>
                <w:b/>
                <w:bCs/>
              </w:rPr>
            </w:pPr>
            <w:r>
              <w:rPr>
                <w:b/>
                <w:bCs/>
              </w:rPr>
              <w:t>Ley 19.664</w:t>
            </w:r>
          </w:p>
        </w:tc>
        <w:tc>
          <w:tcPr>
            <w:tcW w:w="1260" w:type="dxa"/>
            <w:shd w:val="clear" w:color="auto" w:fill="6699FF"/>
          </w:tcPr>
          <w:p w:rsidR="00FA44F0" w:rsidRDefault="00FA44F0" w:rsidP="00742C9F">
            <w:pPr>
              <w:rPr>
                <w:b/>
                <w:bCs/>
              </w:rPr>
            </w:pPr>
            <w:r>
              <w:rPr>
                <w:b/>
                <w:bCs/>
              </w:rPr>
              <w:t>Ley 19.378</w:t>
            </w:r>
          </w:p>
        </w:tc>
        <w:tc>
          <w:tcPr>
            <w:tcW w:w="1080" w:type="dxa"/>
            <w:shd w:val="clear" w:color="auto" w:fill="6699FF"/>
          </w:tcPr>
          <w:p w:rsidR="00FA44F0" w:rsidRDefault="00FA44F0" w:rsidP="00742C9F">
            <w:pPr>
              <w:rPr>
                <w:b/>
                <w:bCs/>
              </w:rPr>
            </w:pPr>
            <w:r>
              <w:rPr>
                <w:b/>
                <w:bCs/>
              </w:rPr>
              <w:t>Otros</w:t>
            </w:r>
          </w:p>
        </w:tc>
      </w:tr>
      <w:tr w:rsidR="00FA44F0" w:rsidRPr="002419AF">
        <w:trPr>
          <w:trHeight w:val="164"/>
        </w:trPr>
        <w:tc>
          <w:tcPr>
            <w:tcW w:w="4248" w:type="dxa"/>
          </w:tcPr>
          <w:p w:rsidR="00FA44F0" w:rsidRPr="002419AF" w:rsidRDefault="00FA44F0" w:rsidP="00742C9F">
            <w:pPr>
              <w:ind w:left="180" w:hanging="180"/>
              <w:jc w:val="both"/>
            </w:pPr>
            <w:r w:rsidRPr="002419AF">
              <w:t>-  001  Cursos contratados a Terceros</w:t>
            </w:r>
          </w:p>
          <w:p w:rsidR="00FA44F0" w:rsidRPr="002419AF" w:rsidRDefault="00FA44F0" w:rsidP="00742C9F">
            <w:pPr>
              <w:tabs>
                <w:tab w:val="left" w:pos="4680"/>
              </w:tabs>
              <w:spacing w:line="360" w:lineRule="auto"/>
              <w:ind w:left="180" w:hanging="180"/>
              <w:jc w:val="both"/>
            </w:pPr>
            <w:r w:rsidRPr="002419AF">
              <w:t>- 002 Estudios Detección  de Necesidades    y      Evaluaciones  de  Acciones.</w:t>
            </w:r>
          </w:p>
          <w:p w:rsidR="00FA44F0" w:rsidRPr="002419AF" w:rsidRDefault="00FA44F0" w:rsidP="00742C9F">
            <w:pPr>
              <w:tabs>
                <w:tab w:val="left" w:pos="4680"/>
              </w:tabs>
              <w:spacing w:line="360" w:lineRule="auto"/>
              <w:ind w:left="180" w:hanging="180"/>
              <w:jc w:val="both"/>
            </w:pPr>
            <w:r w:rsidRPr="002419AF">
              <w:t>-  003  Pagos  a  Profesores  y Monitores</w:t>
            </w:r>
          </w:p>
          <w:p w:rsidR="00FA44F0" w:rsidRPr="002419AF" w:rsidRDefault="00FA44F0" w:rsidP="00742C9F">
            <w:pPr>
              <w:tabs>
                <w:tab w:val="left" w:pos="4680"/>
              </w:tabs>
              <w:spacing w:line="360" w:lineRule="auto"/>
              <w:ind w:left="180" w:hanging="180"/>
              <w:jc w:val="both"/>
            </w:pPr>
            <w:r w:rsidRPr="002419AF">
              <w:t>-   004  Atención a Participantes</w:t>
            </w:r>
          </w:p>
          <w:p w:rsidR="00FA44F0" w:rsidRPr="002419AF" w:rsidRDefault="00FA44F0" w:rsidP="00742C9F">
            <w:pPr>
              <w:tabs>
                <w:tab w:val="left" w:pos="4680"/>
                <w:tab w:val="left" w:pos="8100"/>
              </w:tabs>
              <w:spacing w:line="360" w:lineRule="auto"/>
              <w:ind w:left="180" w:hanging="180"/>
              <w:jc w:val="both"/>
            </w:pPr>
            <w:r w:rsidRPr="002419AF">
              <w:t>-  005  Otros gastos inherentes a   la Capacitación           (materiales, arriendos, viáticos, pasajes,   traslados,  impresión, diplomas, y otros  necesarios para las actividades a desarrollar).</w:t>
            </w:r>
          </w:p>
          <w:p w:rsidR="00FA44F0" w:rsidRPr="002419AF" w:rsidRDefault="00FA44F0" w:rsidP="00742C9F"/>
        </w:tc>
        <w:tc>
          <w:tcPr>
            <w:tcW w:w="1260" w:type="dxa"/>
          </w:tcPr>
          <w:p w:rsidR="00FA44F0" w:rsidRPr="002419AF" w:rsidRDefault="00FA44F0" w:rsidP="00742C9F"/>
        </w:tc>
        <w:tc>
          <w:tcPr>
            <w:tcW w:w="1260" w:type="dxa"/>
          </w:tcPr>
          <w:p w:rsidR="00FA44F0" w:rsidRPr="002419AF" w:rsidRDefault="00FA44F0" w:rsidP="00742C9F"/>
        </w:tc>
        <w:tc>
          <w:tcPr>
            <w:tcW w:w="1260" w:type="dxa"/>
          </w:tcPr>
          <w:p w:rsidR="00FA44F0" w:rsidRPr="002419AF" w:rsidRDefault="00FA44F0" w:rsidP="00742C9F"/>
          <w:p w:rsidR="00FA44F0" w:rsidRPr="002419AF" w:rsidRDefault="00FA44F0" w:rsidP="00742C9F"/>
          <w:p w:rsidR="00FA44F0" w:rsidRPr="002419AF" w:rsidRDefault="00FA44F0" w:rsidP="00742C9F"/>
          <w:p w:rsidR="00FA44F0" w:rsidRPr="002419AF" w:rsidRDefault="00FA44F0" w:rsidP="00742C9F"/>
          <w:p w:rsidR="00FA44F0" w:rsidRPr="002419AF" w:rsidRDefault="00FA44F0" w:rsidP="00742C9F">
            <w:r w:rsidRPr="002419AF">
              <w:t>225.000</w:t>
            </w:r>
          </w:p>
          <w:p w:rsidR="00FA44F0" w:rsidRPr="002419AF" w:rsidRDefault="00FA44F0" w:rsidP="00742C9F">
            <w:r w:rsidRPr="002419AF">
              <w:t>37.500</w:t>
            </w:r>
          </w:p>
        </w:tc>
        <w:tc>
          <w:tcPr>
            <w:tcW w:w="1080" w:type="dxa"/>
          </w:tcPr>
          <w:p w:rsidR="00FA44F0" w:rsidRPr="002419AF" w:rsidRDefault="00FA44F0" w:rsidP="00742C9F"/>
        </w:tc>
      </w:tr>
      <w:tr w:rsidR="00FA44F0" w:rsidRPr="002419AF">
        <w:trPr>
          <w:trHeight w:val="297"/>
        </w:trPr>
        <w:tc>
          <w:tcPr>
            <w:tcW w:w="4248" w:type="dxa"/>
          </w:tcPr>
          <w:p w:rsidR="00FA44F0" w:rsidRPr="002419AF" w:rsidRDefault="00FA44F0" w:rsidP="00742C9F">
            <w:r w:rsidRPr="002419AF">
              <w:t>Sub-Total</w:t>
            </w:r>
          </w:p>
        </w:tc>
        <w:tc>
          <w:tcPr>
            <w:tcW w:w="1260" w:type="dxa"/>
          </w:tcPr>
          <w:p w:rsidR="00FA44F0" w:rsidRPr="002419AF" w:rsidRDefault="00FA44F0" w:rsidP="00742C9F"/>
        </w:tc>
        <w:tc>
          <w:tcPr>
            <w:tcW w:w="1260" w:type="dxa"/>
          </w:tcPr>
          <w:p w:rsidR="00FA44F0" w:rsidRPr="002419AF" w:rsidRDefault="00FA44F0" w:rsidP="00742C9F"/>
        </w:tc>
        <w:tc>
          <w:tcPr>
            <w:tcW w:w="1260" w:type="dxa"/>
          </w:tcPr>
          <w:p w:rsidR="00FA44F0" w:rsidRPr="002419AF" w:rsidRDefault="00FA44F0" w:rsidP="00742C9F">
            <w:r w:rsidRPr="002419AF">
              <w:t>262.500</w:t>
            </w:r>
          </w:p>
        </w:tc>
        <w:tc>
          <w:tcPr>
            <w:tcW w:w="1080" w:type="dxa"/>
          </w:tcPr>
          <w:p w:rsidR="00FA44F0" w:rsidRPr="002419AF" w:rsidRDefault="00FA44F0" w:rsidP="00742C9F"/>
        </w:tc>
      </w:tr>
      <w:tr w:rsidR="00FA44F0" w:rsidRPr="002419AF">
        <w:trPr>
          <w:trHeight w:val="799"/>
        </w:trPr>
        <w:tc>
          <w:tcPr>
            <w:tcW w:w="4248" w:type="dxa"/>
          </w:tcPr>
          <w:p w:rsidR="00FA44F0" w:rsidRPr="002419AF" w:rsidRDefault="00FA44F0" w:rsidP="00742C9F">
            <w:pPr>
              <w:tabs>
                <w:tab w:val="left" w:pos="4680"/>
              </w:tabs>
              <w:spacing w:line="360" w:lineRule="auto"/>
            </w:pPr>
          </w:p>
          <w:p w:rsidR="00FA44F0" w:rsidRPr="002419AF" w:rsidRDefault="00FA44F0" w:rsidP="00742C9F">
            <w:r w:rsidRPr="002419AF">
              <w:t xml:space="preserve">         Costo Total Estimado</w:t>
            </w:r>
          </w:p>
        </w:tc>
        <w:tc>
          <w:tcPr>
            <w:tcW w:w="4860" w:type="dxa"/>
            <w:gridSpan w:val="4"/>
          </w:tcPr>
          <w:p w:rsidR="00FA44F0" w:rsidRPr="002419AF" w:rsidRDefault="00FA44F0" w:rsidP="00742C9F"/>
          <w:p w:rsidR="00FA44F0" w:rsidRPr="002419AF" w:rsidRDefault="00FA44F0" w:rsidP="00742C9F">
            <w:r w:rsidRPr="002419AF">
              <w:t>$ 262.500</w:t>
            </w:r>
          </w:p>
        </w:tc>
      </w:tr>
    </w:tbl>
    <w:p w:rsidR="00FA44F0" w:rsidRDefault="00FA44F0" w:rsidP="00DB7B3B">
      <w:r>
        <w:t>.</w:t>
      </w:r>
    </w:p>
    <w:p w:rsidR="00FA44F0" w:rsidRDefault="00FA44F0" w:rsidP="00DB7B3B"/>
    <w:p w:rsidR="00FA44F0" w:rsidRDefault="00FA44F0" w:rsidP="00DB7B3B">
      <w:pPr>
        <w:rPr>
          <w:b/>
          <w:bCs/>
        </w:rPr>
      </w:pPr>
    </w:p>
    <w:p w:rsidR="00FA44F0" w:rsidRDefault="00FA44F0" w:rsidP="00DB7B3B">
      <w:pPr>
        <w:rPr>
          <w:b/>
          <w:bCs/>
        </w:rPr>
      </w:pPr>
    </w:p>
    <w:p w:rsidR="00FA44F0" w:rsidRPr="002419AF" w:rsidRDefault="00FA44F0" w:rsidP="00DB7B3B">
      <w:r w:rsidRPr="0091701F">
        <w:rPr>
          <w:b/>
          <w:bCs/>
        </w:rPr>
        <w:t>14. Sistema de aprobación:</w:t>
      </w:r>
      <w:r w:rsidRPr="002419AF">
        <w:t xml:space="preserve"> evaluación escrita</w:t>
      </w:r>
    </w:p>
    <w:p w:rsidR="00FA44F0" w:rsidRPr="002419AF" w:rsidRDefault="00FA44F0" w:rsidP="00DB7B3B"/>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tc>
          <w:tcPr>
            <w:tcW w:w="2954" w:type="dxa"/>
            <w:shd w:val="clear" w:color="auto" w:fill="6699FF"/>
          </w:tcPr>
          <w:p w:rsidR="00FA44F0" w:rsidRPr="00374A16" w:rsidRDefault="00FA44F0" w:rsidP="00742C9F">
            <w:pPr>
              <w:spacing w:line="360" w:lineRule="auto"/>
              <w:rPr>
                <w:b/>
                <w:bCs/>
              </w:rPr>
            </w:pPr>
            <w:r w:rsidRPr="00374A16">
              <w:rPr>
                <w:b/>
                <w:bCs/>
              </w:rPr>
              <w:t>APROBACION</w:t>
            </w:r>
          </w:p>
        </w:tc>
        <w:tc>
          <w:tcPr>
            <w:tcW w:w="1726" w:type="dxa"/>
            <w:shd w:val="clear" w:color="auto" w:fill="6699FF"/>
          </w:tcPr>
          <w:p w:rsidR="00FA44F0" w:rsidRPr="00374A16" w:rsidRDefault="00FA44F0" w:rsidP="00742C9F">
            <w:pPr>
              <w:spacing w:line="360" w:lineRule="auto"/>
              <w:rPr>
                <w:b/>
                <w:bCs/>
              </w:rPr>
            </w:pPr>
            <w:r w:rsidRPr="00374A16">
              <w:rPr>
                <w:b/>
                <w:bCs/>
              </w:rP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Pr="002419AF" w:rsidRDefault="00FA44F0" w:rsidP="00DB7B3B">
      <w:r w:rsidRPr="0091701F">
        <w:rPr>
          <w:b/>
          <w:bCs/>
        </w:rPr>
        <w:t>15. Porcentaje de asistencia:</w:t>
      </w:r>
      <w:r w:rsidRPr="002419AF">
        <w:t xml:space="preserve"> 100%</w:t>
      </w:r>
    </w:p>
    <w:p w:rsidR="00FA44F0" w:rsidRDefault="00FA44F0" w:rsidP="00DB7B3B"/>
    <w:p w:rsidR="00FA44F0" w:rsidRPr="0091701F" w:rsidRDefault="00FA44F0" w:rsidP="00DB7B3B">
      <w:pPr>
        <w:rPr>
          <w:b/>
          <w:bCs/>
        </w:rPr>
      </w:pPr>
      <w:r w:rsidRPr="0091701F">
        <w:rPr>
          <w:b/>
          <w:bCs/>
        </w:rPr>
        <w:t>16. Resultados esperados de la actividad:</w:t>
      </w:r>
    </w:p>
    <w:p w:rsidR="00FA44F0" w:rsidRPr="00771CB3" w:rsidRDefault="00FA44F0" w:rsidP="0091701F">
      <w:pPr>
        <w:ind w:firstLine="708"/>
      </w:pPr>
      <w:r>
        <w:t>M</w:t>
      </w:r>
      <w:r w:rsidRPr="00771CB3">
        <w:t>ejorar la calidad de atención y el funcionamiento de las unidades de sapu.</w:t>
      </w:r>
    </w:p>
    <w:p w:rsidR="00FA44F0" w:rsidRDefault="00FA44F0" w:rsidP="00DB7B3B"/>
    <w:p w:rsidR="00FA44F0" w:rsidRPr="00771CB3" w:rsidRDefault="00FA44F0" w:rsidP="00DB7B3B">
      <w:r w:rsidRPr="0091701F">
        <w:rPr>
          <w:b/>
          <w:bCs/>
        </w:rPr>
        <w:t>17.Oferentes</w:t>
      </w:r>
      <w:r w:rsidRPr="00771CB3">
        <w:t>: externos e internos.</w:t>
      </w:r>
    </w:p>
    <w:p w:rsidR="00FA44F0" w:rsidRPr="00771CB3" w:rsidRDefault="00FA44F0" w:rsidP="00DB7B3B"/>
    <w:p w:rsidR="00FA44F0" w:rsidRDefault="00FA44F0" w:rsidP="00DB7B3B">
      <w:r w:rsidRPr="0091701F">
        <w:rPr>
          <w:b/>
          <w:bCs/>
        </w:rPr>
        <w:t>18.Responsable del proyecto:</w:t>
      </w:r>
      <w:r>
        <w:t xml:space="preserve"> U</w:t>
      </w:r>
      <w:r w:rsidRPr="00771CB3">
        <w:t xml:space="preserve">nidad de capacitación- jefe gestión clínica </w:t>
      </w:r>
      <w:r>
        <w:t>DCS</w:t>
      </w:r>
    </w:p>
    <w:p w:rsidR="00FA44F0" w:rsidRDefault="00FA44F0" w:rsidP="00DB7B3B">
      <w:pPr>
        <w:ind w:left="360"/>
      </w:pPr>
    </w:p>
    <w:p w:rsidR="00FA44F0" w:rsidRPr="00771CB3" w:rsidRDefault="00FA44F0" w:rsidP="00DB7B3B">
      <w:r w:rsidRPr="0091701F">
        <w:rPr>
          <w:b/>
          <w:bCs/>
        </w:rPr>
        <w:t>19.Fecha estimada de realización:</w:t>
      </w:r>
      <w:r>
        <w:t xml:space="preserve"> M</w:t>
      </w:r>
      <w:r w:rsidRPr="00771CB3">
        <w:t>ayo 2010</w:t>
      </w:r>
    </w:p>
    <w:p w:rsidR="00FA44F0" w:rsidRDefault="00FA44F0" w:rsidP="00DB7B3B">
      <w:pPr>
        <w:pStyle w:val="BodyTextIndent3"/>
        <w:ind w:left="3540"/>
        <w:rPr>
          <w:rFonts w:ascii="Garamond" w:hAnsi="Garamond" w:cs="Garamond"/>
          <w:color w:val="000080"/>
          <w:sz w:val="20"/>
          <w:szCs w:val="20"/>
        </w:rPr>
      </w:pPr>
    </w:p>
    <w:p w:rsidR="00FA44F0" w:rsidRDefault="00FA44F0" w:rsidP="00DB7B3B">
      <w:pPr>
        <w:ind w:left="360"/>
      </w:pPr>
      <w:r>
        <w:rPr>
          <w:rStyle w:val="Strong"/>
          <w:rFonts w:ascii="Tahoma" w:hAnsi="Tahoma" w:cs="Tahoma"/>
          <w:i/>
          <w:iCs/>
          <w:color w:val="0000FF"/>
        </w:rPr>
        <w:t xml:space="preserve">                                         </w:t>
      </w:r>
    </w:p>
    <w:p w:rsidR="00FA44F0" w:rsidRPr="00AF5F55" w:rsidRDefault="00FA44F0" w:rsidP="00DB7B3B">
      <w:pPr>
        <w:ind w:left="-720" w:firstLine="720"/>
        <w:rPr>
          <w:b/>
          <w:bCs/>
        </w:rPr>
      </w:pPr>
      <w:r>
        <w:t xml:space="preserve">    </w:t>
      </w:r>
      <w:r w:rsidRPr="00AF5F55">
        <w:rPr>
          <w:b/>
          <w:bCs/>
        </w:rPr>
        <w:t>FICHA Nº3</w:t>
      </w:r>
    </w:p>
    <w:p w:rsidR="00FA44F0" w:rsidRPr="0035146B" w:rsidRDefault="00FA44F0" w:rsidP="00DB7B3B"/>
    <w:p w:rsidR="00FA44F0" w:rsidRPr="00771CB3" w:rsidRDefault="00FA44F0" w:rsidP="0091701F">
      <w:r w:rsidRPr="0091701F">
        <w:rPr>
          <w:b/>
          <w:bCs/>
        </w:rPr>
        <w:t>1 Línea estratégica:</w:t>
      </w:r>
      <w:r w:rsidRPr="0091701F">
        <w:rPr>
          <w:rFonts w:ascii="Arial" w:hAnsi="Arial" w:cs="Arial"/>
          <w:b/>
          <w:bCs/>
          <w:sz w:val="20"/>
          <w:szCs w:val="20"/>
        </w:rPr>
        <w:t xml:space="preserve"> </w:t>
      </w:r>
      <w:r>
        <w:t>M</w:t>
      </w:r>
      <w:r w:rsidRPr="00771CB3">
        <w:t>ejorar la calidad de la atención y trato al usuario:</w:t>
      </w:r>
    </w:p>
    <w:p w:rsidR="00FA44F0" w:rsidRPr="00771CB3" w:rsidRDefault="00FA44F0" w:rsidP="00DB7B3B"/>
    <w:p w:rsidR="00FA44F0" w:rsidRPr="0091701F" w:rsidRDefault="00FA44F0" w:rsidP="00DB7B3B">
      <w:pPr>
        <w:rPr>
          <w:b/>
          <w:bCs/>
        </w:rPr>
      </w:pPr>
      <w:r w:rsidRPr="0091701F">
        <w:rPr>
          <w:b/>
          <w:bCs/>
        </w:rPr>
        <w:t xml:space="preserve">2. Requerimiento: </w:t>
      </w:r>
    </w:p>
    <w:p w:rsidR="00FA44F0" w:rsidRPr="00D10BB6" w:rsidRDefault="00FA44F0" w:rsidP="0091701F">
      <w:pPr>
        <w:ind w:firstLine="708"/>
        <w:jc w:val="both"/>
        <w:rPr>
          <w:b/>
          <w:bCs/>
        </w:rPr>
      </w:pPr>
      <w:r>
        <w:t>D</w:t>
      </w:r>
      <w:r w:rsidRPr="00771CB3">
        <w:t>esarrollo de competencias técnicas y sociales de desempeño para el mejoramiento de la calidad de la atención y trato al usuario</w:t>
      </w:r>
      <w:r>
        <w:rPr>
          <w:b/>
          <w:bCs/>
        </w:rPr>
        <w:t>.</w:t>
      </w:r>
    </w:p>
    <w:p w:rsidR="00FA44F0" w:rsidRDefault="00FA44F0" w:rsidP="00DB7B3B">
      <w:pPr>
        <w:rPr>
          <w:b/>
          <w:bCs/>
        </w:rPr>
      </w:pPr>
    </w:p>
    <w:p w:rsidR="00FA44F0" w:rsidRPr="00771CB3" w:rsidRDefault="00FA44F0" w:rsidP="0091701F">
      <w:r w:rsidRPr="0091701F">
        <w:rPr>
          <w:b/>
          <w:bCs/>
        </w:rPr>
        <w:t xml:space="preserve">3. Nombre de la actividad: </w:t>
      </w:r>
      <w:r>
        <w:t>“M</w:t>
      </w:r>
      <w:r w:rsidRPr="00771CB3">
        <w:t xml:space="preserve">ejorando la calidad de </w:t>
      </w:r>
      <w:r>
        <w:t xml:space="preserve">atención al usuario, un desafío </w:t>
      </w:r>
      <w:r w:rsidRPr="00771CB3">
        <w:t>del modelo de salud familiar”</w:t>
      </w:r>
    </w:p>
    <w:p w:rsidR="00FA44F0" w:rsidRPr="00771CB3" w:rsidRDefault="00FA44F0" w:rsidP="00DB7B3B"/>
    <w:p w:rsidR="00FA44F0" w:rsidRPr="0091701F" w:rsidRDefault="00FA44F0" w:rsidP="00DB7B3B">
      <w:pPr>
        <w:rPr>
          <w:b/>
          <w:bCs/>
        </w:rPr>
      </w:pPr>
      <w:r w:rsidRPr="0091701F">
        <w:rPr>
          <w:b/>
          <w:bCs/>
        </w:rPr>
        <w:t>4. Breve fundamentación diagnóstica:</w:t>
      </w:r>
    </w:p>
    <w:p w:rsidR="00FA44F0" w:rsidRPr="00771CB3" w:rsidRDefault="00FA44F0" w:rsidP="0091701F">
      <w:pPr>
        <w:ind w:firstLine="708"/>
        <w:jc w:val="both"/>
      </w:pPr>
      <w:r>
        <w:t>D</w:t>
      </w:r>
      <w:r w:rsidRPr="00771CB3">
        <w:t>urante el año 2009, los funcionarios se capacitaron en el tema de comunicación efectiva, es necesario continuar desarrollando competencias y habilidades para mejorar la calidad de atención.</w:t>
      </w:r>
    </w:p>
    <w:p w:rsidR="00FA44F0" w:rsidRDefault="00FA44F0" w:rsidP="00DB7B3B">
      <w:pPr>
        <w:rPr>
          <w:b/>
          <w:bCs/>
        </w:rPr>
      </w:pPr>
    </w:p>
    <w:p w:rsidR="00FA44F0" w:rsidRPr="0091701F" w:rsidRDefault="00FA44F0" w:rsidP="00DB7B3B">
      <w:pPr>
        <w:rPr>
          <w:b/>
          <w:bCs/>
        </w:rPr>
      </w:pPr>
      <w:r w:rsidRPr="0091701F">
        <w:rPr>
          <w:b/>
          <w:bCs/>
        </w:rPr>
        <w:t>5. Problema que resuelve esta actividad:</w:t>
      </w:r>
    </w:p>
    <w:p w:rsidR="00FA44F0" w:rsidRPr="00771CB3" w:rsidRDefault="00FA44F0" w:rsidP="0091701F">
      <w:pPr>
        <w:ind w:firstLine="708"/>
        <w:jc w:val="both"/>
      </w:pPr>
      <w:r>
        <w:t>D</w:t>
      </w:r>
      <w:r w:rsidRPr="00771CB3">
        <w:t>isminuir los reclamos existentes, asociados a la atención a nuestros usuarios.</w:t>
      </w:r>
    </w:p>
    <w:p w:rsidR="00FA44F0" w:rsidRDefault="00FA44F0" w:rsidP="00DB7B3B">
      <w:pPr>
        <w:jc w:val="both"/>
        <w:rPr>
          <w:b/>
          <w:bCs/>
        </w:rPr>
      </w:pPr>
    </w:p>
    <w:p w:rsidR="00FA44F0" w:rsidRPr="0091701F" w:rsidRDefault="00FA44F0" w:rsidP="00DB7B3B">
      <w:pPr>
        <w:rPr>
          <w:b/>
          <w:bCs/>
        </w:rPr>
      </w:pPr>
      <w:r w:rsidRPr="0091701F">
        <w:rPr>
          <w:b/>
          <w:bCs/>
        </w:rPr>
        <w:t>6. Requisitos de ingreso de los participantes:</w:t>
      </w:r>
    </w:p>
    <w:p w:rsidR="00FA44F0" w:rsidRPr="00771CB3" w:rsidRDefault="00FA44F0" w:rsidP="0091701F">
      <w:pPr>
        <w:ind w:firstLine="708"/>
      </w:pPr>
      <w:r>
        <w:t>F</w:t>
      </w:r>
      <w:r w:rsidRPr="00771CB3">
        <w:t>uncionarios del departamento de salud</w:t>
      </w:r>
    </w:p>
    <w:p w:rsidR="00FA44F0" w:rsidRPr="00771CB3" w:rsidRDefault="00FA44F0" w:rsidP="00DB7B3B"/>
    <w:p w:rsidR="00FA44F0" w:rsidRPr="0091701F" w:rsidRDefault="00FA44F0" w:rsidP="00DB7B3B">
      <w:pPr>
        <w:rPr>
          <w:b/>
          <w:bCs/>
        </w:rPr>
      </w:pPr>
      <w:r w:rsidRPr="0091701F">
        <w:rPr>
          <w:b/>
          <w:bCs/>
        </w:rPr>
        <w:t>7. Objetivos generales del aprendizaje:</w:t>
      </w:r>
    </w:p>
    <w:p w:rsidR="00FA44F0" w:rsidRPr="00771CB3" w:rsidRDefault="00FA44F0" w:rsidP="0091701F">
      <w:pPr>
        <w:ind w:firstLine="708"/>
        <w:jc w:val="both"/>
        <w:rPr>
          <w:lang w:val="es-CL"/>
        </w:rPr>
      </w:pPr>
      <w:r>
        <w:t>D</w:t>
      </w:r>
      <w:r w:rsidRPr="00771CB3">
        <w:rPr>
          <w:lang w:val="es-CL"/>
        </w:rPr>
        <w:t>esarrollar en los participantes, habilidades para el manejo adecuado de los conflictos, controlando las emociones negativas y aplicando estrategias efectivas de atención de usuarios externos e internos.</w:t>
      </w:r>
    </w:p>
    <w:p w:rsidR="00FA44F0" w:rsidRDefault="00FA44F0" w:rsidP="00DB7B3B">
      <w:pPr>
        <w:ind w:left="360"/>
      </w:pPr>
    </w:p>
    <w:p w:rsidR="00FA44F0" w:rsidRPr="0091701F" w:rsidRDefault="00FA44F0" w:rsidP="00DB7B3B">
      <w:pPr>
        <w:rPr>
          <w:b/>
          <w:bCs/>
        </w:rPr>
      </w:pPr>
      <w:r w:rsidRPr="0091701F">
        <w:rPr>
          <w:b/>
          <w:bCs/>
        </w:rPr>
        <w:t>8. Objetivos específicos de aprendizaje:</w:t>
      </w:r>
    </w:p>
    <w:p w:rsidR="00FA44F0" w:rsidRPr="00524D54" w:rsidRDefault="00FA44F0" w:rsidP="00DB7B3B">
      <w:pPr>
        <w:numPr>
          <w:ilvl w:val="0"/>
          <w:numId w:val="42"/>
        </w:numPr>
        <w:jc w:val="both"/>
        <w:rPr>
          <w:b/>
          <w:bCs/>
          <w:lang w:val="es-CL"/>
        </w:rPr>
      </w:pPr>
      <w:r>
        <w:t>A</w:t>
      </w:r>
      <w:r w:rsidRPr="00771CB3">
        <w:rPr>
          <w:lang w:val="es-CL"/>
        </w:rPr>
        <w:t>mpliar desarrollo de habilidades comunicacionales en l</w:t>
      </w:r>
      <w:r>
        <w:rPr>
          <w:lang w:val="es-CL"/>
        </w:rPr>
        <w:t>os funcionarios, con el fin de F</w:t>
      </w:r>
      <w:r w:rsidRPr="00771CB3">
        <w:rPr>
          <w:lang w:val="es-CL"/>
        </w:rPr>
        <w:t>avorecer el proceso de resolución de conflictos</w:t>
      </w:r>
      <w:r w:rsidRPr="00524D54">
        <w:rPr>
          <w:b/>
          <w:bCs/>
          <w:lang w:val="es-CL"/>
        </w:rPr>
        <w:t>.</w:t>
      </w:r>
    </w:p>
    <w:p w:rsidR="00FA44F0" w:rsidRPr="00524D54" w:rsidRDefault="00FA44F0" w:rsidP="00DB7B3B">
      <w:pPr>
        <w:numPr>
          <w:ilvl w:val="0"/>
          <w:numId w:val="42"/>
        </w:numPr>
        <w:jc w:val="both"/>
        <w:rPr>
          <w:b/>
          <w:bCs/>
          <w:lang w:val="es-CL"/>
        </w:rPr>
      </w:pPr>
      <w:r>
        <w:rPr>
          <w:lang w:val="es-CL"/>
        </w:rPr>
        <w:t>D</w:t>
      </w:r>
      <w:r w:rsidRPr="00771CB3">
        <w:rPr>
          <w:lang w:val="es-CL"/>
        </w:rPr>
        <w:t>esarrollar habilidades de reconocimiento y expresión efectiva de emociones en los participantes del curso</w:t>
      </w:r>
      <w:r w:rsidRPr="00524D54">
        <w:rPr>
          <w:b/>
          <w:bCs/>
          <w:lang w:val="es-CL"/>
        </w:rPr>
        <w:t>.</w:t>
      </w:r>
    </w:p>
    <w:p w:rsidR="00FA44F0" w:rsidRDefault="00FA44F0" w:rsidP="00DB7B3B">
      <w:pPr>
        <w:numPr>
          <w:ilvl w:val="0"/>
          <w:numId w:val="42"/>
        </w:numPr>
        <w:jc w:val="both"/>
        <w:rPr>
          <w:lang w:val="es-CL"/>
        </w:rPr>
      </w:pPr>
      <w:r>
        <w:rPr>
          <w:lang w:val="es-CL"/>
        </w:rPr>
        <w:t>C</w:t>
      </w:r>
      <w:r w:rsidRPr="00771CB3">
        <w:rPr>
          <w:lang w:val="es-CL"/>
        </w:rPr>
        <w:t>onocer y aplicar estrategias de resolución de conflictos a fin de evitar los perjuicios asociados a un manejo ineficaz de una situación conflictiva.</w:t>
      </w:r>
    </w:p>
    <w:p w:rsidR="00FA44F0" w:rsidRPr="00771CB3" w:rsidRDefault="00FA44F0" w:rsidP="0091701F">
      <w:pPr>
        <w:ind w:left="360"/>
        <w:jc w:val="both"/>
        <w:rPr>
          <w:lang w:val="es-CL"/>
        </w:rPr>
      </w:pPr>
    </w:p>
    <w:p w:rsidR="00FA44F0" w:rsidRPr="0091701F" w:rsidRDefault="00FA44F0" w:rsidP="00DB7B3B">
      <w:pPr>
        <w:rPr>
          <w:b/>
          <w:bCs/>
        </w:rPr>
      </w:pPr>
      <w:r w:rsidRPr="0091701F">
        <w:rPr>
          <w:b/>
          <w:bCs/>
        </w:rPr>
        <w:t>9. Principales contenidos:</w:t>
      </w:r>
    </w:p>
    <w:p w:rsidR="00FA44F0" w:rsidRPr="00771CB3" w:rsidRDefault="00FA44F0" w:rsidP="00DB7B3B">
      <w:pPr>
        <w:numPr>
          <w:ilvl w:val="0"/>
          <w:numId w:val="43"/>
        </w:numPr>
      </w:pPr>
      <w:r>
        <w:t>I</w:t>
      </w:r>
      <w:r w:rsidRPr="00771CB3">
        <w:t>nteligencia emocional</w:t>
      </w:r>
    </w:p>
    <w:p w:rsidR="00FA44F0" w:rsidRPr="00771CB3" w:rsidRDefault="00FA44F0" w:rsidP="00DB7B3B">
      <w:pPr>
        <w:numPr>
          <w:ilvl w:val="0"/>
          <w:numId w:val="43"/>
        </w:numPr>
      </w:pPr>
      <w:r>
        <w:t>R</w:t>
      </w:r>
      <w:r w:rsidRPr="00771CB3">
        <w:t>esolución de conflictos</w:t>
      </w:r>
    </w:p>
    <w:p w:rsidR="00FA44F0" w:rsidRPr="00771CB3" w:rsidRDefault="00FA44F0" w:rsidP="00DB7B3B">
      <w:pPr>
        <w:numPr>
          <w:ilvl w:val="0"/>
          <w:numId w:val="43"/>
        </w:numPr>
      </w:pPr>
      <w:r>
        <w:t>M</w:t>
      </w:r>
      <w:r w:rsidRPr="00771CB3">
        <w:t>ediación</w:t>
      </w:r>
    </w:p>
    <w:p w:rsidR="00FA44F0" w:rsidRPr="00771CB3" w:rsidRDefault="00FA44F0" w:rsidP="00DB7B3B">
      <w:pPr>
        <w:numPr>
          <w:ilvl w:val="0"/>
          <w:numId w:val="43"/>
        </w:numPr>
      </w:pPr>
      <w:r>
        <w:t>N</w:t>
      </w:r>
      <w:r w:rsidRPr="00771CB3">
        <w:t>egociación</w:t>
      </w:r>
    </w:p>
    <w:p w:rsidR="00FA44F0" w:rsidRPr="00771CB3" w:rsidRDefault="00FA44F0" w:rsidP="00DB7B3B">
      <w:pPr>
        <w:numPr>
          <w:ilvl w:val="0"/>
          <w:numId w:val="43"/>
        </w:numPr>
      </w:pPr>
      <w:r>
        <w:t>F</w:t>
      </w:r>
      <w:r w:rsidRPr="00771CB3">
        <w:t>undamentos de la atención de usuarios</w:t>
      </w:r>
    </w:p>
    <w:p w:rsidR="00FA44F0" w:rsidRPr="00771CB3" w:rsidRDefault="00FA44F0" w:rsidP="00DB7B3B">
      <w:pPr>
        <w:numPr>
          <w:ilvl w:val="0"/>
          <w:numId w:val="43"/>
        </w:numPr>
      </w:pPr>
      <w:r>
        <w:t>C</w:t>
      </w:r>
      <w:r w:rsidRPr="00771CB3">
        <w:t>alidad de la atención de usuarios</w:t>
      </w:r>
    </w:p>
    <w:p w:rsidR="00FA44F0" w:rsidRPr="00CD67CC" w:rsidRDefault="00FA44F0" w:rsidP="00DB7B3B">
      <w:pPr>
        <w:rPr>
          <w:b/>
          <w:bCs/>
        </w:rPr>
      </w:pPr>
    </w:p>
    <w:p w:rsidR="00FA44F0" w:rsidRPr="00D6005B" w:rsidRDefault="00FA44F0" w:rsidP="00DB7B3B">
      <w:pPr>
        <w:rPr>
          <w:lang w:val="pt-BR"/>
        </w:rPr>
      </w:pPr>
      <w:r w:rsidRPr="0091701F">
        <w:rPr>
          <w:b/>
          <w:bCs/>
          <w:lang w:val="pt-BR"/>
        </w:rPr>
        <w:t xml:space="preserve">10. Número de horas pedagógicas: </w:t>
      </w:r>
      <w:r w:rsidRPr="00D6005B">
        <w:rPr>
          <w:lang w:val="pt-BR"/>
        </w:rPr>
        <w:t>18 horas.</w:t>
      </w:r>
    </w:p>
    <w:p w:rsidR="00FA44F0" w:rsidRPr="00D6005B" w:rsidRDefault="00FA44F0" w:rsidP="00DB7B3B">
      <w:pPr>
        <w:rPr>
          <w:b/>
          <w:bCs/>
          <w:lang w:val="pt-BR"/>
        </w:rPr>
      </w:pPr>
    </w:p>
    <w:p w:rsidR="00FA44F0" w:rsidRPr="00CD67CC" w:rsidRDefault="00FA44F0" w:rsidP="00DB7B3B">
      <w:r w:rsidRPr="0091701F">
        <w:rPr>
          <w:b/>
          <w:bCs/>
        </w:rPr>
        <w:t>11. Metodología a emplear:</w:t>
      </w:r>
      <w:r w:rsidRPr="00CD67CC">
        <w:t xml:space="preserve"> clases presenciales y talleres</w:t>
      </w:r>
    </w:p>
    <w:p w:rsidR="00FA44F0" w:rsidRDefault="00FA44F0" w:rsidP="00DB7B3B"/>
    <w:p w:rsidR="00FA44F0" w:rsidRPr="0091701F" w:rsidRDefault="00FA44F0" w:rsidP="00DB7B3B">
      <w:pPr>
        <w:rPr>
          <w:b/>
          <w:bCs/>
        </w:rPr>
      </w:pPr>
      <w:r w:rsidRPr="0091701F">
        <w:rPr>
          <w:b/>
          <w:bCs/>
        </w:rPr>
        <w:t>12. Participantes estimados</w:t>
      </w:r>
    </w:p>
    <w:p w:rsidR="00FA44F0" w:rsidRPr="0091701F" w:rsidRDefault="00FA44F0" w:rsidP="00DB7B3B">
      <w:pPr>
        <w:rPr>
          <w:b/>
          <w:bC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tc>
          <w:tcPr>
            <w:tcW w:w="4490" w:type="dxa"/>
            <w:shd w:val="clear" w:color="auto" w:fill="6699FF"/>
          </w:tcPr>
          <w:p w:rsidR="00FA44F0" w:rsidRPr="00F77C85" w:rsidRDefault="00FA44F0" w:rsidP="00742C9F">
            <w:pPr>
              <w:spacing w:line="360" w:lineRule="auto"/>
              <w:jc w:val="center"/>
              <w:rPr>
                <w:b/>
                <w:bCs/>
              </w:rPr>
            </w:pPr>
            <w:r w:rsidRPr="00F77C85">
              <w:rPr>
                <w:b/>
                <w:bCs/>
              </w:rPr>
              <w:t>PROFESIONALES 19.378</w:t>
            </w:r>
          </w:p>
        </w:tc>
        <w:tc>
          <w:tcPr>
            <w:tcW w:w="1321" w:type="dxa"/>
            <w:shd w:val="clear" w:color="auto" w:fill="6699FF"/>
          </w:tcPr>
          <w:p w:rsidR="00FA44F0" w:rsidRPr="00F77C85" w:rsidRDefault="00FA44F0" w:rsidP="00742C9F">
            <w:pPr>
              <w:jc w:val="center"/>
              <w:rPr>
                <w:b/>
                <w:bCs/>
              </w:rPr>
            </w:pPr>
            <w:r w:rsidRPr="00F77C85">
              <w:rPr>
                <w:b/>
                <w:bCs/>
              </w:rPr>
              <w:t>Nª</w:t>
            </w:r>
          </w:p>
        </w:tc>
      </w:tr>
      <w:tr w:rsidR="00FA44F0">
        <w:tc>
          <w:tcPr>
            <w:tcW w:w="4490" w:type="dxa"/>
          </w:tcPr>
          <w:p w:rsidR="00FA44F0" w:rsidRPr="00F77C85" w:rsidRDefault="00FA44F0" w:rsidP="00742C9F">
            <w:pPr>
              <w:spacing w:line="360" w:lineRule="auto"/>
            </w:pPr>
            <w:r w:rsidRPr="00F77C85">
              <w:t>A</w:t>
            </w:r>
          </w:p>
        </w:tc>
        <w:tc>
          <w:tcPr>
            <w:tcW w:w="1321" w:type="dxa"/>
          </w:tcPr>
          <w:p w:rsidR="00FA44F0" w:rsidRPr="00F77C85" w:rsidRDefault="00FA44F0" w:rsidP="00742C9F">
            <w:r w:rsidRPr="00F77C85">
              <w:t>82</w:t>
            </w:r>
          </w:p>
        </w:tc>
      </w:tr>
      <w:tr w:rsidR="00FA44F0">
        <w:tc>
          <w:tcPr>
            <w:tcW w:w="4490" w:type="dxa"/>
          </w:tcPr>
          <w:p w:rsidR="00FA44F0" w:rsidRPr="00F77C85" w:rsidRDefault="00FA44F0" w:rsidP="00742C9F">
            <w:pPr>
              <w:spacing w:line="360" w:lineRule="auto"/>
            </w:pPr>
            <w:r w:rsidRPr="00F77C85">
              <w:t>B</w:t>
            </w:r>
          </w:p>
        </w:tc>
        <w:tc>
          <w:tcPr>
            <w:tcW w:w="1321" w:type="dxa"/>
          </w:tcPr>
          <w:p w:rsidR="00FA44F0" w:rsidRPr="00F77C85" w:rsidRDefault="00FA44F0" w:rsidP="00742C9F">
            <w:r w:rsidRPr="00F77C85">
              <w:t>174</w:t>
            </w:r>
          </w:p>
        </w:tc>
      </w:tr>
      <w:tr w:rsidR="00FA44F0">
        <w:tc>
          <w:tcPr>
            <w:tcW w:w="4490" w:type="dxa"/>
          </w:tcPr>
          <w:p w:rsidR="00FA44F0" w:rsidRPr="00F77C85" w:rsidRDefault="00FA44F0" w:rsidP="00742C9F">
            <w:pPr>
              <w:spacing w:line="360" w:lineRule="auto"/>
            </w:pPr>
            <w:r w:rsidRPr="00F77C85">
              <w:t>C</w:t>
            </w:r>
          </w:p>
        </w:tc>
        <w:tc>
          <w:tcPr>
            <w:tcW w:w="1321" w:type="dxa"/>
          </w:tcPr>
          <w:p w:rsidR="00FA44F0" w:rsidRPr="00F77C85" w:rsidRDefault="00FA44F0" w:rsidP="00742C9F">
            <w:r w:rsidRPr="00F77C85">
              <w:t>93</w:t>
            </w:r>
          </w:p>
        </w:tc>
      </w:tr>
      <w:tr w:rsidR="00FA44F0">
        <w:tc>
          <w:tcPr>
            <w:tcW w:w="4490" w:type="dxa"/>
          </w:tcPr>
          <w:p w:rsidR="00FA44F0" w:rsidRPr="00F77C85" w:rsidRDefault="00FA44F0" w:rsidP="00742C9F">
            <w:pPr>
              <w:spacing w:line="360" w:lineRule="auto"/>
            </w:pPr>
            <w:r w:rsidRPr="00F77C85">
              <w:t>D</w:t>
            </w:r>
          </w:p>
        </w:tc>
        <w:tc>
          <w:tcPr>
            <w:tcW w:w="1321" w:type="dxa"/>
          </w:tcPr>
          <w:p w:rsidR="00FA44F0" w:rsidRPr="00F77C85" w:rsidRDefault="00FA44F0" w:rsidP="00742C9F">
            <w:r w:rsidRPr="00F77C85">
              <w:t>106</w:t>
            </w:r>
          </w:p>
        </w:tc>
      </w:tr>
      <w:tr w:rsidR="00FA44F0">
        <w:tc>
          <w:tcPr>
            <w:tcW w:w="4490" w:type="dxa"/>
          </w:tcPr>
          <w:p w:rsidR="00FA44F0" w:rsidRPr="00F77C85" w:rsidRDefault="00FA44F0" w:rsidP="00742C9F">
            <w:pPr>
              <w:spacing w:line="360" w:lineRule="auto"/>
              <w:jc w:val="both"/>
            </w:pPr>
            <w:r w:rsidRPr="00F77C85">
              <w:t>E</w:t>
            </w:r>
          </w:p>
        </w:tc>
        <w:tc>
          <w:tcPr>
            <w:tcW w:w="1321" w:type="dxa"/>
          </w:tcPr>
          <w:p w:rsidR="00FA44F0" w:rsidRPr="00F77C85" w:rsidRDefault="00FA44F0" w:rsidP="00742C9F">
            <w:r w:rsidRPr="00F77C85">
              <w:t>104</w:t>
            </w:r>
          </w:p>
        </w:tc>
      </w:tr>
      <w:tr w:rsidR="00FA44F0">
        <w:tc>
          <w:tcPr>
            <w:tcW w:w="4490" w:type="dxa"/>
            <w:tcBorders>
              <w:bottom w:val="nil"/>
            </w:tcBorders>
          </w:tcPr>
          <w:p w:rsidR="00FA44F0" w:rsidRPr="00F77C85" w:rsidRDefault="00FA44F0" w:rsidP="00742C9F">
            <w:pPr>
              <w:spacing w:line="360" w:lineRule="auto"/>
              <w:jc w:val="both"/>
            </w:pPr>
            <w:r w:rsidRPr="00F77C85">
              <w:t>F</w:t>
            </w:r>
          </w:p>
        </w:tc>
        <w:tc>
          <w:tcPr>
            <w:tcW w:w="1321" w:type="dxa"/>
            <w:tcBorders>
              <w:bottom w:val="nil"/>
            </w:tcBorders>
          </w:tcPr>
          <w:p w:rsidR="00FA44F0" w:rsidRPr="00F77C85" w:rsidRDefault="00FA44F0" w:rsidP="00742C9F">
            <w:r w:rsidRPr="00F77C85">
              <w:t>72</w:t>
            </w:r>
          </w:p>
        </w:tc>
      </w:tr>
      <w:tr w:rsidR="00FA44F0">
        <w:tc>
          <w:tcPr>
            <w:tcW w:w="4490" w:type="dxa"/>
          </w:tcPr>
          <w:p w:rsidR="00FA44F0" w:rsidRPr="00F77C85" w:rsidRDefault="00FA44F0" w:rsidP="00742C9F">
            <w:pPr>
              <w:spacing w:line="360" w:lineRule="auto"/>
              <w:jc w:val="both"/>
            </w:pPr>
            <w:r w:rsidRPr="00F77C85">
              <w:t>Total</w:t>
            </w:r>
          </w:p>
        </w:tc>
        <w:tc>
          <w:tcPr>
            <w:tcW w:w="1321" w:type="dxa"/>
          </w:tcPr>
          <w:p w:rsidR="00FA44F0" w:rsidRPr="00F77C85" w:rsidRDefault="00FA44F0" w:rsidP="00742C9F">
            <w:r w:rsidRPr="00F77C85">
              <w:t>631</w:t>
            </w:r>
          </w:p>
        </w:tc>
      </w:tr>
      <w:tr w:rsidR="00FA44F0">
        <w:tc>
          <w:tcPr>
            <w:tcW w:w="4490" w:type="dxa"/>
          </w:tcPr>
          <w:p w:rsidR="00FA44F0" w:rsidRPr="00F77C85" w:rsidRDefault="00FA44F0" w:rsidP="00742C9F">
            <w:pPr>
              <w:spacing w:line="360" w:lineRule="auto"/>
              <w:jc w:val="both"/>
            </w:pPr>
            <w:r w:rsidRPr="00F77C85">
              <w:t>Total General</w:t>
            </w:r>
          </w:p>
        </w:tc>
        <w:tc>
          <w:tcPr>
            <w:tcW w:w="1321" w:type="dxa"/>
          </w:tcPr>
          <w:p w:rsidR="00FA44F0" w:rsidRPr="00F77C85" w:rsidRDefault="00FA44F0" w:rsidP="00742C9F">
            <w:r w:rsidRPr="00F77C85">
              <w:t>631</w:t>
            </w:r>
          </w:p>
        </w:tc>
      </w:tr>
    </w:tbl>
    <w:p w:rsidR="00FA44F0" w:rsidRDefault="00FA44F0" w:rsidP="00DB7B3B"/>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Pr="00AF5F55" w:rsidRDefault="00FA44F0" w:rsidP="00DB7B3B">
      <w:pPr>
        <w:rPr>
          <w:b/>
          <w:bCs/>
        </w:rPr>
      </w:pPr>
      <w:r w:rsidRPr="00AF5F55">
        <w:rPr>
          <w:b/>
          <w:bCs/>
        </w:rPr>
        <w:t>13. Costo  estimado</w:t>
      </w:r>
    </w:p>
    <w:p w:rsidR="00FA44F0" w:rsidRPr="00CD67CC" w:rsidRDefault="00FA44F0" w:rsidP="00DB7B3B"/>
    <w:tbl>
      <w:tblPr>
        <w:tblW w:w="91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3"/>
        <w:gridCol w:w="1330"/>
        <w:gridCol w:w="1330"/>
        <w:gridCol w:w="1460"/>
        <w:gridCol w:w="1405"/>
      </w:tblGrid>
      <w:tr w:rsidR="00FA44F0">
        <w:trPr>
          <w:trHeight w:val="164"/>
        </w:trPr>
        <w:tc>
          <w:tcPr>
            <w:tcW w:w="3583" w:type="dxa"/>
            <w:shd w:val="clear" w:color="auto" w:fill="6699FF"/>
          </w:tcPr>
          <w:p w:rsidR="00FA44F0" w:rsidRDefault="00FA44F0" w:rsidP="00742C9F"/>
        </w:tc>
        <w:tc>
          <w:tcPr>
            <w:tcW w:w="1330" w:type="dxa"/>
            <w:shd w:val="clear" w:color="auto" w:fill="6699FF"/>
          </w:tcPr>
          <w:p w:rsidR="00FA44F0" w:rsidRDefault="00FA44F0" w:rsidP="00742C9F">
            <w:pPr>
              <w:rPr>
                <w:b/>
                <w:bCs/>
              </w:rPr>
            </w:pPr>
            <w:r>
              <w:rPr>
                <w:b/>
                <w:bCs/>
              </w:rPr>
              <w:t>Ley 18.834</w:t>
            </w:r>
          </w:p>
        </w:tc>
        <w:tc>
          <w:tcPr>
            <w:tcW w:w="1330" w:type="dxa"/>
            <w:shd w:val="clear" w:color="auto" w:fill="6699FF"/>
          </w:tcPr>
          <w:p w:rsidR="00FA44F0" w:rsidRDefault="00FA44F0" w:rsidP="00742C9F">
            <w:pPr>
              <w:rPr>
                <w:b/>
                <w:bCs/>
              </w:rPr>
            </w:pPr>
            <w:r>
              <w:rPr>
                <w:b/>
                <w:bCs/>
              </w:rPr>
              <w:t>Ley 19.664</w:t>
            </w:r>
          </w:p>
        </w:tc>
        <w:tc>
          <w:tcPr>
            <w:tcW w:w="1460" w:type="dxa"/>
            <w:shd w:val="clear" w:color="auto" w:fill="6699FF"/>
          </w:tcPr>
          <w:p w:rsidR="00FA44F0" w:rsidRDefault="00FA44F0" w:rsidP="00742C9F">
            <w:pPr>
              <w:rPr>
                <w:b/>
                <w:bCs/>
              </w:rPr>
            </w:pPr>
            <w:r>
              <w:rPr>
                <w:b/>
                <w:bCs/>
              </w:rPr>
              <w:t>Ley 19.378</w:t>
            </w:r>
          </w:p>
        </w:tc>
        <w:tc>
          <w:tcPr>
            <w:tcW w:w="1405" w:type="dxa"/>
            <w:shd w:val="clear" w:color="auto" w:fill="6699FF"/>
          </w:tcPr>
          <w:p w:rsidR="00FA44F0" w:rsidRDefault="00FA44F0" w:rsidP="00742C9F">
            <w:pPr>
              <w:rPr>
                <w:b/>
                <w:bCs/>
              </w:rPr>
            </w:pPr>
            <w:r>
              <w:rPr>
                <w:b/>
                <w:bCs/>
              </w:rPr>
              <w:t>Otros</w:t>
            </w:r>
          </w:p>
        </w:tc>
      </w:tr>
      <w:tr w:rsidR="00FA44F0">
        <w:trPr>
          <w:trHeight w:val="164"/>
        </w:trPr>
        <w:tc>
          <w:tcPr>
            <w:tcW w:w="3583" w:type="dxa"/>
          </w:tcPr>
          <w:p w:rsidR="00FA44F0" w:rsidRPr="00CD67CC" w:rsidRDefault="00FA44F0" w:rsidP="00742C9F">
            <w:pPr>
              <w:ind w:left="180" w:hanging="180"/>
              <w:jc w:val="both"/>
            </w:pPr>
            <w:r w:rsidRPr="00CD67CC">
              <w:t>-  001  Cursos contratados a Terceros</w:t>
            </w:r>
          </w:p>
          <w:p w:rsidR="00FA44F0" w:rsidRPr="00CD67CC" w:rsidRDefault="00FA44F0" w:rsidP="00742C9F">
            <w:pPr>
              <w:tabs>
                <w:tab w:val="left" w:pos="4680"/>
              </w:tabs>
              <w:spacing w:line="360" w:lineRule="auto"/>
              <w:ind w:left="180" w:hanging="180"/>
              <w:jc w:val="both"/>
            </w:pPr>
            <w:r w:rsidRPr="00CD67CC">
              <w:t>- 002 Estudios Detección  de Necesidades    y      Evaluaciones  de  Acciones.</w:t>
            </w:r>
          </w:p>
          <w:p w:rsidR="00FA44F0" w:rsidRPr="00CD67CC" w:rsidRDefault="00FA44F0" w:rsidP="00742C9F">
            <w:pPr>
              <w:tabs>
                <w:tab w:val="left" w:pos="4680"/>
              </w:tabs>
              <w:spacing w:line="360" w:lineRule="auto"/>
              <w:ind w:left="180" w:hanging="180"/>
              <w:jc w:val="both"/>
            </w:pPr>
            <w:r w:rsidRPr="00CD67CC">
              <w:t>-  003  Pagos  a  Profesores  y Monitores</w:t>
            </w:r>
          </w:p>
          <w:p w:rsidR="00FA44F0" w:rsidRPr="00CD67CC" w:rsidRDefault="00FA44F0" w:rsidP="00742C9F">
            <w:pPr>
              <w:tabs>
                <w:tab w:val="left" w:pos="4680"/>
              </w:tabs>
              <w:spacing w:line="360" w:lineRule="auto"/>
              <w:ind w:left="180" w:hanging="180"/>
              <w:jc w:val="both"/>
            </w:pPr>
            <w:r w:rsidRPr="00CD67CC">
              <w:t>-   004  Atención a Participantes</w:t>
            </w:r>
          </w:p>
          <w:p w:rsidR="00FA44F0" w:rsidRPr="00CD67CC" w:rsidRDefault="00FA44F0" w:rsidP="00742C9F">
            <w:pPr>
              <w:tabs>
                <w:tab w:val="left" w:pos="4680"/>
                <w:tab w:val="left" w:pos="8100"/>
              </w:tabs>
              <w:spacing w:line="360" w:lineRule="auto"/>
              <w:ind w:left="180" w:hanging="180"/>
              <w:jc w:val="both"/>
            </w:pPr>
            <w:r w:rsidRPr="00CD67CC">
              <w:t>-  005  Otros gastos inherentes a   la Capacitación           (materiales, arriendos, viáticos, pasajes,   traslados,  impresión, diplomas, y otros  necesarios para las actividades a desarrollar).</w:t>
            </w:r>
          </w:p>
          <w:p w:rsidR="00FA44F0" w:rsidRPr="00CD67CC" w:rsidRDefault="00FA44F0" w:rsidP="00742C9F"/>
        </w:tc>
        <w:tc>
          <w:tcPr>
            <w:tcW w:w="1330" w:type="dxa"/>
          </w:tcPr>
          <w:p w:rsidR="00FA44F0" w:rsidRDefault="00FA44F0" w:rsidP="00742C9F"/>
        </w:tc>
        <w:tc>
          <w:tcPr>
            <w:tcW w:w="1330" w:type="dxa"/>
          </w:tcPr>
          <w:p w:rsidR="00FA44F0" w:rsidRDefault="00FA44F0" w:rsidP="00742C9F"/>
        </w:tc>
        <w:tc>
          <w:tcPr>
            <w:tcW w:w="1460" w:type="dxa"/>
          </w:tcPr>
          <w:p w:rsidR="00FA44F0" w:rsidRDefault="00FA44F0" w:rsidP="00742C9F"/>
          <w:p w:rsidR="00FA44F0" w:rsidRDefault="00FA44F0" w:rsidP="00742C9F"/>
          <w:p w:rsidR="00FA44F0" w:rsidRDefault="00FA44F0" w:rsidP="00742C9F"/>
          <w:p w:rsidR="00FA44F0" w:rsidRDefault="00FA44F0" w:rsidP="00742C9F">
            <w:r>
              <w:t>3.780000</w:t>
            </w:r>
          </w:p>
          <w:p w:rsidR="00FA44F0" w:rsidRDefault="00FA44F0" w:rsidP="00742C9F"/>
          <w:p w:rsidR="00FA44F0" w:rsidRDefault="00FA44F0" w:rsidP="00742C9F"/>
          <w:p w:rsidR="00FA44F0" w:rsidRDefault="00FA44F0" w:rsidP="00742C9F"/>
          <w:p w:rsidR="00FA44F0" w:rsidRDefault="00FA44F0" w:rsidP="00742C9F">
            <w:r>
              <w:t>3.786.000</w:t>
            </w:r>
          </w:p>
          <w:p w:rsidR="00FA44F0" w:rsidRDefault="00FA44F0" w:rsidP="00742C9F"/>
          <w:p w:rsidR="00FA44F0" w:rsidRDefault="00FA44F0" w:rsidP="00742C9F">
            <w:r>
              <w:t>315.500</w:t>
            </w:r>
          </w:p>
        </w:tc>
        <w:tc>
          <w:tcPr>
            <w:tcW w:w="1405" w:type="dxa"/>
          </w:tcPr>
          <w:p w:rsidR="00FA44F0" w:rsidRDefault="00FA44F0" w:rsidP="00742C9F"/>
        </w:tc>
      </w:tr>
      <w:tr w:rsidR="00FA44F0">
        <w:trPr>
          <w:trHeight w:val="297"/>
        </w:trPr>
        <w:tc>
          <w:tcPr>
            <w:tcW w:w="3583" w:type="dxa"/>
          </w:tcPr>
          <w:p w:rsidR="00FA44F0" w:rsidRPr="00CD67CC" w:rsidRDefault="00FA44F0" w:rsidP="00742C9F">
            <w:r w:rsidRPr="00CD67CC">
              <w:t>Sub-Total</w:t>
            </w:r>
          </w:p>
        </w:tc>
        <w:tc>
          <w:tcPr>
            <w:tcW w:w="1330" w:type="dxa"/>
          </w:tcPr>
          <w:p w:rsidR="00FA44F0" w:rsidRDefault="00FA44F0" w:rsidP="00742C9F"/>
        </w:tc>
        <w:tc>
          <w:tcPr>
            <w:tcW w:w="1330" w:type="dxa"/>
          </w:tcPr>
          <w:p w:rsidR="00FA44F0" w:rsidRDefault="00FA44F0" w:rsidP="00742C9F"/>
        </w:tc>
        <w:tc>
          <w:tcPr>
            <w:tcW w:w="1460" w:type="dxa"/>
          </w:tcPr>
          <w:p w:rsidR="00FA44F0" w:rsidRDefault="00FA44F0" w:rsidP="00742C9F">
            <w:r>
              <w:t>7881500</w:t>
            </w:r>
          </w:p>
        </w:tc>
        <w:tc>
          <w:tcPr>
            <w:tcW w:w="1405" w:type="dxa"/>
          </w:tcPr>
          <w:p w:rsidR="00FA44F0" w:rsidRDefault="00FA44F0" w:rsidP="00742C9F"/>
        </w:tc>
      </w:tr>
      <w:tr w:rsidR="00FA44F0">
        <w:trPr>
          <w:trHeight w:val="799"/>
        </w:trPr>
        <w:tc>
          <w:tcPr>
            <w:tcW w:w="3583" w:type="dxa"/>
          </w:tcPr>
          <w:p w:rsidR="00FA44F0" w:rsidRPr="00CD67CC" w:rsidRDefault="00FA44F0" w:rsidP="00742C9F">
            <w:pPr>
              <w:tabs>
                <w:tab w:val="left" w:pos="4680"/>
              </w:tabs>
              <w:spacing w:line="360" w:lineRule="auto"/>
            </w:pPr>
          </w:p>
          <w:p w:rsidR="00FA44F0" w:rsidRPr="00CD67CC" w:rsidRDefault="00FA44F0" w:rsidP="00742C9F">
            <w:r w:rsidRPr="00CD67CC">
              <w:t xml:space="preserve">         Costo Total Estimado</w:t>
            </w:r>
          </w:p>
        </w:tc>
        <w:tc>
          <w:tcPr>
            <w:tcW w:w="5525" w:type="dxa"/>
            <w:gridSpan w:val="4"/>
          </w:tcPr>
          <w:p w:rsidR="00FA44F0" w:rsidRDefault="00FA44F0" w:rsidP="00742C9F"/>
          <w:p w:rsidR="00FA44F0" w:rsidRDefault="00FA44F0" w:rsidP="00742C9F">
            <w:pPr>
              <w:rPr>
                <w:b/>
                <w:bCs/>
              </w:rPr>
            </w:pPr>
            <w:r>
              <w:rPr>
                <w:b/>
                <w:bCs/>
              </w:rPr>
              <w:t>$ 7.</w:t>
            </w:r>
            <w:r w:rsidRPr="00CD67CC">
              <w:t>881.500</w:t>
            </w:r>
          </w:p>
        </w:tc>
      </w:tr>
    </w:tbl>
    <w:p w:rsidR="00FA44F0" w:rsidRDefault="00FA44F0" w:rsidP="00DB7B3B"/>
    <w:p w:rsidR="00FA44F0" w:rsidRPr="00A14CB4" w:rsidRDefault="00FA44F0" w:rsidP="00DB7B3B">
      <w:r w:rsidRPr="0091701F">
        <w:rPr>
          <w:b/>
          <w:bCs/>
        </w:rPr>
        <w:t xml:space="preserve">14. Sistema de aprobación: </w:t>
      </w:r>
      <w:r w:rsidRPr="00A14CB4">
        <w:t>Evaluación escrita</w:t>
      </w:r>
    </w:p>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rsidRPr="00374A16">
        <w:tc>
          <w:tcPr>
            <w:tcW w:w="2954" w:type="dxa"/>
            <w:shd w:val="clear" w:color="auto" w:fill="6699FF"/>
          </w:tcPr>
          <w:p w:rsidR="00FA44F0" w:rsidRPr="00374A16" w:rsidRDefault="00FA44F0" w:rsidP="00742C9F">
            <w:pPr>
              <w:spacing w:line="360" w:lineRule="auto"/>
              <w:rPr>
                <w:b/>
                <w:bCs/>
              </w:rPr>
            </w:pPr>
            <w:r w:rsidRPr="00374A16">
              <w:rPr>
                <w:b/>
                <w:bCs/>
              </w:rPr>
              <w:t>APROBACION</w:t>
            </w:r>
          </w:p>
        </w:tc>
        <w:tc>
          <w:tcPr>
            <w:tcW w:w="1726" w:type="dxa"/>
            <w:shd w:val="clear" w:color="auto" w:fill="6699FF"/>
          </w:tcPr>
          <w:p w:rsidR="00FA44F0" w:rsidRPr="00374A16" w:rsidRDefault="00FA44F0" w:rsidP="00742C9F">
            <w:pPr>
              <w:spacing w:line="360" w:lineRule="auto"/>
              <w:rPr>
                <w:b/>
                <w:bCs/>
              </w:rPr>
            </w:pPr>
            <w:r w:rsidRPr="00374A16">
              <w:rPr>
                <w:b/>
                <w:bCs/>
              </w:rP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Pr="00CD67CC" w:rsidRDefault="00FA44F0" w:rsidP="00DB7B3B">
      <w:r w:rsidRPr="0091701F">
        <w:rPr>
          <w:b/>
          <w:bCs/>
        </w:rPr>
        <w:t>15. Porcentaje de asistencia:</w:t>
      </w:r>
      <w:r w:rsidRPr="00CD67CC">
        <w:t xml:space="preserve"> 100 %</w:t>
      </w:r>
    </w:p>
    <w:p w:rsidR="00FA44F0" w:rsidRPr="00CD67CC" w:rsidRDefault="00FA44F0" w:rsidP="00DB7B3B"/>
    <w:p w:rsidR="00FA44F0" w:rsidRPr="0091701F" w:rsidRDefault="00FA44F0" w:rsidP="00DB7B3B">
      <w:pPr>
        <w:rPr>
          <w:b/>
          <w:bCs/>
        </w:rPr>
      </w:pPr>
      <w:r w:rsidRPr="0091701F">
        <w:rPr>
          <w:b/>
          <w:bCs/>
        </w:rPr>
        <w:t>16. Resultados esperados de la actividad:</w:t>
      </w:r>
    </w:p>
    <w:p w:rsidR="00FA44F0" w:rsidRPr="00CD67CC" w:rsidRDefault="00FA44F0" w:rsidP="00DB7B3B">
      <w:pPr>
        <w:numPr>
          <w:ilvl w:val="0"/>
          <w:numId w:val="44"/>
        </w:numPr>
        <w:jc w:val="both"/>
      </w:pPr>
      <w:r>
        <w:t>P</w:t>
      </w:r>
      <w:r w:rsidRPr="00CD67CC">
        <w:t xml:space="preserve">ersonas enfocadas a romper paradigmas de comunicación para mejorar la atención de clientes. </w:t>
      </w:r>
    </w:p>
    <w:p w:rsidR="00FA44F0" w:rsidRPr="00CD67CC" w:rsidRDefault="00FA44F0" w:rsidP="00DB7B3B">
      <w:pPr>
        <w:numPr>
          <w:ilvl w:val="0"/>
          <w:numId w:val="44"/>
        </w:numPr>
        <w:jc w:val="both"/>
      </w:pPr>
      <w:r>
        <w:t>Tr</w:t>
      </w:r>
      <w:r w:rsidRPr="00CD67CC">
        <w:t xml:space="preserve">abajadores capaces de hacer uso de la empatía y asertividad en la organización. </w:t>
      </w:r>
    </w:p>
    <w:p w:rsidR="00FA44F0" w:rsidRDefault="00FA44F0" w:rsidP="00DB7B3B">
      <w:pPr>
        <w:numPr>
          <w:ilvl w:val="0"/>
          <w:numId w:val="44"/>
        </w:numPr>
        <w:jc w:val="both"/>
      </w:pPr>
      <w:r>
        <w:t>O</w:t>
      </w:r>
      <w:r w:rsidRPr="00CD67CC">
        <w:t>btener un clima de trabajo auto controlado y orientado al servicio interno y externo.</w:t>
      </w:r>
    </w:p>
    <w:p w:rsidR="00FA44F0" w:rsidRPr="00CD67CC" w:rsidRDefault="00FA44F0" w:rsidP="0091701F">
      <w:pPr>
        <w:ind w:left="360"/>
        <w:jc w:val="both"/>
      </w:pPr>
    </w:p>
    <w:p w:rsidR="00FA44F0" w:rsidRPr="00CD67CC" w:rsidRDefault="00FA44F0" w:rsidP="00DB7B3B">
      <w:pPr>
        <w:numPr>
          <w:ilvl w:val="0"/>
          <w:numId w:val="44"/>
        </w:numPr>
        <w:jc w:val="both"/>
      </w:pPr>
      <w:r>
        <w:t>P</w:t>
      </w:r>
      <w:r w:rsidRPr="00CD67CC">
        <w:t xml:space="preserve">ersonas con herramientas para identificar situaciones difíciles y manejarlas. </w:t>
      </w:r>
    </w:p>
    <w:p w:rsidR="00FA44F0" w:rsidRPr="00CD67CC" w:rsidRDefault="00FA44F0" w:rsidP="00DB7B3B">
      <w:pPr>
        <w:numPr>
          <w:ilvl w:val="0"/>
          <w:numId w:val="44"/>
        </w:numPr>
        <w:jc w:val="both"/>
      </w:pPr>
      <w:r>
        <w:t>E</w:t>
      </w:r>
      <w:r w:rsidRPr="00CD67CC">
        <w:t>quipos de trabajo potenciados en la necesidad de mediar situaciones conflictivas.</w:t>
      </w:r>
    </w:p>
    <w:p w:rsidR="00FA44F0" w:rsidRPr="00CD67CC" w:rsidRDefault="00FA44F0" w:rsidP="00DB7B3B">
      <w:pPr>
        <w:numPr>
          <w:ilvl w:val="0"/>
          <w:numId w:val="44"/>
        </w:numPr>
        <w:jc w:val="both"/>
      </w:pPr>
      <w:r>
        <w:t>A</w:t>
      </w:r>
      <w:r w:rsidRPr="00CD67CC">
        <w:t>nteponerse a los problemas y visualizar oportunidades ante las crisis.</w:t>
      </w:r>
    </w:p>
    <w:p w:rsidR="00FA44F0" w:rsidRDefault="00FA44F0" w:rsidP="00DB7B3B"/>
    <w:p w:rsidR="00FA44F0" w:rsidRPr="00CD67CC" w:rsidRDefault="00FA44F0" w:rsidP="00DB7B3B">
      <w:r w:rsidRPr="0091701F">
        <w:rPr>
          <w:b/>
          <w:bCs/>
        </w:rPr>
        <w:t xml:space="preserve">17. Oferentes: </w:t>
      </w:r>
      <w:r>
        <w:t xml:space="preserve">centro formador, </w:t>
      </w:r>
      <w:r w:rsidRPr="00CD67CC">
        <w:t xml:space="preserve"> mutual de seguridad</w:t>
      </w:r>
    </w:p>
    <w:p w:rsidR="00FA44F0" w:rsidRPr="00CD67CC" w:rsidRDefault="00FA44F0" w:rsidP="00DB7B3B"/>
    <w:p w:rsidR="00FA44F0" w:rsidRPr="0091701F" w:rsidRDefault="00FA44F0" w:rsidP="00DB7B3B">
      <w:pPr>
        <w:rPr>
          <w:b/>
          <w:bCs/>
          <w:color w:val="800080"/>
        </w:rPr>
      </w:pPr>
      <w:r w:rsidRPr="0091701F">
        <w:rPr>
          <w:b/>
          <w:bCs/>
        </w:rPr>
        <w:t>18. Responsable del proyecto</w:t>
      </w:r>
      <w:r w:rsidRPr="0091701F">
        <w:rPr>
          <w:b/>
          <w:bCs/>
          <w:color w:val="800080"/>
        </w:rPr>
        <w:t xml:space="preserve"> </w:t>
      </w:r>
    </w:p>
    <w:p w:rsidR="00FA44F0" w:rsidRPr="00CD67CC" w:rsidRDefault="00FA44F0" w:rsidP="0091701F">
      <w:pPr>
        <w:ind w:firstLine="708"/>
      </w:pPr>
      <w:r>
        <w:t>C</w:t>
      </w:r>
      <w:r w:rsidRPr="00CD67CC">
        <w:t>omité par</w:t>
      </w:r>
      <w:r>
        <w:t>itario de higiene y seguridad, Mutual de seguridad, Unidad de capacitación DCS</w:t>
      </w:r>
      <w:r w:rsidRPr="00CD67CC">
        <w:t>.</w:t>
      </w:r>
    </w:p>
    <w:p w:rsidR="00FA44F0" w:rsidRDefault="00FA44F0" w:rsidP="00DB7B3B">
      <w:pPr>
        <w:ind w:left="360"/>
      </w:pPr>
    </w:p>
    <w:p w:rsidR="00FA44F0" w:rsidRPr="00895A73" w:rsidRDefault="00FA44F0" w:rsidP="00DB7B3B">
      <w:r w:rsidRPr="0091701F">
        <w:rPr>
          <w:b/>
          <w:bCs/>
        </w:rPr>
        <w:t>19. Fecha estimada de realización:</w:t>
      </w:r>
      <w:r>
        <w:t xml:space="preserve"> A</w:t>
      </w:r>
      <w:r w:rsidRPr="00895A73">
        <w:t>gosto 2010.</w:t>
      </w:r>
    </w:p>
    <w:p w:rsidR="00FA44F0" w:rsidRDefault="00FA44F0" w:rsidP="00DB7B3B">
      <w:pPr>
        <w:jc w:val="center"/>
        <w:rPr>
          <w:rStyle w:val="Strong"/>
          <w:rFonts w:ascii="Tahoma" w:hAnsi="Tahoma" w:cs="Tahoma"/>
          <w:i/>
          <w:iCs/>
          <w:color w:val="0000FF"/>
        </w:rPr>
      </w:pPr>
    </w:p>
    <w:p w:rsidR="00FA44F0" w:rsidRPr="00F46575" w:rsidRDefault="00FA44F0" w:rsidP="00DB7B3B">
      <w:pPr>
        <w:jc w:val="center"/>
        <w:rPr>
          <w:rFonts w:ascii="Garamond" w:hAnsi="Garamond" w:cs="Garamond"/>
          <w:color w:val="000080"/>
          <w:sz w:val="20"/>
          <w:szCs w:val="20"/>
        </w:rPr>
      </w:pPr>
      <w:r>
        <w:rPr>
          <w:rStyle w:val="Strong"/>
          <w:rFonts w:ascii="Tahoma" w:hAnsi="Tahoma" w:cs="Tahoma"/>
          <w:i/>
          <w:iCs/>
          <w:color w:val="0000FF"/>
        </w:rPr>
        <w:t xml:space="preserve">                                                 </w:t>
      </w:r>
    </w:p>
    <w:p w:rsidR="00FA44F0" w:rsidRPr="00895A73" w:rsidRDefault="00FA44F0" w:rsidP="00DB7B3B">
      <w:pPr>
        <w:rPr>
          <w:b/>
          <w:bCs/>
        </w:rPr>
      </w:pPr>
      <w:r w:rsidRPr="00895A73">
        <w:rPr>
          <w:b/>
          <w:bCs/>
        </w:rPr>
        <w:t xml:space="preserve"> FICHA Nº 4</w:t>
      </w:r>
    </w:p>
    <w:p w:rsidR="00FA44F0" w:rsidRDefault="00FA44F0" w:rsidP="00DB7B3B"/>
    <w:p w:rsidR="00FA44F0" w:rsidRPr="00895A73" w:rsidRDefault="00FA44F0" w:rsidP="00374A16">
      <w:r w:rsidRPr="0091701F">
        <w:rPr>
          <w:b/>
          <w:bCs/>
        </w:rPr>
        <w:t>1. Línea estratégica:</w:t>
      </w:r>
      <w:r>
        <w:rPr>
          <w:b/>
          <w:bCs/>
        </w:rPr>
        <w:t xml:space="preserve"> </w:t>
      </w:r>
      <w:r>
        <w:t>M</w:t>
      </w:r>
      <w:r w:rsidRPr="00895A73">
        <w:t>ejorar la gestión y desarrollo de las personas.</w:t>
      </w:r>
    </w:p>
    <w:p w:rsidR="00FA44F0" w:rsidRDefault="00FA44F0" w:rsidP="00DB7B3B"/>
    <w:p w:rsidR="00FA44F0" w:rsidRPr="0091701F" w:rsidRDefault="00FA44F0" w:rsidP="00DB7B3B">
      <w:pPr>
        <w:rPr>
          <w:b/>
          <w:bCs/>
        </w:rPr>
      </w:pPr>
      <w:r w:rsidRPr="0091701F">
        <w:rPr>
          <w:b/>
          <w:bCs/>
        </w:rPr>
        <w:t>2. Requerimiento:</w:t>
      </w:r>
    </w:p>
    <w:p w:rsidR="00FA44F0" w:rsidRPr="00895A73" w:rsidRDefault="00FA44F0" w:rsidP="0091701F">
      <w:pPr>
        <w:ind w:firstLine="708"/>
        <w:jc w:val="both"/>
      </w:pPr>
      <w:r>
        <w:t>A</w:t>
      </w:r>
      <w:r w:rsidRPr="00895A73">
        <w:t>plicación d</w:t>
      </w:r>
      <w:r>
        <w:t>e marcos legales y reglamentari</w:t>
      </w:r>
      <w:r w:rsidRPr="00895A73">
        <w:t>a en la gestión de recursos para la estructura y funcionamiento de los establecimientos de salud.</w:t>
      </w:r>
    </w:p>
    <w:p w:rsidR="00FA44F0" w:rsidRPr="00895A73" w:rsidRDefault="00FA44F0" w:rsidP="00DB7B3B">
      <w:pPr>
        <w:jc w:val="both"/>
      </w:pPr>
      <w:r>
        <w:t>M</w:t>
      </w:r>
      <w:r w:rsidRPr="00895A73">
        <w:t>anejo del marco legal y reglamentario del personal de la red asistencial. deberes y derechos funcionarios.</w:t>
      </w:r>
    </w:p>
    <w:p w:rsidR="00FA44F0" w:rsidRDefault="00FA44F0" w:rsidP="00DB7B3B"/>
    <w:p w:rsidR="00FA44F0" w:rsidRPr="00895A73" w:rsidRDefault="00FA44F0" w:rsidP="00374A16">
      <w:r w:rsidRPr="0091701F">
        <w:rPr>
          <w:b/>
          <w:bCs/>
        </w:rPr>
        <w:t xml:space="preserve">3. Nombre de la actividad: </w:t>
      </w:r>
      <w:r w:rsidRPr="00895A73">
        <w:t>“</w:t>
      </w:r>
      <w:r>
        <w:t>H</w:t>
      </w:r>
      <w:r w:rsidRPr="00895A73">
        <w:t>erramientas de gestión en el modelo de salud familiar”</w:t>
      </w:r>
    </w:p>
    <w:p w:rsidR="00FA44F0" w:rsidRPr="00895A73" w:rsidRDefault="00FA44F0" w:rsidP="00DB7B3B"/>
    <w:p w:rsidR="00FA44F0" w:rsidRPr="0091701F" w:rsidRDefault="00FA44F0" w:rsidP="00DB7B3B">
      <w:pPr>
        <w:rPr>
          <w:b/>
          <w:bCs/>
        </w:rPr>
      </w:pPr>
      <w:r w:rsidRPr="0091701F">
        <w:rPr>
          <w:b/>
          <w:bCs/>
        </w:rPr>
        <w:t>4. Breve fundamentación diagnóstica:</w:t>
      </w:r>
    </w:p>
    <w:p w:rsidR="00FA44F0" w:rsidRPr="00895A73" w:rsidRDefault="00FA44F0" w:rsidP="0091701F">
      <w:pPr>
        <w:ind w:firstLine="708"/>
      </w:pPr>
      <w:r>
        <w:t>Lo</w:t>
      </w:r>
      <w:r w:rsidRPr="00895A73">
        <w:t>s directivos y lideres de los centros de salud no poseen capacitacion especifica en gestión en salud.</w:t>
      </w:r>
    </w:p>
    <w:p w:rsidR="00FA44F0" w:rsidRPr="00895A73" w:rsidRDefault="00FA44F0" w:rsidP="00DB7B3B"/>
    <w:p w:rsidR="00FA44F0" w:rsidRPr="0091701F" w:rsidRDefault="00FA44F0" w:rsidP="00DB7B3B">
      <w:pPr>
        <w:rPr>
          <w:b/>
          <w:bCs/>
        </w:rPr>
      </w:pPr>
      <w:r w:rsidRPr="0091701F">
        <w:rPr>
          <w:b/>
          <w:bCs/>
        </w:rPr>
        <w:t>5. Problema que resuelve esta actividad:</w:t>
      </w:r>
    </w:p>
    <w:p w:rsidR="00FA44F0" w:rsidRDefault="00FA44F0" w:rsidP="0091701F">
      <w:pPr>
        <w:ind w:firstLine="708"/>
      </w:pPr>
      <w:r>
        <w:t>Insuficiente capacitació</w:t>
      </w:r>
      <w:r w:rsidRPr="00895A73">
        <w:t>n orientada al personal directivo de los centros de salud</w:t>
      </w:r>
      <w:r>
        <w:rPr>
          <w:b/>
          <w:bCs/>
        </w:rPr>
        <w:t>.</w:t>
      </w:r>
    </w:p>
    <w:p w:rsidR="00FA44F0" w:rsidRDefault="00FA44F0" w:rsidP="00DB7B3B">
      <w:pPr>
        <w:rPr>
          <w:b/>
          <w:bCs/>
        </w:rPr>
      </w:pPr>
    </w:p>
    <w:p w:rsidR="00FA44F0" w:rsidRPr="0091701F" w:rsidRDefault="00FA44F0" w:rsidP="00DB7B3B">
      <w:pPr>
        <w:rPr>
          <w:b/>
          <w:bCs/>
        </w:rPr>
      </w:pPr>
      <w:r w:rsidRPr="0091701F">
        <w:rPr>
          <w:b/>
          <w:bCs/>
        </w:rPr>
        <w:t>6. Requisitos de ingreso de los participantes:</w:t>
      </w:r>
    </w:p>
    <w:p w:rsidR="00FA44F0" w:rsidRPr="00895A73" w:rsidRDefault="00FA44F0" w:rsidP="00DB7B3B">
      <w:pPr>
        <w:jc w:val="both"/>
      </w:pPr>
      <w:r>
        <w:t>D</w:t>
      </w:r>
      <w:r w:rsidRPr="00895A73">
        <w:t>irectores de los centros de salud, coordinadores de sector, asesores.</w:t>
      </w:r>
    </w:p>
    <w:p w:rsidR="00FA44F0" w:rsidRDefault="00FA44F0" w:rsidP="00DB7B3B">
      <w:pPr>
        <w:jc w:val="both"/>
      </w:pPr>
    </w:p>
    <w:p w:rsidR="00FA44F0" w:rsidRPr="0091701F" w:rsidRDefault="00FA44F0" w:rsidP="00DB7B3B">
      <w:pPr>
        <w:jc w:val="both"/>
        <w:rPr>
          <w:b/>
          <w:bCs/>
        </w:rPr>
      </w:pPr>
      <w:r w:rsidRPr="0091701F">
        <w:rPr>
          <w:b/>
          <w:bCs/>
        </w:rPr>
        <w:t>7. Objetivos generales del aprendizaje:</w:t>
      </w:r>
    </w:p>
    <w:p w:rsidR="00FA44F0" w:rsidRPr="00895A73" w:rsidRDefault="00FA44F0" w:rsidP="00DB7B3B">
      <w:pPr>
        <w:jc w:val="both"/>
      </w:pPr>
      <w:r>
        <w:t>A</w:t>
      </w:r>
      <w:r w:rsidRPr="00895A73">
        <w:t>dquirir conocim</w:t>
      </w:r>
      <w:r>
        <w:t>ientos en herramientas de gestió</w:t>
      </w:r>
      <w:r w:rsidRPr="00895A73">
        <w:t>n que favorezcan la ejecución de las actividades directivas.</w:t>
      </w:r>
    </w:p>
    <w:p w:rsidR="00FA44F0" w:rsidRDefault="00FA44F0" w:rsidP="00DB7B3B">
      <w:pPr>
        <w:ind w:left="360"/>
        <w:jc w:val="both"/>
      </w:pPr>
    </w:p>
    <w:p w:rsidR="00FA44F0" w:rsidRPr="0091701F" w:rsidRDefault="00FA44F0" w:rsidP="00DB7B3B">
      <w:pPr>
        <w:rPr>
          <w:b/>
          <w:bCs/>
        </w:rPr>
      </w:pPr>
      <w:r w:rsidRPr="0091701F">
        <w:rPr>
          <w:b/>
          <w:bCs/>
        </w:rPr>
        <w:t>8. Objetivos específicos de aprendizaje:</w:t>
      </w:r>
    </w:p>
    <w:p w:rsidR="00FA44F0" w:rsidRPr="00895A73" w:rsidRDefault="00FA44F0" w:rsidP="00DB7B3B">
      <w:pPr>
        <w:numPr>
          <w:ilvl w:val="0"/>
          <w:numId w:val="45"/>
        </w:numPr>
      </w:pPr>
      <w:r>
        <w:t>R</w:t>
      </w:r>
      <w:r w:rsidRPr="00895A73">
        <w:t>econocer herramientas de gestión en salud</w:t>
      </w:r>
    </w:p>
    <w:p w:rsidR="00FA44F0" w:rsidRPr="00895A73" w:rsidRDefault="00FA44F0" w:rsidP="00DB7B3B">
      <w:pPr>
        <w:numPr>
          <w:ilvl w:val="0"/>
          <w:numId w:val="45"/>
        </w:numPr>
      </w:pPr>
      <w:r>
        <w:t>I</w:t>
      </w:r>
      <w:r w:rsidRPr="00895A73">
        <w:t>dentificar etapas en la gestión de procesos</w:t>
      </w:r>
    </w:p>
    <w:p w:rsidR="00FA44F0" w:rsidRPr="00895A73" w:rsidRDefault="00FA44F0" w:rsidP="00DB7B3B">
      <w:pPr>
        <w:numPr>
          <w:ilvl w:val="0"/>
          <w:numId w:val="45"/>
        </w:numPr>
      </w:pPr>
      <w:r>
        <w:t>R</w:t>
      </w:r>
      <w:r w:rsidRPr="00895A73">
        <w:t>econocer mecanismos de evaluación</w:t>
      </w:r>
    </w:p>
    <w:p w:rsidR="00FA44F0" w:rsidRPr="00895A73" w:rsidRDefault="00FA44F0" w:rsidP="00DB7B3B">
      <w:pPr>
        <w:numPr>
          <w:ilvl w:val="0"/>
          <w:numId w:val="45"/>
        </w:numPr>
      </w:pPr>
      <w:r>
        <w:t>R</w:t>
      </w:r>
      <w:r w:rsidRPr="00895A73">
        <w:t>econocer características de las  reuniones efectivas</w:t>
      </w:r>
    </w:p>
    <w:p w:rsidR="00FA44F0" w:rsidRDefault="00FA44F0" w:rsidP="00DB7B3B">
      <w:pPr>
        <w:numPr>
          <w:ilvl w:val="0"/>
          <w:numId w:val="45"/>
        </w:numPr>
      </w:pPr>
      <w:r>
        <w:t>I</w:t>
      </w:r>
      <w:r w:rsidRPr="00895A73">
        <w:t>dentificar los tipos de liderazgo</w:t>
      </w:r>
    </w:p>
    <w:p w:rsidR="00FA44F0" w:rsidRPr="00895A73" w:rsidRDefault="00FA44F0" w:rsidP="00DB7B3B">
      <w:pPr>
        <w:numPr>
          <w:ilvl w:val="0"/>
          <w:numId w:val="45"/>
        </w:numPr>
      </w:pPr>
      <w:r>
        <w:t>R</w:t>
      </w:r>
      <w:r w:rsidRPr="00895A73">
        <w:t>econocer características del trabajo en equipo.</w:t>
      </w:r>
    </w:p>
    <w:p w:rsidR="00FA44F0" w:rsidRDefault="00FA44F0" w:rsidP="00DB7B3B"/>
    <w:p w:rsidR="00FA44F0" w:rsidRDefault="00FA44F0" w:rsidP="00DB7B3B"/>
    <w:p w:rsidR="00FA44F0" w:rsidRPr="00895A73" w:rsidRDefault="00FA44F0" w:rsidP="00DB7B3B"/>
    <w:p w:rsidR="00FA44F0" w:rsidRPr="00374A16" w:rsidRDefault="00FA44F0" w:rsidP="00DB7B3B">
      <w:pPr>
        <w:rPr>
          <w:b/>
          <w:bCs/>
        </w:rPr>
      </w:pPr>
      <w:r w:rsidRPr="00374A16">
        <w:rPr>
          <w:b/>
          <w:bCs/>
        </w:rPr>
        <w:t>9. Principales contenidos:</w:t>
      </w:r>
    </w:p>
    <w:p w:rsidR="00FA44F0" w:rsidRPr="00895A73" w:rsidRDefault="00FA44F0" w:rsidP="00DB7B3B">
      <w:pPr>
        <w:numPr>
          <w:ilvl w:val="0"/>
          <w:numId w:val="46"/>
        </w:numPr>
      </w:pPr>
      <w:r>
        <w:t>H</w:t>
      </w:r>
      <w:r w:rsidRPr="00895A73">
        <w:t>erramientas de gestión en salud</w:t>
      </w:r>
    </w:p>
    <w:p w:rsidR="00FA44F0" w:rsidRPr="00895A73" w:rsidRDefault="00FA44F0" w:rsidP="00DB7B3B">
      <w:pPr>
        <w:numPr>
          <w:ilvl w:val="0"/>
          <w:numId w:val="46"/>
        </w:numPr>
      </w:pPr>
      <w:r>
        <w:t>Gestió</w:t>
      </w:r>
      <w:r w:rsidRPr="00895A73">
        <w:t>n de procesos</w:t>
      </w:r>
    </w:p>
    <w:p w:rsidR="00FA44F0" w:rsidRPr="00895A73" w:rsidRDefault="00FA44F0" w:rsidP="00DB7B3B">
      <w:pPr>
        <w:numPr>
          <w:ilvl w:val="0"/>
          <w:numId w:val="46"/>
        </w:numPr>
      </w:pPr>
      <w:r>
        <w:t>M</w:t>
      </w:r>
      <w:r w:rsidRPr="00895A73">
        <w:t>ecanismos de evaluación</w:t>
      </w:r>
    </w:p>
    <w:p w:rsidR="00FA44F0" w:rsidRPr="00895A73" w:rsidRDefault="00FA44F0" w:rsidP="00DB7B3B">
      <w:pPr>
        <w:numPr>
          <w:ilvl w:val="0"/>
          <w:numId w:val="46"/>
        </w:numPr>
      </w:pPr>
      <w:r>
        <w:t>R</w:t>
      </w:r>
      <w:r w:rsidRPr="00895A73">
        <w:t>euniones efectivas</w:t>
      </w:r>
    </w:p>
    <w:p w:rsidR="00FA44F0" w:rsidRPr="00895A73" w:rsidRDefault="00FA44F0" w:rsidP="00DB7B3B">
      <w:pPr>
        <w:numPr>
          <w:ilvl w:val="0"/>
          <w:numId w:val="46"/>
        </w:numPr>
      </w:pPr>
      <w:r>
        <w:t>L</w:t>
      </w:r>
      <w:r w:rsidRPr="00895A73">
        <w:t>iderazgo y trabajo en equipo.</w:t>
      </w:r>
    </w:p>
    <w:p w:rsidR="00FA44F0" w:rsidRPr="00895A73" w:rsidRDefault="00FA44F0" w:rsidP="00DB7B3B">
      <w:pPr>
        <w:numPr>
          <w:ilvl w:val="0"/>
          <w:numId w:val="46"/>
        </w:numPr>
      </w:pPr>
      <w:r>
        <w:t>E</w:t>
      </w:r>
      <w:r w:rsidRPr="00895A73">
        <w:t>statuto de atención primaria</w:t>
      </w:r>
    </w:p>
    <w:p w:rsidR="00FA44F0" w:rsidRDefault="00FA44F0" w:rsidP="00DB7B3B"/>
    <w:p w:rsidR="00FA44F0" w:rsidRPr="00D6005B" w:rsidRDefault="00FA44F0" w:rsidP="00DB7B3B">
      <w:pPr>
        <w:rPr>
          <w:lang w:val="pt-BR"/>
        </w:rPr>
      </w:pPr>
      <w:r w:rsidRPr="00374A16">
        <w:rPr>
          <w:b/>
          <w:bCs/>
          <w:lang w:val="pt-BR"/>
        </w:rPr>
        <w:t>10. Número de horas pedagógicas:</w:t>
      </w:r>
      <w:r w:rsidRPr="00D6005B">
        <w:rPr>
          <w:lang w:val="pt-BR"/>
        </w:rPr>
        <w:t xml:space="preserve"> 27 horas</w:t>
      </w:r>
      <w:r w:rsidRPr="00D6005B">
        <w:rPr>
          <w:b/>
          <w:bCs/>
          <w:lang w:val="pt-BR"/>
        </w:rPr>
        <w:t>.</w:t>
      </w:r>
    </w:p>
    <w:p w:rsidR="00FA44F0" w:rsidRPr="00D6005B" w:rsidRDefault="00FA44F0" w:rsidP="00DB7B3B">
      <w:pPr>
        <w:rPr>
          <w:lang w:val="pt-BR"/>
        </w:rPr>
      </w:pPr>
    </w:p>
    <w:p w:rsidR="00FA44F0" w:rsidRPr="00895A73" w:rsidRDefault="00FA44F0" w:rsidP="00DB7B3B">
      <w:r w:rsidRPr="00374A16">
        <w:rPr>
          <w:b/>
          <w:bCs/>
        </w:rPr>
        <w:t>11. Metodología a emplear:</w:t>
      </w:r>
      <w:r>
        <w:t xml:space="preserve"> C</w:t>
      </w:r>
      <w:r w:rsidRPr="00895A73">
        <w:t>urso teórico practico</w:t>
      </w:r>
    </w:p>
    <w:p w:rsidR="00FA44F0" w:rsidRPr="00895A73" w:rsidRDefault="00FA44F0" w:rsidP="00DB7B3B"/>
    <w:p w:rsidR="00FA44F0" w:rsidRDefault="00FA44F0" w:rsidP="00DB7B3B">
      <w:pPr>
        <w:rPr>
          <w:b/>
          <w:bCs/>
        </w:rPr>
      </w:pPr>
      <w:r w:rsidRPr="00374A16">
        <w:rPr>
          <w:b/>
          <w:bCs/>
        </w:rPr>
        <w:t>12. Participantes estimados</w:t>
      </w:r>
      <w:r>
        <w:rPr>
          <w:b/>
          <w:bCs/>
        </w:rPr>
        <w:t>:</w:t>
      </w:r>
    </w:p>
    <w:p w:rsidR="00FA44F0" w:rsidRPr="00374A16" w:rsidRDefault="00FA44F0" w:rsidP="00DB7B3B">
      <w:pPr>
        <w:rPr>
          <w:b/>
          <w:bC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tc>
          <w:tcPr>
            <w:tcW w:w="4490" w:type="dxa"/>
            <w:shd w:val="clear" w:color="auto" w:fill="6699FF"/>
          </w:tcPr>
          <w:p w:rsidR="00FA44F0" w:rsidRPr="00F77C85" w:rsidRDefault="00FA44F0" w:rsidP="00742C9F">
            <w:pPr>
              <w:spacing w:line="360" w:lineRule="auto"/>
              <w:jc w:val="center"/>
              <w:rPr>
                <w:b/>
                <w:bCs/>
              </w:rPr>
            </w:pPr>
            <w:r w:rsidRPr="00F77C85">
              <w:rPr>
                <w:b/>
                <w:bCs/>
              </w:rPr>
              <w:t>PROFESIONALES 19.378</w:t>
            </w:r>
          </w:p>
        </w:tc>
        <w:tc>
          <w:tcPr>
            <w:tcW w:w="1321" w:type="dxa"/>
            <w:shd w:val="clear" w:color="auto" w:fill="6699FF"/>
          </w:tcPr>
          <w:p w:rsidR="00FA44F0" w:rsidRPr="00F77C85" w:rsidRDefault="00FA44F0" w:rsidP="00742C9F">
            <w:pPr>
              <w:jc w:val="center"/>
              <w:rPr>
                <w:b/>
                <w:bCs/>
              </w:rPr>
            </w:pPr>
            <w:r w:rsidRPr="00F77C85">
              <w:rPr>
                <w:b/>
                <w:bCs/>
              </w:rPr>
              <w:t>Nª</w:t>
            </w:r>
          </w:p>
        </w:tc>
      </w:tr>
      <w:tr w:rsidR="00FA44F0">
        <w:tc>
          <w:tcPr>
            <w:tcW w:w="4490" w:type="dxa"/>
          </w:tcPr>
          <w:p w:rsidR="00FA44F0" w:rsidRPr="00F77C85" w:rsidRDefault="00FA44F0" w:rsidP="00742C9F">
            <w:pPr>
              <w:spacing w:line="360" w:lineRule="auto"/>
            </w:pPr>
            <w:r w:rsidRPr="00F77C85">
              <w:t>A</w:t>
            </w:r>
          </w:p>
        </w:tc>
        <w:tc>
          <w:tcPr>
            <w:tcW w:w="1321" w:type="dxa"/>
          </w:tcPr>
          <w:p w:rsidR="00FA44F0" w:rsidRPr="00F77C85" w:rsidRDefault="00FA44F0" w:rsidP="00742C9F">
            <w:r w:rsidRPr="00F77C85">
              <w:t>4</w:t>
            </w:r>
          </w:p>
        </w:tc>
      </w:tr>
      <w:tr w:rsidR="00FA44F0">
        <w:tc>
          <w:tcPr>
            <w:tcW w:w="4490" w:type="dxa"/>
          </w:tcPr>
          <w:p w:rsidR="00FA44F0" w:rsidRPr="00F77C85" w:rsidRDefault="00FA44F0" w:rsidP="00742C9F">
            <w:pPr>
              <w:spacing w:line="360" w:lineRule="auto"/>
            </w:pPr>
            <w:r w:rsidRPr="00F77C85">
              <w:t>B</w:t>
            </w:r>
          </w:p>
        </w:tc>
        <w:tc>
          <w:tcPr>
            <w:tcW w:w="1321" w:type="dxa"/>
          </w:tcPr>
          <w:p w:rsidR="00FA44F0" w:rsidRPr="00F77C85" w:rsidRDefault="00FA44F0" w:rsidP="00742C9F">
            <w:r w:rsidRPr="00F77C85">
              <w:t>36</w:t>
            </w:r>
          </w:p>
        </w:tc>
      </w:tr>
      <w:tr w:rsidR="00FA44F0">
        <w:tc>
          <w:tcPr>
            <w:tcW w:w="4490" w:type="dxa"/>
          </w:tcPr>
          <w:p w:rsidR="00FA44F0" w:rsidRPr="00F77C85" w:rsidRDefault="00FA44F0" w:rsidP="00742C9F">
            <w:pPr>
              <w:spacing w:line="360" w:lineRule="auto"/>
            </w:pPr>
            <w:r w:rsidRPr="00F77C85">
              <w:t>C</w:t>
            </w:r>
          </w:p>
        </w:tc>
        <w:tc>
          <w:tcPr>
            <w:tcW w:w="1321" w:type="dxa"/>
          </w:tcPr>
          <w:p w:rsidR="00FA44F0" w:rsidRPr="00F77C85" w:rsidRDefault="00FA44F0" w:rsidP="00742C9F"/>
        </w:tc>
      </w:tr>
      <w:tr w:rsidR="00FA44F0">
        <w:tc>
          <w:tcPr>
            <w:tcW w:w="4490" w:type="dxa"/>
          </w:tcPr>
          <w:p w:rsidR="00FA44F0" w:rsidRPr="00F77C85" w:rsidRDefault="00FA44F0" w:rsidP="00742C9F">
            <w:pPr>
              <w:spacing w:line="360" w:lineRule="auto"/>
            </w:pPr>
            <w:r w:rsidRPr="00F77C85">
              <w:t>D</w:t>
            </w:r>
          </w:p>
        </w:tc>
        <w:tc>
          <w:tcPr>
            <w:tcW w:w="1321" w:type="dxa"/>
          </w:tcPr>
          <w:p w:rsidR="00FA44F0" w:rsidRPr="00F77C85" w:rsidRDefault="00FA44F0" w:rsidP="00742C9F"/>
        </w:tc>
      </w:tr>
      <w:tr w:rsidR="00FA44F0">
        <w:tc>
          <w:tcPr>
            <w:tcW w:w="4490" w:type="dxa"/>
          </w:tcPr>
          <w:p w:rsidR="00FA44F0" w:rsidRPr="00F77C85" w:rsidRDefault="00FA44F0" w:rsidP="00742C9F">
            <w:pPr>
              <w:spacing w:line="360" w:lineRule="auto"/>
              <w:jc w:val="both"/>
            </w:pPr>
            <w:r w:rsidRPr="00F77C85">
              <w:t>E</w:t>
            </w:r>
          </w:p>
        </w:tc>
        <w:tc>
          <w:tcPr>
            <w:tcW w:w="1321" w:type="dxa"/>
          </w:tcPr>
          <w:p w:rsidR="00FA44F0" w:rsidRPr="00F77C85" w:rsidRDefault="00FA44F0" w:rsidP="00742C9F"/>
        </w:tc>
      </w:tr>
      <w:tr w:rsidR="00FA44F0">
        <w:tc>
          <w:tcPr>
            <w:tcW w:w="4490" w:type="dxa"/>
            <w:tcBorders>
              <w:bottom w:val="nil"/>
            </w:tcBorders>
          </w:tcPr>
          <w:p w:rsidR="00FA44F0" w:rsidRPr="00F77C85" w:rsidRDefault="00FA44F0" w:rsidP="00742C9F">
            <w:pPr>
              <w:spacing w:line="360" w:lineRule="auto"/>
              <w:jc w:val="both"/>
            </w:pPr>
            <w:r w:rsidRPr="00F77C85">
              <w:t>F</w:t>
            </w:r>
          </w:p>
        </w:tc>
        <w:tc>
          <w:tcPr>
            <w:tcW w:w="1321" w:type="dxa"/>
            <w:tcBorders>
              <w:bottom w:val="nil"/>
            </w:tcBorders>
          </w:tcPr>
          <w:p w:rsidR="00FA44F0" w:rsidRPr="00F77C85" w:rsidRDefault="00FA44F0" w:rsidP="00742C9F"/>
        </w:tc>
      </w:tr>
      <w:tr w:rsidR="00FA44F0">
        <w:tc>
          <w:tcPr>
            <w:tcW w:w="4490" w:type="dxa"/>
          </w:tcPr>
          <w:p w:rsidR="00FA44F0" w:rsidRPr="00F77C85" w:rsidRDefault="00FA44F0" w:rsidP="00742C9F">
            <w:pPr>
              <w:spacing w:line="360" w:lineRule="auto"/>
              <w:jc w:val="both"/>
            </w:pPr>
            <w:r w:rsidRPr="00F77C85">
              <w:t>Total</w:t>
            </w:r>
          </w:p>
        </w:tc>
        <w:tc>
          <w:tcPr>
            <w:tcW w:w="1321" w:type="dxa"/>
          </w:tcPr>
          <w:p w:rsidR="00FA44F0" w:rsidRPr="00F77C85" w:rsidRDefault="00FA44F0" w:rsidP="00742C9F">
            <w:r w:rsidRPr="00F77C85">
              <w:t>40</w:t>
            </w:r>
          </w:p>
        </w:tc>
      </w:tr>
      <w:tr w:rsidR="00FA44F0">
        <w:tc>
          <w:tcPr>
            <w:tcW w:w="4490" w:type="dxa"/>
          </w:tcPr>
          <w:p w:rsidR="00FA44F0" w:rsidRPr="00F77C85" w:rsidRDefault="00FA44F0" w:rsidP="00742C9F">
            <w:pPr>
              <w:spacing w:line="360" w:lineRule="auto"/>
              <w:jc w:val="both"/>
            </w:pPr>
            <w:r w:rsidRPr="00F77C85">
              <w:t>Total General</w:t>
            </w:r>
          </w:p>
        </w:tc>
        <w:tc>
          <w:tcPr>
            <w:tcW w:w="1321" w:type="dxa"/>
          </w:tcPr>
          <w:p w:rsidR="00FA44F0" w:rsidRPr="00F77C85" w:rsidRDefault="00FA44F0" w:rsidP="00742C9F">
            <w:r w:rsidRPr="00F77C85">
              <w:t>40</w:t>
            </w:r>
          </w:p>
        </w:tc>
      </w:tr>
    </w:tbl>
    <w:p w:rsidR="00FA44F0" w:rsidRDefault="00FA44F0" w:rsidP="00DB7B3B">
      <w:pPr>
        <w:rPr>
          <w:b/>
          <w:bCs/>
          <w:sz w:val="20"/>
          <w:szCs w:val="20"/>
        </w:rPr>
      </w:pPr>
    </w:p>
    <w:p w:rsidR="00FA44F0" w:rsidRDefault="00FA44F0" w:rsidP="00DB7B3B">
      <w:pPr>
        <w:rPr>
          <w:b/>
          <w:bCs/>
          <w:sz w:val="20"/>
          <w:szCs w:val="20"/>
        </w:rPr>
      </w:pPr>
    </w:p>
    <w:p w:rsidR="00FA44F0" w:rsidRPr="00374A16" w:rsidRDefault="00FA44F0" w:rsidP="00DB7B3B">
      <w:pPr>
        <w:rPr>
          <w:b/>
          <w:bCs/>
        </w:rPr>
      </w:pPr>
      <w:r w:rsidRPr="00374A16">
        <w:rPr>
          <w:b/>
          <w:bCs/>
        </w:rPr>
        <w:t>13. Costo  estimado</w:t>
      </w:r>
    </w:p>
    <w:p w:rsidR="00FA44F0" w:rsidRPr="00F77C85" w:rsidRDefault="00FA44F0" w:rsidP="00DB7B3B"/>
    <w:tbl>
      <w:tblPr>
        <w:tblW w:w="1006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68"/>
        <w:gridCol w:w="996"/>
        <w:gridCol w:w="1164"/>
        <w:gridCol w:w="1116"/>
        <w:gridCol w:w="923"/>
      </w:tblGrid>
      <w:tr w:rsidR="00FA44F0">
        <w:trPr>
          <w:trHeight w:val="164"/>
        </w:trPr>
        <w:tc>
          <w:tcPr>
            <w:tcW w:w="5868" w:type="dxa"/>
            <w:shd w:val="clear" w:color="auto" w:fill="6699FF"/>
          </w:tcPr>
          <w:p w:rsidR="00FA44F0" w:rsidRDefault="00FA44F0" w:rsidP="00742C9F"/>
        </w:tc>
        <w:tc>
          <w:tcPr>
            <w:tcW w:w="996" w:type="dxa"/>
            <w:shd w:val="clear" w:color="auto" w:fill="6699FF"/>
          </w:tcPr>
          <w:p w:rsidR="00FA44F0" w:rsidRDefault="00FA44F0" w:rsidP="00742C9F">
            <w:pPr>
              <w:rPr>
                <w:b/>
                <w:bCs/>
              </w:rPr>
            </w:pPr>
            <w:r>
              <w:rPr>
                <w:b/>
                <w:bCs/>
              </w:rPr>
              <w:t xml:space="preserve">Ley </w:t>
            </w:r>
          </w:p>
          <w:p w:rsidR="00FA44F0" w:rsidRDefault="00FA44F0" w:rsidP="00742C9F">
            <w:pPr>
              <w:rPr>
                <w:b/>
                <w:bCs/>
              </w:rPr>
            </w:pPr>
            <w:r>
              <w:rPr>
                <w:b/>
                <w:bCs/>
              </w:rPr>
              <w:t>18.834</w:t>
            </w:r>
          </w:p>
        </w:tc>
        <w:tc>
          <w:tcPr>
            <w:tcW w:w="1164" w:type="dxa"/>
            <w:shd w:val="clear" w:color="auto" w:fill="6699FF"/>
          </w:tcPr>
          <w:p w:rsidR="00FA44F0" w:rsidRDefault="00FA44F0" w:rsidP="00742C9F">
            <w:pPr>
              <w:rPr>
                <w:b/>
                <w:bCs/>
              </w:rPr>
            </w:pPr>
            <w:r>
              <w:rPr>
                <w:b/>
                <w:bCs/>
              </w:rPr>
              <w:t xml:space="preserve">Ley </w:t>
            </w:r>
          </w:p>
          <w:p w:rsidR="00FA44F0" w:rsidRDefault="00FA44F0" w:rsidP="00742C9F">
            <w:pPr>
              <w:rPr>
                <w:b/>
                <w:bCs/>
              </w:rPr>
            </w:pPr>
            <w:r>
              <w:rPr>
                <w:b/>
                <w:bCs/>
              </w:rPr>
              <w:t>19.664</w:t>
            </w:r>
          </w:p>
        </w:tc>
        <w:tc>
          <w:tcPr>
            <w:tcW w:w="1116" w:type="dxa"/>
            <w:shd w:val="clear" w:color="auto" w:fill="6699FF"/>
          </w:tcPr>
          <w:p w:rsidR="00FA44F0" w:rsidRDefault="00FA44F0" w:rsidP="00742C9F">
            <w:pPr>
              <w:rPr>
                <w:b/>
                <w:bCs/>
              </w:rPr>
            </w:pPr>
            <w:r>
              <w:rPr>
                <w:b/>
                <w:bCs/>
              </w:rPr>
              <w:t xml:space="preserve">Ley </w:t>
            </w:r>
          </w:p>
          <w:p w:rsidR="00FA44F0" w:rsidRDefault="00FA44F0" w:rsidP="00742C9F">
            <w:pPr>
              <w:rPr>
                <w:b/>
                <w:bCs/>
              </w:rPr>
            </w:pPr>
            <w:r>
              <w:rPr>
                <w:b/>
                <w:bCs/>
              </w:rPr>
              <w:t>19.378</w:t>
            </w:r>
          </w:p>
        </w:tc>
        <w:tc>
          <w:tcPr>
            <w:tcW w:w="923" w:type="dxa"/>
            <w:shd w:val="clear" w:color="auto" w:fill="6699FF"/>
          </w:tcPr>
          <w:p w:rsidR="00FA44F0" w:rsidRDefault="00FA44F0" w:rsidP="00742C9F">
            <w:pPr>
              <w:rPr>
                <w:b/>
                <w:bCs/>
              </w:rPr>
            </w:pPr>
            <w:r>
              <w:rPr>
                <w:b/>
                <w:bCs/>
              </w:rPr>
              <w:t>Otros</w:t>
            </w:r>
          </w:p>
        </w:tc>
      </w:tr>
      <w:tr w:rsidR="00FA44F0">
        <w:trPr>
          <w:trHeight w:val="164"/>
        </w:trPr>
        <w:tc>
          <w:tcPr>
            <w:tcW w:w="5868" w:type="dxa"/>
          </w:tcPr>
          <w:p w:rsidR="00FA44F0" w:rsidRPr="00F77C85" w:rsidRDefault="00FA44F0" w:rsidP="00742C9F">
            <w:pPr>
              <w:ind w:left="180" w:hanging="180"/>
              <w:jc w:val="both"/>
            </w:pPr>
            <w:r w:rsidRPr="00F77C85">
              <w:t>-  001  Cursos contratados a Terceros</w:t>
            </w:r>
          </w:p>
          <w:p w:rsidR="00FA44F0" w:rsidRPr="00F77C85" w:rsidRDefault="00FA44F0" w:rsidP="00742C9F">
            <w:pPr>
              <w:tabs>
                <w:tab w:val="left" w:pos="4680"/>
              </w:tabs>
              <w:spacing w:line="360" w:lineRule="auto"/>
              <w:ind w:left="180" w:hanging="180"/>
              <w:jc w:val="both"/>
            </w:pPr>
            <w:r w:rsidRPr="00F77C85">
              <w:t>- 002 Estudios Detección  de Necesidades    y      Evaluaciones  de  Acciones.</w:t>
            </w:r>
          </w:p>
          <w:p w:rsidR="00FA44F0" w:rsidRPr="00F77C85" w:rsidRDefault="00FA44F0" w:rsidP="00742C9F">
            <w:pPr>
              <w:tabs>
                <w:tab w:val="left" w:pos="4680"/>
              </w:tabs>
              <w:spacing w:line="360" w:lineRule="auto"/>
              <w:ind w:left="180" w:hanging="180"/>
              <w:jc w:val="both"/>
            </w:pPr>
            <w:r w:rsidRPr="00F77C85">
              <w:t>-  003  Pagos  a  Profesores  y Monitores</w:t>
            </w:r>
          </w:p>
          <w:p w:rsidR="00FA44F0" w:rsidRPr="00F77C85" w:rsidRDefault="00FA44F0" w:rsidP="00742C9F">
            <w:pPr>
              <w:tabs>
                <w:tab w:val="left" w:pos="4680"/>
              </w:tabs>
              <w:spacing w:line="360" w:lineRule="auto"/>
              <w:ind w:left="180" w:hanging="180"/>
              <w:jc w:val="both"/>
            </w:pPr>
            <w:r w:rsidRPr="00F77C85">
              <w:t>-   004  Atención a Participantes</w:t>
            </w:r>
          </w:p>
          <w:p w:rsidR="00FA44F0" w:rsidRPr="00F77C85" w:rsidRDefault="00FA44F0" w:rsidP="00742C9F">
            <w:r w:rsidRPr="00F77C85">
              <w:t>-  005  Otros gastos inherentes a   la Capacitación           (materiales, arriendos, viáticos, pasajes,   traslados,  impresión, diplomas, y otros  necesarios para las actividades a desarrollar).</w:t>
            </w:r>
          </w:p>
        </w:tc>
        <w:tc>
          <w:tcPr>
            <w:tcW w:w="996" w:type="dxa"/>
          </w:tcPr>
          <w:p w:rsidR="00FA44F0" w:rsidRDefault="00FA44F0" w:rsidP="00742C9F"/>
        </w:tc>
        <w:tc>
          <w:tcPr>
            <w:tcW w:w="1164" w:type="dxa"/>
          </w:tcPr>
          <w:p w:rsidR="00FA44F0" w:rsidRDefault="00FA44F0" w:rsidP="00742C9F"/>
        </w:tc>
        <w:tc>
          <w:tcPr>
            <w:tcW w:w="1116" w:type="dxa"/>
          </w:tcPr>
          <w:p w:rsidR="00FA44F0" w:rsidRDefault="00FA44F0" w:rsidP="00742C9F"/>
          <w:p w:rsidR="00FA44F0" w:rsidRDefault="00FA44F0" w:rsidP="00742C9F">
            <w:r>
              <w:t>600000</w:t>
            </w:r>
          </w:p>
          <w:p w:rsidR="00FA44F0" w:rsidRDefault="00FA44F0" w:rsidP="00742C9F"/>
          <w:p w:rsidR="00FA44F0" w:rsidRDefault="00FA44F0" w:rsidP="00742C9F"/>
          <w:p w:rsidR="00FA44F0" w:rsidRDefault="00FA44F0" w:rsidP="00742C9F">
            <w:r>
              <w:t>360.000</w:t>
            </w:r>
          </w:p>
          <w:p w:rsidR="00FA44F0" w:rsidRDefault="00FA44F0" w:rsidP="00742C9F">
            <w:r>
              <w:t>20.000</w:t>
            </w:r>
          </w:p>
        </w:tc>
        <w:tc>
          <w:tcPr>
            <w:tcW w:w="923" w:type="dxa"/>
          </w:tcPr>
          <w:p w:rsidR="00FA44F0" w:rsidRDefault="00FA44F0" w:rsidP="00742C9F"/>
        </w:tc>
      </w:tr>
      <w:tr w:rsidR="00FA44F0">
        <w:trPr>
          <w:trHeight w:val="511"/>
        </w:trPr>
        <w:tc>
          <w:tcPr>
            <w:tcW w:w="5868" w:type="dxa"/>
          </w:tcPr>
          <w:p w:rsidR="00FA44F0" w:rsidRPr="00F77C85" w:rsidRDefault="00FA44F0" w:rsidP="00742C9F">
            <w:r w:rsidRPr="00F77C85">
              <w:t>Sub-Total</w:t>
            </w:r>
          </w:p>
        </w:tc>
        <w:tc>
          <w:tcPr>
            <w:tcW w:w="996" w:type="dxa"/>
          </w:tcPr>
          <w:p w:rsidR="00FA44F0" w:rsidRDefault="00FA44F0" w:rsidP="00742C9F"/>
        </w:tc>
        <w:tc>
          <w:tcPr>
            <w:tcW w:w="1164" w:type="dxa"/>
          </w:tcPr>
          <w:p w:rsidR="00FA44F0" w:rsidRDefault="00FA44F0" w:rsidP="00742C9F"/>
        </w:tc>
        <w:tc>
          <w:tcPr>
            <w:tcW w:w="1116" w:type="dxa"/>
          </w:tcPr>
          <w:p w:rsidR="00FA44F0" w:rsidRDefault="00FA44F0" w:rsidP="00742C9F">
            <w:r>
              <w:t>980.000</w:t>
            </w:r>
          </w:p>
        </w:tc>
        <w:tc>
          <w:tcPr>
            <w:tcW w:w="923" w:type="dxa"/>
          </w:tcPr>
          <w:p w:rsidR="00FA44F0" w:rsidRDefault="00FA44F0" w:rsidP="00742C9F"/>
        </w:tc>
      </w:tr>
      <w:tr w:rsidR="00FA44F0">
        <w:trPr>
          <w:trHeight w:val="576"/>
        </w:trPr>
        <w:tc>
          <w:tcPr>
            <w:tcW w:w="5868" w:type="dxa"/>
          </w:tcPr>
          <w:p w:rsidR="00FA44F0" w:rsidRPr="00F77C85" w:rsidRDefault="00FA44F0" w:rsidP="00742C9F">
            <w:r w:rsidRPr="00F77C85">
              <w:t xml:space="preserve">         Costo Total Estimado</w:t>
            </w:r>
          </w:p>
        </w:tc>
        <w:tc>
          <w:tcPr>
            <w:tcW w:w="4199" w:type="dxa"/>
            <w:gridSpan w:val="4"/>
          </w:tcPr>
          <w:p w:rsidR="00FA44F0" w:rsidRDefault="00FA44F0" w:rsidP="00742C9F">
            <w:pPr>
              <w:rPr>
                <w:b/>
                <w:bCs/>
              </w:rPr>
            </w:pPr>
            <w:r>
              <w:rPr>
                <w:b/>
                <w:bCs/>
              </w:rPr>
              <w:t xml:space="preserve">$ </w:t>
            </w:r>
            <w:r>
              <w:t>980.000</w:t>
            </w:r>
          </w:p>
        </w:tc>
      </w:tr>
    </w:tbl>
    <w:p w:rsidR="00FA44F0" w:rsidRDefault="00FA44F0" w:rsidP="00DB7B3B">
      <w:pPr>
        <w:tabs>
          <w:tab w:val="right" w:pos="8504"/>
        </w:tabs>
      </w:pPr>
    </w:p>
    <w:p w:rsidR="00FA44F0" w:rsidRDefault="00FA44F0" w:rsidP="00DB7B3B"/>
    <w:p w:rsidR="00FA44F0" w:rsidRPr="00F77C85" w:rsidRDefault="00FA44F0" w:rsidP="00DB7B3B">
      <w:r w:rsidRPr="00374A16">
        <w:rPr>
          <w:b/>
          <w:bCs/>
        </w:rPr>
        <w:t>14. Sistema de aprobación:</w:t>
      </w:r>
      <w:r>
        <w:t xml:space="preserve"> E</w:t>
      </w:r>
      <w:r w:rsidRPr="00F77C85">
        <w:t>valuación escrita o elaboración de proyecto.</w:t>
      </w:r>
    </w:p>
    <w:p w:rsidR="00FA44F0" w:rsidRDefault="00FA44F0" w:rsidP="00DB7B3B"/>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tc>
          <w:tcPr>
            <w:tcW w:w="2954" w:type="dxa"/>
            <w:shd w:val="clear" w:color="auto" w:fill="6699FF"/>
          </w:tcPr>
          <w:p w:rsidR="00FA44F0" w:rsidRPr="00374A16" w:rsidRDefault="00FA44F0" w:rsidP="00742C9F">
            <w:pPr>
              <w:spacing w:line="360" w:lineRule="auto"/>
              <w:rPr>
                <w:b/>
                <w:bCs/>
              </w:rPr>
            </w:pPr>
            <w:r w:rsidRPr="00374A16">
              <w:rPr>
                <w:b/>
                <w:bCs/>
              </w:rPr>
              <w:t>APROBACION</w:t>
            </w:r>
          </w:p>
        </w:tc>
        <w:tc>
          <w:tcPr>
            <w:tcW w:w="1726" w:type="dxa"/>
            <w:shd w:val="clear" w:color="auto" w:fill="6699FF"/>
          </w:tcPr>
          <w:p w:rsidR="00FA44F0" w:rsidRPr="00374A16" w:rsidRDefault="00FA44F0" w:rsidP="00742C9F">
            <w:pPr>
              <w:spacing w:line="360" w:lineRule="auto"/>
              <w:rPr>
                <w:b/>
                <w:bCs/>
              </w:rPr>
            </w:pPr>
            <w:r w:rsidRPr="00374A16">
              <w:rPr>
                <w:b/>
                <w:bCs/>
              </w:rP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Pr="00F77C85" w:rsidRDefault="00FA44F0" w:rsidP="00DB7B3B">
      <w:r w:rsidRPr="00374A16">
        <w:rPr>
          <w:b/>
          <w:bCs/>
        </w:rPr>
        <w:t>15. Porcentaje de asistencia:</w:t>
      </w:r>
      <w:r w:rsidRPr="00F77C85">
        <w:t xml:space="preserve"> 100%</w:t>
      </w:r>
    </w:p>
    <w:p w:rsidR="00FA44F0" w:rsidRPr="00F77C85" w:rsidRDefault="00FA44F0" w:rsidP="00DB7B3B"/>
    <w:p w:rsidR="00FA44F0" w:rsidRPr="00374A16" w:rsidRDefault="00FA44F0" w:rsidP="00DB7B3B">
      <w:pPr>
        <w:rPr>
          <w:b/>
          <w:bCs/>
        </w:rPr>
      </w:pPr>
      <w:r w:rsidRPr="00374A16">
        <w:rPr>
          <w:b/>
          <w:bCs/>
        </w:rPr>
        <w:t>16. Resultados esperados de la actividad:</w:t>
      </w:r>
    </w:p>
    <w:p w:rsidR="00FA44F0" w:rsidRDefault="00FA44F0" w:rsidP="00DB7B3B">
      <w:pPr>
        <w:ind w:left="180" w:hanging="180"/>
        <w:jc w:val="both"/>
      </w:pPr>
      <w:r>
        <w:t xml:space="preserve">   </w:t>
      </w:r>
      <w:r>
        <w:tab/>
        <w:t>Q</w:t>
      </w:r>
      <w:r w:rsidRPr="00F77C85">
        <w:t>ue los directivos adquieran herramientas de gestión</w:t>
      </w:r>
      <w:r>
        <w:t xml:space="preserve"> </w:t>
      </w:r>
      <w:r w:rsidRPr="00F77C85">
        <w:t>qu</w:t>
      </w:r>
      <w:r>
        <w:t xml:space="preserve">e permitan planificar, ejecutar, </w:t>
      </w:r>
      <w:r w:rsidRPr="00F77C85">
        <w:t>monitorear y evaluar</w:t>
      </w:r>
      <w:r>
        <w:t xml:space="preserve"> </w:t>
      </w:r>
      <w:r w:rsidRPr="00F77C85">
        <w:t>procesos a nivel de los centros de salud, optimizando la utilización de los recursos.</w:t>
      </w:r>
    </w:p>
    <w:p w:rsidR="00FA44F0" w:rsidRPr="007D0511" w:rsidRDefault="00FA44F0" w:rsidP="00DB7B3B">
      <w:pPr>
        <w:ind w:left="180" w:hanging="180"/>
        <w:jc w:val="both"/>
        <w:rPr>
          <w:b/>
          <w:bCs/>
        </w:rPr>
      </w:pPr>
    </w:p>
    <w:p w:rsidR="00FA44F0" w:rsidRPr="00F77C85" w:rsidRDefault="00FA44F0" w:rsidP="00DB7B3B">
      <w:r w:rsidRPr="00374A16">
        <w:rPr>
          <w:b/>
          <w:bCs/>
        </w:rPr>
        <w:t>17. Oferentes:</w:t>
      </w:r>
      <w:r w:rsidRPr="00F77C85">
        <w:t xml:space="preserve"> externos, mutual de seguridad</w:t>
      </w:r>
    </w:p>
    <w:p w:rsidR="00FA44F0" w:rsidRPr="00F77C85" w:rsidRDefault="00FA44F0" w:rsidP="00DB7B3B"/>
    <w:p w:rsidR="00FA44F0" w:rsidRPr="00374A16" w:rsidRDefault="00FA44F0" w:rsidP="00DB7B3B">
      <w:pPr>
        <w:rPr>
          <w:b/>
          <w:bCs/>
          <w:color w:val="800080"/>
        </w:rPr>
      </w:pPr>
      <w:r w:rsidRPr="00374A16">
        <w:rPr>
          <w:b/>
          <w:bCs/>
        </w:rPr>
        <w:t>18. Responsable del proyecto</w:t>
      </w:r>
      <w:r w:rsidRPr="00374A16">
        <w:rPr>
          <w:b/>
          <w:bCs/>
          <w:color w:val="800080"/>
        </w:rPr>
        <w:t xml:space="preserve"> </w:t>
      </w:r>
    </w:p>
    <w:p w:rsidR="00FA44F0" w:rsidRPr="00F77C85" w:rsidRDefault="00FA44F0" w:rsidP="00374A16">
      <w:pPr>
        <w:ind w:firstLine="708"/>
      </w:pPr>
      <w:r>
        <w:t>C</w:t>
      </w:r>
      <w:r w:rsidRPr="00F77C85">
        <w:t>omité par</w:t>
      </w:r>
      <w:r>
        <w:t>itario de higiene y seguridad, Mutual de seguridad, Unidad de capacitación DCS.</w:t>
      </w:r>
    </w:p>
    <w:p w:rsidR="00FA44F0" w:rsidRPr="00F77C85" w:rsidRDefault="00FA44F0" w:rsidP="00DB7B3B">
      <w:pPr>
        <w:ind w:left="360"/>
      </w:pPr>
    </w:p>
    <w:p w:rsidR="00FA44F0" w:rsidRDefault="00FA44F0" w:rsidP="00DB7B3B">
      <w:r w:rsidRPr="00374A16">
        <w:rPr>
          <w:b/>
          <w:bCs/>
        </w:rPr>
        <w:t>19. Fecha estimada de realización:</w:t>
      </w:r>
      <w:r>
        <w:t xml:space="preserve"> A</w:t>
      </w:r>
      <w:r w:rsidRPr="00F77C85">
        <w:t>bril 2010</w:t>
      </w:r>
      <w:r>
        <w:t xml:space="preserve"> </w:t>
      </w:r>
    </w:p>
    <w:p w:rsidR="00FA44F0" w:rsidRDefault="00FA44F0" w:rsidP="00DB7B3B">
      <w:pPr>
        <w:ind w:left="-720" w:firstLine="720"/>
      </w:pPr>
    </w:p>
    <w:p w:rsidR="00FA44F0" w:rsidRDefault="00FA44F0" w:rsidP="00DB7B3B">
      <w:pPr>
        <w:pStyle w:val="BodyText"/>
      </w:pPr>
      <w:r>
        <w:t xml:space="preserve"> </w:t>
      </w:r>
    </w:p>
    <w:p w:rsidR="00FA44F0" w:rsidRPr="004E670C" w:rsidRDefault="00FA44F0" w:rsidP="00DB7B3B">
      <w:pPr>
        <w:pStyle w:val="BodyText"/>
        <w:rPr>
          <w:b/>
          <w:bCs/>
        </w:rPr>
      </w:pPr>
      <w:r>
        <w:t xml:space="preserve"> </w:t>
      </w:r>
      <w:r w:rsidRPr="004E670C">
        <w:rPr>
          <w:b/>
          <w:bCs/>
        </w:rPr>
        <w:t>FICHA Nº5</w:t>
      </w:r>
    </w:p>
    <w:p w:rsidR="00FA44F0" w:rsidRDefault="00FA44F0" w:rsidP="00DB7B3B">
      <w:r w:rsidRPr="00374A16">
        <w:rPr>
          <w:b/>
          <w:bCs/>
        </w:rPr>
        <w:t>1. Línea estratégica:</w:t>
      </w:r>
      <w:r>
        <w:rPr>
          <w:b/>
          <w:bCs/>
        </w:rPr>
        <w:t xml:space="preserve"> </w:t>
      </w:r>
      <w:r>
        <w:t>M</w:t>
      </w:r>
      <w:r w:rsidRPr="00F77C85">
        <w:t>ejorar la prevención y manejo de las contingencias, emergencias y catástrofes</w:t>
      </w:r>
      <w:r>
        <w:rPr>
          <w:b/>
          <w:bCs/>
        </w:rPr>
        <w:t>.</w:t>
      </w:r>
    </w:p>
    <w:p w:rsidR="00FA44F0" w:rsidRDefault="00FA44F0" w:rsidP="00DB7B3B"/>
    <w:p w:rsidR="00FA44F0" w:rsidRPr="00374A16" w:rsidRDefault="00FA44F0" w:rsidP="00DB7B3B">
      <w:pPr>
        <w:rPr>
          <w:b/>
          <w:bCs/>
        </w:rPr>
      </w:pPr>
      <w:r w:rsidRPr="00374A16">
        <w:rPr>
          <w:b/>
          <w:bCs/>
        </w:rPr>
        <w:t>2. Requerimiento:</w:t>
      </w:r>
    </w:p>
    <w:p w:rsidR="00FA44F0" w:rsidRPr="00F77C85" w:rsidRDefault="00FA44F0" w:rsidP="00374A16">
      <w:pPr>
        <w:ind w:firstLine="708"/>
      </w:pPr>
      <w:r>
        <w:t>M</w:t>
      </w:r>
      <w:r w:rsidRPr="00F77C85">
        <w:t>anejo del marco conceptual ciclo del riesgo, prevención del riesgo, manejo integral del riesgo, manejo de la crisis.</w:t>
      </w:r>
    </w:p>
    <w:p w:rsidR="00FA44F0" w:rsidRDefault="00FA44F0" w:rsidP="00DB7B3B"/>
    <w:p w:rsidR="00FA44F0" w:rsidRPr="00F77C85" w:rsidRDefault="00FA44F0" w:rsidP="00374A16">
      <w:r w:rsidRPr="00374A16">
        <w:rPr>
          <w:b/>
          <w:bCs/>
        </w:rPr>
        <w:t xml:space="preserve">3. Nombre de la actividad: </w:t>
      </w:r>
      <w:r>
        <w:t>“Prevenció</w:t>
      </w:r>
      <w:r w:rsidRPr="00F77C85">
        <w:t>n de riesgos básicos, riesgos biológicos y ergonomía en ambiente de trabajo”.</w:t>
      </w:r>
    </w:p>
    <w:p w:rsidR="00FA44F0" w:rsidRDefault="00FA44F0" w:rsidP="00DB7B3B"/>
    <w:p w:rsidR="00FA44F0" w:rsidRPr="00374A16" w:rsidRDefault="00FA44F0" w:rsidP="00DB7B3B">
      <w:pPr>
        <w:rPr>
          <w:b/>
          <w:bCs/>
        </w:rPr>
      </w:pPr>
      <w:r w:rsidRPr="00374A16">
        <w:rPr>
          <w:b/>
          <w:bCs/>
        </w:rPr>
        <w:t>4. Breve fundamentación diagnóstica:</w:t>
      </w:r>
    </w:p>
    <w:p w:rsidR="00FA44F0" w:rsidRPr="00F77C85" w:rsidRDefault="00FA44F0" w:rsidP="00374A16">
      <w:pPr>
        <w:ind w:firstLine="708"/>
        <w:jc w:val="both"/>
      </w:pPr>
      <w:r>
        <w:t>E</w:t>
      </w:r>
      <w:r w:rsidRPr="00F77C85">
        <w:t>s una prioridad que el 100% de los funcionarios que ingresan al departamento de salud reciban la capacitación sobre manejo integral del riesgo, desde la perspectiva de la prevención de accidentes laborales.</w:t>
      </w:r>
    </w:p>
    <w:p w:rsidR="00FA44F0" w:rsidRPr="00F77C85" w:rsidRDefault="00FA44F0" w:rsidP="00DB7B3B"/>
    <w:p w:rsidR="00FA44F0" w:rsidRPr="00374A16" w:rsidRDefault="00FA44F0" w:rsidP="00DB7B3B">
      <w:pPr>
        <w:rPr>
          <w:b/>
          <w:bCs/>
        </w:rPr>
      </w:pPr>
      <w:r w:rsidRPr="00374A16">
        <w:rPr>
          <w:b/>
          <w:bCs/>
        </w:rPr>
        <w:t>5. Problema que resuelve esta actividad:</w:t>
      </w:r>
    </w:p>
    <w:p w:rsidR="00FA44F0" w:rsidRPr="00F77C85" w:rsidRDefault="00FA44F0" w:rsidP="00374A16">
      <w:pPr>
        <w:ind w:firstLine="708"/>
        <w:jc w:val="both"/>
      </w:pPr>
      <w:r>
        <w:t>Ca</w:t>
      </w:r>
      <w:r w:rsidRPr="00F77C85">
        <w:t>pacitar al 100% de los funcionarios que ingresan sobre la prevención y manejo integral del riesgo en su entorno laboral.</w:t>
      </w: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Pr="00374A16" w:rsidRDefault="00FA44F0" w:rsidP="00DB7B3B">
      <w:pPr>
        <w:rPr>
          <w:b/>
          <w:bCs/>
        </w:rPr>
      </w:pPr>
      <w:r w:rsidRPr="00374A16">
        <w:rPr>
          <w:b/>
          <w:bCs/>
        </w:rPr>
        <w:t>6. Requisitos de ingreso de los participantes:</w:t>
      </w:r>
    </w:p>
    <w:p w:rsidR="00FA44F0" w:rsidRPr="007E2E73" w:rsidRDefault="00FA44F0" w:rsidP="00374A16">
      <w:pPr>
        <w:ind w:firstLine="708"/>
        <w:jc w:val="both"/>
      </w:pPr>
      <w:r>
        <w:t>F</w:t>
      </w:r>
      <w:r w:rsidRPr="007E2E73">
        <w:t>uncionarios del de</w:t>
      </w:r>
      <w:r>
        <w:t>partamento comunal de salud de T</w:t>
      </w:r>
      <w:r w:rsidRPr="007E2E73">
        <w:t>alca.</w:t>
      </w:r>
    </w:p>
    <w:p w:rsidR="00FA44F0" w:rsidRDefault="00FA44F0" w:rsidP="00DB7B3B"/>
    <w:p w:rsidR="00FA44F0" w:rsidRPr="00374A16" w:rsidRDefault="00FA44F0" w:rsidP="00DB7B3B">
      <w:pPr>
        <w:rPr>
          <w:b/>
          <w:bCs/>
        </w:rPr>
      </w:pPr>
      <w:r w:rsidRPr="00374A16">
        <w:rPr>
          <w:b/>
          <w:bCs/>
        </w:rPr>
        <w:t>7. Obje</w:t>
      </w:r>
      <w:r>
        <w:rPr>
          <w:b/>
          <w:bCs/>
        </w:rPr>
        <w:t>tivos generales del aprendizaje:</w:t>
      </w:r>
    </w:p>
    <w:p w:rsidR="00FA44F0" w:rsidRPr="007E2E73" w:rsidRDefault="00FA44F0" w:rsidP="00374A16">
      <w:pPr>
        <w:ind w:firstLine="708"/>
        <w:jc w:val="both"/>
      </w:pPr>
      <w:r>
        <w:t>R</w:t>
      </w:r>
      <w:r w:rsidRPr="007E2E73">
        <w:t>econocer  y aplicar las herramientas necesarias para la prevención de los riesgos biológicos  presentes en el ambiente laboral con la finalidad de alcanzar mayores niveles de calidad de vida laboral y social en los funcionarios.</w:t>
      </w:r>
    </w:p>
    <w:p w:rsidR="00FA44F0" w:rsidRDefault="00FA44F0" w:rsidP="00DB7B3B">
      <w:pPr>
        <w:ind w:left="360"/>
      </w:pPr>
    </w:p>
    <w:p w:rsidR="00FA44F0" w:rsidRPr="00374A16" w:rsidRDefault="00FA44F0" w:rsidP="00DB7B3B">
      <w:pPr>
        <w:rPr>
          <w:b/>
          <w:bCs/>
        </w:rPr>
      </w:pPr>
      <w:r w:rsidRPr="00374A16">
        <w:rPr>
          <w:b/>
          <w:bCs/>
        </w:rPr>
        <w:t>8. Objetivos específicos de aprendizaje:</w:t>
      </w:r>
    </w:p>
    <w:p w:rsidR="00FA44F0" w:rsidRPr="007E2E73" w:rsidRDefault="00FA44F0" w:rsidP="00DB7B3B">
      <w:pPr>
        <w:numPr>
          <w:ilvl w:val="0"/>
          <w:numId w:val="47"/>
        </w:numPr>
      </w:pPr>
      <w:r>
        <w:t>R</w:t>
      </w:r>
      <w:r w:rsidRPr="007E2E73">
        <w:t>econ</w:t>
      </w:r>
      <w:r>
        <w:t>oc</w:t>
      </w:r>
      <w:r w:rsidRPr="007E2E73">
        <w:t>er la normativa legal</w:t>
      </w:r>
    </w:p>
    <w:p w:rsidR="00FA44F0" w:rsidRPr="007E2E73" w:rsidRDefault="00FA44F0" w:rsidP="00DB7B3B">
      <w:pPr>
        <w:numPr>
          <w:ilvl w:val="0"/>
          <w:numId w:val="47"/>
        </w:numPr>
        <w:jc w:val="both"/>
      </w:pPr>
      <w:r>
        <w:t>R</w:t>
      </w:r>
      <w:r w:rsidRPr="007E2E73">
        <w:t>econocer las herramientas necesarias para prevenir los riesgos biológicos que están presentes.</w:t>
      </w:r>
    </w:p>
    <w:p w:rsidR="00FA44F0" w:rsidRPr="007E2E73" w:rsidRDefault="00FA44F0" w:rsidP="00DB7B3B">
      <w:pPr>
        <w:numPr>
          <w:ilvl w:val="0"/>
          <w:numId w:val="47"/>
        </w:numPr>
        <w:jc w:val="both"/>
      </w:pPr>
      <w:r>
        <w:t>I</w:t>
      </w:r>
      <w:r w:rsidRPr="007E2E73">
        <w:t>dentificar las herramientas de gestion global que facilitan la seguridad en el trabajo con la finalidad de alcanzar mayores niveles de calidad de vida laboral y social en los funcionarios.</w:t>
      </w:r>
    </w:p>
    <w:p w:rsidR="00FA44F0" w:rsidRDefault="00FA44F0" w:rsidP="00DB7B3B">
      <w:pPr>
        <w:ind w:left="360"/>
        <w:jc w:val="both"/>
      </w:pPr>
    </w:p>
    <w:p w:rsidR="00FA44F0" w:rsidRPr="00374A16" w:rsidRDefault="00FA44F0" w:rsidP="00DB7B3B">
      <w:pPr>
        <w:rPr>
          <w:b/>
          <w:bCs/>
        </w:rPr>
      </w:pPr>
      <w:r w:rsidRPr="00374A16">
        <w:rPr>
          <w:b/>
          <w:bCs/>
        </w:rPr>
        <w:t>9. Principales contenidos:</w:t>
      </w:r>
    </w:p>
    <w:p w:rsidR="00FA44F0" w:rsidRPr="007E2E73" w:rsidRDefault="00FA44F0" w:rsidP="00DB7B3B">
      <w:pPr>
        <w:numPr>
          <w:ilvl w:val="0"/>
          <w:numId w:val="48"/>
        </w:numPr>
      </w:pPr>
      <w:r>
        <w:t>L</w:t>
      </w:r>
      <w:r w:rsidRPr="007E2E73">
        <w:t>a ley 16744, decreto 54</w:t>
      </w:r>
    </w:p>
    <w:p w:rsidR="00FA44F0" w:rsidRPr="007E2E73" w:rsidRDefault="00FA44F0" w:rsidP="00DB7B3B">
      <w:pPr>
        <w:numPr>
          <w:ilvl w:val="0"/>
          <w:numId w:val="48"/>
        </w:numPr>
      </w:pPr>
      <w:r>
        <w:t>C</w:t>
      </w:r>
      <w:r w:rsidRPr="007E2E73">
        <w:t>onceptos y prevención de riesgos biológicos</w:t>
      </w:r>
    </w:p>
    <w:p w:rsidR="00FA44F0" w:rsidRPr="007E2E73" w:rsidRDefault="00FA44F0" w:rsidP="00DB7B3B">
      <w:pPr>
        <w:numPr>
          <w:ilvl w:val="0"/>
          <w:numId w:val="48"/>
        </w:numPr>
      </w:pPr>
      <w:r>
        <w:t>C</w:t>
      </w:r>
      <w:r w:rsidRPr="007E2E73">
        <w:t>onceptos de ergonomía</w:t>
      </w:r>
    </w:p>
    <w:p w:rsidR="00FA44F0" w:rsidRPr="007E2E73" w:rsidRDefault="00FA44F0" w:rsidP="00DB7B3B">
      <w:pPr>
        <w:numPr>
          <w:ilvl w:val="0"/>
          <w:numId w:val="48"/>
        </w:numPr>
      </w:pPr>
      <w:r>
        <w:t>A</w:t>
      </w:r>
      <w:r w:rsidRPr="007E2E73">
        <w:t>nálisis de ergonomía en el ambiente de trabajo</w:t>
      </w:r>
    </w:p>
    <w:p w:rsidR="00FA44F0" w:rsidRPr="007E2E73" w:rsidRDefault="00FA44F0" w:rsidP="00DB7B3B">
      <w:pPr>
        <w:tabs>
          <w:tab w:val="left" w:pos="2448"/>
        </w:tabs>
        <w:ind w:firstLine="2448"/>
      </w:pPr>
    </w:p>
    <w:p w:rsidR="00FA44F0" w:rsidRPr="00D6005B" w:rsidRDefault="00FA44F0" w:rsidP="00DB7B3B">
      <w:pPr>
        <w:rPr>
          <w:lang w:val="pt-BR"/>
        </w:rPr>
      </w:pPr>
      <w:r w:rsidRPr="00374A16">
        <w:rPr>
          <w:b/>
          <w:bCs/>
          <w:lang w:val="pt-BR"/>
        </w:rPr>
        <w:t>10. Número de horas:</w:t>
      </w:r>
      <w:r w:rsidRPr="00D6005B">
        <w:rPr>
          <w:lang w:val="pt-BR"/>
        </w:rPr>
        <w:t>18 horas pedagógicas</w:t>
      </w:r>
      <w:r w:rsidRPr="00D6005B">
        <w:rPr>
          <w:b/>
          <w:bCs/>
          <w:lang w:val="pt-BR"/>
        </w:rPr>
        <w:t>.</w:t>
      </w:r>
    </w:p>
    <w:p w:rsidR="00FA44F0" w:rsidRPr="00D6005B" w:rsidRDefault="00FA44F0" w:rsidP="00DB7B3B">
      <w:pPr>
        <w:rPr>
          <w:lang w:val="pt-BR"/>
        </w:rPr>
      </w:pPr>
    </w:p>
    <w:p w:rsidR="00FA44F0" w:rsidRPr="007E2E73" w:rsidRDefault="00FA44F0" w:rsidP="00DB7B3B">
      <w:r w:rsidRPr="00374A16">
        <w:rPr>
          <w:b/>
          <w:bCs/>
        </w:rPr>
        <w:t xml:space="preserve">11- Metodología a emplear: </w:t>
      </w:r>
      <w:r w:rsidRPr="007E2E73">
        <w:t>expositiva  y trabajo grupal.</w:t>
      </w:r>
    </w:p>
    <w:p w:rsidR="00FA44F0" w:rsidRPr="007E2E73" w:rsidRDefault="00FA44F0" w:rsidP="00DB7B3B"/>
    <w:p w:rsidR="00FA44F0" w:rsidRPr="00374A16" w:rsidRDefault="00FA44F0" w:rsidP="00DB7B3B">
      <w:pPr>
        <w:rPr>
          <w:b/>
          <w:bCs/>
        </w:rPr>
      </w:pPr>
      <w:r w:rsidRPr="00374A16">
        <w:rPr>
          <w:b/>
          <w:bCs/>
        </w:rPr>
        <w:t>12. Participantes estimados</w:t>
      </w:r>
    </w:p>
    <w:p w:rsidR="00FA44F0" w:rsidRPr="00374A16" w:rsidRDefault="00FA44F0" w:rsidP="00DB7B3B">
      <w:pPr>
        <w:rPr>
          <w:b/>
          <w:bC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rsidRPr="007E2E73">
        <w:tc>
          <w:tcPr>
            <w:tcW w:w="4490" w:type="dxa"/>
            <w:shd w:val="clear" w:color="auto" w:fill="6699FF"/>
          </w:tcPr>
          <w:p w:rsidR="00FA44F0" w:rsidRPr="007E2E73" w:rsidRDefault="00FA44F0" w:rsidP="00742C9F">
            <w:pPr>
              <w:spacing w:line="360" w:lineRule="auto"/>
              <w:jc w:val="center"/>
              <w:rPr>
                <w:b/>
                <w:bCs/>
              </w:rPr>
            </w:pPr>
            <w:r w:rsidRPr="007E2E73">
              <w:rPr>
                <w:b/>
                <w:bCs/>
              </w:rPr>
              <w:t>PROFESIONALES 19.378</w:t>
            </w:r>
          </w:p>
        </w:tc>
        <w:tc>
          <w:tcPr>
            <w:tcW w:w="1321" w:type="dxa"/>
            <w:shd w:val="clear" w:color="auto" w:fill="6699FF"/>
          </w:tcPr>
          <w:p w:rsidR="00FA44F0" w:rsidRPr="007E2E73" w:rsidRDefault="00FA44F0" w:rsidP="00742C9F">
            <w:pPr>
              <w:jc w:val="center"/>
              <w:rPr>
                <w:b/>
                <w:bCs/>
              </w:rPr>
            </w:pPr>
            <w:r w:rsidRPr="007E2E73">
              <w:rPr>
                <w:b/>
                <w:bCs/>
              </w:rPr>
              <w:t>Nª</w:t>
            </w:r>
          </w:p>
        </w:tc>
      </w:tr>
      <w:tr w:rsidR="00FA44F0" w:rsidRPr="007E2E73">
        <w:tc>
          <w:tcPr>
            <w:tcW w:w="4490" w:type="dxa"/>
          </w:tcPr>
          <w:p w:rsidR="00FA44F0" w:rsidRPr="007E2E73" w:rsidRDefault="00FA44F0" w:rsidP="00742C9F">
            <w:pPr>
              <w:spacing w:line="360" w:lineRule="auto"/>
            </w:pPr>
            <w:r w:rsidRPr="007E2E73">
              <w:t>A</w:t>
            </w:r>
          </w:p>
        </w:tc>
        <w:tc>
          <w:tcPr>
            <w:tcW w:w="1321" w:type="dxa"/>
          </w:tcPr>
          <w:p w:rsidR="00FA44F0" w:rsidRPr="007E2E73" w:rsidRDefault="00FA44F0" w:rsidP="00742C9F">
            <w:r w:rsidRPr="007E2E73">
              <w:t>5</w:t>
            </w:r>
          </w:p>
        </w:tc>
      </w:tr>
      <w:tr w:rsidR="00FA44F0" w:rsidRPr="007E2E73">
        <w:tc>
          <w:tcPr>
            <w:tcW w:w="4490" w:type="dxa"/>
          </w:tcPr>
          <w:p w:rsidR="00FA44F0" w:rsidRPr="007E2E73" w:rsidRDefault="00FA44F0" w:rsidP="00742C9F">
            <w:pPr>
              <w:spacing w:line="360" w:lineRule="auto"/>
            </w:pPr>
            <w:r w:rsidRPr="007E2E73">
              <w:t>B</w:t>
            </w:r>
          </w:p>
        </w:tc>
        <w:tc>
          <w:tcPr>
            <w:tcW w:w="1321" w:type="dxa"/>
          </w:tcPr>
          <w:p w:rsidR="00FA44F0" w:rsidRPr="007E2E73" w:rsidRDefault="00FA44F0" w:rsidP="00742C9F">
            <w:r w:rsidRPr="007E2E73">
              <w:t>5</w:t>
            </w:r>
          </w:p>
        </w:tc>
      </w:tr>
      <w:tr w:rsidR="00FA44F0" w:rsidRPr="007E2E73">
        <w:tc>
          <w:tcPr>
            <w:tcW w:w="4490" w:type="dxa"/>
          </w:tcPr>
          <w:p w:rsidR="00FA44F0" w:rsidRPr="007E2E73" w:rsidRDefault="00FA44F0" w:rsidP="00742C9F">
            <w:pPr>
              <w:spacing w:line="360" w:lineRule="auto"/>
            </w:pPr>
            <w:r w:rsidRPr="007E2E73">
              <w:t>C</w:t>
            </w:r>
          </w:p>
        </w:tc>
        <w:tc>
          <w:tcPr>
            <w:tcW w:w="1321" w:type="dxa"/>
          </w:tcPr>
          <w:p w:rsidR="00FA44F0" w:rsidRPr="007E2E73" w:rsidRDefault="00FA44F0" w:rsidP="00742C9F">
            <w:r w:rsidRPr="007E2E73">
              <w:t>10</w:t>
            </w:r>
          </w:p>
        </w:tc>
      </w:tr>
      <w:tr w:rsidR="00FA44F0" w:rsidRPr="007E2E73">
        <w:tc>
          <w:tcPr>
            <w:tcW w:w="4490" w:type="dxa"/>
          </w:tcPr>
          <w:p w:rsidR="00FA44F0" w:rsidRPr="007E2E73" w:rsidRDefault="00FA44F0" w:rsidP="00742C9F">
            <w:pPr>
              <w:spacing w:line="360" w:lineRule="auto"/>
            </w:pPr>
            <w:r w:rsidRPr="007E2E73">
              <w:t>D</w:t>
            </w:r>
          </w:p>
        </w:tc>
        <w:tc>
          <w:tcPr>
            <w:tcW w:w="1321" w:type="dxa"/>
          </w:tcPr>
          <w:p w:rsidR="00FA44F0" w:rsidRPr="007E2E73" w:rsidRDefault="00FA44F0" w:rsidP="00742C9F">
            <w:r w:rsidRPr="007E2E73">
              <w:t>10</w:t>
            </w:r>
          </w:p>
        </w:tc>
      </w:tr>
      <w:tr w:rsidR="00FA44F0" w:rsidRPr="007E2E73">
        <w:tc>
          <w:tcPr>
            <w:tcW w:w="4490" w:type="dxa"/>
          </w:tcPr>
          <w:p w:rsidR="00FA44F0" w:rsidRPr="007E2E73" w:rsidRDefault="00FA44F0" w:rsidP="00742C9F">
            <w:pPr>
              <w:spacing w:line="360" w:lineRule="auto"/>
              <w:jc w:val="both"/>
            </w:pPr>
            <w:r w:rsidRPr="007E2E73">
              <w:t>E</w:t>
            </w:r>
          </w:p>
        </w:tc>
        <w:tc>
          <w:tcPr>
            <w:tcW w:w="1321" w:type="dxa"/>
          </w:tcPr>
          <w:p w:rsidR="00FA44F0" w:rsidRPr="007E2E73" w:rsidRDefault="00FA44F0" w:rsidP="00742C9F">
            <w:r w:rsidRPr="007E2E73">
              <w:t>10</w:t>
            </w:r>
          </w:p>
        </w:tc>
      </w:tr>
      <w:tr w:rsidR="00FA44F0" w:rsidRPr="007E2E73">
        <w:tc>
          <w:tcPr>
            <w:tcW w:w="4490" w:type="dxa"/>
          </w:tcPr>
          <w:p w:rsidR="00FA44F0" w:rsidRPr="007E2E73" w:rsidRDefault="00FA44F0" w:rsidP="00742C9F">
            <w:pPr>
              <w:spacing w:line="360" w:lineRule="auto"/>
              <w:jc w:val="both"/>
            </w:pPr>
            <w:r w:rsidRPr="007E2E73">
              <w:t>F</w:t>
            </w:r>
          </w:p>
        </w:tc>
        <w:tc>
          <w:tcPr>
            <w:tcW w:w="1321" w:type="dxa"/>
          </w:tcPr>
          <w:p w:rsidR="00FA44F0" w:rsidRPr="007E2E73" w:rsidRDefault="00FA44F0" w:rsidP="00742C9F">
            <w:r w:rsidRPr="007E2E73">
              <w:t>5</w:t>
            </w:r>
          </w:p>
        </w:tc>
      </w:tr>
      <w:tr w:rsidR="00FA44F0" w:rsidRPr="007E2E73">
        <w:tc>
          <w:tcPr>
            <w:tcW w:w="4490" w:type="dxa"/>
          </w:tcPr>
          <w:p w:rsidR="00FA44F0" w:rsidRPr="007E2E73" w:rsidRDefault="00FA44F0" w:rsidP="00742C9F">
            <w:pPr>
              <w:spacing w:line="360" w:lineRule="auto"/>
              <w:ind w:left="584"/>
              <w:rPr>
                <w:b/>
                <w:bCs/>
              </w:rPr>
            </w:pPr>
            <w:r w:rsidRPr="007E2E73">
              <w:rPr>
                <w:b/>
                <w:bCs/>
              </w:rPr>
              <w:t>TOTAL</w:t>
            </w:r>
          </w:p>
        </w:tc>
        <w:tc>
          <w:tcPr>
            <w:tcW w:w="1321" w:type="dxa"/>
          </w:tcPr>
          <w:p w:rsidR="00FA44F0" w:rsidRPr="007E2E73" w:rsidRDefault="00FA44F0" w:rsidP="00742C9F">
            <w:r w:rsidRPr="007E2E73">
              <w:t>45</w:t>
            </w:r>
          </w:p>
        </w:tc>
      </w:tr>
      <w:tr w:rsidR="00FA44F0" w:rsidRPr="007E2E73">
        <w:tc>
          <w:tcPr>
            <w:tcW w:w="4490" w:type="dxa"/>
          </w:tcPr>
          <w:p w:rsidR="00FA44F0" w:rsidRPr="007E2E73" w:rsidRDefault="00FA44F0" w:rsidP="00742C9F">
            <w:pPr>
              <w:spacing w:line="360" w:lineRule="auto"/>
              <w:ind w:left="584"/>
              <w:rPr>
                <w:b/>
                <w:bCs/>
              </w:rPr>
            </w:pPr>
            <w:r w:rsidRPr="007E2E73">
              <w:rPr>
                <w:b/>
                <w:bCs/>
              </w:rPr>
              <w:t>TOTAL GENERAL</w:t>
            </w:r>
          </w:p>
        </w:tc>
        <w:tc>
          <w:tcPr>
            <w:tcW w:w="1321" w:type="dxa"/>
          </w:tcPr>
          <w:p w:rsidR="00FA44F0" w:rsidRPr="007E2E73" w:rsidRDefault="00FA44F0" w:rsidP="00742C9F">
            <w:r w:rsidRPr="007E2E73">
              <w:t>45</w:t>
            </w:r>
          </w:p>
        </w:tc>
      </w:tr>
    </w:tbl>
    <w:p w:rsidR="00FA44F0" w:rsidRDefault="00FA44F0" w:rsidP="00DB7B3B">
      <w:pPr>
        <w:rPr>
          <w:b/>
          <w:bCs/>
          <w:sz w:val="20"/>
          <w:szCs w:val="20"/>
        </w:rPr>
      </w:pPr>
    </w:p>
    <w:p w:rsidR="00FA44F0" w:rsidRDefault="00FA44F0" w:rsidP="00DB7B3B">
      <w:pPr>
        <w:rPr>
          <w:b/>
          <w:bCs/>
          <w:sz w:val="20"/>
          <w:szCs w:val="20"/>
        </w:rPr>
      </w:pPr>
    </w:p>
    <w:p w:rsidR="00FA44F0" w:rsidRDefault="00FA44F0" w:rsidP="00DB7B3B">
      <w:pPr>
        <w:rPr>
          <w:b/>
          <w:bCs/>
          <w:sz w:val="20"/>
          <w:szCs w:val="20"/>
        </w:rPr>
      </w:pPr>
    </w:p>
    <w:p w:rsidR="00FA44F0" w:rsidRDefault="00FA44F0" w:rsidP="00DB7B3B">
      <w:pPr>
        <w:rPr>
          <w:b/>
          <w:bCs/>
          <w:sz w:val="20"/>
          <w:szCs w:val="20"/>
        </w:rPr>
      </w:pPr>
    </w:p>
    <w:p w:rsidR="00FA44F0" w:rsidRDefault="00FA44F0" w:rsidP="00DB7B3B">
      <w:pPr>
        <w:rPr>
          <w:b/>
          <w:bCs/>
          <w:sz w:val="20"/>
          <w:szCs w:val="20"/>
        </w:rPr>
      </w:pPr>
    </w:p>
    <w:p w:rsidR="00FA44F0" w:rsidRDefault="00FA44F0" w:rsidP="00DB7B3B">
      <w:pPr>
        <w:rPr>
          <w:b/>
          <w:bCs/>
          <w:sz w:val="20"/>
          <w:szCs w:val="20"/>
        </w:rPr>
      </w:pPr>
    </w:p>
    <w:p w:rsidR="00FA44F0" w:rsidRDefault="00FA44F0" w:rsidP="00DB7B3B">
      <w:pPr>
        <w:rPr>
          <w:b/>
          <w:bCs/>
          <w:sz w:val="20"/>
          <w:szCs w:val="20"/>
        </w:rPr>
      </w:pPr>
    </w:p>
    <w:p w:rsidR="00FA44F0" w:rsidRDefault="00FA44F0" w:rsidP="00DB7B3B">
      <w:pPr>
        <w:rPr>
          <w:b/>
          <w:bCs/>
          <w:sz w:val="20"/>
          <w:szCs w:val="20"/>
        </w:rPr>
      </w:pPr>
    </w:p>
    <w:p w:rsidR="00FA44F0" w:rsidRDefault="00FA44F0" w:rsidP="00DB7B3B">
      <w:pPr>
        <w:rPr>
          <w:b/>
          <w:bCs/>
          <w:sz w:val="20"/>
          <w:szCs w:val="20"/>
        </w:rPr>
      </w:pPr>
    </w:p>
    <w:p w:rsidR="00FA44F0" w:rsidRDefault="00FA44F0" w:rsidP="00DB7B3B">
      <w:pPr>
        <w:rPr>
          <w:b/>
          <w:bCs/>
          <w:sz w:val="20"/>
          <w:szCs w:val="20"/>
        </w:rPr>
      </w:pPr>
    </w:p>
    <w:p w:rsidR="00FA44F0" w:rsidRPr="00374A16" w:rsidRDefault="00FA44F0" w:rsidP="00DB7B3B">
      <w:pPr>
        <w:rPr>
          <w:b/>
          <w:bCs/>
        </w:rPr>
      </w:pPr>
      <w:r w:rsidRPr="00374A16">
        <w:rPr>
          <w:b/>
          <w:bCs/>
        </w:rPr>
        <w:t>13. Costo  estimado</w:t>
      </w:r>
    </w:p>
    <w:p w:rsidR="00FA44F0" w:rsidRPr="007E2E73" w:rsidRDefault="00FA44F0" w:rsidP="00DB7B3B"/>
    <w:tbl>
      <w:tblPr>
        <w:tblW w:w="64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3"/>
        <w:gridCol w:w="1460"/>
        <w:gridCol w:w="1405"/>
      </w:tblGrid>
      <w:tr w:rsidR="00FA44F0">
        <w:trPr>
          <w:trHeight w:val="164"/>
        </w:trPr>
        <w:tc>
          <w:tcPr>
            <w:tcW w:w="3583" w:type="dxa"/>
            <w:shd w:val="clear" w:color="auto" w:fill="6699FF"/>
          </w:tcPr>
          <w:p w:rsidR="00FA44F0" w:rsidRDefault="00FA44F0" w:rsidP="00742C9F"/>
        </w:tc>
        <w:tc>
          <w:tcPr>
            <w:tcW w:w="1460" w:type="dxa"/>
            <w:shd w:val="clear" w:color="auto" w:fill="6699FF"/>
          </w:tcPr>
          <w:p w:rsidR="00FA44F0" w:rsidRDefault="00FA44F0" w:rsidP="00742C9F">
            <w:pPr>
              <w:rPr>
                <w:b/>
                <w:bCs/>
              </w:rPr>
            </w:pPr>
          </w:p>
          <w:p w:rsidR="00FA44F0" w:rsidRDefault="00FA44F0" w:rsidP="00742C9F">
            <w:pPr>
              <w:rPr>
                <w:b/>
                <w:bCs/>
              </w:rPr>
            </w:pPr>
            <w:r>
              <w:rPr>
                <w:b/>
                <w:bCs/>
              </w:rPr>
              <w:t>Ley 19.378</w:t>
            </w:r>
          </w:p>
        </w:tc>
        <w:tc>
          <w:tcPr>
            <w:tcW w:w="1405" w:type="dxa"/>
            <w:shd w:val="clear" w:color="auto" w:fill="6699FF"/>
          </w:tcPr>
          <w:p w:rsidR="00FA44F0" w:rsidRDefault="00FA44F0" w:rsidP="00742C9F">
            <w:pPr>
              <w:rPr>
                <w:b/>
                <w:bCs/>
              </w:rPr>
            </w:pPr>
          </w:p>
          <w:p w:rsidR="00FA44F0" w:rsidRDefault="00FA44F0" w:rsidP="00742C9F">
            <w:pPr>
              <w:rPr>
                <w:b/>
                <w:bCs/>
              </w:rPr>
            </w:pPr>
            <w:r>
              <w:rPr>
                <w:b/>
                <w:bCs/>
              </w:rPr>
              <w:t>Otros</w:t>
            </w:r>
          </w:p>
        </w:tc>
      </w:tr>
      <w:tr w:rsidR="00FA44F0" w:rsidRPr="007E2E73">
        <w:trPr>
          <w:trHeight w:val="164"/>
        </w:trPr>
        <w:tc>
          <w:tcPr>
            <w:tcW w:w="3583" w:type="dxa"/>
          </w:tcPr>
          <w:p w:rsidR="00FA44F0" w:rsidRPr="007E2E73" w:rsidRDefault="00FA44F0" w:rsidP="00742C9F">
            <w:pPr>
              <w:ind w:left="180" w:hanging="180"/>
              <w:jc w:val="both"/>
            </w:pPr>
            <w:r w:rsidRPr="007E2E73">
              <w:t>-  001  Cursos contratados a Terceros</w:t>
            </w:r>
          </w:p>
          <w:p w:rsidR="00FA44F0" w:rsidRPr="007E2E73" w:rsidRDefault="00FA44F0" w:rsidP="00742C9F">
            <w:pPr>
              <w:tabs>
                <w:tab w:val="left" w:pos="4680"/>
              </w:tabs>
              <w:spacing w:line="360" w:lineRule="auto"/>
              <w:ind w:left="180" w:hanging="180"/>
              <w:jc w:val="both"/>
            </w:pPr>
            <w:r w:rsidRPr="007E2E73">
              <w:t>- 002 Estudios Detección  de Necesidades    y      Evaluaciones  de  Acciones.</w:t>
            </w:r>
          </w:p>
          <w:p w:rsidR="00FA44F0" w:rsidRPr="007E2E73" w:rsidRDefault="00FA44F0" w:rsidP="00742C9F">
            <w:pPr>
              <w:tabs>
                <w:tab w:val="left" w:pos="4680"/>
              </w:tabs>
              <w:spacing w:line="360" w:lineRule="auto"/>
              <w:ind w:left="180" w:hanging="180"/>
              <w:jc w:val="both"/>
            </w:pPr>
            <w:r w:rsidRPr="007E2E73">
              <w:t>-  003  Pagos  a  Profesores  y Monitores</w:t>
            </w:r>
          </w:p>
          <w:p w:rsidR="00FA44F0" w:rsidRPr="007E2E73" w:rsidRDefault="00FA44F0" w:rsidP="00742C9F">
            <w:pPr>
              <w:tabs>
                <w:tab w:val="left" w:pos="4680"/>
              </w:tabs>
              <w:spacing w:line="360" w:lineRule="auto"/>
              <w:ind w:left="180" w:hanging="180"/>
              <w:jc w:val="both"/>
            </w:pPr>
            <w:r w:rsidRPr="007E2E73">
              <w:t>-   004  Atención a Participantes</w:t>
            </w:r>
          </w:p>
          <w:p w:rsidR="00FA44F0" w:rsidRPr="007E2E73" w:rsidRDefault="00FA44F0" w:rsidP="00742C9F">
            <w:pPr>
              <w:tabs>
                <w:tab w:val="left" w:pos="4680"/>
                <w:tab w:val="left" w:pos="8100"/>
              </w:tabs>
              <w:spacing w:line="360" w:lineRule="auto"/>
              <w:ind w:left="180" w:hanging="180"/>
              <w:jc w:val="both"/>
            </w:pPr>
            <w:r w:rsidRPr="007E2E73">
              <w:t xml:space="preserve">-  005 </w:t>
            </w:r>
            <w:r>
              <w:t xml:space="preserve"> Otros gastos inherentes a   la </w:t>
            </w:r>
            <w:r w:rsidRPr="007E2E73">
              <w:t>Capacitación           (materiales, arriendos, viáticos, pasajes,   traslados,  impresión, diplomas, y otros  necesarios para las actividades a desarrollar).</w:t>
            </w:r>
          </w:p>
          <w:p w:rsidR="00FA44F0" w:rsidRPr="007E2E73" w:rsidRDefault="00FA44F0" w:rsidP="00742C9F"/>
        </w:tc>
        <w:tc>
          <w:tcPr>
            <w:tcW w:w="1460" w:type="dxa"/>
          </w:tcPr>
          <w:p w:rsidR="00FA44F0" w:rsidRPr="007E2E73" w:rsidRDefault="00FA44F0" w:rsidP="00742C9F"/>
          <w:p w:rsidR="00FA44F0" w:rsidRPr="007E2E73" w:rsidRDefault="00FA44F0" w:rsidP="00742C9F"/>
          <w:p w:rsidR="00FA44F0" w:rsidRPr="007E2E73" w:rsidRDefault="00FA44F0" w:rsidP="00742C9F"/>
          <w:p w:rsidR="00FA44F0" w:rsidRPr="007E2E73" w:rsidRDefault="00FA44F0" w:rsidP="00742C9F"/>
          <w:p w:rsidR="00FA44F0" w:rsidRPr="007E2E73" w:rsidRDefault="00FA44F0" w:rsidP="00742C9F"/>
          <w:p w:rsidR="00FA44F0" w:rsidRPr="007E2E73" w:rsidRDefault="00FA44F0" w:rsidP="00742C9F"/>
          <w:p w:rsidR="00FA44F0" w:rsidRPr="007E2E73" w:rsidRDefault="00FA44F0" w:rsidP="00742C9F"/>
          <w:p w:rsidR="00FA44F0" w:rsidRPr="007E2E73" w:rsidRDefault="00FA44F0" w:rsidP="00742C9F">
            <w:r w:rsidRPr="007E2E73">
              <w:t>270.000</w:t>
            </w:r>
          </w:p>
          <w:p w:rsidR="00FA44F0" w:rsidRPr="007E2E73" w:rsidRDefault="00FA44F0" w:rsidP="00742C9F"/>
          <w:p w:rsidR="00FA44F0" w:rsidRPr="007E2E73" w:rsidRDefault="00FA44F0" w:rsidP="00742C9F">
            <w:r w:rsidRPr="007E2E73">
              <w:t>22500</w:t>
            </w:r>
          </w:p>
        </w:tc>
        <w:tc>
          <w:tcPr>
            <w:tcW w:w="1405" w:type="dxa"/>
          </w:tcPr>
          <w:p w:rsidR="00FA44F0" w:rsidRPr="007E2E73" w:rsidRDefault="00FA44F0" w:rsidP="00742C9F"/>
        </w:tc>
      </w:tr>
      <w:tr w:rsidR="00FA44F0" w:rsidRPr="007E2E73">
        <w:trPr>
          <w:trHeight w:val="297"/>
        </w:trPr>
        <w:tc>
          <w:tcPr>
            <w:tcW w:w="3583" w:type="dxa"/>
          </w:tcPr>
          <w:p w:rsidR="00FA44F0" w:rsidRPr="007E2E73" w:rsidRDefault="00FA44F0" w:rsidP="00742C9F">
            <w:r w:rsidRPr="007E2E73">
              <w:t>Sub-Total</w:t>
            </w:r>
          </w:p>
        </w:tc>
        <w:tc>
          <w:tcPr>
            <w:tcW w:w="1460" w:type="dxa"/>
          </w:tcPr>
          <w:p w:rsidR="00FA44F0" w:rsidRPr="007E2E73" w:rsidRDefault="00FA44F0" w:rsidP="00742C9F"/>
        </w:tc>
        <w:tc>
          <w:tcPr>
            <w:tcW w:w="1405" w:type="dxa"/>
          </w:tcPr>
          <w:p w:rsidR="00FA44F0" w:rsidRPr="007E2E73" w:rsidRDefault="00FA44F0" w:rsidP="00742C9F"/>
        </w:tc>
      </w:tr>
      <w:tr w:rsidR="00FA44F0">
        <w:trPr>
          <w:trHeight w:val="799"/>
        </w:trPr>
        <w:tc>
          <w:tcPr>
            <w:tcW w:w="3583" w:type="dxa"/>
          </w:tcPr>
          <w:p w:rsidR="00FA44F0" w:rsidRPr="007E2E73" w:rsidRDefault="00FA44F0" w:rsidP="00742C9F">
            <w:pPr>
              <w:tabs>
                <w:tab w:val="left" w:pos="4680"/>
              </w:tabs>
              <w:spacing w:line="360" w:lineRule="auto"/>
            </w:pPr>
          </w:p>
          <w:p w:rsidR="00FA44F0" w:rsidRPr="007E2E73" w:rsidRDefault="00FA44F0" w:rsidP="00742C9F">
            <w:r w:rsidRPr="007E2E73">
              <w:t xml:space="preserve">         Costo Total Estimado</w:t>
            </w:r>
          </w:p>
        </w:tc>
        <w:tc>
          <w:tcPr>
            <w:tcW w:w="2865" w:type="dxa"/>
            <w:gridSpan w:val="2"/>
          </w:tcPr>
          <w:p w:rsidR="00FA44F0" w:rsidRPr="007E2E73" w:rsidRDefault="00FA44F0" w:rsidP="00742C9F"/>
          <w:p w:rsidR="00FA44F0" w:rsidRPr="007E2E73" w:rsidRDefault="00FA44F0" w:rsidP="00742C9F">
            <w:r w:rsidRPr="007E2E73">
              <w:t>$ 292.500</w:t>
            </w:r>
          </w:p>
        </w:tc>
      </w:tr>
    </w:tbl>
    <w:p w:rsidR="00FA44F0" w:rsidRDefault="00FA44F0" w:rsidP="00DB7B3B">
      <w:pPr>
        <w:tabs>
          <w:tab w:val="right" w:pos="8504"/>
        </w:tabs>
      </w:pPr>
    </w:p>
    <w:p w:rsidR="00FA44F0" w:rsidRDefault="00FA44F0" w:rsidP="00DB7B3B"/>
    <w:p w:rsidR="00FA44F0" w:rsidRPr="007E2E73" w:rsidRDefault="00FA44F0" w:rsidP="00DB7B3B">
      <w:r w:rsidRPr="00374A16">
        <w:rPr>
          <w:b/>
          <w:bCs/>
        </w:rPr>
        <w:t>14. Sistema de aprobación:</w:t>
      </w:r>
      <w:r>
        <w:t xml:space="preserve"> </w:t>
      </w:r>
      <w:r w:rsidRPr="007E2E73">
        <w:t>evaluación escrita</w:t>
      </w:r>
    </w:p>
    <w:p w:rsidR="00FA44F0" w:rsidRPr="007E2E73" w:rsidRDefault="00FA44F0" w:rsidP="00DB7B3B"/>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rsidRPr="00374A16">
        <w:tc>
          <w:tcPr>
            <w:tcW w:w="2954" w:type="dxa"/>
            <w:shd w:val="clear" w:color="auto" w:fill="6699FF"/>
          </w:tcPr>
          <w:p w:rsidR="00FA44F0" w:rsidRPr="00374A16" w:rsidRDefault="00FA44F0" w:rsidP="00742C9F">
            <w:pPr>
              <w:spacing w:line="360" w:lineRule="auto"/>
              <w:rPr>
                <w:b/>
                <w:bCs/>
              </w:rPr>
            </w:pPr>
            <w:r w:rsidRPr="00374A16">
              <w:rPr>
                <w:b/>
                <w:bCs/>
              </w:rPr>
              <w:t>APROBACION</w:t>
            </w:r>
          </w:p>
        </w:tc>
        <w:tc>
          <w:tcPr>
            <w:tcW w:w="1726" w:type="dxa"/>
            <w:shd w:val="clear" w:color="auto" w:fill="6699FF"/>
          </w:tcPr>
          <w:p w:rsidR="00FA44F0" w:rsidRPr="00374A16" w:rsidRDefault="00FA44F0" w:rsidP="00742C9F">
            <w:pPr>
              <w:spacing w:line="360" w:lineRule="auto"/>
              <w:rPr>
                <w:b/>
                <w:bCs/>
              </w:rPr>
            </w:pPr>
            <w:r w:rsidRPr="00374A16">
              <w:rPr>
                <w:b/>
                <w:bCs/>
              </w:rP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Pr="007E2E73" w:rsidRDefault="00FA44F0" w:rsidP="00DB7B3B">
      <w:r w:rsidRPr="00E749A2">
        <w:rPr>
          <w:b/>
          <w:bCs/>
        </w:rPr>
        <w:t xml:space="preserve">15. Porcentaje de asistencia: </w:t>
      </w:r>
      <w:r w:rsidRPr="007E2E73">
        <w:t>100%</w:t>
      </w:r>
    </w:p>
    <w:p w:rsidR="00FA44F0" w:rsidRDefault="00FA44F0" w:rsidP="00DB7B3B"/>
    <w:p w:rsidR="00FA44F0" w:rsidRPr="00E749A2" w:rsidRDefault="00FA44F0" w:rsidP="00DB7B3B">
      <w:pPr>
        <w:rPr>
          <w:b/>
          <w:bCs/>
        </w:rPr>
      </w:pPr>
      <w:r w:rsidRPr="00E749A2">
        <w:rPr>
          <w:b/>
          <w:bCs/>
        </w:rPr>
        <w:t>16. Resultados esperados de la actividad.</w:t>
      </w:r>
    </w:p>
    <w:p w:rsidR="00FA44F0" w:rsidRPr="007E2E73" w:rsidRDefault="00FA44F0" w:rsidP="00E749A2">
      <w:pPr>
        <w:ind w:firstLine="708"/>
        <w:jc w:val="both"/>
      </w:pPr>
      <w:r>
        <w:t>L</w:t>
      </w:r>
      <w:r w:rsidRPr="007E2E73">
        <w:t xml:space="preserve">ograr que los participantes de esta capacitación conozcan la ley y decretos relativos a este tema, adoptando conductas de prevención de los riesgos biológicos del entorno laboral. </w:t>
      </w:r>
    </w:p>
    <w:p w:rsidR="00FA44F0" w:rsidRPr="007E2E73" w:rsidRDefault="00FA44F0" w:rsidP="00DB7B3B">
      <w:pPr>
        <w:jc w:val="both"/>
      </w:pPr>
    </w:p>
    <w:p w:rsidR="00FA44F0" w:rsidRPr="007E2E73" w:rsidRDefault="00FA44F0" w:rsidP="00DB7B3B">
      <w:r w:rsidRPr="00E749A2">
        <w:rPr>
          <w:b/>
          <w:bCs/>
        </w:rPr>
        <w:t>17. Oferentes:</w:t>
      </w:r>
      <w:r>
        <w:t xml:space="preserve"> Centro formador, C</w:t>
      </w:r>
      <w:r w:rsidRPr="007E2E73">
        <w:t>entro doce</w:t>
      </w:r>
      <w:r>
        <w:t>nte , M</w:t>
      </w:r>
      <w:r w:rsidRPr="007E2E73">
        <w:t>utual de seguridad.</w:t>
      </w:r>
    </w:p>
    <w:p w:rsidR="00FA44F0" w:rsidRDefault="00FA44F0" w:rsidP="00DB7B3B"/>
    <w:p w:rsidR="00FA44F0" w:rsidRPr="00996FCC" w:rsidRDefault="00FA44F0" w:rsidP="00DB7B3B">
      <w:r w:rsidRPr="00E749A2">
        <w:rPr>
          <w:b/>
          <w:bCs/>
        </w:rPr>
        <w:t xml:space="preserve">18. Responsable del proyecto: </w:t>
      </w:r>
      <w:r>
        <w:t>C</w:t>
      </w:r>
      <w:r w:rsidRPr="00996FCC">
        <w:t>omité par</w:t>
      </w:r>
      <w:r>
        <w:t>itario de higiene y seguridad, Mutual de seguridad, Unidad de capacitación DCS.</w:t>
      </w:r>
    </w:p>
    <w:p w:rsidR="00FA44F0" w:rsidRPr="00996FCC" w:rsidRDefault="00FA44F0" w:rsidP="00DB7B3B">
      <w:pPr>
        <w:ind w:left="360"/>
      </w:pPr>
    </w:p>
    <w:p w:rsidR="00FA44F0" w:rsidRPr="00996FCC" w:rsidRDefault="00FA44F0" w:rsidP="00E749A2">
      <w:r w:rsidRPr="00E749A2">
        <w:rPr>
          <w:b/>
          <w:bCs/>
        </w:rPr>
        <w:t>19. Fecha estimada de realización:</w:t>
      </w:r>
      <w:r>
        <w:t xml:space="preserve"> A</w:t>
      </w:r>
      <w:r w:rsidRPr="00996FCC">
        <w:t xml:space="preserve">bril 2010            </w:t>
      </w:r>
    </w:p>
    <w:p w:rsidR="00FA44F0" w:rsidRDefault="00FA44F0" w:rsidP="00DB7B3B">
      <w:pPr>
        <w:ind w:left="-720" w:firstLine="720"/>
      </w:pPr>
      <w:r>
        <w:t xml:space="preserve">         </w:t>
      </w:r>
    </w:p>
    <w:p w:rsidR="00FA44F0" w:rsidRDefault="00FA44F0" w:rsidP="003E59FE">
      <w:r>
        <w:t xml:space="preserve">  </w:t>
      </w:r>
    </w:p>
    <w:p w:rsidR="00FA44F0" w:rsidRDefault="00FA44F0" w:rsidP="00DB7B3B">
      <w:pPr>
        <w:rPr>
          <w:b/>
          <w:bCs/>
        </w:rPr>
      </w:pPr>
      <w:r>
        <w:rPr>
          <w:rFonts w:ascii="Garamond" w:hAnsi="Garamond" w:cs="Garamond"/>
          <w:color w:val="333399"/>
          <w:sz w:val="20"/>
          <w:szCs w:val="20"/>
        </w:rPr>
        <w:t xml:space="preserve">    </w:t>
      </w:r>
      <w:r>
        <w:t xml:space="preserve"> </w:t>
      </w:r>
      <w:r w:rsidRPr="00B9321B">
        <w:rPr>
          <w:b/>
          <w:bCs/>
        </w:rPr>
        <w:t>FICHA Nº 6</w:t>
      </w:r>
    </w:p>
    <w:p w:rsidR="00FA44F0" w:rsidRPr="00B9321B" w:rsidRDefault="00FA44F0" w:rsidP="00DB7B3B">
      <w:pPr>
        <w:rPr>
          <w:rFonts w:ascii="Arial" w:hAnsi="Arial" w:cs="Arial"/>
          <w:b/>
          <w:bCs/>
        </w:rPr>
      </w:pPr>
    </w:p>
    <w:p w:rsidR="00FA44F0" w:rsidRPr="00996FCC" w:rsidRDefault="00FA44F0" w:rsidP="00D05239">
      <w:r w:rsidRPr="00E749A2">
        <w:rPr>
          <w:b/>
          <w:bCs/>
        </w:rPr>
        <w:t xml:space="preserve">1. Línea estratégica: </w:t>
      </w:r>
      <w:r>
        <w:t>Ge</w:t>
      </w:r>
      <w:r w:rsidRPr="00996FCC">
        <w:t xml:space="preserve">nerar estrategias de desarrollo organizacional para el mejoramiento de la calidad de vida funcionaria. </w:t>
      </w:r>
    </w:p>
    <w:p w:rsidR="00FA44F0" w:rsidRPr="00996FCC" w:rsidRDefault="00FA44F0" w:rsidP="00DB7B3B">
      <w:pPr>
        <w:ind w:left="360" w:hanging="360"/>
        <w:jc w:val="both"/>
        <w:rPr>
          <w:rFonts w:ascii="Arial" w:hAnsi="Arial" w:cs="Arial"/>
          <w:sz w:val="20"/>
          <w:szCs w:val="20"/>
        </w:rPr>
      </w:pPr>
    </w:p>
    <w:p w:rsidR="00FA44F0" w:rsidRPr="00D05239" w:rsidRDefault="00FA44F0" w:rsidP="00DB7B3B">
      <w:pPr>
        <w:jc w:val="both"/>
        <w:rPr>
          <w:b/>
          <w:bCs/>
        </w:rPr>
      </w:pPr>
      <w:r w:rsidRPr="00D05239">
        <w:rPr>
          <w:b/>
          <w:bCs/>
        </w:rPr>
        <w:t>2. Requerimiento:</w:t>
      </w:r>
    </w:p>
    <w:p w:rsidR="00FA44F0" w:rsidRPr="00996FCC" w:rsidRDefault="00FA44F0" w:rsidP="00D05239">
      <w:pPr>
        <w:ind w:firstLine="708"/>
        <w:jc w:val="both"/>
      </w:pPr>
      <w:r>
        <w:t>P</w:t>
      </w:r>
      <w:r w:rsidRPr="00996FCC">
        <w:t>revención de riesgos laborales. higiene, seguridad y mejoramiento de ambientes de trabajo.</w:t>
      </w:r>
    </w:p>
    <w:p w:rsidR="00FA44F0" w:rsidRPr="00996FCC" w:rsidRDefault="00FA44F0" w:rsidP="00DB7B3B"/>
    <w:p w:rsidR="00FA44F0" w:rsidRPr="00996FCC" w:rsidRDefault="00FA44F0" w:rsidP="00DB7B3B">
      <w:r w:rsidRPr="00D05239">
        <w:rPr>
          <w:b/>
          <w:bCs/>
        </w:rPr>
        <w:t xml:space="preserve">3. Nombre de la actividad: </w:t>
      </w:r>
      <w:r w:rsidRPr="00996FCC">
        <w:t>“</w:t>
      </w:r>
      <w:r>
        <w:t>P</w:t>
      </w:r>
      <w:r w:rsidRPr="00996FCC">
        <w:t>revención de riesgos en oficina y accidentes del trayecto”.</w:t>
      </w:r>
    </w:p>
    <w:p w:rsidR="00FA44F0" w:rsidRDefault="00FA44F0" w:rsidP="00DB7B3B"/>
    <w:p w:rsidR="00FA44F0" w:rsidRPr="00D05239" w:rsidRDefault="00FA44F0" w:rsidP="00DB7B3B">
      <w:pPr>
        <w:rPr>
          <w:b/>
          <w:bCs/>
        </w:rPr>
      </w:pPr>
      <w:r w:rsidRPr="00D05239">
        <w:rPr>
          <w:b/>
          <w:bCs/>
        </w:rPr>
        <w:t>4. Breve fundamentación diagnóstica:</w:t>
      </w:r>
    </w:p>
    <w:p w:rsidR="00FA44F0" w:rsidRPr="00996FCC" w:rsidRDefault="00FA44F0" w:rsidP="00D05239">
      <w:pPr>
        <w:ind w:firstLine="708"/>
      </w:pPr>
      <w:r>
        <w:t>S</w:t>
      </w:r>
      <w:r w:rsidRPr="00996FCC">
        <w:t>e requiere capacitar a los funcionarios en la prevención de accidentes laborales y del trayecto.</w:t>
      </w:r>
    </w:p>
    <w:p w:rsidR="00FA44F0" w:rsidRPr="00996FCC" w:rsidRDefault="00FA44F0" w:rsidP="00DB7B3B"/>
    <w:p w:rsidR="00FA44F0" w:rsidRPr="00D05239" w:rsidRDefault="00FA44F0" w:rsidP="00DB7B3B">
      <w:pPr>
        <w:rPr>
          <w:b/>
          <w:bCs/>
        </w:rPr>
      </w:pPr>
      <w:r w:rsidRPr="00D05239">
        <w:rPr>
          <w:b/>
          <w:bCs/>
        </w:rPr>
        <w:t>5. Problema que resuelve esta actividad:</w:t>
      </w:r>
    </w:p>
    <w:p w:rsidR="00FA44F0" w:rsidRPr="00996FCC" w:rsidRDefault="00FA44F0" w:rsidP="00D05239">
      <w:pPr>
        <w:ind w:firstLine="708"/>
      </w:pPr>
      <w:r>
        <w:t>I</w:t>
      </w:r>
      <w:r w:rsidRPr="00996FCC">
        <w:t>n</w:t>
      </w:r>
      <w:r>
        <w:t>s</w:t>
      </w:r>
      <w:r w:rsidRPr="00996FCC">
        <w:t>uficiente capacitación para fomentar el autocuidado de los funcionarios en los riesgos inherentes a su trabajo</w:t>
      </w:r>
    </w:p>
    <w:p w:rsidR="00FA44F0" w:rsidRPr="00996FCC" w:rsidRDefault="00FA44F0" w:rsidP="00DB7B3B"/>
    <w:p w:rsidR="00FA44F0" w:rsidRDefault="00FA44F0" w:rsidP="00DB7B3B">
      <w:r w:rsidRPr="00D05239">
        <w:rPr>
          <w:b/>
          <w:bCs/>
        </w:rPr>
        <w:t>6. Requisitos de ingreso de los participantes:</w:t>
      </w:r>
      <w:r>
        <w:rPr>
          <w:b/>
          <w:bCs/>
        </w:rPr>
        <w:t xml:space="preserve"> </w:t>
      </w:r>
      <w:r>
        <w:t>F</w:t>
      </w:r>
      <w:r w:rsidRPr="00996FCC">
        <w:t>uncionarios de los centros de salud</w:t>
      </w:r>
    </w:p>
    <w:p w:rsidR="00FA44F0" w:rsidRDefault="00FA44F0" w:rsidP="00DB7B3B">
      <w:pPr>
        <w:rPr>
          <w:b/>
          <w:bCs/>
        </w:rPr>
      </w:pPr>
    </w:p>
    <w:p w:rsidR="00FA44F0" w:rsidRPr="00D05239" w:rsidRDefault="00FA44F0" w:rsidP="00DB7B3B">
      <w:pPr>
        <w:rPr>
          <w:b/>
          <w:bCs/>
        </w:rPr>
      </w:pPr>
      <w:r w:rsidRPr="00D05239">
        <w:rPr>
          <w:b/>
          <w:bCs/>
        </w:rPr>
        <w:t xml:space="preserve">7. Objetivos generales del aprendizaje: </w:t>
      </w:r>
    </w:p>
    <w:p w:rsidR="00FA44F0" w:rsidRPr="00996FCC" w:rsidRDefault="00FA44F0" w:rsidP="00D05239">
      <w:pPr>
        <w:ind w:firstLine="708"/>
        <w:jc w:val="both"/>
      </w:pPr>
      <w:r>
        <w:t>P</w:t>
      </w:r>
      <w:r w:rsidRPr="00996FCC">
        <w:t>romover el autocuidado de los funcionarios y la prevención</w:t>
      </w:r>
      <w:r>
        <w:t xml:space="preserve"> de riesgo en los lugares de tra</w:t>
      </w:r>
      <w:r w:rsidRPr="00996FCC">
        <w:t>bajo.</w:t>
      </w:r>
    </w:p>
    <w:p w:rsidR="00FA44F0" w:rsidRPr="00996FCC" w:rsidRDefault="00FA44F0" w:rsidP="00DB7B3B">
      <w:pPr>
        <w:ind w:left="360"/>
      </w:pPr>
    </w:p>
    <w:p w:rsidR="00FA44F0" w:rsidRPr="00D05239" w:rsidRDefault="00FA44F0" w:rsidP="00DB7B3B">
      <w:pPr>
        <w:rPr>
          <w:b/>
          <w:bCs/>
        </w:rPr>
      </w:pPr>
      <w:r w:rsidRPr="00D05239">
        <w:rPr>
          <w:b/>
          <w:bCs/>
        </w:rPr>
        <w:t>8. Objetivos específicos de aprendizaje:</w:t>
      </w:r>
    </w:p>
    <w:p w:rsidR="00FA44F0" w:rsidRPr="00996FCC" w:rsidRDefault="00FA44F0" w:rsidP="00DB7B3B">
      <w:pPr>
        <w:numPr>
          <w:ilvl w:val="0"/>
          <w:numId w:val="49"/>
        </w:numPr>
      </w:pPr>
      <w:r>
        <w:t>R</w:t>
      </w:r>
      <w:r w:rsidRPr="00996FCC">
        <w:t>econocer la topología de los accidentes más comunes</w:t>
      </w:r>
    </w:p>
    <w:p w:rsidR="00FA44F0" w:rsidRPr="00996FCC" w:rsidRDefault="00FA44F0" w:rsidP="00DB7B3B">
      <w:pPr>
        <w:numPr>
          <w:ilvl w:val="0"/>
          <w:numId w:val="49"/>
        </w:numPr>
      </w:pPr>
      <w:r>
        <w:t>I</w:t>
      </w:r>
      <w:r w:rsidRPr="00996FCC">
        <w:t>dentificar medidas preventivas generales</w:t>
      </w:r>
    </w:p>
    <w:p w:rsidR="00FA44F0" w:rsidRPr="00996FCC" w:rsidRDefault="00FA44F0" w:rsidP="00DB7B3B">
      <w:pPr>
        <w:numPr>
          <w:ilvl w:val="0"/>
          <w:numId w:val="49"/>
        </w:numPr>
      </w:pPr>
      <w:r>
        <w:t>R</w:t>
      </w:r>
      <w:r w:rsidRPr="00996FCC">
        <w:t>econocer los riesgos de los equipos de computación</w:t>
      </w:r>
    </w:p>
    <w:p w:rsidR="00FA44F0" w:rsidRPr="00996FCC" w:rsidRDefault="00FA44F0" w:rsidP="00DB7B3B">
      <w:pPr>
        <w:numPr>
          <w:ilvl w:val="0"/>
          <w:numId w:val="49"/>
        </w:numPr>
      </w:pPr>
      <w:r>
        <w:t>I</w:t>
      </w:r>
      <w:r w:rsidRPr="00996FCC">
        <w:t>dentificar riesgos de electricidad en las oficinas</w:t>
      </w:r>
    </w:p>
    <w:p w:rsidR="00FA44F0" w:rsidRPr="00996FCC" w:rsidRDefault="00FA44F0" w:rsidP="00DB7B3B">
      <w:pPr>
        <w:numPr>
          <w:ilvl w:val="0"/>
          <w:numId w:val="49"/>
        </w:numPr>
      </w:pPr>
      <w:r>
        <w:t>R</w:t>
      </w:r>
      <w:r w:rsidRPr="00996FCC">
        <w:t>econocer elementos en la prevención de focos de incendios</w:t>
      </w:r>
    </w:p>
    <w:p w:rsidR="00FA44F0" w:rsidRPr="00996FCC" w:rsidRDefault="00FA44F0" w:rsidP="00DB7B3B">
      <w:pPr>
        <w:numPr>
          <w:ilvl w:val="0"/>
          <w:numId w:val="49"/>
        </w:numPr>
      </w:pPr>
      <w:r>
        <w:t>C</w:t>
      </w:r>
      <w:r w:rsidRPr="00996FCC">
        <w:t>onocer nociones de un plan de emergencia</w:t>
      </w:r>
    </w:p>
    <w:p w:rsidR="00FA44F0" w:rsidRPr="00996FCC" w:rsidRDefault="00FA44F0" w:rsidP="00DB7B3B">
      <w:pPr>
        <w:numPr>
          <w:ilvl w:val="0"/>
          <w:numId w:val="49"/>
        </w:numPr>
      </w:pPr>
      <w:r>
        <w:t>I</w:t>
      </w:r>
      <w:r w:rsidRPr="00996FCC">
        <w:t>dentificar  aspectos para la prevención de accidentes del trayecto</w:t>
      </w:r>
    </w:p>
    <w:p w:rsidR="00FA44F0" w:rsidRDefault="00FA44F0" w:rsidP="00DB7B3B"/>
    <w:p w:rsidR="00FA44F0" w:rsidRPr="00D05239" w:rsidRDefault="00FA44F0" w:rsidP="00D05239">
      <w:pPr>
        <w:tabs>
          <w:tab w:val="left" w:pos="2880"/>
        </w:tabs>
        <w:rPr>
          <w:b/>
          <w:bCs/>
        </w:rPr>
      </w:pPr>
      <w:r w:rsidRPr="00D05239">
        <w:rPr>
          <w:b/>
          <w:bCs/>
        </w:rPr>
        <w:t>9. Principales contenidos:</w:t>
      </w:r>
      <w:r w:rsidRPr="00D05239">
        <w:rPr>
          <w:b/>
          <w:bCs/>
        </w:rPr>
        <w:tab/>
      </w:r>
    </w:p>
    <w:p w:rsidR="00FA44F0" w:rsidRPr="00996FCC" w:rsidRDefault="00FA44F0" w:rsidP="00DB7B3B">
      <w:pPr>
        <w:numPr>
          <w:ilvl w:val="0"/>
          <w:numId w:val="50"/>
        </w:numPr>
      </w:pPr>
      <w:r>
        <w:t>T</w:t>
      </w:r>
      <w:r w:rsidRPr="00996FCC">
        <w:t>opología de los accidentes más comunes</w:t>
      </w:r>
    </w:p>
    <w:p w:rsidR="00FA44F0" w:rsidRPr="00996FCC" w:rsidRDefault="00FA44F0" w:rsidP="00DB7B3B">
      <w:pPr>
        <w:numPr>
          <w:ilvl w:val="0"/>
          <w:numId w:val="50"/>
        </w:numPr>
      </w:pPr>
      <w:r>
        <w:t>M</w:t>
      </w:r>
      <w:r w:rsidRPr="00996FCC">
        <w:t>edidas preventivas generales</w:t>
      </w:r>
    </w:p>
    <w:p w:rsidR="00FA44F0" w:rsidRPr="00996FCC" w:rsidRDefault="00FA44F0" w:rsidP="00DB7B3B">
      <w:pPr>
        <w:numPr>
          <w:ilvl w:val="0"/>
          <w:numId w:val="50"/>
        </w:numPr>
      </w:pPr>
      <w:r>
        <w:t>R</w:t>
      </w:r>
      <w:r w:rsidRPr="00996FCC">
        <w:t>iesgos de los equipos de computación</w:t>
      </w:r>
    </w:p>
    <w:p w:rsidR="00FA44F0" w:rsidRPr="00996FCC" w:rsidRDefault="00FA44F0" w:rsidP="00DB7B3B">
      <w:pPr>
        <w:numPr>
          <w:ilvl w:val="0"/>
          <w:numId w:val="50"/>
        </w:numPr>
      </w:pPr>
      <w:r>
        <w:t>R</w:t>
      </w:r>
      <w:r w:rsidRPr="00996FCC">
        <w:t>iesgos de electricidad en las oficinas</w:t>
      </w:r>
    </w:p>
    <w:p w:rsidR="00FA44F0" w:rsidRDefault="00FA44F0" w:rsidP="00DB7B3B">
      <w:pPr>
        <w:numPr>
          <w:ilvl w:val="0"/>
          <w:numId w:val="50"/>
        </w:numPr>
      </w:pPr>
      <w:r>
        <w:t>O</w:t>
      </w:r>
      <w:r w:rsidRPr="00996FCC">
        <w:t>rden y limpieza</w:t>
      </w:r>
    </w:p>
    <w:p w:rsidR="00FA44F0" w:rsidRPr="00996FCC" w:rsidRDefault="00FA44F0" w:rsidP="00D05239">
      <w:pPr>
        <w:ind w:left="360"/>
      </w:pPr>
    </w:p>
    <w:p w:rsidR="00FA44F0" w:rsidRDefault="00FA44F0" w:rsidP="00DB7B3B">
      <w:pPr>
        <w:numPr>
          <w:ilvl w:val="0"/>
          <w:numId w:val="50"/>
        </w:numPr>
      </w:pPr>
      <w:r>
        <w:t>P</w:t>
      </w:r>
      <w:r w:rsidRPr="00996FCC">
        <w:t>revención de focos de incendios</w:t>
      </w:r>
    </w:p>
    <w:p w:rsidR="00FA44F0" w:rsidRPr="00996FCC" w:rsidRDefault="00FA44F0" w:rsidP="00DB7B3B">
      <w:pPr>
        <w:numPr>
          <w:ilvl w:val="0"/>
          <w:numId w:val="50"/>
        </w:numPr>
      </w:pPr>
      <w:r>
        <w:t>N</w:t>
      </w:r>
      <w:r w:rsidRPr="00996FCC">
        <w:t>ociones de un plan de emergencia</w:t>
      </w:r>
    </w:p>
    <w:p w:rsidR="00FA44F0" w:rsidRPr="00996FCC" w:rsidRDefault="00FA44F0" w:rsidP="00DB7B3B">
      <w:pPr>
        <w:numPr>
          <w:ilvl w:val="0"/>
          <w:numId w:val="50"/>
        </w:numPr>
      </w:pPr>
      <w:r>
        <w:t>P</w:t>
      </w:r>
      <w:r w:rsidRPr="00996FCC">
        <w:t>revención de accidentes del trayecto</w:t>
      </w:r>
    </w:p>
    <w:p w:rsidR="00FA44F0" w:rsidRDefault="00FA44F0" w:rsidP="00DB7B3B">
      <w:pPr>
        <w:ind w:left="360"/>
      </w:pPr>
    </w:p>
    <w:p w:rsidR="00FA44F0" w:rsidRPr="00D05239" w:rsidRDefault="00FA44F0" w:rsidP="00DB7B3B">
      <w:pPr>
        <w:rPr>
          <w:lang w:val="pt-BR"/>
        </w:rPr>
      </w:pPr>
      <w:r w:rsidRPr="00D05239">
        <w:rPr>
          <w:b/>
          <w:bCs/>
          <w:lang w:val="pt-BR"/>
        </w:rPr>
        <w:t>10. número de horas pedagógicas:</w:t>
      </w:r>
      <w:r w:rsidRPr="00D05239">
        <w:rPr>
          <w:lang w:val="pt-BR"/>
        </w:rPr>
        <w:t xml:space="preserve"> 18 horas</w:t>
      </w:r>
    </w:p>
    <w:p w:rsidR="00FA44F0" w:rsidRPr="00D05239" w:rsidRDefault="00FA44F0" w:rsidP="00DB7B3B">
      <w:pPr>
        <w:rPr>
          <w:lang w:val="pt-BR"/>
        </w:rPr>
      </w:pPr>
    </w:p>
    <w:p w:rsidR="00FA44F0" w:rsidRPr="00996FCC" w:rsidRDefault="00FA44F0" w:rsidP="00DB7B3B">
      <w:r w:rsidRPr="00D05239">
        <w:rPr>
          <w:b/>
          <w:bCs/>
        </w:rPr>
        <w:t>11. Metodología a emplear:</w:t>
      </w:r>
      <w:r w:rsidRPr="00996FCC">
        <w:t xml:space="preserve"> curso taller</w:t>
      </w:r>
    </w:p>
    <w:p w:rsidR="00FA44F0" w:rsidRPr="00996FCC" w:rsidRDefault="00FA44F0" w:rsidP="00DB7B3B"/>
    <w:p w:rsidR="00FA44F0" w:rsidRPr="00D05239" w:rsidRDefault="00FA44F0" w:rsidP="00DB7B3B">
      <w:pPr>
        <w:rPr>
          <w:b/>
          <w:bCs/>
        </w:rPr>
      </w:pPr>
      <w:r w:rsidRPr="00D05239">
        <w:rPr>
          <w:b/>
          <w:bCs/>
        </w:rPr>
        <w:t>12. Participantes estimados</w:t>
      </w:r>
    </w:p>
    <w:p w:rsidR="00FA44F0" w:rsidRPr="00D05239" w:rsidRDefault="00FA44F0" w:rsidP="00DB7B3B">
      <w:pPr>
        <w:rPr>
          <w:b/>
          <w:bC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rsidRPr="00996FCC">
        <w:tc>
          <w:tcPr>
            <w:tcW w:w="4490" w:type="dxa"/>
            <w:shd w:val="clear" w:color="auto" w:fill="6699FF"/>
          </w:tcPr>
          <w:p w:rsidR="00FA44F0" w:rsidRPr="00996FCC" w:rsidRDefault="00FA44F0" w:rsidP="00742C9F">
            <w:pPr>
              <w:spacing w:line="360" w:lineRule="auto"/>
              <w:jc w:val="center"/>
              <w:rPr>
                <w:b/>
                <w:bCs/>
              </w:rPr>
            </w:pPr>
            <w:r w:rsidRPr="00996FCC">
              <w:rPr>
                <w:b/>
                <w:bCs/>
              </w:rPr>
              <w:t>PROFESIONALES 19.378</w:t>
            </w:r>
          </w:p>
        </w:tc>
        <w:tc>
          <w:tcPr>
            <w:tcW w:w="1321" w:type="dxa"/>
            <w:shd w:val="clear" w:color="auto" w:fill="6699FF"/>
          </w:tcPr>
          <w:p w:rsidR="00FA44F0" w:rsidRPr="00996FCC" w:rsidRDefault="00FA44F0" w:rsidP="00742C9F">
            <w:pPr>
              <w:jc w:val="center"/>
              <w:rPr>
                <w:b/>
                <w:bCs/>
              </w:rPr>
            </w:pPr>
            <w:r w:rsidRPr="00996FCC">
              <w:rPr>
                <w:b/>
                <w:bCs/>
              </w:rPr>
              <w:t>Nª</w:t>
            </w:r>
          </w:p>
        </w:tc>
      </w:tr>
      <w:tr w:rsidR="00FA44F0" w:rsidRPr="00996FCC">
        <w:tc>
          <w:tcPr>
            <w:tcW w:w="4490" w:type="dxa"/>
          </w:tcPr>
          <w:p w:rsidR="00FA44F0" w:rsidRPr="00996FCC" w:rsidRDefault="00FA44F0" w:rsidP="00742C9F">
            <w:pPr>
              <w:spacing w:line="360" w:lineRule="auto"/>
            </w:pPr>
            <w:r w:rsidRPr="00996FCC">
              <w:t>A</w:t>
            </w:r>
          </w:p>
        </w:tc>
        <w:tc>
          <w:tcPr>
            <w:tcW w:w="1321" w:type="dxa"/>
          </w:tcPr>
          <w:p w:rsidR="00FA44F0" w:rsidRPr="00996FCC" w:rsidRDefault="00FA44F0" w:rsidP="00742C9F"/>
        </w:tc>
      </w:tr>
      <w:tr w:rsidR="00FA44F0" w:rsidRPr="00996FCC">
        <w:tc>
          <w:tcPr>
            <w:tcW w:w="4490" w:type="dxa"/>
          </w:tcPr>
          <w:p w:rsidR="00FA44F0" w:rsidRPr="00996FCC" w:rsidRDefault="00FA44F0" w:rsidP="00742C9F">
            <w:pPr>
              <w:spacing w:line="360" w:lineRule="auto"/>
            </w:pPr>
            <w:r w:rsidRPr="00996FCC">
              <w:t>B</w:t>
            </w:r>
          </w:p>
        </w:tc>
        <w:tc>
          <w:tcPr>
            <w:tcW w:w="1321" w:type="dxa"/>
          </w:tcPr>
          <w:p w:rsidR="00FA44F0" w:rsidRPr="00996FCC" w:rsidRDefault="00FA44F0" w:rsidP="00742C9F"/>
        </w:tc>
      </w:tr>
      <w:tr w:rsidR="00FA44F0" w:rsidRPr="00996FCC">
        <w:tc>
          <w:tcPr>
            <w:tcW w:w="4490" w:type="dxa"/>
          </w:tcPr>
          <w:p w:rsidR="00FA44F0" w:rsidRPr="00996FCC" w:rsidRDefault="00FA44F0" w:rsidP="00742C9F">
            <w:pPr>
              <w:spacing w:line="360" w:lineRule="auto"/>
            </w:pPr>
            <w:r w:rsidRPr="00996FCC">
              <w:t>C</w:t>
            </w:r>
          </w:p>
        </w:tc>
        <w:tc>
          <w:tcPr>
            <w:tcW w:w="1321" w:type="dxa"/>
          </w:tcPr>
          <w:p w:rsidR="00FA44F0" w:rsidRPr="00996FCC" w:rsidRDefault="00FA44F0" w:rsidP="00742C9F">
            <w:r w:rsidRPr="00996FCC">
              <w:t>30</w:t>
            </w:r>
          </w:p>
        </w:tc>
      </w:tr>
      <w:tr w:rsidR="00FA44F0" w:rsidRPr="00996FCC">
        <w:tc>
          <w:tcPr>
            <w:tcW w:w="4490" w:type="dxa"/>
          </w:tcPr>
          <w:p w:rsidR="00FA44F0" w:rsidRPr="00996FCC" w:rsidRDefault="00FA44F0" w:rsidP="00742C9F">
            <w:pPr>
              <w:spacing w:line="360" w:lineRule="auto"/>
            </w:pPr>
            <w:r w:rsidRPr="00996FCC">
              <w:t>D</w:t>
            </w:r>
          </w:p>
        </w:tc>
        <w:tc>
          <w:tcPr>
            <w:tcW w:w="1321" w:type="dxa"/>
          </w:tcPr>
          <w:p w:rsidR="00FA44F0" w:rsidRPr="00996FCC" w:rsidRDefault="00FA44F0" w:rsidP="00742C9F">
            <w:r w:rsidRPr="00996FCC">
              <w:t>30</w:t>
            </w:r>
          </w:p>
        </w:tc>
      </w:tr>
      <w:tr w:rsidR="00FA44F0" w:rsidRPr="00996FCC">
        <w:tc>
          <w:tcPr>
            <w:tcW w:w="4490" w:type="dxa"/>
          </w:tcPr>
          <w:p w:rsidR="00FA44F0" w:rsidRPr="00996FCC" w:rsidRDefault="00FA44F0" w:rsidP="00742C9F">
            <w:pPr>
              <w:spacing w:line="360" w:lineRule="auto"/>
              <w:jc w:val="both"/>
            </w:pPr>
            <w:r w:rsidRPr="00996FCC">
              <w:t>E</w:t>
            </w:r>
          </w:p>
        </w:tc>
        <w:tc>
          <w:tcPr>
            <w:tcW w:w="1321" w:type="dxa"/>
          </w:tcPr>
          <w:p w:rsidR="00FA44F0" w:rsidRPr="00996FCC" w:rsidRDefault="00FA44F0" w:rsidP="00742C9F">
            <w:r w:rsidRPr="00996FCC">
              <w:t>40</w:t>
            </w:r>
          </w:p>
        </w:tc>
      </w:tr>
      <w:tr w:rsidR="00FA44F0" w:rsidRPr="00996FCC">
        <w:tc>
          <w:tcPr>
            <w:tcW w:w="4490" w:type="dxa"/>
          </w:tcPr>
          <w:p w:rsidR="00FA44F0" w:rsidRPr="00996FCC" w:rsidRDefault="00FA44F0" w:rsidP="00742C9F">
            <w:pPr>
              <w:spacing w:line="360" w:lineRule="auto"/>
              <w:jc w:val="both"/>
            </w:pPr>
            <w:r w:rsidRPr="00996FCC">
              <w:t>F</w:t>
            </w:r>
          </w:p>
        </w:tc>
        <w:tc>
          <w:tcPr>
            <w:tcW w:w="1321" w:type="dxa"/>
          </w:tcPr>
          <w:p w:rsidR="00FA44F0" w:rsidRPr="00996FCC" w:rsidRDefault="00FA44F0" w:rsidP="00742C9F">
            <w:r w:rsidRPr="00996FCC">
              <w:t>20</w:t>
            </w:r>
          </w:p>
        </w:tc>
      </w:tr>
      <w:tr w:rsidR="00FA44F0" w:rsidRPr="00996FCC">
        <w:tc>
          <w:tcPr>
            <w:tcW w:w="4490" w:type="dxa"/>
          </w:tcPr>
          <w:p w:rsidR="00FA44F0" w:rsidRPr="00996FCC" w:rsidRDefault="00FA44F0" w:rsidP="00742C9F">
            <w:pPr>
              <w:spacing w:line="360" w:lineRule="auto"/>
              <w:ind w:left="584"/>
            </w:pPr>
            <w:r w:rsidRPr="00996FCC">
              <w:t>Total</w:t>
            </w:r>
          </w:p>
        </w:tc>
        <w:tc>
          <w:tcPr>
            <w:tcW w:w="1321" w:type="dxa"/>
          </w:tcPr>
          <w:p w:rsidR="00FA44F0" w:rsidRPr="00996FCC" w:rsidRDefault="00FA44F0" w:rsidP="00742C9F">
            <w:r w:rsidRPr="00996FCC">
              <w:t>120</w:t>
            </w:r>
          </w:p>
        </w:tc>
      </w:tr>
      <w:tr w:rsidR="00FA44F0" w:rsidRPr="00996FCC">
        <w:tc>
          <w:tcPr>
            <w:tcW w:w="4490" w:type="dxa"/>
          </w:tcPr>
          <w:p w:rsidR="00FA44F0" w:rsidRPr="00996FCC" w:rsidRDefault="00FA44F0" w:rsidP="00742C9F">
            <w:pPr>
              <w:spacing w:line="360" w:lineRule="auto"/>
              <w:ind w:left="584"/>
            </w:pPr>
            <w:r w:rsidRPr="00996FCC">
              <w:t>Total General</w:t>
            </w:r>
          </w:p>
        </w:tc>
        <w:tc>
          <w:tcPr>
            <w:tcW w:w="1321" w:type="dxa"/>
          </w:tcPr>
          <w:p w:rsidR="00FA44F0" w:rsidRPr="00996FCC" w:rsidRDefault="00FA44F0" w:rsidP="00742C9F">
            <w:r w:rsidRPr="00996FCC">
              <w:t>120</w:t>
            </w:r>
          </w:p>
        </w:tc>
      </w:tr>
    </w:tbl>
    <w:p w:rsidR="00FA44F0" w:rsidRDefault="00FA44F0" w:rsidP="00DB7B3B">
      <w:pPr>
        <w:rPr>
          <w:b/>
          <w:bCs/>
          <w:sz w:val="20"/>
          <w:szCs w:val="20"/>
        </w:rPr>
      </w:pPr>
    </w:p>
    <w:p w:rsidR="00FA44F0" w:rsidRPr="00D05239" w:rsidRDefault="00FA44F0" w:rsidP="00DB7B3B">
      <w:pPr>
        <w:rPr>
          <w:b/>
          <w:bCs/>
        </w:rPr>
      </w:pPr>
      <w:r w:rsidRPr="00D05239">
        <w:rPr>
          <w:b/>
          <w:bCs/>
        </w:rPr>
        <w:t>13. Costo  estimado</w:t>
      </w:r>
    </w:p>
    <w:p w:rsidR="00FA44F0" w:rsidRDefault="00FA44F0" w:rsidP="00DB7B3B"/>
    <w:tbl>
      <w:tblPr>
        <w:tblW w:w="95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68"/>
        <w:gridCol w:w="1012"/>
        <w:gridCol w:w="1260"/>
        <w:gridCol w:w="1260"/>
        <w:gridCol w:w="1080"/>
      </w:tblGrid>
      <w:tr w:rsidR="00FA44F0">
        <w:trPr>
          <w:trHeight w:val="164"/>
        </w:trPr>
        <w:tc>
          <w:tcPr>
            <w:tcW w:w="4968" w:type="dxa"/>
            <w:shd w:val="clear" w:color="auto" w:fill="6699FF"/>
          </w:tcPr>
          <w:p w:rsidR="00FA44F0" w:rsidRDefault="00FA44F0" w:rsidP="00742C9F"/>
        </w:tc>
        <w:tc>
          <w:tcPr>
            <w:tcW w:w="1012" w:type="dxa"/>
            <w:shd w:val="clear" w:color="auto" w:fill="6699FF"/>
          </w:tcPr>
          <w:p w:rsidR="00FA44F0" w:rsidRDefault="00FA44F0" w:rsidP="00742C9F">
            <w:pPr>
              <w:rPr>
                <w:b/>
                <w:bCs/>
              </w:rPr>
            </w:pPr>
            <w:r>
              <w:rPr>
                <w:b/>
                <w:bCs/>
              </w:rPr>
              <w:t xml:space="preserve">Ley </w:t>
            </w:r>
          </w:p>
          <w:p w:rsidR="00FA44F0" w:rsidRDefault="00FA44F0" w:rsidP="00742C9F">
            <w:pPr>
              <w:rPr>
                <w:b/>
                <w:bCs/>
              </w:rPr>
            </w:pPr>
            <w:r>
              <w:rPr>
                <w:b/>
                <w:bCs/>
              </w:rPr>
              <w:t>18.834</w:t>
            </w:r>
          </w:p>
        </w:tc>
        <w:tc>
          <w:tcPr>
            <w:tcW w:w="1260" w:type="dxa"/>
            <w:shd w:val="clear" w:color="auto" w:fill="6699FF"/>
          </w:tcPr>
          <w:p w:rsidR="00FA44F0" w:rsidRDefault="00FA44F0" w:rsidP="00742C9F">
            <w:pPr>
              <w:rPr>
                <w:b/>
                <w:bCs/>
              </w:rPr>
            </w:pPr>
            <w:r>
              <w:rPr>
                <w:b/>
                <w:bCs/>
              </w:rPr>
              <w:t>Ley 19.664</w:t>
            </w:r>
          </w:p>
        </w:tc>
        <w:tc>
          <w:tcPr>
            <w:tcW w:w="1260" w:type="dxa"/>
            <w:shd w:val="clear" w:color="auto" w:fill="6699FF"/>
          </w:tcPr>
          <w:p w:rsidR="00FA44F0" w:rsidRDefault="00FA44F0" w:rsidP="00742C9F">
            <w:pPr>
              <w:rPr>
                <w:b/>
                <w:bCs/>
              </w:rPr>
            </w:pPr>
            <w:r>
              <w:rPr>
                <w:b/>
                <w:bCs/>
              </w:rPr>
              <w:t>Ley 19.378</w:t>
            </w:r>
          </w:p>
        </w:tc>
        <w:tc>
          <w:tcPr>
            <w:tcW w:w="1080" w:type="dxa"/>
            <w:shd w:val="clear" w:color="auto" w:fill="6699FF"/>
          </w:tcPr>
          <w:p w:rsidR="00FA44F0" w:rsidRDefault="00FA44F0" w:rsidP="00742C9F">
            <w:pPr>
              <w:rPr>
                <w:b/>
                <w:bCs/>
              </w:rPr>
            </w:pPr>
            <w:r>
              <w:rPr>
                <w:b/>
                <w:bCs/>
              </w:rPr>
              <w:t>Otros</w:t>
            </w:r>
          </w:p>
        </w:tc>
      </w:tr>
      <w:tr w:rsidR="00FA44F0">
        <w:trPr>
          <w:trHeight w:val="3323"/>
        </w:trPr>
        <w:tc>
          <w:tcPr>
            <w:tcW w:w="4968" w:type="dxa"/>
          </w:tcPr>
          <w:p w:rsidR="00FA44F0" w:rsidRPr="00996FCC" w:rsidRDefault="00FA44F0" w:rsidP="00742C9F">
            <w:pPr>
              <w:ind w:left="180" w:hanging="180"/>
              <w:jc w:val="both"/>
            </w:pPr>
            <w:r w:rsidRPr="00996FCC">
              <w:t>-  001  Cursos contratados a Terceros</w:t>
            </w:r>
          </w:p>
          <w:p w:rsidR="00FA44F0" w:rsidRPr="00996FCC" w:rsidRDefault="00FA44F0" w:rsidP="00742C9F">
            <w:pPr>
              <w:tabs>
                <w:tab w:val="left" w:pos="4680"/>
              </w:tabs>
              <w:spacing w:line="360" w:lineRule="auto"/>
              <w:ind w:left="180" w:hanging="180"/>
              <w:jc w:val="both"/>
            </w:pPr>
            <w:r w:rsidRPr="00996FCC">
              <w:t>- 002 Estudios Detección  de Necesidades    y      Evaluaciones  de  Acciones.</w:t>
            </w:r>
          </w:p>
          <w:p w:rsidR="00FA44F0" w:rsidRPr="00996FCC" w:rsidRDefault="00FA44F0" w:rsidP="00742C9F">
            <w:pPr>
              <w:tabs>
                <w:tab w:val="left" w:pos="4680"/>
              </w:tabs>
              <w:spacing w:line="360" w:lineRule="auto"/>
              <w:ind w:left="180" w:hanging="180"/>
              <w:jc w:val="both"/>
            </w:pPr>
            <w:r w:rsidRPr="00996FCC">
              <w:t>-  003  Pagos  a  Profesores  y Monitores</w:t>
            </w:r>
          </w:p>
          <w:p w:rsidR="00FA44F0" w:rsidRPr="00996FCC" w:rsidRDefault="00FA44F0" w:rsidP="00742C9F">
            <w:pPr>
              <w:tabs>
                <w:tab w:val="left" w:pos="4680"/>
              </w:tabs>
              <w:spacing w:line="360" w:lineRule="auto"/>
              <w:ind w:left="180" w:hanging="180"/>
              <w:jc w:val="both"/>
            </w:pPr>
            <w:r w:rsidRPr="00996FCC">
              <w:t>-   004  Atención a Participantes</w:t>
            </w:r>
          </w:p>
          <w:p w:rsidR="00FA44F0" w:rsidRPr="00996FCC" w:rsidRDefault="00FA44F0" w:rsidP="00742C9F">
            <w:r w:rsidRPr="00996FCC">
              <w:t>-  005  Otros gastos inherentes a   la Capacitación           (materiales, arriendos, viáticos, pasajes,   traslados,  impresión, diplomas, y otros  necesarios para las actividades a desarrollar).</w:t>
            </w:r>
          </w:p>
        </w:tc>
        <w:tc>
          <w:tcPr>
            <w:tcW w:w="1012" w:type="dxa"/>
          </w:tcPr>
          <w:p w:rsidR="00FA44F0" w:rsidRPr="00996FCC" w:rsidRDefault="00FA44F0" w:rsidP="00742C9F"/>
        </w:tc>
        <w:tc>
          <w:tcPr>
            <w:tcW w:w="1260" w:type="dxa"/>
          </w:tcPr>
          <w:p w:rsidR="00FA44F0" w:rsidRDefault="00FA44F0" w:rsidP="00742C9F"/>
          <w:p w:rsidR="00FA44F0" w:rsidRDefault="00FA44F0" w:rsidP="00742C9F"/>
          <w:p w:rsidR="00FA44F0" w:rsidRDefault="00FA44F0" w:rsidP="00742C9F"/>
          <w:p w:rsidR="00FA44F0" w:rsidRDefault="00FA44F0" w:rsidP="00742C9F"/>
          <w:p w:rsidR="00FA44F0" w:rsidRDefault="00FA44F0" w:rsidP="00742C9F"/>
          <w:p w:rsidR="00FA44F0" w:rsidRDefault="00FA44F0" w:rsidP="00742C9F"/>
        </w:tc>
        <w:tc>
          <w:tcPr>
            <w:tcW w:w="1260" w:type="dxa"/>
          </w:tcPr>
          <w:p w:rsidR="00FA44F0" w:rsidRDefault="00FA44F0" w:rsidP="00742C9F"/>
          <w:p w:rsidR="00FA44F0" w:rsidRDefault="00FA44F0" w:rsidP="00742C9F"/>
          <w:p w:rsidR="00FA44F0" w:rsidRDefault="00FA44F0" w:rsidP="00742C9F"/>
          <w:p w:rsidR="00FA44F0" w:rsidRDefault="00FA44F0" w:rsidP="00742C9F"/>
          <w:p w:rsidR="00FA44F0" w:rsidRDefault="00FA44F0" w:rsidP="00742C9F">
            <w:r>
              <w:t>720.000</w:t>
            </w:r>
          </w:p>
          <w:p w:rsidR="00FA44F0" w:rsidRDefault="00FA44F0" w:rsidP="00742C9F">
            <w:r>
              <w:t>60.000</w:t>
            </w:r>
          </w:p>
        </w:tc>
        <w:tc>
          <w:tcPr>
            <w:tcW w:w="1080" w:type="dxa"/>
          </w:tcPr>
          <w:p w:rsidR="00FA44F0" w:rsidRDefault="00FA44F0" w:rsidP="00742C9F"/>
        </w:tc>
      </w:tr>
      <w:tr w:rsidR="00FA44F0">
        <w:trPr>
          <w:trHeight w:val="297"/>
        </w:trPr>
        <w:tc>
          <w:tcPr>
            <w:tcW w:w="4968" w:type="dxa"/>
          </w:tcPr>
          <w:p w:rsidR="00FA44F0" w:rsidRDefault="00FA44F0" w:rsidP="00742C9F"/>
          <w:p w:rsidR="00FA44F0" w:rsidRPr="00996FCC" w:rsidRDefault="00FA44F0" w:rsidP="00742C9F">
            <w:r w:rsidRPr="00996FCC">
              <w:t>Sub-Total</w:t>
            </w:r>
          </w:p>
        </w:tc>
        <w:tc>
          <w:tcPr>
            <w:tcW w:w="1012" w:type="dxa"/>
          </w:tcPr>
          <w:p w:rsidR="00FA44F0" w:rsidRPr="00996FCC" w:rsidRDefault="00FA44F0" w:rsidP="00742C9F"/>
        </w:tc>
        <w:tc>
          <w:tcPr>
            <w:tcW w:w="1260" w:type="dxa"/>
          </w:tcPr>
          <w:p w:rsidR="00FA44F0" w:rsidRDefault="00FA44F0" w:rsidP="00742C9F"/>
        </w:tc>
        <w:tc>
          <w:tcPr>
            <w:tcW w:w="1260" w:type="dxa"/>
          </w:tcPr>
          <w:p w:rsidR="00FA44F0" w:rsidRDefault="00FA44F0" w:rsidP="00742C9F"/>
          <w:p w:rsidR="00FA44F0" w:rsidRDefault="00FA44F0" w:rsidP="00742C9F">
            <w:r>
              <w:t>780.000</w:t>
            </w:r>
          </w:p>
        </w:tc>
        <w:tc>
          <w:tcPr>
            <w:tcW w:w="1080" w:type="dxa"/>
          </w:tcPr>
          <w:p w:rsidR="00FA44F0" w:rsidRDefault="00FA44F0" w:rsidP="00742C9F"/>
        </w:tc>
      </w:tr>
      <w:tr w:rsidR="00FA44F0">
        <w:trPr>
          <w:trHeight w:val="517"/>
        </w:trPr>
        <w:tc>
          <w:tcPr>
            <w:tcW w:w="4968" w:type="dxa"/>
          </w:tcPr>
          <w:p w:rsidR="00FA44F0" w:rsidRDefault="00FA44F0" w:rsidP="00742C9F">
            <w:pPr>
              <w:tabs>
                <w:tab w:val="left" w:pos="4680"/>
              </w:tabs>
              <w:spacing w:line="360" w:lineRule="auto"/>
              <w:rPr>
                <w:b/>
                <w:bCs/>
              </w:rPr>
            </w:pPr>
          </w:p>
          <w:p w:rsidR="00FA44F0" w:rsidRDefault="00FA44F0" w:rsidP="00742C9F">
            <w:pPr>
              <w:rPr>
                <w:b/>
                <w:bCs/>
              </w:rPr>
            </w:pPr>
            <w:r>
              <w:rPr>
                <w:b/>
                <w:bCs/>
              </w:rPr>
              <w:t xml:space="preserve">         Costo Total Estimado</w:t>
            </w:r>
          </w:p>
        </w:tc>
        <w:tc>
          <w:tcPr>
            <w:tcW w:w="4612" w:type="dxa"/>
            <w:gridSpan w:val="4"/>
          </w:tcPr>
          <w:p w:rsidR="00FA44F0" w:rsidRDefault="00FA44F0" w:rsidP="00742C9F"/>
          <w:p w:rsidR="00FA44F0" w:rsidRDefault="00FA44F0" w:rsidP="00742C9F">
            <w:pPr>
              <w:rPr>
                <w:b/>
                <w:bCs/>
              </w:rPr>
            </w:pPr>
            <w:r>
              <w:rPr>
                <w:b/>
                <w:bCs/>
              </w:rPr>
              <w:t xml:space="preserve">$ </w:t>
            </w:r>
            <w:r>
              <w:t>780.000</w:t>
            </w:r>
          </w:p>
        </w:tc>
      </w:tr>
    </w:tbl>
    <w:p w:rsidR="00FA44F0" w:rsidRDefault="00FA44F0" w:rsidP="00DB7B3B">
      <w:pPr>
        <w:tabs>
          <w:tab w:val="right" w:pos="8504"/>
        </w:tabs>
      </w:pPr>
    </w:p>
    <w:p w:rsidR="00FA44F0" w:rsidRDefault="00FA44F0" w:rsidP="00DB7B3B"/>
    <w:p w:rsidR="00FA44F0" w:rsidRDefault="00FA44F0" w:rsidP="00DB7B3B"/>
    <w:p w:rsidR="00FA44F0" w:rsidRDefault="00FA44F0" w:rsidP="00DB7B3B"/>
    <w:p w:rsidR="00FA44F0" w:rsidRDefault="00FA44F0" w:rsidP="00DB7B3B"/>
    <w:p w:rsidR="00FA44F0" w:rsidRPr="00996FCC" w:rsidRDefault="00FA44F0" w:rsidP="00DB7B3B">
      <w:r w:rsidRPr="00D05239">
        <w:rPr>
          <w:b/>
          <w:bCs/>
        </w:rPr>
        <w:t>14. Sistema de aprobación:</w:t>
      </w:r>
      <w:r w:rsidRPr="00996FCC">
        <w:t xml:space="preserve"> </w:t>
      </w:r>
      <w:r>
        <w:t>E</w:t>
      </w:r>
      <w:r w:rsidRPr="00996FCC">
        <w:t>valuación escrita</w:t>
      </w:r>
    </w:p>
    <w:p w:rsidR="00FA44F0" w:rsidRPr="00996FCC" w:rsidRDefault="00FA44F0" w:rsidP="00DB7B3B"/>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tc>
          <w:tcPr>
            <w:tcW w:w="2954" w:type="dxa"/>
            <w:shd w:val="clear" w:color="auto" w:fill="6699FF"/>
          </w:tcPr>
          <w:p w:rsidR="00FA44F0" w:rsidRDefault="00FA44F0" w:rsidP="00742C9F">
            <w:pPr>
              <w:spacing w:line="360" w:lineRule="auto"/>
            </w:pPr>
            <w:r>
              <w:t>APROBACION</w:t>
            </w:r>
          </w:p>
        </w:tc>
        <w:tc>
          <w:tcPr>
            <w:tcW w:w="1726" w:type="dxa"/>
            <w:shd w:val="clear" w:color="auto" w:fill="6699FF"/>
          </w:tcPr>
          <w:p w:rsidR="00FA44F0" w:rsidRDefault="00FA44F0" w:rsidP="00742C9F">
            <w:pPr>
              <w:spacing w:line="360" w:lineRule="auto"/>
            </w:pPr>
            <w: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Default="00FA44F0" w:rsidP="00DB7B3B">
      <w:r w:rsidRPr="00D05239">
        <w:rPr>
          <w:b/>
          <w:bCs/>
        </w:rPr>
        <w:t>15- Porcentaje de asistencia:</w:t>
      </w:r>
      <w:r w:rsidRPr="00210114">
        <w:t xml:space="preserve"> 100</w:t>
      </w:r>
      <w:r>
        <w:rPr>
          <w:b/>
          <w:bCs/>
        </w:rPr>
        <w:t>%</w:t>
      </w:r>
    </w:p>
    <w:p w:rsidR="00FA44F0" w:rsidRDefault="00FA44F0" w:rsidP="00DB7B3B">
      <w:pPr>
        <w:ind w:firstLine="708"/>
      </w:pPr>
    </w:p>
    <w:p w:rsidR="00FA44F0" w:rsidRPr="00D05239" w:rsidRDefault="00FA44F0" w:rsidP="00DB7B3B">
      <w:pPr>
        <w:rPr>
          <w:b/>
          <w:bCs/>
        </w:rPr>
      </w:pPr>
      <w:r w:rsidRPr="00D05239">
        <w:rPr>
          <w:b/>
          <w:bCs/>
        </w:rPr>
        <w:t xml:space="preserve">16. Resultados esperados de la actividad: </w:t>
      </w:r>
    </w:p>
    <w:p w:rsidR="00FA44F0" w:rsidRPr="00210114" w:rsidRDefault="00FA44F0" w:rsidP="00D05239">
      <w:pPr>
        <w:ind w:firstLine="708"/>
        <w:jc w:val="both"/>
      </w:pPr>
      <w:r>
        <w:t>Q</w:t>
      </w:r>
      <w:r w:rsidRPr="00210114">
        <w:t>ue los funcionarios adopten las medidas preventivas destinadas a controlar y minimizar riesgos en el entorno laboral.</w:t>
      </w:r>
    </w:p>
    <w:p w:rsidR="00FA44F0" w:rsidRDefault="00FA44F0" w:rsidP="00DB7B3B">
      <w:pPr>
        <w:ind w:left="360"/>
      </w:pPr>
    </w:p>
    <w:p w:rsidR="00FA44F0" w:rsidRPr="00210114" w:rsidRDefault="00FA44F0" w:rsidP="00DB7B3B">
      <w:r w:rsidRPr="00D05239">
        <w:rPr>
          <w:b/>
          <w:bCs/>
        </w:rPr>
        <w:t>17. Oferentes:</w:t>
      </w:r>
      <w:r>
        <w:t xml:space="preserve"> M</w:t>
      </w:r>
      <w:r w:rsidRPr="00210114">
        <w:t>utual de seguridad</w:t>
      </w:r>
    </w:p>
    <w:p w:rsidR="00FA44F0" w:rsidRPr="00210114" w:rsidRDefault="00FA44F0" w:rsidP="00DB7B3B"/>
    <w:p w:rsidR="00FA44F0" w:rsidRPr="00210114" w:rsidRDefault="00FA44F0" w:rsidP="00DB7B3B">
      <w:pPr>
        <w:rPr>
          <w:color w:val="800080"/>
        </w:rPr>
      </w:pPr>
      <w:r w:rsidRPr="00D05239">
        <w:rPr>
          <w:b/>
          <w:bCs/>
        </w:rPr>
        <w:t>18. Responsable del proyecto:</w:t>
      </w:r>
      <w:r w:rsidRPr="00210114">
        <w:t xml:space="preserve"> </w:t>
      </w:r>
      <w:r>
        <w:t>C</w:t>
      </w:r>
      <w:r w:rsidRPr="00210114">
        <w:t>omité par</w:t>
      </w:r>
      <w:r>
        <w:t>itario de higiene y seguridad, Mutual de seguridad, U</w:t>
      </w:r>
      <w:r w:rsidRPr="00210114">
        <w:t xml:space="preserve">nidad </w:t>
      </w:r>
      <w:r>
        <w:t>de capacitación DCS.</w:t>
      </w:r>
      <w:r w:rsidRPr="00210114">
        <w:t>.</w:t>
      </w:r>
    </w:p>
    <w:p w:rsidR="00FA44F0" w:rsidRPr="00210114" w:rsidRDefault="00FA44F0" w:rsidP="00DB7B3B">
      <w:pPr>
        <w:ind w:left="360"/>
      </w:pPr>
    </w:p>
    <w:p w:rsidR="00FA44F0" w:rsidRPr="00210114" w:rsidRDefault="00FA44F0" w:rsidP="00DB7B3B">
      <w:r w:rsidRPr="00D05239">
        <w:rPr>
          <w:b/>
          <w:bCs/>
        </w:rPr>
        <w:t>19. Fecha estimada de realización:</w:t>
      </w:r>
      <w:r w:rsidRPr="00210114">
        <w:t xml:space="preserve"> mayo 2010</w:t>
      </w:r>
    </w:p>
    <w:p w:rsidR="00FA44F0" w:rsidRDefault="00FA44F0" w:rsidP="003E59FE"/>
    <w:p w:rsidR="00FA44F0" w:rsidRPr="00210114" w:rsidRDefault="00FA44F0" w:rsidP="003E59FE"/>
    <w:p w:rsidR="00FA44F0" w:rsidRPr="003E59FE" w:rsidRDefault="00FA44F0" w:rsidP="003E59FE">
      <w:pPr>
        <w:pStyle w:val="BodyText"/>
        <w:rPr>
          <w:b/>
          <w:bCs/>
        </w:rPr>
      </w:pPr>
      <w:r>
        <w:t xml:space="preserve"> </w:t>
      </w:r>
      <w:r w:rsidRPr="00210114">
        <w:rPr>
          <w:b/>
          <w:bCs/>
        </w:rPr>
        <w:t>FICHA Nº7</w:t>
      </w:r>
    </w:p>
    <w:p w:rsidR="00FA44F0" w:rsidRPr="00210114" w:rsidRDefault="00FA44F0" w:rsidP="00D05239">
      <w:r w:rsidRPr="00D05239">
        <w:rPr>
          <w:b/>
          <w:bCs/>
        </w:rPr>
        <w:t xml:space="preserve">1. Línea estratégica: </w:t>
      </w:r>
      <w:r>
        <w:t>M</w:t>
      </w:r>
      <w:r w:rsidRPr="00210114">
        <w:t>ejorar la prevención y manejo de contingencias y emergencias.</w:t>
      </w:r>
    </w:p>
    <w:p w:rsidR="00FA44F0" w:rsidRPr="00210114" w:rsidRDefault="00FA44F0" w:rsidP="00DB7B3B">
      <w:pPr>
        <w:jc w:val="both"/>
      </w:pPr>
    </w:p>
    <w:p w:rsidR="00FA44F0" w:rsidRPr="00D05239" w:rsidRDefault="00FA44F0" w:rsidP="00DB7B3B">
      <w:pPr>
        <w:rPr>
          <w:b/>
          <w:bCs/>
        </w:rPr>
      </w:pPr>
      <w:r w:rsidRPr="00D05239">
        <w:rPr>
          <w:b/>
          <w:bCs/>
        </w:rPr>
        <w:t xml:space="preserve">2. Requerimiento: </w:t>
      </w:r>
    </w:p>
    <w:p w:rsidR="00FA44F0" w:rsidRPr="00210114" w:rsidRDefault="00FA44F0" w:rsidP="00D05239">
      <w:pPr>
        <w:ind w:firstLine="708"/>
      </w:pPr>
      <w:r>
        <w:t>M</w:t>
      </w:r>
      <w:r w:rsidRPr="00210114">
        <w:t>anejo del marco conceptual: ciclo del riesgo, manejo integral del riesgo, manejo de la crisis.</w:t>
      </w:r>
    </w:p>
    <w:p w:rsidR="00FA44F0" w:rsidRPr="00210114" w:rsidRDefault="00FA44F0" w:rsidP="00DB7B3B"/>
    <w:p w:rsidR="00FA44F0" w:rsidRPr="00D05239" w:rsidRDefault="00FA44F0" w:rsidP="00DB7B3B">
      <w:pPr>
        <w:rPr>
          <w:b/>
          <w:bCs/>
        </w:rPr>
      </w:pPr>
      <w:r w:rsidRPr="00D05239">
        <w:rPr>
          <w:b/>
          <w:bCs/>
        </w:rPr>
        <w:t xml:space="preserve">3. Nombre de la actividad: </w:t>
      </w:r>
    </w:p>
    <w:p w:rsidR="00FA44F0" w:rsidRPr="00210114" w:rsidRDefault="00FA44F0" w:rsidP="00DB7B3B">
      <w:r>
        <w:rPr>
          <w:b/>
          <w:bCs/>
        </w:rPr>
        <w:t>“</w:t>
      </w:r>
      <w:r>
        <w:t>P</w:t>
      </w:r>
      <w:r w:rsidRPr="00210114">
        <w:t>ractica segura en la conducción”.</w:t>
      </w:r>
    </w:p>
    <w:p w:rsidR="00FA44F0" w:rsidRDefault="00FA44F0" w:rsidP="00DB7B3B">
      <w:pPr>
        <w:rPr>
          <w:b/>
          <w:bCs/>
        </w:rPr>
      </w:pPr>
    </w:p>
    <w:p w:rsidR="00FA44F0" w:rsidRPr="00D05239" w:rsidRDefault="00FA44F0" w:rsidP="00DB7B3B">
      <w:pPr>
        <w:rPr>
          <w:b/>
          <w:bCs/>
          <w:sz w:val="32"/>
          <w:szCs w:val="32"/>
        </w:rPr>
      </w:pPr>
      <w:r w:rsidRPr="00D05239">
        <w:rPr>
          <w:b/>
          <w:bCs/>
        </w:rPr>
        <w:t xml:space="preserve">4. Breve fundamentación diagnóstica: </w:t>
      </w:r>
    </w:p>
    <w:p w:rsidR="00FA44F0" w:rsidRPr="00210114" w:rsidRDefault="00FA44F0" w:rsidP="00D05239">
      <w:pPr>
        <w:ind w:firstLine="708"/>
        <w:jc w:val="both"/>
        <w:rPr>
          <w:sz w:val="32"/>
          <w:szCs w:val="32"/>
        </w:rPr>
      </w:pPr>
      <w:r>
        <w:t>E</w:t>
      </w:r>
      <w:r w:rsidRPr="00210114">
        <w:t>s una prioridad el realizar capacitación continua a los funcionarios que se desempeñan como chóferes, con la finalidad de mantener estándares de seguridad en la conducción.</w:t>
      </w:r>
    </w:p>
    <w:p w:rsidR="00FA44F0" w:rsidRPr="00210114" w:rsidRDefault="00FA44F0" w:rsidP="00DB7B3B"/>
    <w:p w:rsidR="00FA44F0" w:rsidRPr="00D05239" w:rsidRDefault="00FA44F0" w:rsidP="00DB7B3B">
      <w:pPr>
        <w:rPr>
          <w:b/>
          <w:bCs/>
        </w:rPr>
      </w:pPr>
      <w:r w:rsidRPr="00D05239">
        <w:rPr>
          <w:b/>
          <w:bCs/>
        </w:rPr>
        <w:t xml:space="preserve">5. Problema que resuelve esta actividad: </w:t>
      </w:r>
    </w:p>
    <w:p w:rsidR="00FA44F0" w:rsidRDefault="00FA44F0" w:rsidP="00D05239">
      <w:pPr>
        <w:ind w:firstLine="708"/>
        <w:jc w:val="both"/>
      </w:pPr>
      <w:r>
        <w:t>D</w:t>
      </w:r>
      <w:r w:rsidRPr="00210114">
        <w:t>éficit de un sistema de capacitación permanente en esta área.</w:t>
      </w:r>
    </w:p>
    <w:p w:rsidR="00FA44F0" w:rsidRDefault="00FA44F0" w:rsidP="00DB7B3B">
      <w:pPr>
        <w:jc w:val="both"/>
      </w:pPr>
    </w:p>
    <w:p w:rsidR="00FA44F0" w:rsidRPr="00D05239" w:rsidRDefault="00FA44F0" w:rsidP="00DB7B3B">
      <w:pPr>
        <w:rPr>
          <w:b/>
          <w:bCs/>
        </w:rPr>
      </w:pPr>
      <w:r w:rsidRPr="00D05239">
        <w:rPr>
          <w:b/>
          <w:bCs/>
        </w:rPr>
        <w:t xml:space="preserve">6. Requisitos de ingreso de los participantes: </w:t>
      </w:r>
    </w:p>
    <w:p w:rsidR="00FA44F0" w:rsidRPr="00210114" w:rsidRDefault="00FA44F0" w:rsidP="00D05239">
      <w:pPr>
        <w:ind w:firstLine="708"/>
        <w:jc w:val="both"/>
      </w:pPr>
      <w:r>
        <w:t>C</w:t>
      </w:r>
      <w:r w:rsidRPr="00210114">
        <w:t xml:space="preserve">onductores del departamento comunal de salud de </w:t>
      </w:r>
      <w:r>
        <w:t>T</w:t>
      </w:r>
      <w:r w:rsidRPr="00210114">
        <w:t>alca.</w:t>
      </w:r>
    </w:p>
    <w:p w:rsidR="00FA44F0" w:rsidRPr="00210114" w:rsidRDefault="00FA44F0" w:rsidP="00DB7B3B">
      <w:pPr>
        <w:jc w:val="both"/>
      </w:pPr>
    </w:p>
    <w:p w:rsidR="00FA44F0" w:rsidRPr="00D05239" w:rsidRDefault="00FA44F0" w:rsidP="00DB7B3B">
      <w:pPr>
        <w:rPr>
          <w:b/>
          <w:bCs/>
        </w:rPr>
      </w:pPr>
      <w:r w:rsidRPr="00D05239">
        <w:rPr>
          <w:b/>
          <w:bCs/>
        </w:rPr>
        <w:t>7. Objetivos generales del aprendizaje:</w:t>
      </w:r>
    </w:p>
    <w:p w:rsidR="00FA44F0" w:rsidRDefault="00FA44F0" w:rsidP="00D05239">
      <w:pPr>
        <w:ind w:firstLine="708"/>
        <w:jc w:val="both"/>
      </w:pPr>
      <w:r>
        <w:t>L</w:t>
      </w:r>
      <w:r w:rsidRPr="00210114">
        <w:t>ograr que los conductores de nuestros centros de salud adopten una actitud responsable en la conducción, utilizando medidas de seguridad y prevención de riesgos.</w:t>
      </w:r>
    </w:p>
    <w:p w:rsidR="00FA44F0" w:rsidRPr="00210114" w:rsidRDefault="00FA44F0" w:rsidP="00D05239">
      <w:pPr>
        <w:ind w:firstLine="708"/>
        <w:jc w:val="both"/>
      </w:pPr>
    </w:p>
    <w:p w:rsidR="00FA44F0" w:rsidRPr="00210114" w:rsidRDefault="00FA44F0" w:rsidP="00DB7B3B">
      <w:pPr>
        <w:ind w:left="360"/>
        <w:jc w:val="both"/>
      </w:pPr>
    </w:p>
    <w:p w:rsidR="00FA44F0" w:rsidRPr="00D05239" w:rsidRDefault="00FA44F0" w:rsidP="00DB7B3B">
      <w:pPr>
        <w:rPr>
          <w:b/>
          <w:bCs/>
        </w:rPr>
      </w:pPr>
      <w:r w:rsidRPr="00D05239">
        <w:rPr>
          <w:b/>
          <w:bCs/>
        </w:rPr>
        <w:t xml:space="preserve">8. Objetivos específicos de aprendizaje: </w:t>
      </w:r>
    </w:p>
    <w:p w:rsidR="00FA44F0" w:rsidRPr="00210114" w:rsidRDefault="00FA44F0" w:rsidP="00DB7B3B">
      <w:pPr>
        <w:numPr>
          <w:ilvl w:val="0"/>
          <w:numId w:val="51"/>
        </w:numPr>
      </w:pPr>
      <w:r>
        <w:t>I</w:t>
      </w:r>
      <w:r w:rsidRPr="00210114">
        <w:t>dentificar conductas responsables en la conducción.</w:t>
      </w:r>
    </w:p>
    <w:p w:rsidR="00FA44F0" w:rsidRPr="00210114" w:rsidRDefault="00FA44F0" w:rsidP="00DB7B3B">
      <w:pPr>
        <w:numPr>
          <w:ilvl w:val="0"/>
          <w:numId w:val="51"/>
        </w:numPr>
      </w:pPr>
      <w:r>
        <w:t>R</w:t>
      </w:r>
      <w:r w:rsidRPr="00210114">
        <w:t>econocer medidas de seguridad para la prevención</w:t>
      </w:r>
      <w:r>
        <w:t xml:space="preserve"> de </w:t>
      </w:r>
      <w:r w:rsidRPr="00210114">
        <w:t>accidentes.</w:t>
      </w:r>
    </w:p>
    <w:p w:rsidR="00FA44F0" w:rsidRPr="00210114" w:rsidRDefault="00FA44F0" w:rsidP="00DB7B3B">
      <w:pPr>
        <w:tabs>
          <w:tab w:val="left" w:pos="1692"/>
        </w:tabs>
        <w:ind w:firstLine="1692"/>
      </w:pPr>
    </w:p>
    <w:p w:rsidR="00FA44F0" w:rsidRPr="00D05239" w:rsidRDefault="00FA44F0" w:rsidP="00D05239">
      <w:pPr>
        <w:tabs>
          <w:tab w:val="left" w:pos="2925"/>
        </w:tabs>
        <w:rPr>
          <w:b/>
          <w:bCs/>
        </w:rPr>
      </w:pPr>
      <w:r w:rsidRPr="00D05239">
        <w:rPr>
          <w:b/>
          <w:bCs/>
        </w:rPr>
        <w:t xml:space="preserve">9. Principales contenidos: </w:t>
      </w:r>
      <w:r w:rsidRPr="00D05239">
        <w:rPr>
          <w:b/>
          <w:bCs/>
        </w:rPr>
        <w:tab/>
      </w:r>
    </w:p>
    <w:p w:rsidR="00FA44F0" w:rsidRPr="00210114" w:rsidRDefault="00FA44F0" w:rsidP="00DB7B3B">
      <w:pPr>
        <w:numPr>
          <w:ilvl w:val="0"/>
          <w:numId w:val="52"/>
        </w:numPr>
      </w:pPr>
      <w:r>
        <w:t>R</w:t>
      </w:r>
      <w:r w:rsidRPr="00210114">
        <w:t>equisitos administrativos para la conducción.</w:t>
      </w:r>
    </w:p>
    <w:p w:rsidR="00FA44F0" w:rsidRPr="00210114" w:rsidRDefault="00FA44F0" w:rsidP="00DB7B3B">
      <w:pPr>
        <w:numPr>
          <w:ilvl w:val="0"/>
          <w:numId w:val="52"/>
        </w:numPr>
      </w:pPr>
      <w:r>
        <w:t>A</w:t>
      </w:r>
      <w:r w:rsidRPr="00210114">
        <w:t>nálisis de los componentes del sistema vial.</w:t>
      </w:r>
    </w:p>
    <w:p w:rsidR="00FA44F0" w:rsidRPr="00210114" w:rsidRDefault="00FA44F0" w:rsidP="00DB7B3B">
      <w:pPr>
        <w:numPr>
          <w:ilvl w:val="0"/>
          <w:numId w:val="52"/>
        </w:numPr>
      </w:pPr>
      <w:r>
        <w:t>C</w:t>
      </w:r>
      <w:r w:rsidRPr="00210114">
        <w:t>onducción en zona urbana y carretera.</w:t>
      </w:r>
    </w:p>
    <w:p w:rsidR="00FA44F0" w:rsidRPr="00210114" w:rsidRDefault="00FA44F0" w:rsidP="00DB7B3B">
      <w:pPr>
        <w:numPr>
          <w:ilvl w:val="0"/>
          <w:numId w:val="52"/>
        </w:numPr>
      </w:pPr>
      <w:r>
        <w:t>C</w:t>
      </w:r>
      <w:r w:rsidRPr="00210114">
        <w:t>irculación en condiciones difíciles.</w:t>
      </w:r>
    </w:p>
    <w:p w:rsidR="00FA44F0" w:rsidRPr="00210114" w:rsidRDefault="00FA44F0" w:rsidP="00DB7B3B">
      <w:pPr>
        <w:numPr>
          <w:ilvl w:val="0"/>
          <w:numId w:val="52"/>
        </w:numPr>
      </w:pPr>
      <w:r>
        <w:t>C</w:t>
      </w:r>
      <w:r w:rsidRPr="00210114">
        <w:t>ondiciones técnicas y de seguridad de los vehículos</w:t>
      </w:r>
    </w:p>
    <w:p w:rsidR="00FA44F0" w:rsidRPr="00210114" w:rsidRDefault="00FA44F0" w:rsidP="00DB7B3B"/>
    <w:p w:rsidR="00FA44F0" w:rsidRPr="00210114" w:rsidRDefault="00FA44F0" w:rsidP="00DB7B3B">
      <w:r w:rsidRPr="00D05239">
        <w:rPr>
          <w:b/>
          <w:bCs/>
        </w:rPr>
        <w:t>10. Número de horas:</w:t>
      </w:r>
      <w:r w:rsidRPr="00210114">
        <w:t xml:space="preserve"> 09 horas pedagógicas</w:t>
      </w:r>
    </w:p>
    <w:p w:rsidR="00FA44F0" w:rsidRPr="00210114" w:rsidRDefault="00FA44F0" w:rsidP="00DB7B3B"/>
    <w:p w:rsidR="00FA44F0" w:rsidRPr="00210114" w:rsidRDefault="00FA44F0" w:rsidP="00DB7B3B">
      <w:r w:rsidRPr="00D05239">
        <w:rPr>
          <w:b/>
          <w:bCs/>
        </w:rPr>
        <w:t>11. Metodología a emplear:</w:t>
      </w:r>
      <w:r>
        <w:t xml:space="preserve"> </w:t>
      </w:r>
      <w:r w:rsidRPr="00210114">
        <w:t>expositiva</w:t>
      </w:r>
      <w:r>
        <w:t xml:space="preserve"> y</w:t>
      </w:r>
      <w:r w:rsidRPr="00210114">
        <w:t xml:space="preserve"> trabajo grupal</w:t>
      </w:r>
    </w:p>
    <w:p w:rsidR="00FA44F0" w:rsidRPr="00210114" w:rsidRDefault="00FA44F0" w:rsidP="00DB7B3B">
      <w:pPr>
        <w:ind w:left="360"/>
        <w:rPr>
          <w:sz w:val="20"/>
          <w:szCs w:val="20"/>
        </w:rPr>
      </w:pPr>
      <w:r w:rsidRPr="00210114">
        <w:t xml:space="preserve">       </w:t>
      </w:r>
    </w:p>
    <w:p w:rsidR="00FA44F0" w:rsidRPr="00D05239" w:rsidRDefault="00FA44F0" w:rsidP="00DB7B3B">
      <w:pPr>
        <w:rPr>
          <w:b/>
          <w:bCs/>
        </w:rPr>
      </w:pPr>
      <w:r w:rsidRPr="00D05239">
        <w:rPr>
          <w:b/>
          <w:bCs/>
        </w:rPr>
        <w:t>12. Participantes estimados:</w:t>
      </w:r>
    </w:p>
    <w:p w:rsidR="00FA44F0" w:rsidRPr="00D05239" w:rsidRDefault="00FA44F0" w:rsidP="00D05239">
      <w:pPr>
        <w:tabs>
          <w:tab w:val="left" w:pos="2040"/>
        </w:tabs>
        <w:rPr>
          <w:b/>
          <w:bCs/>
        </w:rPr>
      </w:pPr>
      <w:r w:rsidRPr="00D05239">
        <w:rPr>
          <w:b/>
          <w:bCs/>
        </w:rPr>
        <w:tab/>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rsidRPr="00210114">
        <w:tc>
          <w:tcPr>
            <w:tcW w:w="4490" w:type="dxa"/>
            <w:shd w:val="clear" w:color="auto" w:fill="6699FF"/>
          </w:tcPr>
          <w:p w:rsidR="00FA44F0" w:rsidRPr="00210114" w:rsidRDefault="00FA44F0" w:rsidP="00742C9F">
            <w:pPr>
              <w:spacing w:line="360" w:lineRule="auto"/>
              <w:jc w:val="center"/>
              <w:rPr>
                <w:b/>
                <w:bCs/>
              </w:rPr>
            </w:pPr>
            <w:r w:rsidRPr="00210114">
              <w:rPr>
                <w:b/>
                <w:bCs/>
              </w:rPr>
              <w:t>PROFESIONALES 19.378</w:t>
            </w:r>
          </w:p>
        </w:tc>
        <w:tc>
          <w:tcPr>
            <w:tcW w:w="1321" w:type="dxa"/>
            <w:shd w:val="clear" w:color="auto" w:fill="6699FF"/>
          </w:tcPr>
          <w:p w:rsidR="00FA44F0" w:rsidRPr="00210114" w:rsidRDefault="00FA44F0" w:rsidP="00742C9F">
            <w:pPr>
              <w:jc w:val="center"/>
              <w:rPr>
                <w:b/>
                <w:bCs/>
              </w:rPr>
            </w:pPr>
            <w:r w:rsidRPr="00210114">
              <w:rPr>
                <w:b/>
                <w:bCs/>
              </w:rPr>
              <w:t>Nª</w:t>
            </w:r>
          </w:p>
        </w:tc>
      </w:tr>
      <w:tr w:rsidR="00FA44F0" w:rsidRPr="00210114">
        <w:tc>
          <w:tcPr>
            <w:tcW w:w="4490" w:type="dxa"/>
          </w:tcPr>
          <w:p w:rsidR="00FA44F0" w:rsidRPr="00210114" w:rsidRDefault="00FA44F0" w:rsidP="00742C9F">
            <w:pPr>
              <w:spacing w:line="360" w:lineRule="auto"/>
            </w:pPr>
            <w:r w:rsidRPr="00210114">
              <w:t>A</w:t>
            </w:r>
          </w:p>
        </w:tc>
        <w:tc>
          <w:tcPr>
            <w:tcW w:w="1321" w:type="dxa"/>
          </w:tcPr>
          <w:p w:rsidR="00FA44F0" w:rsidRPr="00210114" w:rsidRDefault="00FA44F0" w:rsidP="00742C9F"/>
        </w:tc>
      </w:tr>
      <w:tr w:rsidR="00FA44F0" w:rsidRPr="00210114">
        <w:tc>
          <w:tcPr>
            <w:tcW w:w="4490" w:type="dxa"/>
          </w:tcPr>
          <w:p w:rsidR="00FA44F0" w:rsidRPr="00210114" w:rsidRDefault="00FA44F0" w:rsidP="00742C9F">
            <w:pPr>
              <w:spacing w:line="360" w:lineRule="auto"/>
            </w:pPr>
            <w:r w:rsidRPr="00210114">
              <w:t>B</w:t>
            </w:r>
          </w:p>
        </w:tc>
        <w:tc>
          <w:tcPr>
            <w:tcW w:w="1321" w:type="dxa"/>
          </w:tcPr>
          <w:p w:rsidR="00FA44F0" w:rsidRPr="00210114" w:rsidRDefault="00FA44F0" w:rsidP="00742C9F"/>
        </w:tc>
      </w:tr>
      <w:tr w:rsidR="00FA44F0" w:rsidRPr="00210114">
        <w:tc>
          <w:tcPr>
            <w:tcW w:w="4490" w:type="dxa"/>
          </w:tcPr>
          <w:p w:rsidR="00FA44F0" w:rsidRPr="00210114" w:rsidRDefault="00FA44F0" w:rsidP="00742C9F">
            <w:pPr>
              <w:spacing w:line="360" w:lineRule="auto"/>
            </w:pPr>
            <w:r w:rsidRPr="00210114">
              <w:t>C</w:t>
            </w:r>
          </w:p>
        </w:tc>
        <w:tc>
          <w:tcPr>
            <w:tcW w:w="1321" w:type="dxa"/>
          </w:tcPr>
          <w:p w:rsidR="00FA44F0" w:rsidRPr="00210114" w:rsidRDefault="00FA44F0" w:rsidP="00742C9F"/>
        </w:tc>
      </w:tr>
      <w:tr w:rsidR="00FA44F0" w:rsidRPr="00210114">
        <w:tc>
          <w:tcPr>
            <w:tcW w:w="4490" w:type="dxa"/>
          </w:tcPr>
          <w:p w:rsidR="00FA44F0" w:rsidRPr="00210114" w:rsidRDefault="00FA44F0" w:rsidP="00742C9F">
            <w:pPr>
              <w:spacing w:line="360" w:lineRule="auto"/>
            </w:pPr>
            <w:r w:rsidRPr="00210114">
              <w:t>D</w:t>
            </w:r>
          </w:p>
        </w:tc>
        <w:tc>
          <w:tcPr>
            <w:tcW w:w="1321" w:type="dxa"/>
          </w:tcPr>
          <w:p w:rsidR="00FA44F0" w:rsidRPr="00210114" w:rsidRDefault="00FA44F0" w:rsidP="00742C9F"/>
        </w:tc>
      </w:tr>
      <w:tr w:rsidR="00FA44F0" w:rsidRPr="00210114">
        <w:tc>
          <w:tcPr>
            <w:tcW w:w="4490" w:type="dxa"/>
          </w:tcPr>
          <w:p w:rsidR="00FA44F0" w:rsidRPr="00210114" w:rsidRDefault="00FA44F0" w:rsidP="00742C9F">
            <w:pPr>
              <w:spacing w:line="360" w:lineRule="auto"/>
              <w:jc w:val="both"/>
            </w:pPr>
            <w:r w:rsidRPr="00210114">
              <w:t>E</w:t>
            </w:r>
          </w:p>
        </w:tc>
        <w:tc>
          <w:tcPr>
            <w:tcW w:w="1321" w:type="dxa"/>
          </w:tcPr>
          <w:p w:rsidR="00FA44F0" w:rsidRPr="00210114" w:rsidRDefault="00FA44F0" w:rsidP="00742C9F">
            <w:r w:rsidRPr="00210114">
              <w:t>10</w:t>
            </w:r>
          </w:p>
        </w:tc>
      </w:tr>
      <w:tr w:rsidR="00FA44F0" w:rsidRPr="00210114">
        <w:tc>
          <w:tcPr>
            <w:tcW w:w="4490" w:type="dxa"/>
          </w:tcPr>
          <w:p w:rsidR="00FA44F0" w:rsidRPr="00210114" w:rsidRDefault="00FA44F0" w:rsidP="00742C9F">
            <w:pPr>
              <w:spacing w:line="360" w:lineRule="auto"/>
              <w:jc w:val="both"/>
            </w:pPr>
            <w:r w:rsidRPr="00210114">
              <w:t>F</w:t>
            </w:r>
          </w:p>
        </w:tc>
        <w:tc>
          <w:tcPr>
            <w:tcW w:w="1321" w:type="dxa"/>
          </w:tcPr>
          <w:p w:rsidR="00FA44F0" w:rsidRPr="00210114" w:rsidRDefault="00FA44F0" w:rsidP="00742C9F"/>
        </w:tc>
      </w:tr>
      <w:tr w:rsidR="00FA44F0" w:rsidRPr="00210114">
        <w:tc>
          <w:tcPr>
            <w:tcW w:w="4490" w:type="dxa"/>
          </w:tcPr>
          <w:p w:rsidR="00FA44F0" w:rsidRPr="00210114" w:rsidRDefault="00FA44F0" w:rsidP="00742C9F">
            <w:pPr>
              <w:spacing w:line="360" w:lineRule="auto"/>
              <w:ind w:left="584"/>
            </w:pPr>
            <w:r w:rsidRPr="00210114">
              <w:t>Total</w:t>
            </w:r>
          </w:p>
        </w:tc>
        <w:tc>
          <w:tcPr>
            <w:tcW w:w="1321" w:type="dxa"/>
          </w:tcPr>
          <w:p w:rsidR="00FA44F0" w:rsidRPr="00210114" w:rsidRDefault="00FA44F0" w:rsidP="00742C9F">
            <w:r w:rsidRPr="00210114">
              <w:t>10</w:t>
            </w:r>
          </w:p>
        </w:tc>
      </w:tr>
      <w:tr w:rsidR="00FA44F0" w:rsidRPr="00210114">
        <w:tc>
          <w:tcPr>
            <w:tcW w:w="4490" w:type="dxa"/>
          </w:tcPr>
          <w:p w:rsidR="00FA44F0" w:rsidRPr="00210114" w:rsidRDefault="00FA44F0" w:rsidP="00742C9F">
            <w:pPr>
              <w:spacing w:line="360" w:lineRule="auto"/>
              <w:ind w:left="584"/>
            </w:pPr>
            <w:r w:rsidRPr="00210114">
              <w:t>Total General</w:t>
            </w:r>
          </w:p>
        </w:tc>
        <w:tc>
          <w:tcPr>
            <w:tcW w:w="1321" w:type="dxa"/>
          </w:tcPr>
          <w:p w:rsidR="00FA44F0" w:rsidRPr="00210114" w:rsidRDefault="00FA44F0" w:rsidP="00742C9F">
            <w:r w:rsidRPr="00210114">
              <w:t>10</w:t>
            </w:r>
          </w:p>
        </w:tc>
      </w:tr>
    </w:tbl>
    <w:p w:rsidR="00FA44F0" w:rsidRDefault="00FA44F0" w:rsidP="00DB7B3B">
      <w:pPr>
        <w:rPr>
          <w:b/>
          <w:bCs/>
          <w:sz w:val="20"/>
          <w:szCs w:val="20"/>
        </w:rPr>
      </w:pPr>
    </w:p>
    <w:p w:rsidR="00FA44F0" w:rsidRPr="00C35326" w:rsidRDefault="00FA44F0" w:rsidP="00DB7B3B">
      <w:pPr>
        <w:numPr>
          <w:ilvl w:val="0"/>
          <w:numId w:val="53"/>
        </w:numPr>
        <w:rPr>
          <w:b/>
          <w:bCs/>
        </w:rPr>
      </w:pPr>
      <w:r w:rsidRPr="00C35326">
        <w:rPr>
          <w:b/>
          <w:bCs/>
        </w:rPr>
        <w:t>Costo  estimado</w:t>
      </w:r>
    </w:p>
    <w:p w:rsidR="00FA44F0" w:rsidRDefault="00FA44F0" w:rsidP="00DB7B3B"/>
    <w:tbl>
      <w:tblPr>
        <w:tblW w:w="96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668"/>
        <w:gridCol w:w="1080"/>
        <w:gridCol w:w="900"/>
      </w:tblGrid>
      <w:tr w:rsidR="00FA44F0">
        <w:trPr>
          <w:trHeight w:val="164"/>
        </w:trPr>
        <w:tc>
          <w:tcPr>
            <w:tcW w:w="7668" w:type="dxa"/>
            <w:shd w:val="clear" w:color="auto" w:fill="6699FF"/>
          </w:tcPr>
          <w:p w:rsidR="00FA44F0" w:rsidRDefault="00FA44F0" w:rsidP="00742C9F"/>
        </w:tc>
        <w:tc>
          <w:tcPr>
            <w:tcW w:w="1080" w:type="dxa"/>
            <w:shd w:val="clear" w:color="auto" w:fill="6699FF"/>
          </w:tcPr>
          <w:p w:rsidR="00FA44F0" w:rsidRDefault="00FA44F0" w:rsidP="00742C9F">
            <w:pPr>
              <w:rPr>
                <w:b/>
                <w:bCs/>
              </w:rPr>
            </w:pPr>
            <w:r>
              <w:rPr>
                <w:b/>
                <w:bCs/>
              </w:rPr>
              <w:t xml:space="preserve">Ley </w:t>
            </w:r>
          </w:p>
          <w:p w:rsidR="00FA44F0" w:rsidRDefault="00FA44F0" w:rsidP="00742C9F">
            <w:pPr>
              <w:rPr>
                <w:b/>
                <w:bCs/>
              </w:rPr>
            </w:pPr>
            <w:r>
              <w:rPr>
                <w:b/>
                <w:bCs/>
              </w:rPr>
              <w:t>19.378</w:t>
            </w:r>
          </w:p>
        </w:tc>
        <w:tc>
          <w:tcPr>
            <w:tcW w:w="900" w:type="dxa"/>
            <w:shd w:val="clear" w:color="auto" w:fill="6699FF"/>
          </w:tcPr>
          <w:p w:rsidR="00FA44F0" w:rsidRDefault="00FA44F0" w:rsidP="00742C9F">
            <w:pPr>
              <w:rPr>
                <w:b/>
                <w:bCs/>
              </w:rPr>
            </w:pPr>
            <w:r>
              <w:rPr>
                <w:b/>
                <w:bCs/>
              </w:rPr>
              <w:t>Otros</w:t>
            </w:r>
          </w:p>
        </w:tc>
      </w:tr>
      <w:tr w:rsidR="00FA44F0" w:rsidRPr="00210114">
        <w:trPr>
          <w:trHeight w:val="164"/>
        </w:trPr>
        <w:tc>
          <w:tcPr>
            <w:tcW w:w="7668" w:type="dxa"/>
          </w:tcPr>
          <w:p w:rsidR="00FA44F0" w:rsidRPr="00210114" w:rsidRDefault="00FA44F0" w:rsidP="00742C9F">
            <w:pPr>
              <w:ind w:left="180" w:hanging="180"/>
              <w:jc w:val="both"/>
            </w:pPr>
            <w:r w:rsidRPr="00210114">
              <w:t>-  001  Cursos contratados a Terceros</w:t>
            </w:r>
          </w:p>
          <w:p w:rsidR="00FA44F0" w:rsidRDefault="00FA44F0" w:rsidP="00742C9F">
            <w:pPr>
              <w:tabs>
                <w:tab w:val="left" w:pos="4680"/>
              </w:tabs>
              <w:spacing w:line="360" w:lineRule="auto"/>
              <w:ind w:left="180" w:hanging="180"/>
              <w:jc w:val="both"/>
            </w:pPr>
            <w:r w:rsidRPr="00210114">
              <w:t>- 002 Estudios Detección  de Necesidades    y      Evaluaciones  de</w:t>
            </w:r>
          </w:p>
          <w:p w:rsidR="00FA44F0" w:rsidRDefault="00FA44F0" w:rsidP="00742C9F">
            <w:pPr>
              <w:tabs>
                <w:tab w:val="left" w:pos="4680"/>
              </w:tabs>
              <w:spacing w:line="360" w:lineRule="auto"/>
              <w:ind w:left="180" w:hanging="180"/>
              <w:jc w:val="both"/>
            </w:pPr>
            <w:r w:rsidRPr="00210114">
              <w:t xml:space="preserve">  Acciones.</w:t>
            </w:r>
          </w:p>
          <w:p w:rsidR="00FA44F0" w:rsidRPr="00210114" w:rsidRDefault="00FA44F0" w:rsidP="00742C9F">
            <w:pPr>
              <w:tabs>
                <w:tab w:val="left" w:pos="4680"/>
              </w:tabs>
              <w:spacing w:line="360" w:lineRule="auto"/>
              <w:ind w:left="180" w:hanging="180"/>
              <w:jc w:val="both"/>
            </w:pPr>
            <w:r w:rsidRPr="00210114">
              <w:t>-  003  Pagos  a  Profesores  y Monitores</w:t>
            </w:r>
          </w:p>
          <w:p w:rsidR="00FA44F0" w:rsidRPr="00210114" w:rsidRDefault="00FA44F0" w:rsidP="00742C9F">
            <w:pPr>
              <w:tabs>
                <w:tab w:val="left" w:pos="4680"/>
              </w:tabs>
              <w:spacing w:line="360" w:lineRule="auto"/>
              <w:ind w:left="180" w:hanging="180"/>
              <w:jc w:val="both"/>
            </w:pPr>
            <w:r w:rsidRPr="00210114">
              <w:t>-   004  Atención a Participantes</w:t>
            </w:r>
          </w:p>
          <w:p w:rsidR="00FA44F0" w:rsidRPr="00210114" w:rsidRDefault="00FA44F0" w:rsidP="00742C9F">
            <w:r w:rsidRPr="00210114">
              <w:t>-  005  Otros gastos inherentes a   la Capacitación (materiales, arriendos, viáticos, pasajes,   traslados,  impresión, diplomas, y otros  necesarios para las actividades a desarrollar).</w:t>
            </w:r>
          </w:p>
        </w:tc>
        <w:tc>
          <w:tcPr>
            <w:tcW w:w="1080" w:type="dxa"/>
          </w:tcPr>
          <w:p w:rsidR="00FA44F0" w:rsidRPr="00210114" w:rsidRDefault="00FA44F0" w:rsidP="00742C9F"/>
          <w:p w:rsidR="00FA44F0" w:rsidRPr="00210114" w:rsidRDefault="00FA44F0" w:rsidP="00742C9F">
            <w:r w:rsidRPr="00210114">
              <w:t>30.000</w:t>
            </w:r>
          </w:p>
          <w:p w:rsidR="00FA44F0" w:rsidRPr="00210114" w:rsidRDefault="00FA44F0" w:rsidP="00742C9F"/>
          <w:p w:rsidR="00FA44F0" w:rsidRPr="00210114" w:rsidRDefault="00FA44F0" w:rsidP="00742C9F">
            <w:r w:rsidRPr="00210114">
              <w:t>5000</w:t>
            </w:r>
          </w:p>
        </w:tc>
        <w:tc>
          <w:tcPr>
            <w:tcW w:w="900" w:type="dxa"/>
          </w:tcPr>
          <w:p w:rsidR="00FA44F0" w:rsidRPr="00210114" w:rsidRDefault="00FA44F0" w:rsidP="00742C9F"/>
        </w:tc>
      </w:tr>
      <w:tr w:rsidR="00FA44F0" w:rsidRPr="00210114">
        <w:trPr>
          <w:trHeight w:val="297"/>
        </w:trPr>
        <w:tc>
          <w:tcPr>
            <w:tcW w:w="7668" w:type="dxa"/>
          </w:tcPr>
          <w:p w:rsidR="00FA44F0" w:rsidRPr="00210114" w:rsidRDefault="00FA44F0" w:rsidP="00742C9F">
            <w:r w:rsidRPr="00210114">
              <w:t>Sub-Total</w:t>
            </w:r>
          </w:p>
        </w:tc>
        <w:tc>
          <w:tcPr>
            <w:tcW w:w="1080" w:type="dxa"/>
          </w:tcPr>
          <w:p w:rsidR="00FA44F0" w:rsidRPr="00210114" w:rsidRDefault="00FA44F0" w:rsidP="00742C9F">
            <w:r w:rsidRPr="00210114">
              <w:t>35.000</w:t>
            </w:r>
          </w:p>
        </w:tc>
        <w:tc>
          <w:tcPr>
            <w:tcW w:w="900" w:type="dxa"/>
          </w:tcPr>
          <w:p w:rsidR="00FA44F0" w:rsidRPr="00210114" w:rsidRDefault="00FA44F0" w:rsidP="00742C9F"/>
        </w:tc>
      </w:tr>
      <w:tr w:rsidR="00FA44F0">
        <w:trPr>
          <w:trHeight w:val="449"/>
        </w:trPr>
        <w:tc>
          <w:tcPr>
            <w:tcW w:w="7668" w:type="dxa"/>
          </w:tcPr>
          <w:p w:rsidR="00FA44F0" w:rsidRPr="00210114" w:rsidRDefault="00FA44F0" w:rsidP="00742C9F">
            <w:r w:rsidRPr="00210114">
              <w:t xml:space="preserve">         Costo Total Estimado</w:t>
            </w:r>
          </w:p>
        </w:tc>
        <w:tc>
          <w:tcPr>
            <w:tcW w:w="1980" w:type="dxa"/>
            <w:gridSpan w:val="2"/>
          </w:tcPr>
          <w:p w:rsidR="00FA44F0" w:rsidRPr="00210114" w:rsidRDefault="00FA44F0" w:rsidP="00742C9F">
            <w:r w:rsidRPr="00210114">
              <w:t>$ 35.000</w:t>
            </w:r>
          </w:p>
        </w:tc>
      </w:tr>
    </w:tbl>
    <w:p w:rsidR="00FA44F0" w:rsidRDefault="00FA44F0" w:rsidP="00DB7B3B">
      <w:pPr>
        <w:tabs>
          <w:tab w:val="right" w:pos="8504"/>
        </w:tabs>
      </w:pPr>
    </w:p>
    <w:p w:rsidR="00FA44F0" w:rsidRPr="00210114" w:rsidRDefault="00FA44F0" w:rsidP="00DB7B3B">
      <w:r w:rsidRPr="00C35326">
        <w:rPr>
          <w:b/>
          <w:bCs/>
        </w:rPr>
        <w:t>14. Sistema de aprobación:</w:t>
      </w:r>
      <w:r>
        <w:t xml:space="preserve"> Evaluació</w:t>
      </w:r>
      <w:r w:rsidRPr="00210114">
        <w:t>n escrita</w:t>
      </w:r>
    </w:p>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rsidRPr="00C35326">
        <w:tc>
          <w:tcPr>
            <w:tcW w:w="2954" w:type="dxa"/>
            <w:shd w:val="clear" w:color="auto" w:fill="6699FF"/>
          </w:tcPr>
          <w:p w:rsidR="00FA44F0" w:rsidRPr="00C35326" w:rsidRDefault="00FA44F0" w:rsidP="00742C9F">
            <w:pPr>
              <w:spacing w:line="360" w:lineRule="auto"/>
              <w:rPr>
                <w:b/>
                <w:bCs/>
              </w:rPr>
            </w:pPr>
            <w:r w:rsidRPr="00C35326">
              <w:rPr>
                <w:b/>
                <w:bCs/>
              </w:rPr>
              <w:t>APROBACION</w:t>
            </w:r>
          </w:p>
        </w:tc>
        <w:tc>
          <w:tcPr>
            <w:tcW w:w="1726" w:type="dxa"/>
            <w:shd w:val="clear" w:color="auto" w:fill="6699FF"/>
          </w:tcPr>
          <w:p w:rsidR="00FA44F0" w:rsidRPr="00C35326" w:rsidRDefault="00FA44F0" w:rsidP="00742C9F">
            <w:pPr>
              <w:spacing w:line="360" w:lineRule="auto"/>
              <w:rPr>
                <w:b/>
                <w:bCs/>
              </w:rPr>
            </w:pPr>
            <w:r w:rsidRPr="00C35326">
              <w:rPr>
                <w:b/>
                <w:bCs/>
              </w:rP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w:t>
            </w:r>
          </w:p>
        </w:tc>
      </w:tr>
    </w:tbl>
    <w:p w:rsidR="00FA44F0" w:rsidRDefault="00FA44F0" w:rsidP="00DB7B3B"/>
    <w:p w:rsidR="00FA44F0" w:rsidRDefault="00FA44F0" w:rsidP="00DB7B3B">
      <w:r w:rsidRPr="00C35326">
        <w:rPr>
          <w:b/>
          <w:bCs/>
        </w:rPr>
        <w:t>15. Porcentaje de asistencia:</w:t>
      </w:r>
      <w:r w:rsidRPr="00210114">
        <w:t xml:space="preserve"> 100%</w:t>
      </w:r>
    </w:p>
    <w:p w:rsidR="00FA44F0" w:rsidRPr="00210114" w:rsidRDefault="00FA44F0" w:rsidP="00DB7B3B"/>
    <w:p w:rsidR="00FA44F0" w:rsidRPr="00C35326" w:rsidRDefault="00FA44F0" w:rsidP="00DB7B3B">
      <w:pPr>
        <w:jc w:val="both"/>
        <w:rPr>
          <w:b/>
          <w:bCs/>
        </w:rPr>
      </w:pPr>
      <w:r w:rsidRPr="00C35326">
        <w:rPr>
          <w:b/>
          <w:bCs/>
        </w:rPr>
        <w:t xml:space="preserve">16. Resultados esperados de la actividad: </w:t>
      </w:r>
    </w:p>
    <w:p w:rsidR="00FA44F0" w:rsidRDefault="00FA44F0" w:rsidP="00C35326">
      <w:pPr>
        <w:ind w:firstLine="708"/>
        <w:jc w:val="both"/>
      </w:pPr>
      <w:r>
        <w:t>F</w:t>
      </w:r>
      <w:r w:rsidRPr="00210114">
        <w:t>unc</w:t>
      </w:r>
      <w:r>
        <w:t>ionarios que poseen los conocimient</w:t>
      </w:r>
      <w:r w:rsidRPr="00210114">
        <w:t>os de práctica de conducción segura para aplicar en su trabajo cotidiano, adoptando una actitud preventiva.</w:t>
      </w:r>
    </w:p>
    <w:p w:rsidR="00FA44F0" w:rsidRDefault="00FA44F0" w:rsidP="00DB7B3B">
      <w:pPr>
        <w:jc w:val="both"/>
      </w:pPr>
    </w:p>
    <w:p w:rsidR="00FA44F0" w:rsidRPr="00210114" w:rsidRDefault="00FA44F0" w:rsidP="00DB7B3B">
      <w:r w:rsidRPr="00C35326">
        <w:rPr>
          <w:b/>
          <w:bCs/>
        </w:rPr>
        <w:t>17. Oferentes:</w:t>
      </w:r>
      <w:r w:rsidRPr="00210114">
        <w:t xml:space="preserve"> centro formador, oferentes de mutual de seguridad.</w:t>
      </w:r>
    </w:p>
    <w:p w:rsidR="00FA44F0" w:rsidRDefault="00FA44F0" w:rsidP="00DB7B3B"/>
    <w:p w:rsidR="00FA44F0" w:rsidRPr="00DA3C90" w:rsidRDefault="00FA44F0" w:rsidP="00DB7B3B">
      <w:pPr>
        <w:rPr>
          <w:color w:val="800080"/>
        </w:rPr>
      </w:pPr>
      <w:r w:rsidRPr="00C35326">
        <w:rPr>
          <w:b/>
          <w:bCs/>
        </w:rPr>
        <w:t>18. Responsable del proyecto:</w:t>
      </w:r>
      <w:r w:rsidRPr="00DA3C90">
        <w:t xml:space="preserve"> </w:t>
      </w:r>
      <w:r>
        <w:t>C</w:t>
      </w:r>
      <w:r w:rsidRPr="00DA3C90">
        <w:t>omité par</w:t>
      </w:r>
      <w:r>
        <w:t>itario de higiene y seguridad, Mutual de seguridad, Unidad de capacitación DCS</w:t>
      </w:r>
      <w:r w:rsidRPr="00DA3C90">
        <w:t>.</w:t>
      </w:r>
    </w:p>
    <w:p w:rsidR="00FA44F0" w:rsidRDefault="00FA44F0" w:rsidP="00DB7B3B">
      <w:pPr>
        <w:ind w:left="360"/>
      </w:pPr>
    </w:p>
    <w:p w:rsidR="00FA44F0" w:rsidRPr="00DA3C90" w:rsidRDefault="00FA44F0" w:rsidP="00DB7B3B">
      <w:r w:rsidRPr="00C35326">
        <w:rPr>
          <w:b/>
          <w:bCs/>
        </w:rPr>
        <w:t>19. Fecha estimada de realización:</w:t>
      </w:r>
      <w:r>
        <w:t xml:space="preserve"> O</w:t>
      </w:r>
      <w:r w:rsidRPr="00DA3C90">
        <w:t>ctubre 2010</w:t>
      </w:r>
    </w:p>
    <w:p w:rsidR="00FA44F0" w:rsidRDefault="00FA44F0" w:rsidP="00DB7B3B">
      <w:pPr>
        <w:ind w:left="-720" w:firstLine="720"/>
      </w:pPr>
      <w:r>
        <w:t xml:space="preserve">                          </w:t>
      </w:r>
    </w:p>
    <w:p w:rsidR="00FA44F0" w:rsidRPr="0053378F" w:rsidRDefault="00FA44F0" w:rsidP="00DB7B3B">
      <w:pPr>
        <w:pStyle w:val="Heading2"/>
        <w:rPr>
          <w:rFonts w:ascii="Times New Roman" w:hAnsi="Times New Roman" w:cs="Times New Roman"/>
          <w:i w:val="0"/>
          <w:iCs w:val="0"/>
        </w:rPr>
      </w:pPr>
      <w:r w:rsidRPr="0053378F">
        <w:rPr>
          <w:rFonts w:ascii="Times New Roman" w:hAnsi="Times New Roman" w:cs="Times New Roman"/>
          <w:i w:val="0"/>
          <w:iCs w:val="0"/>
        </w:rPr>
        <w:t>FICHA Nº8</w:t>
      </w:r>
    </w:p>
    <w:p w:rsidR="00FA44F0" w:rsidRPr="00C35326" w:rsidRDefault="00FA44F0" w:rsidP="00DB7B3B">
      <w:pPr>
        <w:rPr>
          <w:b/>
          <w:bCs/>
        </w:rPr>
      </w:pPr>
    </w:p>
    <w:p w:rsidR="00FA44F0" w:rsidRPr="00C35326" w:rsidRDefault="00FA44F0" w:rsidP="00DB7B3B">
      <w:pPr>
        <w:jc w:val="both"/>
        <w:rPr>
          <w:b/>
          <w:bCs/>
        </w:rPr>
      </w:pPr>
      <w:r w:rsidRPr="00C35326">
        <w:rPr>
          <w:b/>
          <w:bCs/>
        </w:rPr>
        <w:t xml:space="preserve">1. Línea estratégica: </w:t>
      </w:r>
    </w:p>
    <w:p w:rsidR="00FA44F0" w:rsidRPr="00DA3C90" w:rsidRDefault="00FA44F0" w:rsidP="00C35326">
      <w:pPr>
        <w:ind w:firstLine="708"/>
        <w:jc w:val="both"/>
      </w:pPr>
      <w:r>
        <w:t>F</w:t>
      </w:r>
      <w:r w:rsidRPr="00DA3C90">
        <w:t>ortalecer la instalación del nuevo modelo de atención, junto con los valores y principios que sustenta la reforma sectorial,</w:t>
      </w:r>
    </w:p>
    <w:p w:rsidR="00FA44F0" w:rsidRPr="00DA3C90" w:rsidRDefault="00FA44F0" w:rsidP="00DB7B3B"/>
    <w:p w:rsidR="00FA44F0" w:rsidRPr="00C35326" w:rsidRDefault="00FA44F0" w:rsidP="00DB7B3B">
      <w:pPr>
        <w:rPr>
          <w:b/>
          <w:bCs/>
        </w:rPr>
      </w:pPr>
      <w:r w:rsidRPr="00C35326">
        <w:rPr>
          <w:b/>
          <w:bCs/>
        </w:rPr>
        <w:t>2. Requerimiento:</w:t>
      </w:r>
    </w:p>
    <w:p w:rsidR="00FA44F0" w:rsidRPr="00DA3C90" w:rsidRDefault="00FA44F0" w:rsidP="00C35326">
      <w:pPr>
        <w:ind w:firstLine="708"/>
      </w:pPr>
      <w:r>
        <w:t>É</w:t>
      </w:r>
      <w:r w:rsidRPr="00DA3C90">
        <w:t>nfasis en el desarrollo del modelo de atención integral con enfoque en salud familiar y comunitaria</w:t>
      </w:r>
    </w:p>
    <w:p w:rsidR="00FA44F0" w:rsidRPr="00DA3C90" w:rsidRDefault="00FA44F0" w:rsidP="00DB7B3B"/>
    <w:p w:rsidR="00FA44F0" w:rsidRPr="00DA3C90" w:rsidRDefault="00FA44F0" w:rsidP="00DB7B3B">
      <w:pPr>
        <w:jc w:val="both"/>
      </w:pPr>
      <w:r w:rsidRPr="00C35326">
        <w:rPr>
          <w:b/>
          <w:bCs/>
        </w:rPr>
        <w:t>3. Nombre de la activida</w:t>
      </w:r>
      <w:r w:rsidRPr="00C35326">
        <w:t>d:</w:t>
      </w:r>
      <w:r>
        <w:t xml:space="preserve"> “J</w:t>
      </w:r>
      <w:r w:rsidRPr="00DA3C90">
        <w:t>ornada de fortalecimiento para equipos en el trabajo de salud familiar”</w:t>
      </w:r>
    </w:p>
    <w:p w:rsidR="00FA44F0" w:rsidRPr="00DA3C90" w:rsidRDefault="00FA44F0" w:rsidP="00DB7B3B"/>
    <w:p w:rsidR="00FA44F0" w:rsidRPr="00C35326" w:rsidRDefault="00FA44F0" w:rsidP="00DB7B3B">
      <w:pPr>
        <w:jc w:val="both"/>
        <w:rPr>
          <w:b/>
          <w:bCs/>
        </w:rPr>
      </w:pPr>
      <w:r w:rsidRPr="00C35326">
        <w:rPr>
          <w:b/>
          <w:bCs/>
        </w:rPr>
        <w:t>4. Breve fundamentación diagnóstica:</w:t>
      </w:r>
    </w:p>
    <w:p w:rsidR="00FA44F0" w:rsidRPr="00DA3C90" w:rsidRDefault="00FA44F0" w:rsidP="00C35326">
      <w:pPr>
        <w:ind w:firstLine="708"/>
        <w:jc w:val="both"/>
      </w:pPr>
      <w:r>
        <w:t>E</w:t>
      </w:r>
      <w:r w:rsidRPr="00DA3C90">
        <w:t>n jornada de detección de necesidades se manifestó la importancia de realizar encuentros entre los equipos de los centros de salud de la comuna.</w:t>
      </w:r>
    </w:p>
    <w:p w:rsidR="00FA44F0" w:rsidRPr="00DA3C90" w:rsidRDefault="00FA44F0" w:rsidP="00DB7B3B"/>
    <w:p w:rsidR="00FA44F0" w:rsidRPr="00C35326" w:rsidRDefault="00FA44F0" w:rsidP="00DB7B3B">
      <w:pPr>
        <w:rPr>
          <w:b/>
          <w:bCs/>
        </w:rPr>
      </w:pPr>
      <w:r w:rsidRPr="00C35326">
        <w:rPr>
          <w:b/>
          <w:bCs/>
        </w:rPr>
        <w:t>5. Problema que resuelve esta actividad:</w:t>
      </w:r>
    </w:p>
    <w:p w:rsidR="00FA44F0" w:rsidRPr="00DA3C90" w:rsidRDefault="00FA44F0" w:rsidP="00C35326">
      <w:pPr>
        <w:ind w:firstLine="708"/>
      </w:pPr>
      <w:r>
        <w:t>D</w:t>
      </w:r>
      <w:r w:rsidRPr="00DA3C90">
        <w:t>esconocimiento de iniciativas</w:t>
      </w:r>
      <w:r>
        <w:t xml:space="preserve"> realizadas por centros de salud</w:t>
      </w:r>
      <w:r w:rsidRPr="00DA3C90">
        <w:t xml:space="preserve"> de la comuna.</w:t>
      </w:r>
    </w:p>
    <w:p w:rsidR="00FA44F0" w:rsidRPr="00DA3C90" w:rsidRDefault="00FA44F0" w:rsidP="00DB7B3B"/>
    <w:p w:rsidR="00FA44F0" w:rsidRPr="00C35326" w:rsidRDefault="00FA44F0" w:rsidP="00DB7B3B">
      <w:pPr>
        <w:rPr>
          <w:b/>
          <w:bCs/>
        </w:rPr>
      </w:pPr>
      <w:r w:rsidRPr="00C35326">
        <w:rPr>
          <w:b/>
          <w:bCs/>
        </w:rPr>
        <w:t>6.Requisitos de ingreso de los participantes:</w:t>
      </w:r>
    </w:p>
    <w:p w:rsidR="00FA44F0" w:rsidRPr="00DA3C90" w:rsidRDefault="00FA44F0" w:rsidP="00C35326">
      <w:pPr>
        <w:ind w:firstLine="708"/>
      </w:pPr>
      <w:r>
        <w:t>F</w:t>
      </w:r>
      <w:r w:rsidRPr="00DA3C90">
        <w:t>uncionario</w:t>
      </w:r>
      <w:r>
        <w:t>s del departamento de salud de T</w:t>
      </w:r>
      <w:r w:rsidRPr="00DA3C90">
        <w:t>alca.</w:t>
      </w:r>
    </w:p>
    <w:p w:rsidR="00FA44F0" w:rsidRDefault="00FA44F0" w:rsidP="00DB7B3B"/>
    <w:p w:rsidR="00FA44F0" w:rsidRDefault="00FA44F0" w:rsidP="00DB7B3B"/>
    <w:p w:rsidR="00FA44F0" w:rsidRDefault="00FA44F0" w:rsidP="00DB7B3B"/>
    <w:p w:rsidR="00FA44F0" w:rsidRDefault="00FA44F0" w:rsidP="00DB7B3B"/>
    <w:p w:rsidR="00FA44F0" w:rsidRPr="00DA3C90" w:rsidRDefault="00FA44F0" w:rsidP="00DB7B3B"/>
    <w:p w:rsidR="00FA44F0" w:rsidRPr="00C35326" w:rsidRDefault="00FA44F0" w:rsidP="00DB7B3B">
      <w:pPr>
        <w:rPr>
          <w:b/>
          <w:bCs/>
        </w:rPr>
      </w:pPr>
      <w:r w:rsidRPr="00C35326">
        <w:rPr>
          <w:b/>
          <w:bCs/>
        </w:rPr>
        <w:t>7. Objetivos generales del aprendizaje:</w:t>
      </w:r>
    </w:p>
    <w:p w:rsidR="00FA44F0" w:rsidRPr="00DA3C90" w:rsidRDefault="00FA44F0" w:rsidP="00C35326">
      <w:pPr>
        <w:ind w:firstLine="708"/>
        <w:jc w:val="both"/>
      </w:pPr>
      <w:r>
        <w:t>C</w:t>
      </w:r>
      <w:r w:rsidRPr="00DA3C90">
        <w:t>ompartir experiencias de buenas prácticas en el avance en la implementación del modelo de salud familiar.</w:t>
      </w:r>
    </w:p>
    <w:p w:rsidR="00FA44F0" w:rsidRPr="00DA3C90" w:rsidRDefault="00FA44F0" w:rsidP="00DB7B3B">
      <w:pPr>
        <w:ind w:left="360"/>
      </w:pPr>
    </w:p>
    <w:p w:rsidR="00FA44F0" w:rsidRPr="00C35326" w:rsidRDefault="00FA44F0" w:rsidP="00DB7B3B">
      <w:pPr>
        <w:rPr>
          <w:b/>
          <w:bCs/>
        </w:rPr>
      </w:pPr>
      <w:r w:rsidRPr="00C35326">
        <w:rPr>
          <w:b/>
          <w:bCs/>
        </w:rPr>
        <w:t>8. Objetivos específicos de aprendizaje:</w:t>
      </w:r>
    </w:p>
    <w:p w:rsidR="00FA44F0" w:rsidRPr="00DA3C90" w:rsidRDefault="00FA44F0" w:rsidP="00C35326">
      <w:pPr>
        <w:ind w:firstLine="708"/>
      </w:pPr>
      <w:r>
        <w:t>R</w:t>
      </w:r>
      <w:r w:rsidRPr="00DA3C90">
        <w:t>econocer e identificar buenas pract</w:t>
      </w:r>
      <w:r>
        <w:t>i</w:t>
      </w:r>
      <w:r w:rsidRPr="00DA3C90">
        <w:t>cas desarrolladas en los centros de salud.</w:t>
      </w:r>
    </w:p>
    <w:p w:rsidR="00FA44F0" w:rsidRPr="00DA3C90" w:rsidRDefault="00FA44F0" w:rsidP="00DB7B3B">
      <w:pPr>
        <w:ind w:left="360"/>
      </w:pPr>
    </w:p>
    <w:p w:rsidR="00FA44F0" w:rsidRPr="00C35326" w:rsidRDefault="00FA44F0" w:rsidP="00DB7B3B">
      <w:pPr>
        <w:rPr>
          <w:b/>
          <w:bCs/>
        </w:rPr>
      </w:pPr>
      <w:r w:rsidRPr="00C35326">
        <w:rPr>
          <w:b/>
          <w:bCs/>
        </w:rPr>
        <w:t>9. Principales contenidos:</w:t>
      </w:r>
    </w:p>
    <w:p w:rsidR="00FA44F0" w:rsidRPr="00DA3C90" w:rsidRDefault="00FA44F0" w:rsidP="00DB7B3B">
      <w:pPr>
        <w:numPr>
          <w:ilvl w:val="0"/>
          <w:numId w:val="54"/>
        </w:numPr>
      </w:pPr>
      <w:r>
        <w:t>Presentació</w:t>
      </w:r>
      <w:r w:rsidRPr="00DA3C90">
        <w:t>n de experiencias de buenas prácticas</w:t>
      </w:r>
    </w:p>
    <w:p w:rsidR="00FA44F0" w:rsidRPr="00DA3C90" w:rsidRDefault="00FA44F0" w:rsidP="00DB7B3B">
      <w:pPr>
        <w:numPr>
          <w:ilvl w:val="0"/>
          <w:numId w:val="54"/>
        </w:numPr>
      </w:pPr>
      <w:r>
        <w:t>M</w:t>
      </w:r>
      <w:r w:rsidRPr="00DA3C90">
        <w:t>edicina complementaria</w:t>
      </w:r>
    </w:p>
    <w:p w:rsidR="00FA44F0" w:rsidRPr="00DA3C90" w:rsidRDefault="00FA44F0" w:rsidP="00DB7B3B"/>
    <w:p w:rsidR="00FA44F0" w:rsidRPr="00D6005B" w:rsidRDefault="00FA44F0" w:rsidP="00DB7B3B">
      <w:pPr>
        <w:rPr>
          <w:lang w:val="pt-BR"/>
        </w:rPr>
      </w:pPr>
      <w:r w:rsidRPr="00C35326">
        <w:rPr>
          <w:b/>
          <w:bCs/>
          <w:lang w:val="pt-BR"/>
        </w:rPr>
        <w:t>10.Número de horas pedagógicas:</w:t>
      </w:r>
      <w:r w:rsidRPr="00D6005B">
        <w:rPr>
          <w:lang w:val="pt-BR"/>
        </w:rPr>
        <w:t xml:space="preserve"> 18 horas.</w:t>
      </w:r>
    </w:p>
    <w:p w:rsidR="00FA44F0" w:rsidRPr="00D6005B" w:rsidRDefault="00FA44F0" w:rsidP="00DB7B3B">
      <w:pPr>
        <w:rPr>
          <w:lang w:val="pt-BR"/>
        </w:rPr>
      </w:pPr>
    </w:p>
    <w:p w:rsidR="00FA44F0" w:rsidRDefault="00FA44F0" w:rsidP="00DB7B3B">
      <w:r w:rsidRPr="00C35326">
        <w:rPr>
          <w:b/>
          <w:bCs/>
        </w:rPr>
        <w:t>11. Metodología a emplear:</w:t>
      </w:r>
      <w:r>
        <w:t xml:space="preserve"> C</w:t>
      </w:r>
      <w:r w:rsidRPr="0043400A">
        <w:t>urso taller</w:t>
      </w:r>
    </w:p>
    <w:p w:rsidR="00FA44F0" w:rsidRPr="0043400A" w:rsidRDefault="00FA44F0" w:rsidP="00DB7B3B"/>
    <w:p w:rsidR="00FA44F0" w:rsidRPr="00C35326" w:rsidRDefault="00FA44F0" w:rsidP="00DB7B3B">
      <w:pPr>
        <w:rPr>
          <w:b/>
          <w:bCs/>
        </w:rPr>
      </w:pPr>
      <w:r w:rsidRPr="00C35326">
        <w:rPr>
          <w:b/>
          <w:bCs/>
        </w:rPr>
        <w:t>12. Participantes estimados</w:t>
      </w:r>
    </w:p>
    <w:p w:rsidR="00FA44F0" w:rsidRPr="00740580" w:rsidRDefault="00FA44F0" w:rsidP="00DB7B3B"/>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rsidRPr="00740580">
        <w:tc>
          <w:tcPr>
            <w:tcW w:w="4490" w:type="dxa"/>
            <w:shd w:val="clear" w:color="auto" w:fill="6699FF"/>
          </w:tcPr>
          <w:p w:rsidR="00FA44F0" w:rsidRPr="00740580" w:rsidRDefault="00FA44F0" w:rsidP="00742C9F">
            <w:pPr>
              <w:spacing w:line="360" w:lineRule="auto"/>
              <w:jc w:val="center"/>
              <w:rPr>
                <w:b/>
                <w:bCs/>
              </w:rPr>
            </w:pPr>
            <w:r w:rsidRPr="00740580">
              <w:rPr>
                <w:b/>
                <w:bCs/>
              </w:rPr>
              <w:t>PROFESIONALES 19.378</w:t>
            </w:r>
          </w:p>
        </w:tc>
        <w:tc>
          <w:tcPr>
            <w:tcW w:w="1321" w:type="dxa"/>
            <w:shd w:val="clear" w:color="auto" w:fill="6699FF"/>
          </w:tcPr>
          <w:p w:rsidR="00FA44F0" w:rsidRPr="00740580" w:rsidRDefault="00FA44F0" w:rsidP="00742C9F">
            <w:pPr>
              <w:jc w:val="center"/>
              <w:rPr>
                <w:b/>
                <w:bCs/>
              </w:rPr>
            </w:pPr>
            <w:r w:rsidRPr="00740580">
              <w:rPr>
                <w:b/>
                <w:bCs/>
              </w:rPr>
              <w:t>Nª</w:t>
            </w:r>
          </w:p>
        </w:tc>
      </w:tr>
      <w:tr w:rsidR="00FA44F0" w:rsidRPr="00740580">
        <w:tc>
          <w:tcPr>
            <w:tcW w:w="4490" w:type="dxa"/>
          </w:tcPr>
          <w:p w:rsidR="00FA44F0" w:rsidRPr="00740580" w:rsidRDefault="00FA44F0" w:rsidP="00742C9F">
            <w:pPr>
              <w:spacing w:line="360" w:lineRule="auto"/>
            </w:pPr>
            <w:r w:rsidRPr="00740580">
              <w:t>A</w:t>
            </w:r>
          </w:p>
        </w:tc>
        <w:tc>
          <w:tcPr>
            <w:tcW w:w="1321" w:type="dxa"/>
          </w:tcPr>
          <w:p w:rsidR="00FA44F0" w:rsidRPr="00740580" w:rsidRDefault="00FA44F0" w:rsidP="00742C9F">
            <w:r w:rsidRPr="00740580">
              <w:t>05</w:t>
            </w:r>
          </w:p>
        </w:tc>
      </w:tr>
      <w:tr w:rsidR="00FA44F0" w:rsidRPr="00740580">
        <w:tc>
          <w:tcPr>
            <w:tcW w:w="4490" w:type="dxa"/>
          </w:tcPr>
          <w:p w:rsidR="00FA44F0" w:rsidRPr="00740580" w:rsidRDefault="00FA44F0" w:rsidP="00742C9F">
            <w:pPr>
              <w:spacing w:line="360" w:lineRule="auto"/>
            </w:pPr>
            <w:r w:rsidRPr="00740580">
              <w:t>B</w:t>
            </w:r>
          </w:p>
        </w:tc>
        <w:tc>
          <w:tcPr>
            <w:tcW w:w="1321" w:type="dxa"/>
          </w:tcPr>
          <w:p w:rsidR="00FA44F0" w:rsidRPr="00740580" w:rsidRDefault="00FA44F0" w:rsidP="00742C9F">
            <w:r w:rsidRPr="00740580">
              <w:t>30</w:t>
            </w:r>
          </w:p>
        </w:tc>
      </w:tr>
      <w:tr w:rsidR="00FA44F0" w:rsidRPr="00740580">
        <w:tc>
          <w:tcPr>
            <w:tcW w:w="4490" w:type="dxa"/>
          </w:tcPr>
          <w:p w:rsidR="00FA44F0" w:rsidRPr="00740580" w:rsidRDefault="00FA44F0" w:rsidP="00742C9F">
            <w:pPr>
              <w:spacing w:line="360" w:lineRule="auto"/>
            </w:pPr>
            <w:r w:rsidRPr="00740580">
              <w:t>C</w:t>
            </w:r>
          </w:p>
        </w:tc>
        <w:tc>
          <w:tcPr>
            <w:tcW w:w="1321" w:type="dxa"/>
          </w:tcPr>
          <w:p w:rsidR="00FA44F0" w:rsidRPr="00740580" w:rsidRDefault="00FA44F0" w:rsidP="00742C9F">
            <w:r w:rsidRPr="00740580">
              <w:t>20</w:t>
            </w:r>
          </w:p>
        </w:tc>
      </w:tr>
      <w:tr w:rsidR="00FA44F0" w:rsidRPr="00740580">
        <w:tc>
          <w:tcPr>
            <w:tcW w:w="4490" w:type="dxa"/>
          </w:tcPr>
          <w:p w:rsidR="00FA44F0" w:rsidRPr="00740580" w:rsidRDefault="00FA44F0" w:rsidP="00742C9F">
            <w:pPr>
              <w:spacing w:line="360" w:lineRule="auto"/>
            </w:pPr>
            <w:r w:rsidRPr="00740580">
              <w:t>D</w:t>
            </w:r>
          </w:p>
        </w:tc>
        <w:tc>
          <w:tcPr>
            <w:tcW w:w="1321" w:type="dxa"/>
          </w:tcPr>
          <w:p w:rsidR="00FA44F0" w:rsidRPr="00740580" w:rsidRDefault="00FA44F0" w:rsidP="00742C9F">
            <w:r w:rsidRPr="00740580">
              <w:t>10</w:t>
            </w:r>
          </w:p>
        </w:tc>
      </w:tr>
      <w:tr w:rsidR="00FA44F0" w:rsidRPr="00740580">
        <w:tc>
          <w:tcPr>
            <w:tcW w:w="4490" w:type="dxa"/>
          </w:tcPr>
          <w:p w:rsidR="00FA44F0" w:rsidRPr="00740580" w:rsidRDefault="00FA44F0" w:rsidP="00742C9F">
            <w:pPr>
              <w:spacing w:line="360" w:lineRule="auto"/>
              <w:jc w:val="both"/>
            </w:pPr>
            <w:r w:rsidRPr="00740580">
              <w:t>E</w:t>
            </w:r>
          </w:p>
        </w:tc>
        <w:tc>
          <w:tcPr>
            <w:tcW w:w="1321" w:type="dxa"/>
          </w:tcPr>
          <w:p w:rsidR="00FA44F0" w:rsidRPr="00740580" w:rsidRDefault="00FA44F0" w:rsidP="00742C9F">
            <w:r w:rsidRPr="00740580">
              <w:t>05</w:t>
            </w:r>
          </w:p>
        </w:tc>
      </w:tr>
      <w:tr w:rsidR="00FA44F0" w:rsidRPr="00740580">
        <w:tc>
          <w:tcPr>
            <w:tcW w:w="4490" w:type="dxa"/>
          </w:tcPr>
          <w:p w:rsidR="00FA44F0" w:rsidRPr="00740580" w:rsidRDefault="00FA44F0" w:rsidP="00742C9F">
            <w:pPr>
              <w:spacing w:line="360" w:lineRule="auto"/>
              <w:jc w:val="both"/>
            </w:pPr>
            <w:r w:rsidRPr="00740580">
              <w:t>F</w:t>
            </w:r>
          </w:p>
        </w:tc>
        <w:tc>
          <w:tcPr>
            <w:tcW w:w="1321" w:type="dxa"/>
          </w:tcPr>
          <w:p w:rsidR="00FA44F0" w:rsidRPr="00740580" w:rsidRDefault="00FA44F0" w:rsidP="00742C9F">
            <w:r w:rsidRPr="00740580">
              <w:t>05</w:t>
            </w:r>
          </w:p>
        </w:tc>
      </w:tr>
      <w:tr w:rsidR="00FA44F0" w:rsidRPr="00740580">
        <w:tc>
          <w:tcPr>
            <w:tcW w:w="4490" w:type="dxa"/>
          </w:tcPr>
          <w:p w:rsidR="00FA44F0" w:rsidRPr="00740580" w:rsidRDefault="00FA44F0" w:rsidP="00742C9F">
            <w:pPr>
              <w:spacing w:line="360" w:lineRule="auto"/>
              <w:ind w:left="584"/>
            </w:pPr>
            <w:r w:rsidRPr="00740580">
              <w:t>Total</w:t>
            </w:r>
          </w:p>
        </w:tc>
        <w:tc>
          <w:tcPr>
            <w:tcW w:w="1321" w:type="dxa"/>
          </w:tcPr>
          <w:p w:rsidR="00FA44F0" w:rsidRPr="00740580" w:rsidRDefault="00FA44F0" w:rsidP="00742C9F">
            <w:r w:rsidRPr="00740580">
              <w:t>75</w:t>
            </w:r>
          </w:p>
        </w:tc>
      </w:tr>
      <w:tr w:rsidR="00FA44F0" w:rsidRPr="00740580">
        <w:tc>
          <w:tcPr>
            <w:tcW w:w="4490" w:type="dxa"/>
          </w:tcPr>
          <w:p w:rsidR="00FA44F0" w:rsidRPr="00740580" w:rsidRDefault="00FA44F0" w:rsidP="00742C9F">
            <w:pPr>
              <w:spacing w:line="360" w:lineRule="auto"/>
              <w:ind w:left="584"/>
            </w:pPr>
            <w:r w:rsidRPr="00740580">
              <w:t>Total General</w:t>
            </w:r>
          </w:p>
        </w:tc>
        <w:tc>
          <w:tcPr>
            <w:tcW w:w="1321" w:type="dxa"/>
          </w:tcPr>
          <w:p w:rsidR="00FA44F0" w:rsidRPr="00740580" w:rsidRDefault="00FA44F0" w:rsidP="00742C9F">
            <w:r w:rsidRPr="00740580">
              <w:t>75</w:t>
            </w:r>
          </w:p>
        </w:tc>
      </w:tr>
    </w:tbl>
    <w:p w:rsidR="00FA44F0" w:rsidRDefault="00FA44F0" w:rsidP="00DB7B3B">
      <w:pPr>
        <w:rPr>
          <w:b/>
          <w:bCs/>
          <w:sz w:val="20"/>
          <w:szCs w:val="20"/>
        </w:rPr>
      </w:pPr>
    </w:p>
    <w:p w:rsidR="00FA44F0" w:rsidRPr="00C35326" w:rsidRDefault="00FA44F0" w:rsidP="00DB7B3B">
      <w:pPr>
        <w:rPr>
          <w:b/>
          <w:bCs/>
        </w:rPr>
      </w:pPr>
      <w:r w:rsidRPr="00C35326">
        <w:rPr>
          <w:b/>
          <w:bCs/>
        </w:rPr>
        <w:t>13. Costo  estimado</w:t>
      </w:r>
    </w:p>
    <w:p w:rsidR="00FA44F0" w:rsidRDefault="00FA44F0" w:rsidP="00DB7B3B"/>
    <w:tbl>
      <w:tblPr>
        <w:tblW w:w="913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75"/>
        <w:gridCol w:w="1120"/>
        <w:gridCol w:w="1"/>
        <w:gridCol w:w="937"/>
      </w:tblGrid>
      <w:tr w:rsidR="00FA44F0">
        <w:trPr>
          <w:trHeight w:val="133"/>
        </w:trPr>
        <w:tc>
          <w:tcPr>
            <w:tcW w:w="7076" w:type="dxa"/>
            <w:shd w:val="clear" w:color="auto" w:fill="6699FF"/>
          </w:tcPr>
          <w:p w:rsidR="00FA44F0" w:rsidRDefault="00FA44F0" w:rsidP="00816B28"/>
        </w:tc>
        <w:tc>
          <w:tcPr>
            <w:tcW w:w="1120" w:type="dxa"/>
            <w:shd w:val="clear" w:color="auto" w:fill="6699FF"/>
          </w:tcPr>
          <w:p w:rsidR="00FA44F0" w:rsidRDefault="00FA44F0" w:rsidP="00816B28">
            <w:pPr>
              <w:rPr>
                <w:b/>
                <w:bCs/>
              </w:rPr>
            </w:pPr>
            <w:r>
              <w:rPr>
                <w:b/>
                <w:bCs/>
              </w:rPr>
              <w:t xml:space="preserve">Ley </w:t>
            </w:r>
          </w:p>
          <w:p w:rsidR="00FA44F0" w:rsidRDefault="00FA44F0" w:rsidP="00816B28">
            <w:pPr>
              <w:rPr>
                <w:b/>
                <w:bCs/>
              </w:rPr>
            </w:pPr>
            <w:r>
              <w:rPr>
                <w:b/>
                <w:bCs/>
              </w:rPr>
              <w:t>19.378</w:t>
            </w:r>
          </w:p>
        </w:tc>
        <w:tc>
          <w:tcPr>
            <w:tcW w:w="937" w:type="dxa"/>
            <w:gridSpan w:val="2"/>
            <w:shd w:val="clear" w:color="auto" w:fill="6699FF"/>
          </w:tcPr>
          <w:p w:rsidR="00FA44F0" w:rsidRDefault="00FA44F0" w:rsidP="00816B28">
            <w:pPr>
              <w:rPr>
                <w:b/>
                <w:bCs/>
              </w:rPr>
            </w:pPr>
            <w:r>
              <w:rPr>
                <w:b/>
                <w:bCs/>
              </w:rPr>
              <w:t>Otros</w:t>
            </w:r>
          </w:p>
        </w:tc>
      </w:tr>
      <w:tr w:rsidR="00FA44F0" w:rsidRPr="00740580">
        <w:trPr>
          <w:trHeight w:val="133"/>
        </w:trPr>
        <w:tc>
          <w:tcPr>
            <w:tcW w:w="7076" w:type="dxa"/>
          </w:tcPr>
          <w:p w:rsidR="00FA44F0" w:rsidRPr="00740580" w:rsidRDefault="00FA44F0" w:rsidP="00816B28">
            <w:pPr>
              <w:ind w:left="180" w:hanging="180"/>
              <w:jc w:val="both"/>
            </w:pPr>
            <w:r w:rsidRPr="00740580">
              <w:t>-  001  Cursos contratados a Terceros</w:t>
            </w:r>
          </w:p>
          <w:p w:rsidR="00FA44F0" w:rsidRPr="00740580" w:rsidRDefault="00FA44F0" w:rsidP="00816B28">
            <w:pPr>
              <w:tabs>
                <w:tab w:val="left" w:pos="4680"/>
              </w:tabs>
              <w:spacing w:line="360" w:lineRule="auto"/>
              <w:ind w:left="180" w:hanging="180"/>
              <w:jc w:val="both"/>
            </w:pPr>
            <w:r w:rsidRPr="00740580">
              <w:t>- 002 Estudios Detección  de Necesidades    y      Evaluaciones  de  Acciones.</w:t>
            </w:r>
          </w:p>
          <w:p w:rsidR="00FA44F0" w:rsidRPr="00740580" w:rsidRDefault="00FA44F0" w:rsidP="00816B28">
            <w:pPr>
              <w:tabs>
                <w:tab w:val="left" w:pos="4680"/>
              </w:tabs>
              <w:spacing w:line="360" w:lineRule="auto"/>
              <w:ind w:left="180" w:hanging="180"/>
              <w:jc w:val="both"/>
            </w:pPr>
            <w:r w:rsidRPr="00740580">
              <w:t>-  003  Pagos  a  Profesores  y Monitores</w:t>
            </w:r>
          </w:p>
          <w:p w:rsidR="00FA44F0" w:rsidRPr="00740580" w:rsidRDefault="00FA44F0" w:rsidP="00816B28">
            <w:pPr>
              <w:tabs>
                <w:tab w:val="left" w:pos="4680"/>
              </w:tabs>
              <w:spacing w:line="360" w:lineRule="auto"/>
              <w:ind w:left="180" w:hanging="180"/>
              <w:jc w:val="both"/>
            </w:pPr>
            <w:r w:rsidRPr="00740580">
              <w:t>-   004  Atención a Participantes</w:t>
            </w:r>
          </w:p>
          <w:p w:rsidR="00FA44F0" w:rsidRPr="00740580" w:rsidRDefault="00FA44F0" w:rsidP="00816B28">
            <w:r w:rsidRPr="00740580">
              <w:t>-  005  Otros gastos inherentes a   la Capacitación           (materiales, arriendos, viáticos, pasajes,   traslados,  impresión, diplomas, y otros  necesarios para las actividades a desarrollar).</w:t>
            </w:r>
          </w:p>
        </w:tc>
        <w:tc>
          <w:tcPr>
            <w:tcW w:w="1120" w:type="dxa"/>
          </w:tcPr>
          <w:p w:rsidR="00FA44F0" w:rsidRPr="00740580" w:rsidRDefault="00FA44F0" w:rsidP="00816B28"/>
          <w:p w:rsidR="00FA44F0" w:rsidRPr="00740580" w:rsidRDefault="00FA44F0" w:rsidP="00816B28">
            <w:r w:rsidRPr="00740580">
              <w:t>450.000</w:t>
            </w:r>
          </w:p>
          <w:p w:rsidR="00FA44F0" w:rsidRPr="00740580" w:rsidRDefault="00FA44F0" w:rsidP="00816B28">
            <w:r w:rsidRPr="00740580">
              <w:t>75.000</w:t>
            </w:r>
          </w:p>
        </w:tc>
        <w:tc>
          <w:tcPr>
            <w:tcW w:w="937" w:type="dxa"/>
            <w:gridSpan w:val="2"/>
          </w:tcPr>
          <w:p w:rsidR="00FA44F0" w:rsidRPr="00740580" w:rsidRDefault="00FA44F0" w:rsidP="00816B28"/>
        </w:tc>
      </w:tr>
      <w:tr w:rsidR="00FA44F0" w:rsidRPr="00740580">
        <w:trPr>
          <w:trHeight w:val="239"/>
        </w:trPr>
        <w:tc>
          <w:tcPr>
            <w:tcW w:w="7076" w:type="dxa"/>
          </w:tcPr>
          <w:p w:rsidR="00FA44F0" w:rsidRPr="00740580" w:rsidRDefault="00FA44F0" w:rsidP="00816B28">
            <w:r w:rsidRPr="00740580">
              <w:t>Sub-Total</w:t>
            </w:r>
          </w:p>
        </w:tc>
        <w:tc>
          <w:tcPr>
            <w:tcW w:w="1120" w:type="dxa"/>
          </w:tcPr>
          <w:p w:rsidR="00FA44F0" w:rsidRPr="00740580" w:rsidRDefault="00FA44F0" w:rsidP="00816B28">
            <w:r w:rsidRPr="00740580">
              <w:t>525.000</w:t>
            </w:r>
          </w:p>
        </w:tc>
        <w:tc>
          <w:tcPr>
            <w:tcW w:w="937" w:type="dxa"/>
            <w:gridSpan w:val="2"/>
          </w:tcPr>
          <w:p w:rsidR="00FA44F0" w:rsidRPr="00740580" w:rsidRDefault="00FA44F0" w:rsidP="00816B28"/>
        </w:tc>
      </w:tr>
      <w:tr w:rsidR="00FA44F0" w:rsidRPr="00740580">
        <w:trPr>
          <w:gridAfter w:val="3"/>
          <w:wAfter w:w="2057" w:type="dxa"/>
          <w:trHeight w:val="408"/>
        </w:trPr>
        <w:tc>
          <w:tcPr>
            <w:tcW w:w="7076" w:type="dxa"/>
          </w:tcPr>
          <w:p w:rsidR="00FA44F0" w:rsidRPr="00740580" w:rsidRDefault="00FA44F0" w:rsidP="00816B28">
            <w:r w:rsidRPr="00740580">
              <w:t xml:space="preserve">         Costo Total Estimado</w:t>
            </w:r>
          </w:p>
        </w:tc>
      </w:tr>
      <w:tr w:rsidR="00FA44F0">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After w:val="1"/>
          <w:wAfter w:w="34" w:type="dxa"/>
          <w:trHeight w:val="79"/>
        </w:trPr>
        <w:tc>
          <w:tcPr>
            <w:tcW w:w="2023" w:type="dxa"/>
            <w:gridSpan w:val="3"/>
          </w:tcPr>
          <w:p w:rsidR="00FA44F0" w:rsidRDefault="00FA44F0" w:rsidP="00816B28">
            <w:pPr>
              <w:tabs>
                <w:tab w:val="right" w:pos="8504"/>
              </w:tabs>
            </w:pPr>
            <w:r>
              <w:t xml:space="preserve"> </w:t>
            </w:r>
          </w:p>
        </w:tc>
      </w:tr>
    </w:tbl>
    <w:p w:rsidR="00FA44F0" w:rsidRPr="00740580" w:rsidRDefault="00FA44F0" w:rsidP="00DB7B3B">
      <w:pPr>
        <w:tabs>
          <w:tab w:val="right" w:pos="8504"/>
        </w:tabs>
      </w:pPr>
    </w:p>
    <w:p w:rsidR="00FA44F0" w:rsidRDefault="00FA44F0" w:rsidP="00DB7B3B"/>
    <w:p w:rsidR="00FA44F0" w:rsidRPr="00740580" w:rsidRDefault="00FA44F0" w:rsidP="00DB7B3B">
      <w:r w:rsidRPr="00816B28">
        <w:rPr>
          <w:b/>
          <w:bCs/>
        </w:rPr>
        <w:t>14. Sistema de aprobación:</w:t>
      </w:r>
      <w:r w:rsidRPr="00740580">
        <w:t xml:space="preserve"> evaluación escrita o trabajo grupal.</w:t>
      </w:r>
    </w:p>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rsidRPr="00816B28">
        <w:tc>
          <w:tcPr>
            <w:tcW w:w="2954" w:type="dxa"/>
            <w:shd w:val="clear" w:color="auto" w:fill="6699FF"/>
          </w:tcPr>
          <w:p w:rsidR="00FA44F0" w:rsidRPr="00816B28" w:rsidRDefault="00FA44F0" w:rsidP="00742C9F">
            <w:pPr>
              <w:spacing w:line="360" w:lineRule="auto"/>
              <w:rPr>
                <w:b/>
                <w:bCs/>
              </w:rPr>
            </w:pPr>
            <w:r w:rsidRPr="00816B28">
              <w:rPr>
                <w:b/>
                <w:bCs/>
              </w:rPr>
              <w:t>APROBACION</w:t>
            </w:r>
          </w:p>
        </w:tc>
        <w:tc>
          <w:tcPr>
            <w:tcW w:w="1726" w:type="dxa"/>
            <w:shd w:val="clear" w:color="auto" w:fill="6699FF"/>
          </w:tcPr>
          <w:p w:rsidR="00FA44F0" w:rsidRPr="00816B28" w:rsidRDefault="00FA44F0" w:rsidP="00742C9F">
            <w:pPr>
              <w:spacing w:line="360" w:lineRule="auto"/>
              <w:rPr>
                <w:b/>
                <w:bCs/>
              </w:rPr>
            </w:pPr>
            <w:r w:rsidRPr="00816B28">
              <w:rPr>
                <w:b/>
                <w:bCs/>
              </w:rP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Pr="00740580" w:rsidRDefault="00FA44F0" w:rsidP="00DB7B3B">
      <w:r w:rsidRPr="00816B28">
        <w:rPr>
          <w:b/>
          <w:bCs/>
        </w:rPr>
        <w:t>15. Porcentaje de asistencia:</w:t>
      </w:r>
      <w:r w:rsidRPr="00740580">
        <w:t xml:space="preserve">  100%</w:t>
      </w:r>
    </w:p>
    <w:p w:rsidR="00FA44F0" w:rsidRPr="00740580" w:rsidRDefault="00FA44F0" w:rsidP="00DB7B3B"/>
    <w:p w:rsidR="00FA44F0" w:rsidRPr="00816B28" w:rsidRDefault="00FA44F0" w:rsidP="00DB7B3B">
      <w:pPr>
        <w:rPr>
          <w:b/>
          <w:bCs/>
        </w:rPr>
      </w:pPr>
      <w:r w:rsidRPr="00816B28">
        <w:rPr>
          <w:b/>
          <w:bCs/>
        </w:rPr>
        <w:t>16. Resultados esperados de la actividad:</w:t>
      </w:r>
    </w:p>
    <w:p w:rsidR="00FA44F0" w:rsidRPr="00740580" w:rsidRDefault="00FA44F0" w:rsidP="00816B28">
      <w:pPr>
        <w:ind w:firstLine="708"/>
        <w:jc w:val="both"/>
      </w:pPr>
      <w:r>
        <w:t>F</w:t>
      </w:r>
      <w:r w:rsidRPr="00740580">
        <w:t>uncionarios motivados con el avance en la implementación del modelo de salud familiar, conocedores de las buenas prácticas desarrolladas en centros de salud de esta comuna.</w:t>
      </w:r>
    </w:p>
    <w:p w:rsidR="00FA44F0" w:rsidRPr="00740580" w:rsidRDefault="00FA44F0" w:rsidP="00DB7B3B">
      <w:pPr>
        <w:ind w:left="360"/>
      </w:pPr>
    </w:p>
    <w:p w:rsidR="00FA44F0" w:rsidRPr="00D6005B" w:rsidRDefault="00FA44F0" w:rsidP="00DB7B3B">
      <w:pPr>
        <w:rPr>
          <w:lang w:val="pt-BR"/>
        </w:rPr>
      </w:pPr>
      <w:r w:rsidRPr="00816B28">
        <w:rPr>
          <w:b/>
          <w:bCs/>
          <w:lang w:val="pt-BR"/>
        </w:rPr>
        <w:t>17. Oferentes:</w:t>
      </w:r>
      <w:r w:rsidRPr="00D6005B">
        <w:rPr>
          <w:lang w:val="pt-BR"/>
        </w:rPr>
        <w:t xml:space="preserve"> Centro formador, Centro docente, etc</w:t>
      </w:r>
    </w:p>
    <w:p w:rsidR="00FA44F0" w:rsidRPr="00D6005B" w:rsidRDefault="00FA44F0" w:rsidP="00DB7B3B">
      <w:pPr>
        <w:rPr>
          <w:lang w:val="pt-BR"/>
        </w:rPr>
      </w:pPr>
    </w:p>
    <w:p w:rsidR="00FA44F0" w:rsidRPr="00740580" w:rsidRDefault="00FA44F0" w:rsidP="00DB7B3B">
      <w:r w:rsidRPr="00816B28">
        <w:rPr>
          <w:b/>
          <w:bCs/>
        </w:rPr>
        <w:t>18. Responsable del proyecto:</w:t>
      </w:r>
      <w:r>
        <w:t xml:space="preserve"> Unidad de capacitación, C</w:t>
      </w:r>
      <w:r w:rsidRPr="00740580">
        <w:t>omité comunal de salud familiar.</w:t>
      </w:r>
    </w:p>
    <w:p w:rsidR="00FA44F0" w:rsidRPr="00740580" w:rsidRDefault="00FA44F0" w:rsidP="00DB7B3B">
      <w:pPr>
        <w:ind w:left="360"/>
      </w:pPr>
    </w:p>
    <w:p w:rsidR="00FA44F0" w:rsidRPr="00740580" w:rsidRDefault="00FA44F0" w:rsidP="00DB7B3B">
      <w:r w:rsidRPr="00816B28">
        <w:rPr>
          <w:b/>
          <w:bCs/>
        </w:rPr>
        <w:t>19. Fecha estimada de realización:</w:t>
      </w:r>
      <w:r>
        <w:t xml:space="preserve"> Abril y S</w:t>
      </w:r>
      <w:r w:rsidRPr="00740580">
        <w:t>eptiembre 2010.</w:t>
      </w:r>
    </w:p>
    <w:p w:rsidR="00FA44F0" w:rsidRDefault="00FA44F0" w:rsidP="00DB7B3B">
      <w:pPr>
        <w:pStyle w:val="BodyTextIndent3"/>
        <w:ind w:left="3540"/>
        <w:rPr>
          <w:rFonts w:ascii="Garamond" w:hAnsi="Garamond" w:cs="Garamond"/>
          <w:color w:val="000080"/>
          <w:sz w:val="20"/>
          <w:szCs w:val="20"/>
        </w:rPr>
      </w:pPr>
    </w:p>
    <w:p w:rsidR="00FA44F0" w:rsidRPr="00740580" w:rsidRDefault="00FA44F0" w:rsidP="00DB7B3B">
      <w:pPr>
        <w:pStyle w:val="BodyTextIndent3"/>
        <w:ind w:left="3540"/>
        <w:rPr>
          <w:rFonts w:ascii="Garamond" w:hAnsi="Garamond" w:cs="Garamond"/>
          <w:color w:val="000080"/>
          <w:sz w:val="20"/>
          <w:szCs w:val="20"/>
        </w:rPr>
      </w:pPr>
    </w:p>
    <w:p w:rsidR="00FA44F0" w:rsidRPr="004B2240" w:rsidRDefault="00FA44F0" w:rsidP="00DB7B3B">
      <w:pPr>
        <w:ind w:left="-720" w:firstLine="720"/>
        <w:rPr>
          <w:b/>
          <w:bCs/>
        </w:rPr>
      </w:pPr>
      <w:r>
        <w:t xml:space="preserve">      </w:t>
      </w:r>
      <w:r w:rsidRPr="004B2240">
        <w:rPr>
          <w:b/>
          <w:bCs/>
        </w:rPr>
        <w:t>FICHA Nº 9</w:t>
      </w:r>
    </w:p>
    <w:p w:rsidR="00FA44F0" w:rsidRDefault="00FA44F0" w:rsidP="00DB7B3B"/>
    <w:p w:rsidR="00FA44F0" w:rsidRPr="00816B28" w:rsidRDefault="00FA44F0" w:rsidP="00DB7B3B">
      <w:pPr>
        <w:rPr>
          <w:b/>
          <w:bCs/>
        </w:rPr>
      </w:pPr>
      <w:r w:rsidRPr="00816B28">
        <w:rPr>
          <w:b/>
          <w:bCs/>
        </w:rPr>
        <w:t>1. Línea estratégica:</w:t>
      </w:r>
    </w:p>
    <w:p w:rsidR="00FA44F0" w:rsidRPr="00740580" w:rsidRDefault="00FA44F0" w:rsidP="00816B28">
      <w:pPr>
        <w:ind w:firstLine="708"/>
      </w:pPr>
      <w:r>
        <w:t>F</w:t>
      </w:r>
      <w:r w:rsidRPr="00740580">
        <w:t>ortalecer el sistema de garantías explícitas en salud (ges) y responder a objetivos sanitarios 2000-2010</w:t>
      </w:r>
    </w:p>
    <w:p w:rsidR="00FA44F0" w:rsidRPr="00740580" w:rsidRDefault="00FA44F0" w:rsidP="00DB7B3B"/>
    <w:p w:rsidR="00FA44F0" w:rsidRPr="00740580" w:rsidRDefault="00FA44F0" w:rsidP="00DB7B3B">
      <w:r w:rsidRPr="00816B28">
        <w:rPr>
          <w:b/>
          <w:bCs/>
        </w:rPr>
        <w:t>2. Requerimiento</w:t>
      </w:r>
      <w:r w:rsidRPr="00740580">
        <w:t>:</w:t>
      </w:r>
    </w:p>
    <w:p w:rsidR="00FA44F0" w:rsidRPr="00740580" w:rsidRDefault="00FA44F0" w:rsidP="00816B28">
      <w:pPr>
        <w:ind w:firstLine="708"/>
        <w:jc w:val="both"/>
      </w:pPr>
      <w:r>
        <w:t>C</w:t>
      </w:r>
      <w:r w:rsidRPr="00740580">
        <w:t>umplimiento con el rég</w:t>
      </w:r>
      <w:r>
        <w:t>imen de garantías en salud - GES</w:t>
      </w:r>
      <w:r w:rsidRPr="00740580">
        <w:t xml:space="preserve">. Monitoreo de la implementación y mejoramiento </w:t>
      </w:r>
      <w:r>
        <w:t>de la atención en patologías GES</w:t>
      </w:r>
      <w:r w:rsidRPr="00740580">
        <w:t xml:space="preserve"> definidas en 2005-2006.  </w:t>
      </w:r>
    </w:p>
    <w:p w:rsidR="00FA44F0" w:rsidRPr="00740580" w:rsidRDefault="00FA44F0" w:rsidP="00DB7B3B"/>
    <w:p w:rsidR="00FA44F0" w:rsidRPr="00740580" w:rsidRDefault="00FA44F0" w:rsidP="00DB7B3B">
      <w:r w:rsidRPr="00816B28">
        <w:rPr>
          <w:b/>
          <w:bCs/>
        </w:rPr>
        <w:t xml:space="preserve">3. Nombre de la actividad: </w:t>
      </w:r>
      <w:r>
        <w:t>“A</w:t>
      </w:r>
      <w:r w:rsidRPr="00740580">
        <w:t>ctualización en patologías</w:t>
      </w:r>
      <w:r>
        <w:t xml:space="preserve"> GES</w:t>
      </w:r>
      <w:r w:rsidRPr="00740580">
        <w:t xml:space="preserve"> de mayor prevalencia en la aps”.</w:t>
      </w:r>
    </w:p>
    <w:p w:rsidR="00FA44F0" w:rsidRPr="00740580" w:rsidRDefault="00FA44F0" w:rsidP="00DB7B3B"/>
    <w:p w:rsidR="00FA44F0" w:rsidRPr="00816B28" w:rsidRDefault="00FA44F0" w:rsidP="00DB7B3B">
      <w:pPr>
        <w:rPr>
          <w:b/>
          <w:bCs/>
        </w:rPr>
      </w:pPr>
      <w:r w:rsidRPr="00816B28">
        <w:rPr>
          <w:b/>
          <w:bCs/>
        </w:rPr>
        <w:t>4. Breve fundamentación diagnóstica</w:t>
      </w:r>
    </w:p>
    <w:p w:rsidR="00FA44F0" w:rsidRDefault="00FA44F0" w:rsidP="00FB5A20">
      <w:pPr>
        <w:ind w:firstLine="708"/>
      </w:pPr>
      <w:r>
        <w:t>E</w:t>
      </w:r>
      <w:r w:rsidRPr="00740580">
        <w:t>n el proceso de detección de necesidades de capacitación a nivel comunal se planteo la necesidad de profundizar en aquellas patologías</w:t>
      </w:r>
      <w:r>
        <w:t xml:space="preserve"> de mayor prevalencia en la APS</w:t>
      </w:r>
      <w:r w:rsidRPr="00740580">
        <w:t>.</w:t>
      </w:r>
    </w:p>
    <w:p w:rsidR="00FA44F0" w:rsidRDefault="00FA44F0" w:rsidP="00DB7B3B"/>
    <w:p w:rsidR="00FA44F0" w:rsidRPr="00FB5A20" w:rsidRDefault="00FA44F0" w:rsidP="00DB7B3B">
      <w:pPr>
        <w:rPr>
          <w:b/>
          <w:bCs/>
        </w:rPr>
      </w:pPr>
      <w:r w:rsidRPr="00FB5A20">
        <w:rPr>
          <w:b/>
          <w:bCs/>
        </w:rPr>
        <w:t>5. Problema que resuelve esta actividad:</w:t>
      </w:r>
    </w:p>
    <w:p w:rsidR="00FA44F0" w:rsidRDefault="00FA44F0" w:rsidP="00FB5A20">
      <w:pPr>
        <w:ind w:firstLine="708"/>
        <w:jc w:val="both"/>
      </w:pPr>
      <w:r>
        <w:t>N</w:t>
      </w:r>
      <w:r w:rsidRPr="00740580">
        <w:t>ecesidad de profundizar conocimientos en manejo y protocolos de patologías ge</w:t>
      </w:r>
      <w:r>
        <w:t>s de mayor prevalencia en la APS</w:t>
      </w:r>
      <w:r w:rsidRPr="00740580">
        <w:t>.</w:t>
      </w:r>
    </w:p>
    <w:p w:rsidR="00FA44F0" w:rsidRDefault="00FA44F0" w:rsidP="00DB7B3B">
      <w:pPr>
        <w:jc w:val="both"/>
      </w:pPr>
    </w:p>
    <w:p w:rsidR="00FA44F0" w:rsidRDefault="00FA44F0" w:rsidP="00DB7B3B">
      <w:pPr>
        <w:jc w:val="both"/>
      </w:pPr>
    </w:p>
    <w:p w:rsidR="00FA44F0" w:rsidRPr="00740580" w:rsidRDefault="00FA44F0" w:rsidP="00DB7B3B">
      <w:pPr>
        <w:jc w:val="both"/>
      </w:pPr>
    </w:p>
    <w:p w:rsidR="00FA44F0" w:rsidRPr="00740580" w:rsidRDefault="00FA44F0" w:rsidP="00DB7B3B"/>
    <w:p w:rsidR="00FA44F0" w:rsidRPr="00FB5A20" w:rsidRDefault="00FA44F0" w:rsidP="00DB7B3B">
      <w:pPr>
        <w:rPr>
          <w:b/>
          <w:bCs/>
        </w:rPr>
      </w:pPr>
      <w:r w:rsidRPr="00FB5A20">
        <w:rPr>
          <w:b/>
          <w:bCs/>
        </w:rPr>
        <w:t>6. Requisitos de ingreso de los participantes:</w:t>
      </w:r>
    </w:p>
    <w:p w:rsidR="00FA44F0" w:rsidRPr="00740580" w:rsidRDefault="00FA44F0" w:rsidP="00FB5A20">
      <w:pPr>
        <w:ind w:firstLine="708"/>
      </w:pPr>
      <w:r>
        <w:t>M</w:t>
      </w:r>
      <w:r w:rsidRPr="00740580">
        <w:t>édicos del de</w:t>
      </w:r>
      <w:r>
        <w:t>partamento comunal de salud de T</w:t>
      </w:r>
      <w:r w:rsidRPr="00740580">
        <w:t>alca</w:t>
      </w:r>
    </w:p>
    <w:p w:rsidR="00FA44F0" w:rsidRPr="00740580" w:rsidRDefault="00FA44F0" w:rsidP="00DB7B3B"/>
    <w:p w:rsidR="00FA44F0" w:rsidRPr="00FB5A20" w:rsidRDefault="00FA44F0" w:rsidP="00DB7B3B">
      <w:pPr>
        <w:rPr>
          <w:b/>
          <w:bCs/>
        </w:rPr>
      </w:pPr>
      <w:r w:rsidRPr="00FB5A20">
        <w:rPr>
          <w:b/>
          <w:bCs/>
        </w:rPr>
        <w:t>7. Objetivos generales del aprendizaje:</w:t>
      </w:r>
    </w:p>
    <w:p w:rsidR="00FA44F0" w:rsidRPr="00740580" w:rsidRDefault="00FA44F0" w:rsidP="00FB5A20">
      <w:pPr>
        <w:ind w:firstLine="708"/>
        <w:jc w:val="both"/>
      </w:pPr>
      <w:r>
        <w:t>L</w:t>
      </w:r>
      <w:r w:rsidRPr="00740580">
        <w:t>ograr mayor eficiencia en la resolución de las patologías</w:t>
      </w:r>
      <w:r>
        <w:t xml:space="preserve"> GES</w:t>
      </w:r>
      <w:r w:rsidRPr="00740580">
        <w:t>, mejorando la calidad en la atención de los usuarios a través de profesionales altamente calificados</w:t>
      </w:r>
    </w:p>
    <w:p w:rsidR="00FA44F0" w:rsidRPr="00740580" w:rsidRDefault="00FA44F0" w:rsidP="00DB7B3B">
      <w:pPr>
        <w:ind w:left="360"/>
      </w:pPr>
    </w:p>
    <w:p w:rsidR="00FA44F0" w:rsidRPr="00FB5A20" w:rsidRDefault="00FA44F0" w:rsidP="00DB7B3B">
      <w:pPr>
        <w:rPr>
          <w:b/>
          <w:bCs/>
        </w:rPr>
      </w:pPr>
      <w:r w:rsidRPr="00FB5A20">
        <w:rPr>
          <w:b/>
          <w:bCs/>
        </w:rPr>
        <w:t>8. Objetivos específicos de aprendizaje:</w:t>
      </w:r>
    </w:p>
    <w:p w:rsidR="00FA44F0" w:rsidRPr="00740580" w:rsidRDefault="00FA44F0" w:rsidP="00DB7B3B">
      <w:pPr>
        <w:numPr>
          <w:ilvl w:val="0"/>
          <w:numId w:val="55"/>
        </w:numPr>
        <w:jc w:val="both"/>
      </w:pPr>
      <w:r>
        <w:t>C</w:t>
      </w:r>
      <w:r w:rsidRPr="00740580">
        <w:t>apacitar al 100% de los médicos en la normativa técnica para los protocolos de las patologías</w:t>
      </w:r>
      <w:r>
        <w:t xml:space="preserve"> GES mas frecuentes en APS</w:t>
      </w:r>
      <w:r w:rsidRPr="00740580">
        <w:t>.</w:t>
      </w:r>
      <w:r w:rsidRPr="00740580">
        <w:rPr>
          <w:color w:val="800080"/>
        </w:rPr>
        <w:t xml:space="preserve"> </w:t>
      </w:r>
      <w:r w:rsidRPr="00740580">
        <w:t>diabetes mellitus, hipertensión arterial, depresión, artrosis.</w:t>
      </w:r>
    </w:p>
    <w:p w:rsidR="00FA44F0" w:rsidRPr="00740580" w:rsidRDefault="00FA44F0" w:rsidP="00DB7B3B">
      <w:pPr>
        <w:numPr>
          <w:ilvl w:val="0"/>
          <w:numId w:val="55"/>
        </w:numPr>
        <w:jc w:val="both"/>
      </w:pPr>
      <w:r>
        <w:t>D</w:t>
      </w:r>
      <w:r w:rsidRPr="00740580">
        <w:t>eterminar puntos críticos en el cumplimiento de los protocolos de estas patologías.</w:t>
      </w:r>
    </w:p>
    <w:p w:rsidR="00FA44F0" w:rsidRPr="00740580" w:rsidRDefault="00FA44F0" w:rsidP="00DB7B3B"/>
    <w:p w:rsidR="00FA44F0" w:rsidRPr="00FB5A20" w:rsidRDefault="00FA44F0" w:rsidP="00DB7B3B">
      <w:pPr>
        <w:rPr>
          <w:b/>
          <w:bCs/>
        </w:rPr>
      </w:pPr>
      <w:r w:rsidRPr="00FB5A20">
        <w:rPr>
          <w:b/>
          <w:bCs/>
        </w:rPr>
        <w:t>9. Principales contenidos:</w:t>
      </w:r>
    </w:p>
    <w:p w:rsidR="00FA44F0" w:rsidRPr="00740580" w:rsidRDefault="00FA44F0" w:rsidP="00DB7B3B">
      <w:pPr>
        <w:numPr>
          <w:ilvl w:val="0"/>
          <w:numId w:val="56"/>
        </w:numPr>
        <w:jc w:val="both"/>
      </w:pPr>
      <w:r>
        <w:t>E</w:t>
      </w:r>
      <w:r w:rsidRPr="00740580">
        <w:t>stablecimiento de las garantías de acceso y oportunidad.</w:t>
      </w:r>
    </w:p>
    <w:p w:rsidR="00FA44F0" w:rsidRPr="00740580" w:rsidRDefault="00FA44F0" w:rsidP="00DB7B3B">
      <w:pPr>
        <w:numPr>
          <w:ilvl w:val="0"/>
          <w:numId w:val="56"/>
        </w:numPr>
        <w:jc w:val="both"/>
      </w:pPr>
      <w:r>
        <w:t>R</w:t>
      </w:r>
      <w:r w:rsidRPr="00740580">
        <w:t xml:space="preserve">evisión de flujogramas y protocolos de atención </w:t>
      </w:r>
      <w:r>
        <w:t>en las patologías ges de mayor p</w:t>
      </w:r>
      <w:r w:rsidRPr="00740580">
        <w:t>revalenci</w:t>
      </w:r>
      <w:r>
        <w:t>a en APS: diabetes mellitus, hip</w:t>
      </w:r>
      <w:r w:rsidRPr="00740580">
        <w:t>ertensión arterial, depresión, artrosis.</w:t>
      </w:r>
    </w:p>
    <w:p w:rsidR="00FA44F0" w:rsidRPr="00740580" w:rsidRDefault="00FA44F0" w:rsidP="00DB7B3B">
      <w:pPr>
        <w:numPr>
          <w:ilvl w:val="0"/>
          <w:numId w:val="56"/>
        </w:numPr>
        <w:jc w:val="both"/>
      </w:pPr>
      <w:r>
        <w:t>E</w:t>
      </w:r>
      <w:r w:rsidRPr="00740580">
        <w:t>stablecimiento de normativa interna, de carácter administrativo para manejo de patologías</w:t>
      </w:r>
      <w:r>
        <w:t xml:space="preserve"> GES</w:t>
      </w:r>
      <w:r w:rsidRPr="00740580">
        <w:t>.</w:t>
      </w:r>
    </w:p>
    <w:p w:rsidR="00FA44F0" w:rsidRPr="00740580" w:rsidRDefault="00FA44F0" w:rsidP="00DB7B3B"/>
    <w:p w:rsidR="00FA44F0" w:rsidRPr="00740580" w:rsidRDefault="00FA44F0" w:rsidP="00DB7B3B">
      <w:r w:rsidRPr="00FB5A20">
        <w:rPr>
          <w:b/>
          <w:bCs/>
        </w:rPr>
        <w:t>10. Número de horas pedagógicas:</w:t>
      </w:r>
      <w:r w:rsidRPr="00740580">
        <w:t xml:space="preserve"> 18 horas</w:t>
      </w:r>
    </w:p>
    <w:p w:rsidR="00FA44F0" w:rsidRPr="00740580" w:rsidRDefault="00FA44F0" w:rsidP="00DB7B3B"/>
    <w:p w:rsidR="00FA44F0" w:rsidRPr="00740580" w:rsidRDefault="00FA44F0" w:rsidP="00DB7B3B">
      <w:r w:rsidRPr="00FB5A20">
        <w:rPr>
          <w:b/>
          <w:bCs/>
        </w:rPr>
        <w:t>11. Metodología a emplear:</w:t>
      </w:r>
      <w:r w:rsidRPr="00740580">
        <w:t xml:space="preserve"> expositiva – trabajo grupal</w:t>
      </w:r>
    </w:p>
    <w:p w:rsidR="00FA44F0" w:rsidRPr="00740580" w:rsidRDefault="00FA44F0" w:rsidP="00DB7B3B"/>
    <w:p w:rsidR="00FA44F0" w:rsidRPr="00FB5A20" w:rsidRDefault="00FA44F0" w:rsidP="00DB7B3B">
      <w:pPr>
        <w:rPr>
          <w:b/>
          <w:bCs/>
        </w:rPr>
      </w:pPr>
      <w:r w:rsidRPr="00FB5A20">
        <w:rPr>
          <w:b/>
          <w:bCs/>
        </w:rPr>
        <w:t>12. Participantes estimados</w:t>
      </w:r>
    </w:p>
    <w:p w:rsidR="00FA44F0" w:rsidRPr="00740580" w:rsidRDefault="00FA44F0" w:rsidP="00DB7B3B"/>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rsidRPr="00BC3623">
        <w:tc>
          <w:tcPr>
            <w:tcW w:w="4490" w:type="dxa"/>
            <w:shd w:val="clear" w:color="auto" w:fill="6699FF"/>
          </w:tcPr>
          <w:p w:rsidR="00FA44F0" w:rsidRPr="00BC3623" w:rsidRDefault="00FA44F0" w:rsidP="00742C9F">
            <w:pPr>
              <w:spacing w:line="360" w:lineRule="auto"/>
              <w:jc w:val="center"/>
              <w:rPr>
                <w:b/>
                <w:bCs/>
              </w:rPr>
            </w:pPr>
            <w:r w:rsidRPr="00BC3623">
              <w:rPr>
                <w:b/>
                <w:bCs/>
              </w:rPr>
              <w:t>PROFESIONALES 19.378</w:t>
            </w:r>
          </w:p>
        </w:tc>
        <w:tc>
          <w:tcPr>
            <w:tcW w:w="1321" w:type="dxa"/>
            <w:shd w:val="clear" w:color="auto" w:fill="6699FF"/>
          </w:tcPr>
          <w:p w:rsidR="00FA44F0" w:rsidRPr="00BC3623" w:rsidRDefault="00FA44F0" w:rsidP="00742C9F">
            <w:pPr>
              <w:jc w:val="center"/>
              <w:rPr>
                <w:b/>
                <w:bCs/>
              </w:rPr>
            </w:pPr>
            <w:r w:rsidRPr="00BC3623">
              <w:rPr>
                <w:b/>
                <w:bCs/>
              </w:rPr>
              <w:t>Nª</w:t>
            </w:r>
          </w:p>
        </w:tc>
      </w:tr>
      <w:tr w:rsidR="00FA44F0" w:rsidRPr="00BC3623">
        <w:tc>
          <w:tcPr>
            <w:tcW w:w="4490" w:type="dxa"/>
          </w:tcPr>
          <w:p w:rsidR="00FA44F0" w:rsidRPr="00BC3623" w:rsidRDefault="00FA44F0" w:rsidP="00742C9F">
            <w:pPr>
              <w:spacing w:line="360" w:lineRule="auto"/>
            </w:pPr>
            <w:r w:rsidRPr="00BC3623">
              <w:t>A</w:t>
            </w:r>
          </w:p>
        </w:tc>
        <w:tc>
          <w:tcPr>
            <w:tcW w:w="1321" w:type="dxa"/>
          </w:tcPr>
          <w:p w:rsidR="00FA44F0" w:rsidRPr="00BC3623" w:rsidRDefault="00FA44F0" w:rsidP="00742C9F">
            <w:r w:rsidRPr="00BC3623">
              <w:t>42</w:t>
            </w:r>
          </w:p>
        </w:tc>
      </w:tr>
      <w:tr w:rsidR="00FA44F0" w:rsidRPr="00BC3623">
        <w:tc>
          <w:tcPr>
            <w:tcW w:w="4490" w:type="dxa"/>
          </w:tcPr>
          <w:p w:rsidR="00FA44F0" w:rsidRPr="00BC3623" w:rsidRDefault="00FA44F0" w:rsidP="00742C9F">
            <w:pPr>
              <w:spacing w:line="360" w:lineRule="auto"/>
            </w:pPr>
            <w:r w:rsidRPr="00BC3623">
              <w:t>B</w:t>
            </w:r>
          </w:p>
        </w:tc>
        <w:tc>
          <w:tcPr>
            <w:tcW w:w="1321" w:type="dxa"/>
          </w:tcPr>
          <w:p w:rsidR="00FA44F0" w:rsidRPr="00BC3623" w:rsidRDefault="00FA44F0" w:rsidP="00742C9F"/>
        </w:tc>
      </w:tr>
      <w:tr w:rsidR="00FA44F0" w:rsidRPr="00BC3623">
        <w:tc>
          <w:tcPr>
            <w:tcW w:w="4490" w:type="dxa"/>
          </w:tcPr>
          <w:p w:rsidR="00FA44F0" w:rsidRPr="00BC3623" w:rsidRDefault="00FA44F0" w:rsidP="00742C9F">
            <w:pPr>
              <w:spacing w:line="360" w:lineRule="auto"/>
            </w:pPr>
            <w:r w:rsidRPr="00BC3623">
              <w:t>C</w:t>
            </w:r>
          </w:p>
        </w:tc>
        <w:tc>
          <w:tcPr>
            <w:tcW w:w="1321" w:type="dxa"/>
          </w:tcPr>
          <w:p w:rsidR="00FA44F0" w:rsidRPr="00BC3623" w:rsidRDefault="00FA44F0" w:rsidP="00742C9F"/>
        </w:tc>
      </w:tr>
      <w:tr w:rsidR="00FA44F0" w:rsidRPr="00BC3623">
        <w:tc>
          <w:tcPr>
            <w:tcW w:w="4490" w:type="dxa"/>
          </w:tcPr>
          <w:p w:rsidR="00FA44F0" w:rsidRPr="00BC3623" w:rsidRDefault="00FA44F0" w:rsidP="00742C9F">
            <w:pPr>
              <w:spacing w:line="360" w:lineRule="auto"/>
            </w:pPr>
            <w:r w:rsidRPr="00BC3623">
              <w:t>D</w:t>
            </w:r>
          </w:p>
        </w:tc>
        <w:tc>
          <w:tcPr>
            <w:tcW w:w="1321" w:type="dxa"/>
          </w:tcPr>
          <w:p w:rsidR="00FA44F0" w:rsidRPr="00BC3623" w:rsidRDefault="00FA44F0" w:rsidP="00742C9F"/>
        </w:tc>
      </w:tr>
      <w:tr w:rsidR="00FA44F0" w:rsidRPr="00BC3623">
        <w:tc>
          <w:tcPr>
            <w:tcW w:w="4490" w:type="dxa"/>
          </w:tcPr>
          <w:p w:rsidR="00FA44F0" w:rsidRPr="00BC3623" w:rsidRDefault="00FA44F0" w:rsidP="00742C9F">
            <w:pPr>
              <w:spacing w:line="360" w:lineRule="auto"/>
              <w:jc w:val="both"/>
            </w:pPr>
            <w:r w:rsidRPr="00BC3623">
              <w:t>E</w:t>
            </w:r>
          </w:p>
        </w:tc>
        <w:tc>
          <w:tcPr>
            <w:tcW w:w="1321" w:type="dxa"/>
          </w:tcPr>
          <w:p w:rsidR="00FA44F0" w:rsidRPr="00BC3623" w:rsidRDefault="00FA44F0" w:rsidP="00742C9F"/>
        </w:tc>
      </w:tr>
      <w:tr w:rsidR="00FA44F0" w:rsidRPr="00BC3623">
        <w:tc>
          <w:tcPr>
            <w:tcW w:w="4490" w:type="dxa"/>
          </w:tcPr>
          <w:p w:rsidR="00FA44F0" w:rsidRPr="00BC3623" w:rsidRDefault="00FA44F0" w:rsidP="00742C9F">
            <w:pPr>
              <w:spacing w:line="360" w:lineRule="auto"/>
              <w:jc w:val="both"/>
            </w:pPr>
            <w:r w:rsidRPr="00BC3623">
              <w:t>F</w:t>
            </w:r>
          </w:p>
        </w:tc>
        <w:tc>
          <w:tcPr>
            <w:tcW w:w="1321" w:type="dxa"/>
          </w:tcPr>
          <w:p w:rsidR="00FA44F0" w:rsidRPr="00BC3623" w:rsidRDefault="00FA44F0" w:rsidP="00742C9F"/>
        </w:tc>
      </w:tr>
      <w:tr w:rsidR="00FA44F0" w:rsidRPr="00BC3623">
        <w:tc>
          <w:tcPr>
            <w:tcW w:w="4490" w:type="dxa"/>
          </w:tcPr>
          <w:p w:rsidR="00FA44F0" w:rsidRPr="00BC3623" w:rsidRDefault="00FA44F0" w:rsidP="00742C9F">
            <w:pPr>
              <w:spacing w:line="360" w:lineRule="auto"/>
              <w:ind w:left="584"/>
            </w:pPr>
            <w:r w:rsidRPr="00BC3623">
              <w:t>Total</w:t>
            </w:r>
          </w:p>
        </w:tc>
        <w:tc>
          <w:tcPr>
            <w:tcW w:w="1321" w:type="dxa"/>
          </w:tcPr>
          <w:p w:rsidR="00FA44F0" w:rsidRPr="00BC3623" w:rsidRDefault="00FA44F0" w:rsidP="00742C9F">
            <w:r w:rsidRPr="00BC3623">
              <w:t>42</w:t>
            </w:r>
          </w:p>
        </w:tc>
      </w:tr>
      <w:tr w:rsidR="00FA44F0" w:rsidRPr="00BC3623">
        <w:tc>
          <w:tcPr>
            <w:tcW w:w="4490" w:type="dxa"/>
          </w:tcPr>
          <w:p w:rsidR="00FA44F0" w:rsidRPr="00BC3623" w:rsidRDefault="00FA44F0" w:rsidP="00742C9F">
            <w:pPr>
              <w:spacing w:line="360" w:lineRule="auto"/>
              <w:ind w:left="584"/>
            </w:pPr>
            <w:r w:rsidRPr="00BC3623">
              <w:t>Total General</w:t>
            </w:r>
          </w:p>
        </w:tc>
        <w:tc>
          <w:tcPr>
            <w:tcW w:w="1321" w:type="dxa"/>
          </w:tcPr>
          <w:p w:rsidR="00FA44F0" w:rsidRPr="00BC3623" w:rsidRDefault="00FA44F0" w:rsidP="00742C9F">
            <w:r w:rsidRPr="00BC3623">
              <w:t>42</w:t>
            </w:r>
          </w:p>
        </w:tc>
      </w:tr>
    </w:tbl>
    <w:p w:rsidR="00FA44F0" w:rsidRDefault="00FA44F0" w:rsidP="00DB7B3B">
      <w:pPr>
        <w:rPr>
          <w:b/>
          <w:bCs/>
          <w:sz w:val="20"/>
          <w:szCs w:val="20"/>
        </w:rPr>
      </w:pPr>
    </w:p>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Pr="00FB5A20" w:rsidRDefault="00FA44F0" w:rsidP="00DB7B3B">
      <w:pPr>
        <w:rPr>
          <w:b/>
          <w:bCs/>
        </w:rPr>
      </w:pPr>
      <w:r w:rsidRPr="00FB5A20">
        <w:rPr>
          <w:b/>
          <w:bCs/>
        </w:rPr>
        <w:t xml:space="preserve">13. Costo  estimado                                </w:t>
      </w:r>
    </w:p>
    <w:p w:rsidR="00FA44F0" w:rsidRDefault="00FA44F0" w:rsidP="00DB7B3B"/>
    <w:tbl>
      <w:tblPr>
        <w:tblW w:w="64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3"/>
        <w:gridCol w:w="1460"/>
        <w:gridCol w:w="1405"/>
      </w:tblGrid>
      <w:tr w:rsidR="00FA44F0">
        <w:trPr>
          <w:trHeight w:val="164"/>
        </w:trPr>
        <w:tc>
          <w:tcPr>
            <w:tcW w:w="3583" w:type="dxa"/>
            <w:shd w:val="clear" w:color="auto" w:fill="6699FF"/>
          </w:tcPr>
          <w:p w:rsidR="00FA44F0" w:rsidRDefault="00FA44F0" w:rsidP="00742C9F"/>
        </w:tc>
        <w:tc>
          <w:tcPr>
            <w:tcW w:w="1460" w:type="dxa"/>
            <w:shd w:val="clear" w:color="auto" w:fill="6699FF"/>
          </w:tcPr>
          <w:p w:rsidR="00FA44F0" w:rsidRDefault="00FA44F0" w:rsidP="00742C9F">
            <w:pPr>
              <w:rPr>
                <w:b/>
                <w:bCs/>
              </w:rPr>
            </w:pPr>
            <w:r>
              <w:rPr>
                <w:b/>
                <w:bCs/>
              </w:rPr>
              <w:t>Ley 19.378</w:t>
            </w:r>
          </w:p>
        </w:tc>
        <w:tc>
          <w:tcPr>
            <w:tcW w:w="1405" w:type="dxa"/>
            <w:shd w:val="clear" w:color="auto" w:fill="6699FF"/>
          </w:tcPr>
          <w:p w:rsidR="00FA44F0" w:rsidRDefault="00FA44F0" w:rsidP="00742C9F">
            <w:pPr>
              <w:rPr>
                <w:b/>
                <w:bCs/>
              </w:rPr>
            </w:pPr>
            <w:r>
              <w:rPr>
                <w:b/>
                <w:bCs/>
              </w:rPr>
              <w:t>Otros</w:t>
            </w:r>
          </w:p>
        </w:tc>
      </w:tr>
      <w:tr w:rsidR="00FA44F0" w:rsidRPr="00BC3623">
        <w:trPr>
          <w:trHeight w:val="164"/>
        </w:trPr>
        <w:tc>
          <w:tcPr>
            <w:tcW w:w="3583" w:type="dxa"/>
          </w:tcPr>
          <w:p w:rsidR="00FA44F0" w:rsidRPr="00BC3623" w:rsidRDefault="00FA44F0" w:rsidP="00742C9F">
            <w:pPr>
              <w:ind w:left="180" w:hanging="180"/>
              <w:jc w:val="both"/>
            </w:pPr>
            <w:r w:rsidRPr="00BC3623">
              <w:t>-  001  Cursos contratados a Terceros</w:t>
            </w:r>
          </w:p>
          <w:p w:rsidR="00FA44F0" w:rsidRPr="00BC3623" w:rsidRDefault="00FA44F0" w:rsidP="00742C9F">
            <w:pPr>
              <w:tabs>
                <w:tab w:val="left" w:pos="4680"/>
              </w:tabs>
              <w:spacing w:line="360" w:lineRule="auto"/>
              <w:ind w:left="180" w:hanging="180"/>
              <w:jc w:val="both"/>
            </w:pPr>
            <w:r w:rsidRPr="00BC3623">
              <w:t>- 002 Estudios Detección  de Necesidades    y      Evaluaciones  de  Acciones.</w:t>
            </w:r>
          </w:p>
          <w:p w:rsidR="00FA44F0" w:rsidRPr="00BC3623" w:rsidRDefault="00FA44F0" w:rsidP="00742C9F">
            <w:pPr>
              <w:tabs>
                <w:tab w:val="left" w:pos="4680"/>
              </w:tabs>
              <w:spacing w:line="360" w:lineRule="auto"/>
              <w:ind w:left="180" w:hanging="180"/>
              <w:jc w:val="both"/>
            </w:pPr>
            <w:r w:rsidRPr="00BC3623">
              <w:t>-  003  Pagos  a  Profesores  y Monitores</w:t>
            </w:r>
          </w:p>
          <w:p w:rsidR="00FA44F0" w:rsidRPr="00BC3623" w:rsidRDefault="00FA44F0" w:rsidP="00742C9F">
            <w:pPr>
              <w:tabs>
                <w:tab w:val="left" w:pos="4680"/>
              </w:tabs>
              <w:spacing w:line="360" w:lineRule="auto"/>
              <w:ind w:left="180" w:hanging="180"/>
              <w:jc w:val="both"/>
            </w:pPr>
            <w:r w:rsidRPr="00BC3623">
              <w:t>-   004  Atención a Participantes</w:t>
            </w:r>
          </w:p>
          <w:p w:rsidR="00FA44F0" w:rsidRPr="00BC3623" w:rsidRDefault="00FA44F0" w:rsidP="00742C9F">
            <w:pPr>
              <w:tabs>
                <w:tab w:val="left" w:pos="4680"/>
                <w:tab w:val="left" w:pos="8100"/>
              </w:tabs>
              <w:spacing w:line="360" w:lineRule="auto"/>
              <w:ind w:left="180" w:hanging="180"/>
              <w:jc w:val="both"/>
            </w:pPr>
            <w:r w:rsidRPr="00BC3623">
              <w:t>-  005  Otros gastos inherentes a   la Capacitación           (materiales, arriendos, viáticos, pasajes,   traslados,  impresión, diplomas, y otros  necesarios para las actividades a desarrollar).</w:t>
            </w:r>
          </w:p>
          <w:p w:rsidR="00FA44F0" w:rsidRPr="00BC3623" w:rsidRDefault="00FA44F0" w:rsidP="00742C9F"/>
        </w:tc>
        <w:tc>
          <w:tcPr>
            <w:tcW w:w="1460" w:type="dxa"/>
          </w:tcPr>
          <w:p w:rsidR="00FA44F0" w:rsidRPr="00BC3623" w:rsidRDefault="00FA44F0" w:rsidP="00742C9F"/>
          <w:p w:rsidR="00FA44F0" w:rsidRPr="00BC3623" w:rsidRDefault="00FA44F0" w:rsidP="00742C9F">
            <w:r w:rsidRPr="00BC3623">
              <w:t>900.000</w:t>
            </w:r>
          </w:p>
          <w:p w:rsidR="00FA44F0" w:rsidRPr="00BC3623" w:rsidRDefault="00FA44F0" w:rsidP="00742C9F"/>
          <w:p w:rsidR="00FA44F0" w:rsidRPr="00BC3623" w:rsidRDefault="00FA44F0" w:rsidP="00742C9F"/>
          <w:p w:rsidR="00FA44F0" w:rsidRPr="00BC3623" w:rsidRDefault="00FA44F0" w:rsidP="00742C9F">
            <w:r w:rsidRPr="00BC3623">
              <w:t>250.000</w:t>
            </w:r>
          </w:p>
          <w:p w:rsidR="00FA44F0" w:rsidRPr="00BC3623" w:rsidRDefault="00FA44F0" w:rsidP="00742C9F">
            <w:r w:rsidRPr="00BC3623">
              <w:t>50.000</w:t>
            </w:r>
          </w:p>
        </w:tc>
        <w:tc>
          <w:tcPr>
            <w:tcW w:w="1405" w:type="dxa"/>
          </w:tcPr>
          <w:p w:rsidR="00FA44F0" w:rsidRPr="00BC3623" w:rsidRDefault="00FA44F0" w:rsidP="00742C9F"/>
        </w:tc>
      </w:tr>
      <w:tr w:rsidR="00FA44F0" w:rsidRPr="00BC3623">
        <w:trPr>
          <w:trHeight w:val="297"/>
        </w:trPr>
        <w:tc>
          <w:tcPr>
            <w:tcW w:w="3583" w:type="dxa"/>
          </w:tcPr>
          <w:p w:rsidR="00FA44F0" w:rsidRPr="00BC3623" w:rsidRDefault="00FA44F0" w:rsidP="00742C9F">
            <w:r w:rsidRPr="00BC3623">
              <w:t>Sub-Total</w:t>
            </w:r>
          </w:p>
        </w:tc>
        <w:tc>
          <w:tcPr>
            <w:tcW w:w="1460" w:type="dxa"/>
          </w:tcPr>
          <w:p w:rsidR="00FA44F0" w:rsidRPr="00BC3623" w:rsidRDefault="00FA44F0" w:rsidP="00742C9F">
            <w:r w:rsidRPr="00BC3623">
              <w:t>1200.000</w:t>
            </w:r>
          </w:p>
        </w:tc>
        <w:tc>
          <w:tcPr>
            <w:tcW w:w="1405" w:type="dxa"/>
          </w:tcPr>
          <w:p w:rsidR="00FA44F0" w:rsidRPr="00BC3623" w:rsidRDefault="00FA44F0" w:rsidP="00742C9F"/>
        </w:tc>
      </w:tr>
      <w:tr w:rsidR="00FA44F0">
        <w:trPr>
          <w:trHeight w:val="799"/>
        </w:trPr>
        <w:tc>
          <w:tcPr>
            <w:tcW w:w="3583" w:type="dxa"/>
          </w:tcPr>
          <w:p w:rsidR="00FA44F0" w:rsidRPr="00BC3623" w:rsidRDefault="00FA44F0" w:rsidP="00742C9F">
            <w:pPr>
              <w:tabs>
                <w:tab w:val="left" w:pos="4680"/>
              </w:tabs>
              <w:spacing w:line="360" w:lineRule="auto"/>
            </w:pPr>
          </w:p>
          <w:p w:rsidR="00FA44F0" w:rsidRPr="00BC3623" w:rsidRDefault="00FA44F0" w:rsidP="00742C9F">
            <w:r w:rsidRPr="00BC3623">
              <w:t xml:space="preserve">         Costo Total Estimado</w:t>
            </w:r>
          </w:p>
        </w:tc>
        <w:tc>
          <w:tcPr>
            <w:tcW w:w="2865" w:type="dxa"/>
            <w:gridSpan w:val="2"/>
          </w:tcPr>
          <w:p w:rsidR="00FA44F0" w:rsidRPr="00BC3623" w:rsidRDefault="00FA44F0" w:rsidP="00742C9F"/>
          <w:p w:rsidR="00FA44F0" w:rsidRPr="00BC3623" w:rsidRDefault="00FA44F0" w:rsidP="00742C9F">
            <w:r w:rsidRPr="00BC3623">
              <w:t>$ 1.200.000</w:t>
            </w:r>
          </w:p>
        </w:tc>
      </w:tr>
    </w:tbl>
    <w:p w:rsidR="00FA44F0" w:rsidRDefault="00FA44F0" w:rsidP="00DB7B3B">
      <w:pPr>
        <w:tabs>
          <w:tab w:val="right" w:pos="8504"/>
        </w:tabs>
      </w:pPr>
    </w:p>
    <w:p w:rsidR="00FA44F0" w:rsidRPr="00FB5A20" w:rsidRDefault="00FA44F0" w:rsidP="00DB7B3B">
      <w:pPr>
        <w:rPr>
          <w:b/>
          <w:bCs/>
        </w:rPr>
      </w:pPr>
      <w:r w:rsidRPr="00FB5A20">
        <w:rPr>
          <w:b/>
          <w:bCs/>
        </w:rPr>
        <w:t>14. Sistema de aprobación</w:t>
      </w:r>
    </w:p>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tc>
          <w:tcPr>
            <w:tcW w:w="2954" w:type="dxa"/>
            <w:shd w:val="clear" w:color="auto" w:fill="6699FF"/>
          </w:tcPr>
          <w:p w:rsidR="00FA44F0" w:rsidRDefault="00FA44F0" w:rsidP="00742C9F">
            <w:pPr>
              <w:spacing w:line="360" w:lineRule="auto"/>
            </w:pPr>
            <w:r>
              <w:t>APROBACION</w:t>
            </w:r>
          </w:p>
        </w:tc>
        <w:tc>
          <w:tcPr>
            <w:tcW w:w="1726" w:type="dxa"/>
            <w:shd w:val="clear" w:color="auto" w:fill="6699FF"/>
          </w:tcPr>
          <w:p w:rsidR="00FA44F0" w:rsidRDefault="00FA44F0" w:rsidP="00742C9F">
            <w:pPr>
              <w:spacing w:line="360" w:lineRule="auto"/>
            </w:pPr>
            <w: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- 5,0</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- 6,0</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1005 – 7,0</w:t>
            </w:r>
          </w:p>
        </w:tc>
      </w:tr>
    </w:tbl>
    <w:p w:rsidR="00FA44F0" w:rsidRDefault="00FA44F0" w:rsidP="00DB7B3B"/>
    <w:p w:rsidR="00FA44F0" w:rsidRPr="00DD20DA" w:rsidRDefault="00FA44F0" w:rsidP="00DB7B3B">
      <w:r w:rsidRPr="00FB5A20">
        <w:rPr>
          <w:b/>
          <w:bCs/>
        </w:rPr>
        <w:t>15. Porcentaje de asistencia</w:t>
      </w:r>
      <w:r>
        <w:t>:</w:t>
      </w:r>
      <w:r w:rsidRPr="00DD20DA">
        <w:t xml:space="preserve">  100%</w:t>
      </w:r>
    </w:p>
    <w:p w:rsidR="00FA44F0" w:rsidRPr="00DD20DA" w:rsidRDefault="00FA44F0" w:rsidP="00DB7B3B"/>
    <w:p w:rsidR="00FA44F0" w:rsidRPr="0043097D" w:rsidRDefault="00FA44F0" w:rsidP="00DB7B3B">
      <w:pPr>
        <w:rPr>
          <w:b/>
          <w:bCs/>
        </w:rPr>
      </w:pPr>
      <w:r w:rsidRPr="0043097D">
        <w:rPr>
          <w:b/>
          <w:bCs/>
        </w:rPr>
        <w:t>16. Resultados esperados de la actividad:</w:t>
      </w:r>
    </w:p>
    <w:p w:rsidR="00FA44F0" w:rsidRPr="00DD20DA" w:rsidRDefault="00FA44F0" w:rsidP="0043097D">
      <w:pPr>
        <w:ind w:firstLine="708"/>
      </w:pPr>
      <w:r>
        <w:t>P</w:t>
      </w:r>
      <w:r w:rsidRPr="00DD20DA">
        <w:t>rofesionales unifican criterios, para manejo de pato</w:t>
      </w:r>
      <w:r>
        <w:t>logías ges mas frecuentes en APS</w:t>
      </w:r>
      <w:r w:rsidRPr="00DD20DA">
        <w:t>, según protocolos y guías clínicas.</w:t>
      </w:r>
    </w:p>
    <w:p w:rsidR="00FA44F0" w:rsidRDefault="00FA44F0" w:rsidP="00DB7B3B"/>
    <w:p w:rsidR="00FA44F0" w:rsidRDefault="00FA44F0" w:rsidP="00DB7B3B">
      <w:r w:rsidRPr="0043097D">
        <w:rPr>
          <w:b/>
          <w:bCs/>
        </w:rPr>
        <w:t>17. Oferentes:</w:t>
      </w:r>
      <w:r>
        <w:t xml:space="preserve"> M</w:t>
      </w:r>
      <w:r w:rsidRPr="00DD20DA">
        <w:t>édicos</w:t>
      </w:r>
      <w:r>
        <w:t xml:space="preserve"> GES</w:t>
      </w:r>
      <w:r w:rsidRPr="00DD20DA">
        <w:t xml:space="preserve"> de los centros de salud</w:t>
      </w:r>
    </w:p>
    <w:p w:rsidR="00FA44F0" w:rsidRPr="00DD20DA" w:rsidRDefault="00FA44F0" w:rsidP="00DB7B3B"/>
    <w:p w:rsidR="00FA44F0" w:rsidRPr="00DD20DA" w:rsidRDefault="00FA44F0" w:rsidP="00DB7B3B">
      <w:r w:rsidRPr="0043097D">
        <w:rPr>
          <w:b/>
          <w:bCs/>
        </w:rPr>
        <w:t>18. Responsable del proyecto:</w:t>
      </w:r>
      <w:r>
        <w:t xml:space="preserve"> equipo GES </w:t>
      </w:r>
      <w:r w:rsidRPr="00DD20DA">
        <w:t>comunal y unidad de capacitación.</w:t>
      </w:r>
    </w:p>
    <w:p w:rsidR="00FA44F0" w:rsidRPr="00DD20DA" w:rsidRDefault="00FA44F0" w:rsidP="00DB7B3B">
      <w:pPr>
        <w:ind w:left="360"/>
      </w:pPr>
    </w:p>
    <w:p w:rsidR="00FA44F0" w:rsidRPr="00DD20DA" w:rsidRDefault="00FA44F0" w:rsidP="00DB7B3B">
      <w:r w:rsidRPr="0043097D">
        <w:rPr>
          <w:b/>
          <w:bCs/>
        </w:rPr>
        <w:t>19. Fecha estimada de realización:</w:t>
      </w:r>
      <w:r>
        <w:t xml:space="preserve"> M</w:t>
      </w:r>
      <w:r w:rsidRPr="00DD20DA">
        <w:t>ayo 2009</w:t>
      </w:r>
    </w:p>
    <w:p w:rsidR="00FA44F0" w:rsidRDefault="00FA44F0" w:rsidP="00DB7B3B">
      <w:r>
        <w:t xml:space="preserve">         </w:t>
      </w:r>
    </w:p>
    <w:p w:rsidR="00FA44F0" w:rsidRDefault="00FA44F0" w:rsidP="00DB7B3B">
      <w:pPr>
        <w:ind w:left="-720" w:firstLine="720"/>
      </w:pPr>
      <w:r>
        <w:t xml:space="preserve">              </w:t>
      </w:r>
    </w:p>
    <w:p w:rsidR="00FA44F0" w:rsidRPr="00B032A6" w:rsidRDefault="00FA44F0" w:rsidP="00DB7B3B">
      <w:pPr>
        <w:rPr>
          <w:b/>
          <w:bCs/>
          <w:sz w:val="28"/>
          <w:szCs w:val="28"/>
        </w:rPr>
      </w:pPr>
      <w:r w:rsidRPr="00B032A6">
        <w:rPr>
          <w:b/>
          <w:bCs/>
          <w:sz w:val="28"/>
          <w:szCs w:val="28"/>
        </w:rPr>
        <w:t>FICHA Nº 10</w:t>
      </w:r>
    </w:p>
    <w:p w:rsidR="00FA44F0" w:rsidRPr="0043097D" w:rsidRDefault="00FA44F0" w:rsidP="00DB7B3B">
      <w:pPr>
        <w:rPr>
          <w:b/>
          <w:bCs/>
        </w:rPr>
      </w:pPr>
    </w:p>
    <w:p w:rsidR="00FA44F0" w:rsidRPr="0043097D" w:rsidRDefault="00FA44F0" w:rsidP="00DB7B3B">
      <w:pPr>
        <w:rPr>
          <w:b/>
          <w:bCs/>
        </w:rPr>
      </w:pPr>
      <w:r w:rsidRPr="0043097D">
        <w:rPr>
          <w:b/>
          <w:bCs/>
        </w:rPr>
        <w:t>1. Línea estratégica:</w:t>
      </w:r>
    </w:p>
    <w:p w:rsidR="00FA44F0" w:rsidRPr="00DD20DA" w:rsidRDefault="00FA44F0" w:rsidP="0043097D">
      <w:pPr>
        <w:ind w:firstLine="708"/>
      </w:pPr>
      <w:r>
        <w:t>F</w:t>
      </w:r>
      <w:r w:rsidRPr="00DD20DA">
        <w:t>ortalecer la instalación del nuevo modelo de atención, junto con los valores y principios que sustenta la reforma sectorial</w:t>
      </w:r>
    </w:p>
    <w:p w:rsidR="00FA44F0" w:rsidRPr="00DD20DA" w:rsidRDefault="00FA44F0" w:rsidP="00DB7B3B"/>
    <w:p w:rsidR="00FA44F0" w:rsidRPr="0043097D" w:rsidRDefault="00FA44F0" w:rsidP="00DB7B3B">
      <w:pPr>
        <w:rPr>
          <w:b/>
          <w:bCs/>
        </w:rPr>
      </w:pPr>
      <w:r w:rsidRPr="0043097D">
        <w:rPr>
          <w:b/>
          <w:bCs/>
        </w:rPr>
        <w:t>2. Requerimiento:</w:t>
      </w:r>
    </w:p>
    <w:p w:rsidR="00FA44F0" w:rsidRPr="00DD20DA" w:rsidRDefault="00FA44F0" w:rsidP="0043097D">
      <w:pPr>
        <w:ind w:firstLine="708"/>
      </w:pPr>
      <w:r>
        <w:t>F</w:t>
      </w:r>
      <w:r w:rsidRPr="00DD20DA">
        <w:t>ortalecimiento y aumento de resolutividad de la atención primaria de salud.</w:t>
      </w:r>
    </w:p>
    <w:p w:rsidR="00FA44F0" w:rsidRPr="00DD20DA" w:rsidRDefault="00FA44F0" w:rsidP="00DB7B3B"/>
    <w:p w:rsidR="00FA44F0" w:rsidRDefault="00FA44F0" w:rsidP="00DB7B3B">
      <w:r w:rsidRPr="0043097D">
        <w:rPr>
          <w:b/>
          <w:bCs/>
        </w:rPr>
        <w:t>3. Nombre de la actividad:</w:t>
      </w:r>
      <w:r>
        <w:t>“O</w:t>
      </w:r>
      <w:r w:rsidRPr="00DD20DA">
        <w:t>rtodoncia interceptiva en atención primaria”</w:t>
      </w:r>
    </w:p>
    <w:p w:rsidR="00FA44F0" w:rsidRPr="00DD20DA" w:rsidRDefault="00FA44F0" w:rsidP="00DB7B3B"/>
    <w:p w:rsidR="00FA44F0" w:rsidRPr="0043097D" w:rsidRDefault="00FA44F0" w:rsidP="00DB7B3B">
      <w:pPr>
        <w:rPr>
          <w:b/>
          <w:bCs/>
        </w:rPr>
      </w:pPr>
      <w:r w:rsidRPr="0043097D">
        <w:rPr>
          <w:b/>
          <w:bCs/>
        </w:rPr>
        <w:t>4. Breve fundamentación diagnóstica:</w:t>
      </w:r>
    </w:p>
    <w:p w:rsidR="00FA44F0" w:rsidRPr="00DD20DA" w:rsidRDefault="00FA44F0" w:rsidP="0043097D">
      <w:pPr>
        <w:ind w:firstLine="708"/>
        <w:jc w:val="both"/>
      </w:pPr>
      <w:r>
        <w:t>E</w:t>
      </w:r>
      <w:r w:rsidRPr="00DD20DA">
        <w:t>s necesario que los odontólogos conozcan  los casos en que se puede intervenir en atención primaria y cuando derivar a nivel secundario, en relación a anomalías dentomaxilares</w:t>
      </w:r>
    </w:p>
    <w:p w:rsidR="00FA44F0" w:rsidRPr="00DD20DA" w:rsidRDefault="00FA44F0" w:rsidP="00DB7B3B"/>
    <w:p w:rsidR="00FA44F0" w:rsidRPr="0043097D" w:rsidRDefault="00FA44F0" w:rsidP="00DB7B3B">
      <w:pPr>
        <w:rPr>
          <w:b/>
          <w:bCs/>
        </w:rPr>
      </w:pPr>
      <w:r w:rsidRPr="0043097D">
        <w:rPr>
          <w:b/>
          <w:bCs/>
        </w:rPr>
        <w:t>5. Problema que resuelve esta actividad:</w:t>
      </w:r>
    </w:p>
    <w:p w:rsidR="00FA44F0" w:rsidRPr="00DD20DA" w:rsidRDefault="00FA44F0" w:rsidP="0043097D">
      <w:pPr>
        <w:ind w:firstLine="708"/>
        <w:jc w:val="both"/>
      </w:pPr>
      <w:r>
        <w:t>D</w:t>
      </w:r>
      <w:r w:rsidRPr="00DD20DA">
        <w:t>isminuir  la prevalencia de anomalías dentomaxilares, realizando un diagnostico precoz y derivación oportuna.</w:t>
      </w:r>
    </w:p>
    <w:p w:rsidR="00FA44F0" w:rsidRPr="00DD20DA" w:rsidRDefault="00FA44F0" w:rsidP="00DB7B3B"/>
    <w:p w:rsidR="00FA44F0" w:rsidRPr="0043097D" w:rsidRDefault="00FA44F0" w:rsidP="00DB7B3B">
      <w:pPr>
        <w:rPr>
          <w:b/>
          <w:bCs/>
        </w:rPr>
      </w:pPr>
      <w:r w:rsidRPr="0043097D">
        <w:rPr>
          <w:b/>
          <w:bCs/>
        </w:rPr>
        <w:t>6. Requisitos de ingreso de los participantes:</w:t>
      </w:r>
      <w:r w:rsidRPr="0043097D">
        <w:rPr>
          <w:b/>
          <w:bCs/>
          <w:i/>
          <w:iCs/>
        </w:rPr>
        <w:t xml:space="preserve"> </w:t>
      </w:r>
    </w:p>
    <w:p w:rsidR="00FA44F0" w:rsidRPr="00DD20DA" w:rsidRDefault="00FA44F0" w:rsidP="0043097D">
      <w:pPr>
        <w:ind w:firstLine="708"/>
      </w:pPr>
      <w:r>
        <w:t>O</w:t>
      </w:r>
      <w:r w:rsidRPr="00DD20DA">
        <w:t>dontólogo</w:t>
      </w:r>
      <w:r>
        <w:t>s del departamento de salud de T</w:t>
      </w:r>
      <w:r w:rsidRPr="00DD20DA">
        <w:t>alca</w:t>
      </w:r>
    </w:p>
    <w:p w:rsidR="00FA44F0" w:rsidRPr="00DD20DA" w:rsidRDefault="00FA44F0" w:rsidP="00DB7B3B"/>
    <w:p w:rsidR="00FA44F0" w:rsidRPr="0043097D" w:rsidRDefault="00FA44F0" w:rsidP="00DB7B3B">
      <w:pPr>
        <w:rPr>
          <w:b/>
          <w:bCs/>
        </w:rPr>
      </w:pPr>
      <w:r w:rsidRPr="0043097D">
        <w:rPr>
          <w:b/>
          <w:bCs/>
        </w:rPr>
        <w:t>7. Objetivos generales del aprendizaje:</w:t>
      </w:r>
      <w:r w:rsidRPr="0043097D">
        <w:rPr>
          <w:b/>
          <w:bCs/>
          <w:i/>
          <w:iCs/>
        </w:rPr>
        <w:t xml:space="preserve"> </w:t>
      </w:r>
    </w:p>
    <w:p w:rsidR="00FA44F0" w:rsidRPr="00DD20DA" w:rsidRDefault="00FA44F0" w:rsidP="0043097D">
      <w:pPr>
        <w:ind w:firstLine="708"/>
        <w:jc w:val="both"/>
      </w:pPr>
      <w:r>
        <w:t>A</w:t>
      </w:r>
      <w:r w:rsidRPr="00DD20DA">
        <w:t>dquirir conocimientos relativos a ortodoncia interceptiva en atención primaria.</w:t>
      </w:r>
    </w:p>
    <w:p w:rsidR="00FA44F0" w:rsidRPr="0043097D" w:rsidRDefault="00FA44F0" w:rsidP="00DB7B3B">
      <w:pPr>
        <w:ind w:left="360"/>
        <w:jc w:val="both"/>
        <w:rPr>
          <w:b/>
          <w:bCs/>
        </w:rPr>
      </w:pPr>
    </w:p>
    <w:p w:rsidR="00FA44F0" w:rsidRPr="0043097D" w:rsidRDefault="00FA44F0" w:rsidP="00DB7B3B">
      <w:pPr>
        <w:rPr>
          <w:b/>
          <w:bCs/>
        </w:rPr>
      </w:pPr>
      <w:r w:rsidRPr="0043097D">
        <w:rPr>
          <w:b/>
          <w:bCs/>
        </w:rPr>
        <w:t>8. Objetivos específicos de aprendizaje:</w:t>
      </w:r>
    </w:p>
    <w:p w:rsidR="00FA44F0" w:rsidRPr="00DD20DA" w:rsidRDefault="00FA44F0" w:rsidP="00DB7B3B">
      <w:pPr>
        <w:numPr>
          <w:ilvl w:val="0"/>
          <w:numId w:val="57"/>
        </w:numPr>
      </w:pPr>
      <w:r>
        <w:t>I</w:t>
      </w:r>
      <w:r w:rsidRPr="00DD20DA">
        <w:t>dentificar los casos en que puede intervenir el odontólogo de atención primaria.</w:t>
      </w:r>
    </w:p>
    <w:p w:rsidR="00FA44F0" w:rsidRPr="00DD20DA" w:rsidRDefault="00FA44F0" w:rsidP="00DB7B3B">
      <w:pPr>
        <w:numPr>
          <w:ilvl w:val="0"/>
          <w:numId w:val="57"/>
        </w:numPr>
      </w:pPr>
      <w:r>
        <w:t>R</w:t>
      </w:r>
      <w:r w:rsidRPr="00DD20DA">
        <w:t>ealizar diagnóstico y derivación oportuna</w:t>
      </w:r>
    </w:p>
    <w:p w:rsidR="00FA44F0" w:rsidRPr="00DD20DA" w:rsidRDefault="00FA44F0" w:rsidP="00DB7B3B">
      <w:pPr>
        <w:numPr>
          <w:ilvl w:val="0"/>
          <w:numId w:val="57"/>
        </w:numPr>
      </w:pPr>
      <w:r>
        <w:t>I</w:t>
      </w:r>
      <w:r w:rsidRPr="00DD20DA">
        <w:t>dentificar técnicas de tratamiento a nivel de atención primaria en anomalías dentomaxilares.</w:t>
      </w:r>
    </w:p>
    <w:p w:rsidR="00FA44F0" w:rsidRPr="00DD20DA" w:rsidRDefault="00FA44F0" w:rsidP="00DB7B3B">
      <w:pPr>
        <w:numPr>
          <w:ilvl w:val="0"/>
          <w:numId w:val="57"/>
        </w:numPr>
      </w:pPr>
      <w:r>
        <w:t>G</w:t>
      </w:r>
      <w:r w:rsidRPr="00DD20DA">
        <w:t>enerar  interconsultas pertinentes a nivel de atención secundaria</w:t>
      </w:r>
    </w:p>
    <w:p w:rsidR="00FA44F0" w:rsidRPr="00DD20DA" w:rsidRDefault="00FA44F0" w:rsidP="00DB7B3B"/>
    <w:p w:rsidR="00FA44F0" w:rsidRPr="0043097D" w:rsidRDefault="00FA44F0" w:rsidP="00DB7B3B">
      <w:pPr>
        <w:rPr>
          <w:b/>
          <w:bCs/>
        </w:rPr>
      </w:pPr>
      <w:r w:rsidRPr="0043097D">
        <w:rPr>
          <w:b/>
          <w:bCs/>
        </w:rPr>
        <w:t>9. Principales contenidos:</w:t>
      </w:r>
    </w:p>
    <w:p w:rsidR="00FA44F0" w:rsidRPr="00DD20DA" w:rsidRDefault="00FA44F0" w:rsidP="00DB7B3B">
      <w:pPr>
        <w:numPr>
          <w:ilvl w:val="0"/>
          <w:numId w:val="58"/>
        </w:numPr>
      </w:pPr>
      <w:r>
        <w:t>D</w:t>
      </w:r>
      <w:r w:rsidRPr="00DD20DA">
        <w:t>iagnostico de anomalías dentomaxilares</w:t>
      </w:r>
    </w:p>
    <w:p w:rsidR="00FA44F0" w:rsidRPr="00DD20DA" w:rsidRDefault="00FA44F0" w:rsidP="00DB7B3B">
      <w:pPr>
        <w:numPr>
          <w:ilvl w:val="0"/>
          <w:numId w:val="58"/>
        </w:numPr>
      </w:pPr>
      <w:r>
        <w:t>T</w:t>
      </w:r>
      <w:r w:rsidRPr="00DD20DA">
        <w:t>ratamiento de anomalías dentomaxilares</w:t>
      </w:r>
    </w:p>
    <w:p w:rsidR="00FA44F0" w:rsidRPr="00DD20DA" w:rsidRDefault="00FA44F0" w:rsidP="00DB7B3B">
      <w:pPr>
        <w:numPr>
          <w:ilvl w:val="0"/>
          <w:numId w:val="58"/>
        </w:numPr>
      </w:pPr>
      <w:r>
        <w:t>N</w:t>
      </w:r>
      <w:r w:rsidRPr="00DD20DA">
        <w:t>iveles de intervención</w:t>
      </w:r>
    </w:p>
    <w:p w:rsidR="00FA44F0" w:rsidRDefault="00FA44F0" w:rsidP="00DB7B3B">
      <w:pPr>
        <w:numPr>
          <w:ilvl w:val="0"/>
          <w:numId w:val="58"/>
        </w:numPr>
      </w:pPr>
      <w:r>
        <w:t>A</w:t>
      </w:r>
      <w:r w:rsidRPr="00DD20DA">
        <w:t>prendizaje basado en casos.</w:t>
      </w:r>
    </w:p>
    <w:p w:rsidR="00FA44F0" w:rsidRDefault="00FA44F0" w:rsidP="00DB7B3B"/>
    <w:p w:rsidR="00FA44F0" w:rsidRPr="00D6005B" w:rsidRDefault="00FA44F0" w:rsidP="00DB7B3B">
      <w:pPr>
        <w:rPr>
          <w:lang w:val="pt-BR"/>
        </w:rPr>
      </w:pPr>
      <w:r w:rsidRPr="0043097D">
        <w:rPr>
          <w:b/>
          <w:bCs/>
          <w:lang w:val="pt-BR"/>
        </w:rPr>
        <w:t>10. Número de horas pedagógicas:</w:t>
      </w:r>
      <w:r w:rsidRPr="00D6005B">
        <w:rPr>
          <w:lang w:val="pt-BR"/>
        </w:rPr>
        <w:t xml:space="preserve"> 18 horas.</w:t>
      </w:r>
    </w:p>
    <w:p w:rsidR="00FA44F0" w:rsidRPr="00D6005B" w:rsidRDefault="00FA44F0" w:rsidP="00DB7B3B">
      <w:pPr>
        <w:rPr>
          <w:lang w:val="pt-BR"/>
        </w:rPr>
      </w:pPr>
    </w:p>
    <w:p w:rsidR="00FA44F0" w:rsidRDefault="00FA44F0" w:rsidP="00DB7B3B">
      <w:r w:rsidRPr="0043097D">
        <w:rPr>
          <w:b/>
          <w:bCs/>
        </w:rPr>
        <w:t>11. Metodología a emplear</w:t>
      </w:r>
      <w:r w:rsidRPr="00DD20DA">
        <w:t xml:space="preserve">: talleres teórico </w:t>
      </w:r>
      <w:r>
        <w:t>–</w:t>
      </w:r>
      <w:r w:rsidRPr="00DD20DA">
        <w:t xml:space="preserve"> prácticos</w:t>
      </w:r>
    </w:p>
    <w:p w:rsidR="00FA44F0" w:rsidRDefault="00FA44F0" w:rsidP="00DB7B3B"/>
    <w:p w:rsidR="00FA44F0" w:rsidRDefault="00FA44F0" w:rsidP="00DB7B3B"/>
    <w:p w:rsidR="00FA44F0" w:rsidRDefault="00FA44F0" w:rsidP="00DB7B3B"/>
    <w:p w:rsidR="00FA44F0" w:rsidRPr="00DD20DA" w:rsidRDefault="00FA44F0" w:rsidP="00DB7B3B"/>
    <w:p w:rsidR="00FA44F0" w:rsidRPr="00DD20DA" w:rsidRDefault="00FA44F0" w:rsidP="00DB7B3B"/>
    <w:p w:rsidR="00FA44F0" w:rsidRPr="0043097D" w:rsidRDefault="00FA44F0" w:rsidP="00DB7B3B">
      <w:pPr>
        <w:rPr>
          <w:b/>
          <w:bCs/>
        </w:rPr>
      </w:pPr>
      <w:r w:rsidRPr="0043097D">
        <w:rPr>
          <w:b/>
          <w:bCs/>
        </w:rPr>
        <w:t>12. Participantes estimados</w:t>
      </w:r>
    </w:p>
    <w:p w:rsidR="00FA44F0" w:rsidRDefault="00FA44F0" w:rsidP="00DB7B3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rsidRPr="008C36C0">
        <w:trPr>
          <w:jc w:val="center"/>
        </w:trPr>
        <w:tc>
          <w:tcPr>
            <w:tcW w:w="4490" w:type="dxa"/>
            <w:shd w:val="clear" w:color="auto" w:fill="6699FF"/>
          </w:tcPr>
          <w:p w:rsidR="00FA44F0" w:rsidRPr="008C36C0" w:rsidRDefault="00FA44F0" w:rsidP="00742C9F">
            <w:pPr>
              <w:spacing w:line="360" w:lineRule="auto"/>
              <w:jc w:val="center"/>
              <w:rPr>
                <w:b/>
                <w:bCs/>
              </w:rPr>
            </w:pPr>
            <w:r w:rsidRPr="008C36C0">
              <w:rPr>
                <w:b/>
                <w:bCs/>
              </w:rPr>
              <w:t>PROFESIONALES 19.378</w:t>
            </w:r>
          </w:p>
        </w:tc>
        <w:tc>
          <w:tcPr>
            <w:tcW w:w="1321" w:type="dxa"/>
            <w:shd w:val="clear" w:color="auto" w:fill="6699FF"/>
          </w:tcPr>
          <w:p w:rsidR="00FA44F0" w:rsidRPr="008C36C0" w:rsidRDefault="00FA44F0" w:rsidP="00742C9F">
            <w:pPr>
              <w:jc w:val="center"/>
              <w:rPr>
                <w:b/>
                <w:bCs/>
              </w:rPr>
            </w:pPr>
            <w:r w:rsidRPr="008C36C0">
              <w:rPr>
                <w:b/>
                <w:bCs/>
              </w:rPr>
              <w:t>Nª</w:t>
            </w:r>
          </w:p>
        </w:tc>
      </w:tr>
      <w:tr w:rsidR="00FA44F0" w:rsidRPr="008C36C0">
        <w:trPr>
          <w:jc w:val="center"/>
        </w:trPr>
        <w:tc>
          <w:tcPr>
            <w:tcW w:w="4490" w:type="dxa"/>
          </w:tcPr>
          <w:p w:rsidR="00FA44F0" w:rsidRPr="008C36C0" w:rsidRDefault="00FA44F0" w:rsidP="00742C9F">
            <w:pPr>
              <w:spacing w:line="360" w:lineRule="auto"/>
            </w:pPr>
            <w:r w:rsidRPr="008C36C0">
              <w:t>A</w:t>
            </w:r>
          </w:p>
        </w:tc>
        <w:tc>
          <w:tcPr>
            <w:tcW w:w="1321" w:type="dxa"/>
          </w:tcPr>
          <w:p w:rsidR="00FA44F0" w:rsidRPr="008C36C0" w:rsidRDefault="00FA44F0" w:rsidP="00742C9F">
            <w:r w:rsidRPr="008C36C0">
              <w:t>36</w:t>
            </w:r>
          </w:p>
        </w:tc>
      </w:tr>
      <w:tr w:rsidR="00FA44F0" w:rsidRPr="008C36C0">
        <w:trPr>
          <w:jc w:val="center"/>
        </w:trPr>
        <w:tc>
          <w:tcPr>
            <w:tcW w:w="4490" w:type="dxa"/>
          </w:tcPr>
          <w:p w:rsidR="00FA44F0" w:rsidRPr="008C36C0" w:rsidRDefault="00FA44F0" w:rsidP="00742C9F">
            <w:pPr>
              <w:spacing w:line="360" w:lineRule="auto"/>
            </w:pPr>
            <w:r w:rsidRPr="008C36C0">
              <w:t>B</w:t>
            </w:r>
          </w:p>
        </w:tc>
        <w:tc>
          <w:tcPr>
            <w:tcW w:w="1321" w:type="dxa"/>
          </w:tcPr>
          <w:p w:rsidR="00FA44F0" w:rsidRPr="008C36C0" w:rsidRDefault="00FA44F0" w:rsidP="00742C9F"/>
        </w:tc>
      </w:tr>
      <w:tr w:rsidR="00FA44F0" w:rsidRPr="008C36C0">
        <w:trPr>
          <w:jc w:val="center"/>
        </w:trPr>
        <w:tc>
          <w:tcPr>
            <w:tcW w:w="4490" w:type="dxa"/>
          </w:tcPr>
          <w:p w:rsidR="00FA44F0" w:rsidRPr="008C36C0" w:rsidRDefault="00FA44F0" w:rsidP="00742C9F">
            <w:pPr>
              <w:spacing w:line="360" w:lineRule="auto"/>
            </w:pPr>
            <w:r w:rsidRPr="008C36C0">
              <w:t>C</w:t>
            </w:r>
          </w:p>
        </w:tc>
        <w:tc>
          <w:tcPr>
            <w:tcW w:w="1321" w:type="dxa"/>
          </w:tcPr>
          <w:p w:rsidR="00FA44F0" w:rsidRPr="008C36C0" w:rsidRDefault="00FA44F0" w:rsidP="00742C9F"/>
        </w:tc>
      </w:tr>
      <w:tr w:rsidR="00FA44F0" w:rsidRPr="008C36C0">
        <w:trPr>
          <w:jc w:val="center"/>
        </w:trPr>
        <w:tc>
          <w:tcPr>
            <w:tcW w:w="4490" w:type="dxa"/>
          </w:tcPr>
          <w:p w:rsidR="00FA44F0" w:rsidRPr="008C36C0" w:rsidRDefault="00FA44F0" w:rsidP="00742C9F">
            <w:pPr>
              <w:spacing w:line="360" w:lineRule="auto"/>
            </w:pPr>
            <w:r w:rsidRPr="008C36C0">
              <w:t>D</w:t>
            </w:r>
          </w:p>
        </w:tc>
        <w:tc>
          <w:tcPr>
            <w:tcW w:w="1321" w:type="dxa"/>
          </w:tcPr>
          <w:p w:rsidR="00FA44F0" w:rsidRPr="008C36C0" w:rsidRDefault="00FA44F0" w:rsidP="00742C9F"/>
        </w:tc>
      </w:tr>
      <w:tr w:rsidR="00FA44F0" w:rsidRPr="008C36C0">
        <w:trPr>
          <w:jc w:val="center"/>
        </w:trPr>
        <w:tc>
          <w:tcPr>
            <w:tcW w:w="4490" w:type="dxa"/>
          </w:tcPr>
          <w:p w:rsidR="00FA44F0" w:rsidRPr="008C36C0" w:rsidRDefault="00FA44F0" w:rsidP="00742C9F">
            <w:pPr>
              <w:spacing w:line="360" w:lineRule="auto"/>
              <w:jc w:val="both"/>
            </w:pPr>
            <w:r w:rsidRPr="008C36C0">
              <w:t>E</w:t>
            </w:r>
          </w:p>
        </w:tc>
        <w:tc>
          <w:tcPr>
            <w:tcW w:w="1321" w:type="dxa"/>
          </w:tcPr>
          <w:p w:rsidR="00FA44F0" w:rsidRPr="008C36C0" w:rsidRDefault="00FA44F0" w:rsidP="00742C9F"/>
        </w:tc>
      </w:tr>
      <w:tr w:rsidR="00FA44F0" w:rsidRPr="008C36C0">
        <w:trPr>
          <w:jc w:val="center"/>
        </w:trPr>
        <w:tc>
          <w:tcPr>
            <w:tcW w:w="4490" w:type="dxa"/>
          </w:tcPr>
          <w:p w:rsidR="00FA44F0" w:rsidRPr="008C36C0" w:rsidRDefault="00FA44F0" w:rsidP="00742C9F">
            <w:pPr>
              <w:spacing w:line="360" w:lineRule="auto"/>
              <w:jc w:val="both"/>
            </w:pPr>
            <w:r w:rsidRPr="008C36C0">
              <w:t>F</w:t>
            </w:r>
          </w:p>
        </w:tc>
        <w:tc>
          <w:tcPr>
            <w:tcW w:w="1321" w:type="dxa"/>
          </w:tcPr>
          <w:p w:rsidR="00FA44F0" w:rsidRPr="008C36C0" w:rsidRDefault="00FA44F0" w:rsidP="00742C9F"/>
        </w:tc>
      </w:tr>
      <w:tr w:rsidR="00FA44F0" w:rsidRPr="008C36C0">
        <w:trPr>
          <w:jc w:val="center"/>
        </w:trPr>
        <w:tc>
          <w:tcPr>
            <w:tcW w:w="4490" w:type="dxa"/>
          </w:tcPr>
          <w:p w:rsidR="00FA44F0" w:rsidRPr="008C36C0" w:rsidRDefault="00FA44F0" w:rsidP="00742C9F">
            <w:pPr>
              <w:spacing w:line="360" w:lineRule="auto"/>
              <w:ind w:left="584"/>
            </w:pPr>
            <w:r>
              <w:t>Total</w:t>
            </w:r>
          </w:p>
        </w:tc>
        <w:tc>
          <w:tcPr>
            <w:tcW w:w="1321" w:type="dxa"/>
          </w:tcPr>
          <w:p w:rsidR="00FA44F0" w:rsidRPr="008C36C0" w:rsidRDefault="00FA44F0" w:rsidP="00742C9F">
            <w:r w:rsidRPr="008C36C0">
              <w:t>36</w:t>
            </w:r>
          </w:p>
        </w:tc>
      </w:tr>
      <w:tr w:rsidR="00FA44F0" w:rsidRPr="008C36C0">
        <w:trPr>
          <w:jc w:val="center"/>
        </w:trPr>
        <w:tc>
          <w:tcPr>
            <w:tcW w:w="4490" w:type="dxa"/>
          </w:tcPr>
          <w:p w:rsidR="00FA44F0" w:rsidRPr="008C36C0" w:rsidRDefault="00FA44F0" w:rsidP="00742C9F">
            <w:pPr>
              <w:spacing w:line="360" w:lineRule="auto"/>
              <w:ind w:left="584"/>
            </w:pPr>
            <w:r>
              <w:t>Total General</w:t>
            </w:r>
          </w:p>
        </w:tc>
        <w:tc>
          <w:tcPr>
            <w:tcW w:w="1321" w:type="dxa"/>
          </w:tcPr>
          <w:p w:rsidR="00FA44F0" w:rsidRPr="008C36C0" w:rsidRDefault="00FA44F0" w:rsidP="00742C9F">
            <w:r w:rsidRPr="008C36C0">
              <w:t>36</w:t>
            </w:r>
          </w:p>
        </w:tc>
      </w:tr>
    </w:tbl>
    <w:p w:rsidR="00FA44F0" w:rsidRDefault="00FA44F0" w:rsidP="00DB7B3B"/>
    <w:p w:rsidR="00FA44F0" w:rsidRDefault="00FA44F0" w:rsidP="00DB7B3B">
      <w:pPr>
        <w:rPr>
          <w:b/>
          <w:bCs/>
        </w:rPr>
      </w:pPr>
      <w:r w:rsidRPr="0043097D">
        <w:rPr>
          <w:b/>
          <w:bCs/>
        </w:rPr>
        <w:t>13. Costo  estimado</w:t>
      </w:r>
    </w:p>
    <w:p w:rsidR="00FA44F0" w:rsidRPr="0043097D" w:rsidRDefault="00FA44F0" w:rsidP="00DB7B3B">
      <w:pPr>
        <w:rPr>
          <w:b/>
          <w:bCs/>
        </w:rPr>
      </w:pPr>
    </w:p>
    <w:tbl>
      <w:tblPr>
        <w:tblW w:w="91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3"/>
        <w:gridCol w:w="1330"/>
        <w:gridCol w:w="1330"/>
        <w:gridCol w:w="1460"/>
        <w:gridCol w:w="1405"/>
      </w:tblGrid>
      <w:tr w:rsidR="00FA44F0">
        <w:trPr>
          <w:trHeight w:val="164"/>
        </w:trPr>
        <w:tc>
          <w:tcPr>
            <w:tcW w:w="3583" w:type="dxa"/>
            <w:shd w:val="clear" w:color="auto" w:fill="6699FF"/>
          </w:tcPr>
          <w:p w:rsidR="00FA44F0" w:rsidRDefault="00FA44F0" w:rsidP="00742C9F"/>
        </w:tc>
        <w:tc>
          <w:tcPr>
            <w:tcW w:w="1330" w:type="dxa"/>
            <w:shd w:val="clear" w:color="auto" w:fill="6699FF"/>
          </w:tcPr>
          <w:p w:rsidR="00FA44F0" w:rsidRDefault="00FA44F0" w:rsidP="00742C9F">
            <w:pPr>
              <w:rPr>
                <w:b/>
                <w:bCs/>
              </w:rPr>
            </w:pPr>
            <w:r>
              <w:rPr>
                <w:b/>
                <w:bCs/>
              </w:rPr>
              <w:t>Ley 18.834</w:t>
            </w:r>
          </w:p>
        </w:tc>
        <w:tc>
          <w:tcPr>
            <w:tcW w:w="1330" w:type="dxa"/>
            <w:shd w:val="clear" w:color="auto" w:fill="6699FF"/>
          </w:tcPr>
          <w:p w:rsidR="00FA44F0" w:rsidRDefault="00FA44F0" w:rsidP="00742C9F">
            <w:pPr>
              <w:rPr>
                <w:b/>
                <w:bCs/>
              </w:rPr>
            </w:pPr>
            <w:r>
              <w:rPr>
                <w:b/>
                <w:bCs/>
              </w:rPr>
              <w:t>Ley 19.664</w:t>
            </w:r>
          </w:p>
        </w:tc>
        <w:tc>
          <w:tcPr>
            <w:tcW w:w="1460" w:type="dxa"/>
            <w:shd w:val="clear" w:color="auto" w:fill="6699FF"/>
          </w:tcPr>
          <w:p w:rsidR="00FA44F0" w:rsidRDefault="00FA44F0" w:rsidP="00742C9F">
            <w:pPr>
              <w:rPr>
                <w:b/>
                <w:bCs/>
              </w:rPr>
            </w:pPr>
            <w:r>
              <w:rPr>
                <w:b/>
                <w:bCs/>
              </w:rPr>
              <w:t>Ley 19.378</w:t>
            </w:r>
          </w:p>
        </w:tc>
        <w:tc>
          <w:tcPr>
            <w:tcW w:w="1405" w:type="dxa"/>
            <w:shd w:val="clear" w:color="auto" w:fill="6699FF"/>
          </w:tcPr>
          <w:p w:rsidR="00FA44F0" w:rsidRDefault="00FA44F0" w:rsidP="00742C9F">
            <w:pPr>
              <w:rPr>
                <w:b/>
                <w:bCs/>
              </w:rPr>
            </w:pPr>
            <w:r>
              <w:rPr>
                <w:b/>
                <w:bCs/>
              </w:rPr>
              <w:t>Otros</w:t>
            </w:r>
          </w:p>
        </w:tc>
      </w:tr>
      <w:tr w:rsidR="00FA44F0">
        <w:trPr>
          <w:trHeight w:val="164"/>
        </w:trPr>
        <w:tc>
          <w:tcPr>
            <w:tcW w:w="3583" w:type="dxa"/>
          </w:tcPr>
          <w:p w:rsidR="00FA44F0" w:rsidRPr="008C36C0" w:rsidRDefault="00FA44F0" w:rsidP="00742C9F">
            <w:pPr>
              <w:ind w:left="180" w:hanging="180"/>
              <w:jc w:val="both"/>
            </w:pPr>
            <w:r w:rsidRPr="008C36C0">
              <w:t>-  001  Cursos contratados a Terceros</w:t>
            </w:r>
          </w:p>
          <w:p w:rsidR="00FA44F0" w:rsidRPr="008C36C0" w:rsidRDefault="00FA44F0" w:rsidP="00742C9F">
            <w:pPr>
              <w:tabs>
                <w:tab w:val="left" w:pos="4680"/>
              </w:tabs>
              <w:spacing w:line="360" w:lineRule="auto"/>
              <w:ind w:left="180" w:hanging="180"/>
              <w:jc w:val="both"/>
            </w:pPr>
            <w:r w:rsidRPr="008C36C0">
              <w:t>- 002 Estudios Detección  de Necesidades    y      Evaluaciones  de  Acciones.</w:t>
            </w:r>
          </w:p>
          <w:p w:rsidR="00FA44F0" w:rsidRPr="008C36C0" w:rsidRDefault="00FA44F0" w:rsidP="00742C9F">
            <w:pPr>
              <w:tabs>
                <w:tab w:val="left" w:pos="4680"/>
              </w:tabs>
              <w:spacing w:line="360" w:lineRule="auto"/>
              <w:ind w:left="180" w:hanging="180"/>
              <w:jc w:val="both"/>
            </w:pPr>
            <w:r w:rsidRPr="008C36C0">
              <w:t>-  003  Pagos  a  Profesores  y Monitores</w:t>
            </w:r>
          </w:p>
          <w:p w:rsidR="00FA44F0" w:rsidRPr="008C36C0" w:rsidRDefault="00FA44F0" w:rsidP="00742C9F">
            <w:pPr>
              <w:tabs>
                <w:tab w:val="left" w:pos="4680"/>
              </w:tabs>
              <w:spacing w:line="360" w:lineRule="auto"/>
              <w:ind w:left="180" w:hanging="180"/>
              <w:jc w:val="both"/>
            </w:pPr>
            <w:r w:rsidRPr="008C36C0">
              <w:t>-   004  Atención a Participantes</w:t>
            </w:r>
          </w:p>
          <w:p w:rsidR="00FA44F0" w:rsidRPr="008C36C0" w:rsidRDefault="00FA44F0" w:rsidP="00742C9F">
            <w:pPr>
              <w:tabs>
                <w:tab w:val="left" w:pos="4680"/>
                <w:tab w:val="left" w:pos="8100"/>
              </w:tabs>
              <w:spacing w:line="360" w:lineRule="auto"/>
              <w:ind w:left="180" w:hanging="180"/>
              <w:jc w:val="both"/>
            </w:pPr>
            <w:r w:rsidRPr="008C36C0">
              <w:t>-  005  Otros gastos inherentes a   la Capacitación           (materiales, arriendos, viáticos, pasajes,   traslados,  impresión, diplomas, y otros  necesarios para las actividades a desarrollar).</w:t>
            </w:r>
          </w:p>
          <w:p w:rsidR="00FA44F0" w:rsidRPr="008C36C0" w:rsidRDefault="00FA44F0" w:rsidP="00742C9F"/>
        </w:tc>
        <w:tc>
          <w:tcPr>
            <w:tcW w:w="1330" w:type="dxa"/>
          </w:tcPr>
          <w:p w:rsidR="00FA44F0" w:rsidRPr="008C36C0" w:rsidRDefault="00FA44F0" w:rsidP="00742C9F"/>
        </w:tc>
        <w:tc>
          <w:tcPr>
            <w:tcW w:w="1330" w:type="dxa"/>
          </w:tcPr>
          <w:p w:rsidR="00FA44F0" w:rsidRPr="008C36C0" w:rsidRDefault="00FA44F0" w:rsidP="00742C9F"/>
        </w:tc>
        <w:tc>
          <w:tcPr>
            <w:tcW w:w="1460" w:type="dxa"/>
          </w:tcPr>
          <w:p w:rsidR="00FA44F0" w:rsidRPr="008C36C0" w:rsidRDefault="00FA44F0" w:rsidP="00742C9F"/>
          <w:p w:rsidR="00FA44F0" w:rsidRPr="008C36C0" w:rsidRDefault="00FA44F0" w:rsidP="00742C9F"/>
          <w:p w:rsidR="00FA44F0" w:rsidRPr="008C36C0" w:rsidRDefault="00FA44F0" w:rsidP="00742C9F"/>
          <w:p w:rsidR="00FA44F0" w:rsidRPr="008C36C0" w:rsidRDefault="00FA44F0" w:rsidP="00742C9F"/>
          <w:p w:rsidR="00FA44F0" w:rsidRPr="008C36C0" w:rsidRDefault="00FA44F0" w:rsidP="00742C9F"/>
          <w:p w:rsidR="00FA44F0" w:rsidRPr="008C36C0" w:rsidRDefault="00FA44F0" w:rsidP="00742C9F"/>
          <w:p w:rsidR="00FA44F0" w:rsidRPr="008C36C0" w:rsidRDefault="00FA44F0" w:rsidP="00742C9F"/>
          <w:p w:rsidR="00FA44F0" w:rsidRPr="008C36C0" w:rsidRDefault="00FA44F0" w:rsidP="00742C9F"/>
          <w:p w:rsidR="00FA44F0" w:rsidRPr="008C36C0" w:rsidRDefault="00FA44F0" w:rsidP="00742C9F">
            <w:r w:rsidRPr="008C36C0">
              <w:t>220.000</w:t>
            </w:r>
          </w:p>
          <w:p w:rsidR="00FA44F0" w:rsidRPr="008C36C0" w:rsidRDefault="00FA44F0" w:rsidP="00742C9F"/>
          <w:p w:rsidR="00FA44F0" w:rsidRPr="008C36C0" w:rsidRDefault="00FA44F0" w:rsidP="00742C9F">
            <w:r w:rsidRPr="008C36C0">
              <w:t>40.000</w:t>
            </w:r>
          </w:p>
        </w:tc>
        <w:tc>
          <w:tcPr>
            <w:tcW w:w="1405" w:type="dxa"/>
          </w:tcPr>
          <w:p w:rsidR="00FA44F0" w:rsidRPr="008C36C0" w:rsidRDefault="00FA44F0" w:rsidP="00742C9F"/>
        </w:tc>
      </w:tr>
      <w:tr w:rsidR="00FA44F0">
        <w:trPr>
          <w:trHeight w:val="297"/>
        </w:trPr>
        <w:tc>
          <w:tcPr>
            <w:tcW w:w="3583" w:type="dxa"/>
          </w:tcPr>
          <w:p w:rsidR="00FA44F0" w:rsidRPr="008C36C0" w:rsidRDefault="00FA44F0" w:rsidP="00742C9F">
            <w:r w:rsidRPr="008C36C0">
              <w:t>Sub-Total</w:t>
            </w:r>
          </w:p>
        </w:tc>
        <w:tc>
          <w:tcPr>
            <w:tcW w:w="1330" w:type="dxa"/>
          </w:tcPr>
          <w:p w:rsidR="00FA44F0" w:rsidRPr="008C36C0" w:rsidRDefault="00FA44F0" w:rsidP="00742C9F"/>
        </w:tc>
        <w:tc>
          <w:tcPr>
            <w:tcW w:w="1330" w:type="dxa"/>
          </w:tcPr>
          <w:p w:rsidR="00FA44F0" w:rsidRPr="008C36C0" w:rsidRDefault="00FA44F0" w:rsidP="00742C9F"/>
        </w:tc>
        <w:tc>
          <w:tcPr>
            <w:tcW w:w="1460" w:type="dxa"/>
          </w:tcPr>
          <w:p w:rsidR="00FA44F0" w:rsidRPr="008C36C0" w:rsidRDefault="00FA44F0" w:rsidP="00742C9F">
            <w:r w:rsidRPr="008C36C0">
              <w:t>260.000</w:t>
            </w:r>
          </w:p>
        </w:tc>
        <w:tc>
          <w:tcPr>
            <w:tcW w:w="1405" w:type="dxa"/>
          </w:tcPr>
          <w:p w:rsidR="00FA44F0" w:rsidRPr="008C36C0" w:rsidRDefault="00FA44F0" w:rsidP="00742C9F"/>
        </w:tc>
      </w:tr>
      <w:tr w:rsidR="00FA44F0">
        <w:trPr>
          <w:trHeight w:val="799"/>
        </w:trPr>
        <w:tc>
          <w:tcPr>
            <w:tcW w:w="3583" w:type="dxa"/>
          </w:tcPr>
          <w:p w:rsidR="00FA44F0" w:rsidRPr="008C36C0" w:rsidRDefault="00FA44F0" w:rsidP="00742C9F">
            <w:pPr>
              <w:tabs>
                <w:tab w:val="left" w:pos="4680"/>
              </w:tabs>
              <w:spacing w:line="360" w:lineRule="auto"/>
            </w:pPr>
          </w:p>
          <w:p w:rsidR="00FA44F0" w:rsidRPr="008C36C0" w:rsidRDefault="00FA44F0" w:rsidP="00742C9F">
            <w:r w:rsidRPr="008C36C0">
              <w:t xml:space="preserve">         Costo Total Estimado</w:t>
            </w:r>
          </w:p>
        </w:tc>
        <w:tc>
          <w:tcPr>
            <w:tcW w:w="5525" w:type="dxa"/>
            <w:gridSpan w:val="4"/>
          </w:tcPr>
          <w:p w:rsidR="00FA44F0" w:rsidRPr="008C36C0" w:rsidRDefault="00FA44F0" w:rsidP="00742C9F"/>
          <w:p w:rsidR="00FA44F0" w:rsidRPr="008C36C0" w:rsidRDefault="00FA44F0" w:rsidP="00742C9F">
            <w:r w:rsidRPr="008C36C0">
              <w:t>$ 260.000</w:t>
            </w:r>
          </w:p>
        </w:tc>
      </w:tr>
    </w:tbl>
    <w:p w:rsidR="00FA44F0" w:rsidRDefault="00FA44F0" w:rsidP="00DB7B3B"/>
    <w:p w:rsidR="00FA44F0" w:rsidRDefault="00FA44F0" w:rsidP="00DB7B3B"/>
    <w:p w:rsidR="00FA44F0" w:rsidRDefault="00FA44F0" w:rsidP="00DB7B3B"/>
    <w:p w:rsidR="00FA44F0" w:rsidRDefault="00FA44F0" w:rsidP="00DB7B3B"/>
    <w:p w:rsidR="00FA44F0" w:rsidRPr="008C36C0" w:rsidRDefault="00FA44F0" w:rsidP="00DB7B3B">
      <w:r w:rsidRPr="0043097D">
        <w:rPr>
          <w:b/>
          <w:bCs/>
        </w:rPr>
        <w:t>14. Sistema de aprobación:</w:t>
      </w:r>
      <w:r w:rsidRPr="008C36C0">
        <w:t xml:space="preserve"> evaluación escrita</w:t>
      </w:r>
    </w:p>
    <w:p w:rsidR="00FA44F0" w:rsidRPr="008C36C0" w:rsidRDefault="00FA44F0" w:rsidP="00DB7B3B"/>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tc>
          <w:tcPr>
            <w:tcW w:w="2954" w:type="dxa"/>
            <w:shd w:val="clear" w:color="auto" w:fill="6699FF"/>
          </w:tcPr>
          <w:p w:rsidR="00FA44F0" w:rsidRPr="003F37ED" w:rsidRDefault="00FA44F0" w:rsidP="00742C9F">
            <w:pPr>
              <w:spacing w:line="360" w:lineRule="auto"/>
              <w:rPr>
                <w:b/>
                <w:bCs/>
              </w:rPr>
            </w:pPr>
            <w:r w:rsidRPr="003F37ED">
              <w:rPr>
                <w:b/>
                <w:bCs/>
              </w:rPr>
              <w:t>APROBACION</w:t>
            </w:r>
          </w:p>
        </w:tc>
        <w:tc>
          <w:tcPr>
            <w:tcW w:w="1726" w:type="dxa"/>
            <w:shd w:val="clear" w:color="auto" w:fill="6699FF"/>
          </w:tcPr>
          <w:p w:rsidR="00FA44F0" w:rsidRPr="003F37ED" w:rsidRDefault="00FA44F0" w:rsidP="00742C9F">
            <w:pPr>
              <w:spacing w:line="360" w:lineRule="auto"/>
              <w:rPr>
                <w:b/>
                <w:bCs/>
              </w:rPr>
            </w:pPr>
            <w:r w:rsidRPr="003F37ED">
              <w:rPr>
                <w:b/>
                <w:bCs/>
              </w:rP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Pr="008C36C0" w:rsidRDefault="00FA44F0" w:rsidP="00DB7B3B">
      <w:r w:rsidRPr="0043097D">
        <w:rPr>
          <w:b/>
          <w:bCs/>
        </w:rPr>
        <w:t>15. Porcentaje de asistencia:</w:t>
      </w:r>
      <w:r w:rsidRPr="008C36C0">
        <w:t xml:space="preserve"> 100%</w:t>
      </w:r>
    </w:p>
    <w:p w:rsidR="00FA44F0" w:rsidRPr="0043097D" w:rsidRDefault="00FA44F0" w:rsidP="00DB7B3B">
      <w:pPr>
        <w:rPr>
          <w:b/>
          <w:bCs/>
        </w:rPr>
      </w:pPr>
    </w:p>
    <w:p w:rsidR="00FA44F0" w:rsidRPr="0043097D" w:rsidRDefault="00FA44F0" w:rsidP="00DB7B3B">
      <w:pPr>
        <w:rPr>
          <w:b/>
          <w:bCs/>
        </w:rPr>
      </w:pPr>
      <w:r w:rsidRPr="0043097D">
        <w:rPr>
          <w:b/>
          <w:bCs/>
        </w:rPr>
        <w:t>16. Resultados esperados de la actividad:</w:t>
      </w:r>
    </w:p>
    <w:p w:rsidR="00FA44F0" w:rsidRPr="008C36C0" w:rsidRDefault="00FA44F0" w:rsidP="0043097D">
      <w:pPr>
        <w:ind w:firstLine="708"/>
      </w:pPr>
      <w:r>
        <w:t>U</w:t>
      </w:r>
      <w:r w:rsidRPr="008C36C0">
        <w:t>nificar criterios de derivación y tratamiento precoz de anomalías dentomaxilares</w:t>
      </w:r>
    </w:p>
    <w:p w:rsidR="00FA44F0" w:rsidRPr="0043097D" w:rsidRDefault="00FA44F0" w:rsidP="00DB7B3B">
      <w:pPr>
        <w:rPr>
          <w:b/>
          <w:bCs/>
        </w:rPr>
      </w:pPr>
    </w:p>
    <w:p w:rsidR="00FA44F0" w:rsidRPr="0043097D" w:rsidRDefault="00FA44F0" w:rsidP="00DB7B3B">
      <w:pPr>
        <w:rPr>
          <w:b/>
          <w:bCs/>
        </w:rPr>
      </w:pPr>
      <w:r w:rsidRPr="0043097D">
        <w:rPr>
          <w:b/>
          <w:bCs/>
        </w:rPr>
        <w:t>17. Oferente externo</w:t>
      </w:r>
    </w:p>
    <w:p w:rsidR="00FA44F0" w:rsidRPr="0043097D" w:rsidRDefault="00FA44F0" w:rsidP="00DB7B3B">
      <w:pPr>
        <w:rPr>
          <w:b/>
          <w:bCs/>
        </w:rPr>
      </w:pPr>
    </w:p>
    <w:p w:rsidR="00FA44F0" w:rsidRPr="008C36C0" w:rsidRDefault="00FA44F0" w:rsidP="00DB7B3B">
      <w:r w:rsidRPr="0043097D">
        <w:rPr>
          <w:b/>
          <w:bCs/>
        </w:rPr>
        <w:t>18. Responsable del proyecto:</w:t>
      </w:r>
      <w:r>
        <w:t xml:space="preserve"> U</w:t>
      </w:r>
      <w:r w:rsidRPr="008C36C0">
        <w:t>nidad de capacitación</w:t>
      </w:r>
      <w:r>
        <w:t>, O</w:t>
      </w:r>
      <w:r w:rsidRPr="008C36C0">
        <w:t>dontólogo</w:t>
      </w:r>
      <w:r>
        <w:t xml:space="preserve"> asesor DCS</w:t>
      </w:r>
      <w:r w:rsidRPr="008C36C0">
        <w:t>.</w:t>
      </w:r>
    </w:p>
    <w:p w:rsidR="00FA44F0" w:rsidRPr="0043097D" w:rsidRDefault="00FA44F0" w:rsidP="00DB7B3B">
      <w:pPr>
        <w:ind w:left="360"/>
        <w:rPr>
          <w:b/>
          <w:bCs/>
        </w:rPr>
      </w:pPr>
    </w:p>
    <w:p w:rsidR="00FA44F0" w:rsidRPr="008C36C0" w:rsidRDefault="00FA44F0" w:rsidP="00DB7B3B">
      <w:r w:rsidRPr="0043097D">
        <w:rPr>
          <w:b/>
          <w:bCs/>
        </w:rPr>
        <w:t>19. Fecha estimada de realización:</w:t>
      </w:r>
      <w:r>
        <w:t xml:space="preserve"> M</w:t>
      </w:r>
      <w:r w:rsidRPr="008C36C0">
        <w:t>ayo 2010</w:t>
      </w:r>
    </w:p>
    <w:p w:rsidR="00FA44F0" w:rsidRPr="008C36C0" w:rsidRDefault="00FA44F0" w:rsidP="00DB7B3B">
      <w:pPr>
        <w:ind w:left="-720" w:firstLine="720"/>
      </w:pPr>
      <w:r w:rsidRPr="008C36C0">
        <w:t xml:space="preserve">           </w:t>
      </w:r>
    </w:p>
    <w:p w:rsidR="00FA44F0" w:rsidRPr="00AB42BB" w:rsidRDefault="00FA44F0" w:rsidP="00DB7B3B">
      <w:pPr>
        <w:pStyle w:val="Heading2"/>
        <w:rPr>
          <w:rFonts w:ascii="Times New Roman" w:hAnsi="Times New Roman" w:cs="Times New Roman"/>
          <w:i w:val="0"/>
          <w:iCs w:val="0"/>
        </w:rPr>
      </w:pPr>
      <w:r w:rsidRPr="00AB42BB">
        <w:rPr>
          <w:rFonts w:ascii="Times New Roman" w:hAnsi="Times New Roman" w:cs="Times New Roman"/>
          <w:i w:val="0"/>
          <w:iCs w:val="0"/>
        </w:rPr>
        <w:t>FICHA Nº 11</w:t>
      </w:r>
    </w:p>
    <w:p w:rsidR="00FA44F0" w:rsidRDefault="00FA44F0" w:rsidP="00DB7B3B"/>
    <w:p w:rsidR="00FA44F0" w:rsidRPr="0043097D" w:rsidRDefault="00FA44F0" w:rsidP="00DB7B3B">
      <w:pPr>
        <w:rPr>
          <w:b/>
          <w:bCs/>
        </w:rPr>
      </w:pPr>
      <w:r w:rsidRPr="0043097D">
        <w:rPr>
          <w:b/>
          <w:bCs/>
        </w:rPr>
        <w:t>1. Línea estratégica:</w:t>
      </w:r>
    </w:p>
    <w:p w:rsidR="00FA44F0" w:rsidRPr="008C36C0" w:rsidRDefault="00FA44F0" w:rsidP="0043097D">
      <w:pPr>
        <w:ind w:firstLine="708"/>
      </w:pPr>
      <w:r>
        <w:t>F</w:t>
      </w:r>
      <w:r w:rsidRPr="008C36C0">
        <w:t>ortalecer el sistema de ga</w:t>
      </w:r>
      <w:r>
        <w:t>rantías explícitas en salud (GES</w:t>
      </w:r>
      <w:r w:rsidRPr="008C36C0">
        <w:t>) y responder a objetivos sanitarios 2000-2010, a las prioridades, problemas, metas y compromisos de salud locales.</w:t>
      </w:r>
    </w:p>
    <w:p w:rsidR="00FA44F0" w:rsidRPr="008C36C0" w:rsidRDefault="00FA44F0" w:rsidP="00DB7B3B"/>
    <w:p w:rsidR="00FA44F0" w:rsidRPr="008C36C0" w:rsidRDefault="00FA44F0" w:rsidP="0043097D">
      <w:r w:rsidRPr="0043097D">
        <w:rPr>
          <w:b/>
          <w:bCs/>
        </w:rPr>
        <w:t xml:space="preserve">2. Requerimiento: </w:t>
      </w:r>
      <w:r>
        <w:t>F</w:t>
      </w:r>
      <w:r w:rsidRPr="008C36C0">
        <w:t>uncionamiento de la atención farmacéutica</w:t>
      </w:r>
      <w:r>
        <w:t xml:space="preserve"> en APS</w:t>
      </w:r>
      <w:r w:rsidRPr="008C36C0">
        <w:t>.</w:t>
      </w:r>
    </w:p>
    <w:p w:rsidR="00FA44F0" w:rsidRPr="008C36C0" w:rsidRDefault="00FA44F0" w:rsidP="00DB7B3B"/>
    <w:p w:rsidR="00FA44F0" w:rsidRPr="008C36C0" w:rsidRDefault="00FA44F0" w:rsidP="0043097D">
      <w:r w:rsidRPr="0043097D">
        <w:rPr>
          <w:b/>
          <w:bCs/>
        </w:rPr>
        <w:t>3. Nombre de la actividad:</w:t>
      </w:r>
      <w:r>
        <w:t>“A</w:t>
      </w:r>
      <w:r w:rsidRPr="008C36C0">
        <w:t>ctualización en aplicación de la norma general técnica sobre organización y funcionamiento de la atención farmacéutica</w:t>
      </w:r>
      <w:r>
        <w:t xml:space="preserve"> en APS</w:t>
      </w:r>
      <w:r w:rsidRPr="008C36C0">
        <w:t>”</w:t>
      </w:r>
    </w:p>
    <w:p w:rsidR="00FA44F0" w:rsidRPr="008C36C0" w:rsidRDefault="00FA44F0" w:rsidP="00DB7B3B"/>
    <w:p w:rsidR="00FA44F0" w:rsidRPr="0043097D" w:rsidRDefault="00FA44F0" w:rsidP="00DB7B3B">
      <w:pPr>
        <w:rPr>
          <w:b/>
          <w:bCs/>
        </w:rPr>
      </w:pPr>
      <w:r w:rsidRPr="0043097D">
        <w:rPr>
          <w:b/>
          <w:bCs/>
        </w:rPr>
        <w:t>4. Breve fundamentación diagnóstica:</w:t>
      </w:r>
    </w:p>
    <w:p w:rsidR="00FA44F0" w:rsidRPr="008C36C0" w:rsidRDefault="00FA44F0" w:rsidP="0043097D">
      <w:pPr>
        <w:ind w:firstLine="708"/>
        <w:jc w:val="both"/>
      </w:pPr>
      <w:r>
        <w:t>F</w:t>
      </w:r>
      <w:r w:rsidRPr="008C36C0">
        <w:t>ormación continua del personal de las unidades de farmacia de los centros de salud para mejoramiento de la calidad de la atención.</w:t>
      </w:r>
    </w:p>
    <w:p w:rsidR="00FA44F0" w:rsidRPr="008C36C0" w:rsidRDefault="00FA44F0" w:rsidP="00DB7B3B"/>
    <w:p w:rsidR="00FA44F0" w:rsidRPr="0043097D" w:rsidRDefault="00FA44F0" w:rsidP="00DB7B3B">
      <w:pPr>
        <w:rPr>
          <w:b/>
          <w:bCs/>
        </w:rPr>
      </w:pPr>
      <w:r w:rsidRPr="0043097D">
        <w:rPr>
          <w:b/>
          <w:bCs/>
        </w:rPr>
        <w:t>5. Problema que resuelve esta actividad:</w:t>
      </w:r>
    </w:p>
    <w:p w:rsidR="00FA44F0" w:rsidRPr="008C36C0" w:rsidRDefault="00FA44F0" w:rsidP="0043097D">
      <w:pPr>
        <w:ind w:firstLine="708"/>
      </w:pPr>
      <w:r>
        <w:t>D</w:t>
      </w:r>
      <w:r w:rsidRPr="008C36C0">
        <w:t>isminuir  riesgos en el funcionamiento de las unidades de farmacia.</w:t>
      </w:r>
    </w:p>
    <w:p w:rsidR="00FA44F0" w:rsidRPr="008C36C0" w:rsidRDefault="00FA44F0" w:rsidP="00DB7B3B"/>
    <w:p w:rsidR="00FA44F0" w:rsidRPr="0043097D" w:rsidRDefault="00FA44F0" w:rsidP="00DB7B3B">
      <w:pPr>
        <w:rPr>
          <w:b/>
          <w:bCs/>
        </w:rPr>
      </w:pPr>
      <w:r w:rsidRPr="0043097D">
        <w:rPr>
          <w:b/>
          <w:bCs/>
        </w:rPr>
        <w:t>6. Requisitos de ingreso de los participantes:</w:t>
      </w:r>
    </w:p>
    <w:p w:rsidR="00FA44F0" w:rsidRDefault="00FA44F0" w:rsidP="0043097D">
      <w:pPr>
        <w:ind w:firstLine="708"/>
      </w:pPr>
      <w:r>
        <w:t>Fu</w:t>
      </w:r>
      <w:r w:rsidRPr="008C36C0">
        <w:t>ncionarios del departamento comunal de salu</w:t>
      </w:r>
      <w:r>
        <w:t>d de T</w:t>
      </w:r>
      <w:r w:rsidRPr="008C36C0">
        <w:t>alca que trabajen en las unidades de farmacia.</w:t>
      </w:r>
    </w:p>
    <w:p w:rsidR="00FA44F0" w:rsidRDefault="00FA44F0" w:rsidP="00DB7B3B"/>
    <w:p w:rsidR="00FA44F0" w:rsidRPr="0043097D" w:rsidRDefault="00FA44F0" w:rsidP="00DB7B3B">
      <w:pPr>
        <w:rPr>
          <w:b/>
          <w:bCs/>
        </w:rPr>
      </w:pPr>
      <w:r w:rsidRPr="0043097D">
        <w:rPr>
          <w:b/>
          <w:bCs/>
        </w:rPr>
        <w:t>7. Objetivos generales del aprendizaje:</w:t>
      </w:r>
    </w:p>
    <w:p w:rsidR="00FA44F0" w:rsidRPr="008C36C0" w:rsidRDefault="00FA44F0" w:rsidP="00DB7B3B">
      <w:r>
        <w:t>M</w:t>
      </w:r>
      <w:r w:rsidRPr="008C36C0">
        <w:t>ejorar el funcionamiento de las unidades de farmacia de los</w:t>
      </w:r>
      <w:r>
        <w:t xml:space="preserve"> distintos centros de salud de T</w:t>
      </w:r>
      <w:r w:rsidRPr="008C36C0">
        <w:t xml:space="preserve">alca.  </w:t>
      </w:r>
    </w:p>
    <w:p w:rsidR="00FA44F0" w:rsidRPr="008C36C0" w:rsidRDefault="00FA44F0" w:rsidP="00DB7B3B">
      <w:pPr>
        <w:ind w:left="360"/>
      </w:pPr>
    </w:p>
    <w:p w:rsidR="00FA44F0" w:rsidRPr="0043097D" w:rsidRDefault="00FA44F0" w:rsidP="00DB7B3B">
      <w:pPr>
        <w:rPr>
          <w:b/>
          <w:bCs/>
        </w:rPr>
      </w:pPr>
      <w:r w:rsidRPr="0043097D">
        <w:rPr>
          <w:b/>
          <w:bCs/>
        </w:rPr>
        <w:t>8. Objetivos específicos de aprendizaje:</w:t>
      </w:r>
    </w:p>
    <w:p w:rsidR="00FA44F0" w:rsidRPr="008C36C0" w:rsidRDefault="00FA44F0" w:rsidP="00DB7B3B">
      <w:pPr>
        <w:numPr>
          <w:ilvl w:val="0"/>
          <w:numId w:val="59"/>
        </w:numPr>
      </w:pPr>
      <w:r>
        <w:t>Identi</w:t>
      </w:r>
      <w:r w:rsidRPr="008C36C0">
        <w:t>ficar los aspectos más relevantes del funcionamiento de la unidad de farmacia según norma técnica.</w:t>
      </w:r>
    </w:p>
    <w:p w:rsidR="00FA44F0" w:rsidRPr="008C36C0" w:rsidRDefault="00FA44F0" w:rsidP="00DB7B3B">
      <w:pPr>
        <w:numPr>
          <w:ilvl w:val="0"/>
          <w:numId w:val="59"/>
        </w:numPr>
      </w:pPr>
      <w:r>
        <w:t>R</w:t>
      </w:r>
      <w:r w:rsidRPr="008C36C0">
        <w:t>econocer sistema de abastecimiento de insumos</w:t>
      </w:r>
    </w:p>
    <w:p w:rsidR="00FA44F0" w:rsidRPr="008C36C0" w:rsidRDefault="00FA44F0" w:rsidP="00DB7B3B">
      <w:pPr>
        <w:numPr>
          <w:ilvl w:val="0"/>
          <w:numId w:val="59"/>
        </w:numPr>
      </w:pPr>
      <w:r>
        <w:t>I</w:t>
      </w:r>
      <w:r w:rsidRPr="008C36C0">
        <w:t>dentificar medicamentos del formulario nacional</w:t>
      </w:r>
    </w:p>
    <w:p w:rsidR="00FA44F0" w:rsidRPr="008C36C0" w:rsidRDefault="00FA44F0" w:rsidP="00DB7B3B">
      <w:pPr>
        <w:numPr>
          <w:ilvl w:val="0"/>
          <w:numId w:val="59"/>
        </w:numPr>
      </w:pPr>
      <w:r>
        <w:t>R</w:t>
      </w:r>
      <w:r w:rsidRPr="008C36C0">
        <w:t>econ</w:t>
      </w:r>
      <w:r>
        <w:t>o</w:t>
      </w:r>
      <w:r w:rsidRPr="008C36C0">
        <w:t>cer procedimiento de dispensación de medicamento</w:t>
      </w:r>
      <w:r>
        <w:t>s en unidades de farmacia de APS</w:t>
      </w:r>
      <w:r w:rsidRPr="008C36C0">
        <w:t>.</w:t>
      </w:r>
    </w:p>
    <w:p w:rsidR="00FA44F0" w:rsidRPr="008C36C0" w:rsidRDefault="00FA44F0" w:rsidP="00DB7B3B">
      <w:pPr>
        <w:numPr>
          <w:ilvl w:val="0"/>
          <w:numId w:val="59"/>
        </w:numPr>
      </w:pPr>
      <w:r>
        <w:t>I</w:t>
      </w:r>
      <w:r w:rsidRPr="008C36C0">
        <w:t>dentificar tipo de medicamentos y mecanismo de acción.</w:t>
      </w:r>
    </w:p>
    <w:p w:rsidR="00FA44F0" w:rsidRPr="008C36C0" w:rsidRDefault="00FA44F0" w:rsidP="00DB7B3B">
      <w:pPr>
        <w:ind w:left="360"/>
      </w:pPr>
    </w:p>
    <w:p w:rsidR="00FA44F0" w:rsidRPr="0043097D" w:rsidRDefault="00FA44F0" w:rsidP="00DB7B3B">
      <w:pPr>
        <w:rPr>
          <w:b/>
          <w:bCs/>
        </w:rPr>
      </w:pPr>
      <w:r w:rsidRPr="0043097D">
        <w:rPr>
          <w:b/>
          <w:bCs/>
        </w:rPr>
        <w:t>9. Principales contenidos:</w:t>
      </w:r>
    </w:p>
    <w:p w:rsidR="00FA44F0" w:rsidRPr="008C36C0" w:rsidRDefault="00FA44F0" w:rsidP="00DB7B3B">
      <w:pPr>
        <w:numPr>
          <w:ilvl w:val="0"/>
          <w:numId w:val="60"/>
        </w:numPr>
      </w:pPr>
      <w:r>
        <w:t>N</w:t>
      </w:r>
      <w:r w:rsidRPr="008C36C0">
        <w:t xml:space="preserve">orma general técnica  </w:t>
      </w:r>
    </w:p>
    <w:p w:rsidR="00FA44F0" w:rsidRPr="008C36C0" w:rsidRDefault="00FA44F0" w:rsidP="00DB7B3B">
      <w:pPr>
        <w:numPr>
          <w:ilvl w:val="0"/>
          <w:numId w:val="60"/>
        </w:numPr>
      </w:pPr>
      <w:r>
        <w:t>F</w:t>
      </w:r>
      <w:r w:rsidRPr="008C36C0">
        <w:t>uncionamiento de la unidad de farmacia</w:t>
      </w:r>
    </w:p>
    <w:p w:rsidR="00FA44F0" w:rsidRPr="008C36C0" w:rsidRDefault="00FA44F0" w:rsidP="00DB7B3B">
      <w:pPr>
        <w:numPr>
          <w:ilvl w:val="0"/>
          <w:numId w:val="60"/>
        </w:numPr>
      </w:pPr>
      <w:r>
        <w:t>A</w:t>
      </w:r>
      <w:r w:rsidRPr="008C36C0">
        <w:t>bastecimiento e insumos</w:t>
      </w:r>
    </w:p>
    <w:p w:rsidR="00FA44F0" w:rsidRPr="008C36C0" w:rsidRDefault="00FA44F0" w:rsidP="00DB7B3B">
      <w:pPr>
        <w:numPr>
          <w:ilvl w:val="0"/>
          <w:numId w:val="60"/>
        </w:numPr>
      </w:pPr>
      <w:r>
        <w:t>M</w:t>
      </w:r>
      <w:r w:rsidRPr="008C36C0">
        <w:t>edicamentos del formulario nacional</w:t>
      </w:r>
    </w:p>
    <w:p w:rsidR="00FA44F0" w:rsidRPr="008C36C0" w:rsidRDefault="00FA44F0" w:rsidP="00DB7B3B">
      <w:pPr>
        <w:numPr>
          <w:ilvl w:val="0"/>
          <w:numId w:val="60"/>
        </w:numPr>
      </w:pPr>
      <w:r>
        <w:t>D</w:t>
      </w:r>
      <w:r w:rsidRPr="008C36C0">
        <w:t>ispensación de medicamento</w:t>
      </w:r>
      <w:r>
        <w:t>s en unidades de farmacia en APS</w:t>
      </w:r>
    </w:p>
    <w:p w:rsidR="00FA44F0" w:rsidRPr="00D6005B" w:rsidRDefault="00FA44F0" w:rsidP="00DB7B3B">
      <w:pPr>
        <w:numPr>
          <w:ilvl w:val="0"/>
          <w:numId w:val="60"/>
        </w:numPr>
        <w:rPr>
          <w:lang w:val="pt-BR"/>
        </w:rPr>
      </w:pPr>
      <w:r w:rsidRPr="00D6005B">
        <w:rPr>
          <w:lang w:val="pt-BR"/>
        </w:rPr>
        <w:t>Registro de medicamentos e insumos terapéuticos</w:t>
      </w:r>
    </w:p>
    <w:p w:rsidR="00FA44F0" w:rsidRPr="008C36C0" w:rsidRDefault="00FA44F0" w:rsidP="00DB7B3B">
      <w:pPr>
        <w:numPr>
          <w:ilvl w:val="0"/>
          <w:numId w:val="60"/>
        </w:numPr>
      </w:pPr>
      <w:r>
        <w:t>M</w:t>
      </w:r>
      <w:r w:rsidRPr="008C36C0">
        <w:t>edicamentos y su acción en el organismo</w:t>
      </w:r>
    </w:p>
    <w:p w:rsidR="00FA44F0" w:rsidRPr="008C36C0" w:rsidRDefault="00FA44F0" w:rsidP="00DB7B3B">
      <w:pPr>
        <w:numPr>
          <w:ilvl w:val="0"/>
          <w:numId w:val="60"/>
        </w:numPr>
      </w:pPr>
      <w:r>
        <w:t>U</w:t>
      </w:r>
      <w:r w:rsidRPr="008C36C0">
        <w:t>so correcto de antibióticos en patologías mas frecuentes.</w:t>
      </w:r>
    </w:p>
    <w:p w:rsidR="00FA44F0" w:rsidRPr="008C36C0" w:rsidRDefault="00FA44F0" w:rsidP="00DB7B3B">
      <w:pPr>
        <w:tabs>
          <w:tab w:val="left" w:pos="0"/>
        </w:tabs>
      </w:pPr>
    </w:p>
    <w:p w:rsidR="00FA44F0" w:rsidRPr="00D6005B" w:rsidRDefault="00FA44F0" w:rsidP="00DB7B3B">
      <w:pPr>
        <w:rPr>
          <w:lang w:val="pt-BR"/>
        </w:rPr>
      </w:pPr>
      <w:r w:rsidRPr="0043097D">
        <w:rPr>
          <w:b/>
          <w:bCs/>
          <w:lang w:val="pt-BR"/>
        </w:rPr>
        <w:t>10. Número de horas pedagógicas:</w:t>
      </w:r>
      <w:r w:rsidRPr="00D6005B">
        <w:rPr>
          <w:lang w:val="pt-BR"/>
        </w:rPr>
        <w:t xml:space="preserve"> 27 horas.</w:t>
      </w:r>
    </w:p>
    <w:p w:rsidR="00FA44F0" w:rsidRPr="00D6005B" w:rsidRDefault="00FA44F0" w:rsidP="00DB7B3B">
      <w:pPr>
        <w:rPr>
          <w:lang w:val="pt-BR"/>
        </w:rPr>
      </w:pPr>
    </w:p>
    <w:p w:rsidR="00FA44F0" w:rsidRPr="008C36C0" w:rsidRDefault="00FA44F0" w:rsidP="00DB7B3B">
      <w:r w:rsidRPr="0043097D">
        <w:rPr>
          <w:b/>
          <w:bCs/>
        </w:rPr>
        <w:t>11. metodología a emplear:</w:t>
      </w:r>
      <w:r w:rsidRPr="008C36C0">
        <w:t xml:space="preserve">  clases presenciales y talleres prácticos.</w:t>
      </w:r>
    </w:p>
    <w:p w:rsidR="00FA44F0" w:rsidRPr="0043097D" w:rsidRDefault="00FA44F0" w:rsidP="00DB7B3B">
      <w:pPr>
        <w:rPr>
          <w:b/>
          <w:bCs/>
        </w:rPr>
      </w:pPr>
    </w:p>
    <w:p w:rsidR="00FA44F0" w:rsidRPr="0043097D" w:rsidRDefault="00FA44F0" w:rsidP="00DB7B3B">
      <w:pPr>
        <w:rPr>
          <w:b/>
          <w:bCs/>
        </w:rPr>
      </w:pPr>
      <w:r w:rsidRPr="0043097D">
        <w:rPr>
          <w:b/>
          <w:bCs/>
        </w:rPr>
        <w:t>12. Participantes estimados</w:t>
      </w:r>
    </w:p>
    <w:p w:rsidR="00FA44F0" w:rsidRPr="008C36C0" w:rsidRDefault="00FA44F0" w:rsidP="00DB7B3B"/>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rsidRPr="008C36C0">
        <w:tc>
          <w:tcPr>
            <w:tcW w:w="4490" w:type="dxa"/>
            <w:shd w:val="clear" w:color="auto" w:fill="6699FF"/>
          </w:tcPr>
          <w:p w:rsidR="00FA44F0" w:rsidRPr="008C36C0" w:rsidRDefault="00FA44F0" w:rsidP="00742C9F">
            <w:pPr>
              <w:spacing w:line="360" w:lineRule="auto"/>
              <w:jc w:val="center"/>
              <w:rPr>
                <w:b/>
                <w:bCs/>
              </w:rPr>
            </w:pPr>
            <w:r w:rsidRPr="008C36C0">
              <w:rPr>
                <w:b/>
                <w:bCs/>
              </w:rPr>
              <w:t>PROFESIONALES 19.378</w:t>
            </w:r>
          </w:p>
        </w:tc>
        <w:tc>
          <w:tcPr>
            <w:tcW w:w="1321" w:type="dxa"/>
            <w:shd w:val="clear" w:color="auto" w:fill="6699FF"/>
          </w:tcPr>
          <w:p w:rsidR="00FA44F0" w:rsidRPr="008C36C0" w:rsidRDefault="00FA44F0" w:rsidP="00742C9F">
            <w:pPr>
              <w:jc w:val="center"/>
              <w:rPr>
                <w:b/>
                <w:bCs/>
              </w:rPr>
            </w:pPr>
            <w:r w:rsidRPr="008C36C0">
              <w:rPr>
                <w:b/>
                <w:bCs/>
              </w:rPr>
              <w:t>Nª</w:t>
            </w:r>
          </w:p>
        </w:tc>
      </w:tr>
      <w:tr w:rsidR="00FA44F0" w:rsidRPr="008C36C0">
        <w:tc>
          <w:tcPr>
            <w:tcW w:w="4490" w:type="dxa"/>
          </w:tcPr>
          <w:p w:rsidR="00FA44F0" w:rsidRPr="008C36C0" w:rsidRDefault="00FA44F0" w:rsidP="00742C9F">
            <w:pPr>
              <w:spacing w:line="360" w:lineRule="auto"/>
            </w:pPr>
            <w:r w:rsidRPr="008C36C0">
              <w:t>A</w:t>
            </w:r>
          </w:p>
        </w:tc>
        <w:tc>
          <w:tcPr>
            <w:tcW w:w="1321" w:type="dxa"/>
          </w:tcPr>
          <w:p w:rsidR="00FA44F0" w:rsidRPr="008C36C0" w:rsidRDefault="00FA44F0" w:rsidP="00742C9F"/>
        </w:tc>
      </w:tr>
      <w:tr w:rsidR="00FA44F0" w:rsidRPr="008C36C0">
        <w:tc>
          <w:tcPr>
            <w:tcW w:w="4490" w:type="dxa"/>
          </w:tcPr>
          <w:p w:rsidR="00FA44F0" w:rsidRPr="008C36C0" w:rsidRDefault="00FA44F0" w:rsidP="00742C9F">
            <w:pPr>
              <w:spacing w:line="360" w:lineRule="auto"/>
            </w:pPr>
            <w:r w:rsidRPr="008C36C0">
              <w:t>B</w:t>
            </w:r>
          </w:p>
        </w:tc>
        <w:tc>
          <w:tcPr>
            <w:tcW w:w="1321" w:type="dxa"/>
          </w:tcPr>
          <w:p w:rsidR="00FA44F0" w:rsidRPr="008C36C0" w:rsidRDefault="00FA44F0" w:rsidP="00742C9F"/>
        </w:tc>
      </w:tr>
      <w:tr w:rsidR="00FA44F0" w:rsidRPr="008C36C0">
        <w:tc>
          <w:tcPr>
            <w:tcW w:w="4490" w:type="dxa"/>
          </w:tcPr>
          <w:p w:rsidR="00FA44F0" w:rsidRPr="008C36C0" w:rsidRDefault="00FA44F0" w:rsidP="00742C9F">
            <w:pPr>
              <w:spacing w:line="360" w:lineRule="auto"/>
            </w:pPr>
            <w:r w:rsidRPr="008C36C0">
              <w:t>C</w:t>
            </w:r>
          </w:p>
        </w:tc>
        <w:tc>
          <w:tcPr>
            <w:tcW w:w="1321" w:type="dxa"/>
          </w:tcPr>
          <w:p w:rsidR="00FA44F0" w:rsidRPr="008C36C0" w:rsidRDefault="00FA44F0" w:rsidP="00742C9F">
            <w:r w:rsidRPr="008C36C0">
              <w:t>13</w:t>
            </w:r>
          </w:p>
        </w:tc>
      </w:tr>
      <w:tr w:rsidR="00FA44F0" w:rsidRPr="008C36C0">
        <w:tc>
          <w:tcPr>
            <w:tcW w:w="4490" w:type="dxa"/>
          </w:tcPr>
          <w:p w:rsidR="00FA44F0" w:rsidRPr="008C36C0" w:rsidRDefault="00FA44F0" w:rsidP="00742C9F">
            <w:pPr>
              <w:spacing w:line="360" w:lineRule="auto"/>
            </w:pPr>
            <w:r w:rsidRPr="008C36C0">
              <w:t>D</w:t>
            </w:r>
          </w:p>
        </w:tc>
        <w:tc>
          <w:tcPr>
            <w:tcW w:w="1321" w:type="dxa"/>
          </w:tcPr>
          <w:p w:rsidR="00FA44F0" w:rsidRPr="008C36C0" w:rsidRDefault="00FA44F0" w:rsidP="00742C9F">
            <w:r w:rsidRPr="008C36C0">
              <w:t>13</w:t>
            </w:r>
          </w:p>
        </w:tc>
      </w:tr>
      <w:tr w:rsidR="00FA44F0" w:rsidRPr="008C36C0">
        <w:tc>
          <w:tcPr>
            <w:tcW w:w="4490" w:type="dxa"/>
          </w:tcPr>
          <w:p w:rsidR="00FA44F0" w:rsidRPr="008C36C0" w:rsidRDefault="00FA44F0" w:rsidP="00742C9F">
            <w:pPr>
              <w:spacing w:line="360" w:lineRule="auto"/>
              <w:jc w:val="both"/>
            </w:pPr>
            <w:r w:rsidRPr="008C36C0">
              <w:t>E</w:t>
            </w:r>
          </w:p>
        </w:tc>
        <w:tc>
          <w:tcPr>
            <w:tcW w:w="1321" w:type="dxa"/>
          </w:tcPr>
          <w:p w:rsidR="00FA44F0" w:rsidRPr="008C36C0" w:rsidRDefault="00FA44F0" w:rsidP="00742C9F">
            <w:r w:rsidRPr="008C36C0">
              <w:t>7</w:t>
            </w:r>
          </w:p>
        </w:tc>
      </w:tr>
      <w:tr w:rsidR="00FA44F0" w:rsidRPr="008C36C0">
        <w:tc>
          <w:tcPr>
            <w:tcW w:w="4490" w:type="dxa"/>
          </w:tcPr>
          <w:p w:rsidR="00FA44F0" w:rsidRPr="008C36C0" w:rsidRDefault="00FA44F0" w:rsidP="00742C9F">
            <w:pPr>
              <w:spacing w:line="360" w:lineRule="auto"/>
              <w:jc w:val="both"/>
            </w:pPr>
            <w:r w:rsidRPr="008C36C0">
              <w:t>F</w:t>
            </w:r>
          </w:p>
        </w:tc>
        <w:tc>
          <w:tcPr>
            <w:tcW w:w="1321" w:type="dxa"/>
          </w:tcPr>
          <w:p w:rsidR="00FA44F0" w:rsidRPr="008C36C0" w:rsidRDefault="00FA44F0" w:rsidP="00742C9F">
            <w:r w:rsidRPr="008C36C0">
              <w:t>7</w:t>
            </w:r>
          </w:p>
        </w:tc>
      </w:tr>
      <w:tr w:rsidR="00FA44F0" w:rsidRPr="008C36C0">
        <w:tc>
          <w:tcPr>
            <w:tcW w:w="4490" w:type="dxa"/>
          </w:tcPr>
          <w:p w:rsidR="00FA44F0" w:rsidRPr="008C36C0" w:rsidRDefault="00FA44F0" w:rsidP="00742C9F">
            <w:pPr>
              <w:spacing w:line="360" w:lineRule="auto"/>
              <w:ind w:left="584"/>
              <w:rPr>
                <w:b/>
                <w:bCs/>
              </w:rPr>
            </w:pPr>
            <w:r w:rsidRPr="008C36C0">
              <w:rPr>
                <w:b/>
                <w:bCs/>
              </w:rPr>
              <w:t>TOTAL</w:t>
            </w:r>
          </w:p>
        </w:tc>
        <w:tc>
          <w:tcPr>
            <w:tcW w:w="1321" w:type="dxa"/>
          </w:tcPr>
          <w:p w:rsidR="00FA44F0" w:rsidRPr="008C36C0" w:rsidRDefault="00FA44F0" w:rsidP="00742C9F">
            <w:r w:rsidRPr="008C36C0">
              <w:t>40</w:t>
            </w:r>
          </w:p>
        </w:tc>
      </w:tr>
      <w:tr w:rsidR="00FA44F0" w:rsidRPr="008C36C0">
        <w:tc>
          <w:tcPr>
            <w:tcW w:w="4490" w:type="dxa"/>
          </w:tcPr>
          <w:p w:rsidR="00FA44F0" w:rsidRPr="008C36C0" w:rsidRDefault="00FA44F0" w:rsidP="00742C9F">
            <w:pPr>
              <w:spacing w:line="360" w:lineRule="auto"/>
              <w:ind w:left="584"/>
              <w:rPr>
                <w:b/>
                <w:bCs/>
              </w:rPr>
            </w:pPr>
            <w:r w:rsidRPr="008C36C0">
              <w:rPr>
                <w:b/>
                <w:bCs/>
              </w:rPr>
              <w:t>TOTAL GENERAL</w:t>
            </w:r>
          </w:p>
        </w:tc>
        <w:tc>
          <w:tcPr>
            <w:tcW w:w="1321" w:type="dxa"/>
          </w:tcPr>
          <w:p w:rsidR="00FA44F0" w:rsidRPr="008C36C0" w:rsidRDefault="00FA44F0" w:rsidP="00742C9F">
            <w:r w:rsidRPr="008C36C0">
              <w:t>40</w:t>
            </w:r>
          </w:p>
        </w:tc>
      </w:tr>
    </w:tbl>
    <w:p w:rsidR="00FA44F0" w:rsidRDefault="00FA44F0" w:rsidP="00DB7B3B">
      <w:pPr>
        <w:rPr>
          <w:b/>
          <w:bCs/>
          <w:sz w:val="20"/>
          <w:szCs w:val="20"/>
        </w:rPr>
      </w:pPr>
    </w:p>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Pr="0043097D" w:rsidRDefault="00FA44F0" w:rsidP="00DB7B3B">
      <w:pPr>
        <w:rPr>
          <w:b/>
          <w:bCs/>
        </w:rPr>
      </w:pPr>
      <w:r w:rsidRPr="0043097D">
        <w:rPr>
          <w:b/>
          <w:bCs/>
        </w:rPr>
        <w:t>13. Costo  estimado</w:t>
      </w:r>
    </w:p>
    <w:p w:rsidR="00FA44F0" w:rsidRDefault="00FA44F0" w:rsidP="00DB7B3B"/>
    <w:tbl>
      <w:tblPr>
        <w:tblW w:w="91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3"/>
        <w:gridCol w:w="1330"/>
        <w:gridCol w:w="1330"/>
        <w:gridCol w:w="1460"/>
        <w:gridCol w:w="1405"/>
      </w:tblGrid>
      <w:tr w:rsidR="00FA44F0">
        <w:trPr>
          <w:trHeight w:val="164"/>
        </w:trPr>
        <w:tc>
          <w:tcPr>
            <w:tcW w:w="3583" w:type="dxa"/>
            <w:shd w:val="clear" w:color="auto" w:fill="6699FF"/>
          </w:tcPr>
          <w:p w:rsidR="00FA44F0" w:rsidRDefault="00FA44F0" w:rsidP="00742C9F"/>
        </w:tc>
        <w:tc>
          <w:tcPr>
            <w:tcW w:w="1330" w:type="dxa"/>
            <w:shd w:val="clear" w:color="auto" w:fill="6699FF"/>
          </w:tcPr>
          <w:p w:rsidR="00FA44F0" w:rsidRDefault="00FA44F0" w:rsidP="00742C9F">
            <w:pPr>
              <w:rPr>
                <w:b/>
                <w:bCs/>
              </w:rPr>
            </w:pPr>
            <w:r>
              <w:rPr>
                <w:b/>
                <w:bCs/>
              </w:rPr>
              <w:t>Ley 18.834</w:t>
            </w:r>
          </w:p>
        </w:tc>
        <w:tc>
          <w:tcPr>
            <w:tcW w:w="1330" w:type="dxa"/>
            <w:shd w:val="clear" w:color="auto" w:fill="6699FF"/>
          </w:tcPr>
          <w:p w:rsidR="00FA44F0" w:rsidRDefault="00FA44F0" w:rsidP="00742C9F">
            <w:pPr>
              <w:rPr>
                <w:b/>
                <w:bCs/>
              </w:rPr>
            </w:pPr>
            <w:r>
              <w:rPr>
                <w:b/>
                <w:bCs/>
              </w:rPr>
              <w:t>Ley 19.664</w:t>
            </w:r>
          </w:p>
        </w:tc>
        <w:tc>
          <w:tcPr>
            <w:tcW w:w="1460" w:type="dxa"/>
            <w:shd w:val="clear" w:color="auto" w:fill="6699FF"/>
          </w:tcPr>
          <w:p w:rsidR="00FA44F0" w:rsidRDefault="00FA44F0" w:rsidP="00742C9F">
            <w:pPr>
              <w:rPr>
                <w:b/>
                <w:bCs/>
              </w:rPr>
            </w:pPr>
            <w:r>
              <w:rPr>
                <w:b/>
                <w:bCs/>
              </w:rPr>
              <w:t>Ley 19.378</w:t>
            </w:r>
          </w:p>
        </w:tc>
        <w:tc>
          <w:tcPr>
            <w:tcW w:w="1405" w:type="dxa"/>
            <w:shd w:val="clear" w:color="auto" w:fill="6699FF"/>
          </w:tcPr>
          <w:p w:rsidR="00FA44F0" w:rsidRDefault="00FA44F0" w:rsidP="00742C9F">
            <w:pPr>
              <w:rPr>
                <w:b/>
                <w:bCs/>
              </w:rPr>
            </w:pPr>
            <w:r>
              <w:rPr>
                <w:b/>
                <w:bCs/>
              </w:rPr>
              <w:t>Otros</w:t>
            </w:r>
          </w:p>
        </w:tc>
      </w:tr>
      <w:tr w:rsidR="00FA44F0" w:rsidRPr="008C36C0">
        <w:trPr>
          <w:trHeight w:val="164"/>
        </w:trPr>
        <w:tc>
          <w:tcPr>
            <w:tcW w:w="3583" w:type="dxa"/>
          </w:tcPr>
          <w:p w:rsidR="00FA44F0" w:rsidRPr="008C36C0" w:rsidRDefault="00FA44F0" w:rsidP="00742C9F">
            <w:pPr>
              <w:ind w:left="180" w:hanging="180"/>
              <w:jc w:val="both"/>
            </w:pPr>
            <w:r w:rsidRPr="008C36C0">
              <w:t>-  001  Cursos contratados a Terceros</w:t>
            </w:r>
          </w:p>
          <w:p w:rsidR="00FA44F0" w:rsidRPr="008C36C0" w:rsidRDefault="00FA44F0" w:rsidP="00742C9F">
            <w:pPr>
              <w:tabs>
                <w:tab w:val="left" w:pos="4680"/>
              </w:tabs>
              <w:spacing w:line="360" w:lineRule="auto"/>
              <w:ind w:left="180" w:hanging="180"/>
              <w:jc w:val="both"/>
            </w:pPr>
            <w:r w:rsidRPr="008C36C0">
              <w:t>- 002 Estudios Detección  de Necesidades    y      Evaluaciones  de  Acciones.</w:t>
            </w:r>
          </w:p>
          <w:p w:rsidR="00FA44F0" w:rsidRPr="008C36C0" w:rsidRDefault="00FA44F0" w:rsidP="00742C9F">
            <w:pPr>
              <w:tabs>
                <w:tab w:val="left" w:pos="4680"/>
              </w:tabs>
              <w:spacing w:line="360" w:lineRule="auto"/>
              <w:ind w:left="180" w:hanging="180"/>
              <w:jc w:val="both"/>
            </w:pPr>
            <w:r w:rsidRPr="008C36C0">
              <w:t>-  003  Pagos  a  Profesores  y Monitores</w:t>
            </w:r>
          </w:p>
          <w:p w:rsidR="00FA44F0" w:rsidRPr="008C36C0" w:rsidRDefault="00FA44F0" w:rsidP="00742C9F">
            <w:pPr>
              <w:tabs>
                <w:tab w:val="left" w:pos="4680"/>
              </w:tabs>
              <w:spacing w:line="360" w:lineRule="auto"/>
              <w:ind w:left="180" w:hanging="180"/>
              <w:jc w:val="both"/>
            </w:pPr>
            <w:r w:rsidRPr="008C36C0">
              <w:t>-   004  Atención a Participantes</w:t>
            </w:r>
          </w:p>
          <w:p w:rsidR="00FA44F0" w:rsidRPr="008C36C0" w:rsidRDefault="00FA44F0" w:rsidP="00742C9F">
            <w:pPr>
              <w:tabs>
                <w:tab w:val="left" w:pos="4680"/>
                <w:tab w:val="left" w:pos="8100"/>
              </w:tabs>
              <w:spacing w:line="360" w:lineRule="auto"/>
              <w:ind w:left="180" w:hanging="180"/>
              <w:jc w:val="both"/>
            </w:pPr>
            <w:r w:rsidRPr="008C36C0">
              <w:t>-  005  Otros gastos inherentes a   la Capacitación           (materiales, arriendos, viáticos, pasajes,   traslados,  impresión, diplomas, y otros  necesarios para las actividades a desarrollar).</w:t>
            </w:r>
          </w:p>
          <w:p w:rsidR="00FA44F0" w:rsidRPr="008C36C0" w:rsidRDefault="00FA44F0" w:rsidP="00742C9F"/>
        </w:tc>
        <w:tc>
          <w:tcPr>
            <w:tcW w:w="1330" w:type="dxa"/>
          </w:tcPr>
          <w:p w:rsidR="00FA44F0" w:rsidRPr="008C36C0" w:rsidRDefault="00FA44F0" w:rsidP="00742C9F"/>
        </w:tc>
        <w:tc>
          <w:tcPr>
            <w:tcW w:w="1330" w:type="dxa"/>
          </w:tcPr>
          <w:p w:rsidR="00FA44F0" w:rsidRPr="008C36C0" w:rsidRDefault="00FA44F0" w:rsidP="00742C9F"/>
        </w:tc>
        <w:tc>
          <w:tcPr>
            <w:tcW w:w="1460" w:type="dxa"/>
          </w:tcPr>
          <w:p w:rsidR="00FA44F0" w:rsidRPr="008C36C0" w:rsidRDefault="00FA44F0" w:rsidP="00742C9F"/>
          <w:p w:rsidR="00FA44F0" w:rsidRPr="008C36C0" w:rsidRDefault="00FA44F0" w:rsidP="00742C9F"/>
          <w:p w:rsidR="00FA44F0" w:rsidRPr="008C36C0" w:rsidRDefault="00FA44F0" w:rsidP="00742C9F"/>
          <w:p w:rsidR="00FA44F0" w:rsidRPr="008C36C0" w:rsidRDefault="00FA44F0" w:rsidP="00742C9F"/>
          <w:p w:rsidR="00FA44F0" w:rsidRPr="008C36C0" w:rsidRDefault="00FA44F0" w:rsidP="00742C9F"/>
          <w:p w:rsidR="00FA44F0" w:rsidRPr="008C36C0" w:rsidRDefault="00FA44F0" w:rsidP="00742C9F"/>
          <w:p w:rsidR="00FA44F0" w:rsidRPr="008C36C0" w:rsidRDefault="00FA44F0" w:rsidP="00742C9F"/>
          <w:p w:rsidR="00FA44F0" w:rsidRPr="008C36C0" w:rsidRDefault="00FA44F0" w:rsidP="00742C9F">
            <w:r w:rsidRPr="008C36C0">
              <w:t>360.000</w:t>
            </w:r>
          </w:p>
          <w:p w:rsidR="00FA44F0" w:rsidRPr="008C36C0" w:rsidRDefault="00FA44F0" w:rsidP="00742C9F"/>
          <w:p w:rsidR="00FA44F0" w:rsidRPr="008C36C0" w:rsidRDefault="00FA44F0" w:rsidP="00742C9F">
            <w:r w:rsidRPr="008C36C0">
              <w:t>40.000</w:t>
            </w:r>
          </w:p>
        </w:tc>
        <w:tc>
          <w:tcPr>
            <w:tcW w:w="1405" w:type="dxa"/>
          </w:tcPr>
          <w:p w:rsidR="00FA44F0" w:rsidRPr="008C36C0" w:rsidRDefault="00FA44F0" w:rsidP="00742C9F"/>
        </w:tc>
      </w:tr>
      <w:tr w:rsidR="00FA44F0" w:rsidRPr="008C36C0">
        <w:trPr>
          <w:trHeight w:val="297"/>
        </w:trPr>
        <w:tc>
          <w:tcPr>
            <w:tcW w:w="3583" w:type="dxa"/>
          </w:tcPr>
          <w:p w:rsidR="00FA44F0" w:rsidRPr="008C36C0" w:rsidRDefault="00FA44F0" w:rsidP="00742C9F">
            <w:r w:rsidRPr="008C36C0">
              <w:t>Sub-Total</w:t>
            </w:r>
          </w:p>
        </w:tc>
        <w:tc>
          <w:tcPr>
            <w:tcW w:w="1330" w:type="dxa"/>
          </w:tcPr>
          <w:p w:rsidR="00FA44F0" w:rsidRPr="008C36C0" w:rsidRDefault="00FA44F0" w:rsidP="00742C9F"/>
        </w:tc>
        <w:tc>
          <w:tcPr>
            <w:tcW w:w="1330" w:type="dxa"/>
          </w:tcPr>
          <w:p w:rsidR="00FA44F0" w:rsidRPr="008C36C0" w:rsidRDefault="00FA44F0" w:rsidP="00742C9F"/>
        </w:tc>
        <w:tc>
          <w:tcPr>
            <w:tcW w:w="1460" w:type="dxa"/>
          </w:tcPr>
          <w:p w:rsidR="00FA44F0" w:rsidRPr="008C36C0" w:rsidRDefault="00FA44F0" w:rsidP="00742C9F">
            <w:r w:rsidRPr="008C36C0">
              <w:t>400.000</w:t>
            </w:r>
          </w:p>
        </w:tc>
        <w:tc>
          <w:tcPr>
            <w:tcW w:w="1405" w:type="dxa"/>
          </w:tcPr>
          <w:p w:rsidR="00FA44F0" w:rsidRPr="008C36C0" w:rsidRDefault="00FA44F0" w:rsidP="00742C9F"/>
        </w:tc>
      </w:tr>
      <w:tr w:rsidR="00FA44F0" w:rsidRPr="008C36C0">
        <w:trPr>
          <w:trHeight w:val="799"/>
        </w:trPr>
        <w:tc>
          <w:tcPr>
            <w:tcW w:w="3583" w:type="dxa"/>
          </w:tcPr>
          <w:p w:rsidR="00FA44F0" w:rsidRPr="008C36C0" w:rsidRDefault="00FA44F0" w:rsidP="00742C9F">
            <w:pPr>
              <w:tabs>
                <w:tab w:val="left" w:pos="4680"/>
              </w:tabs>
              <w:spacing w:line="360" w:lineRule="auto"/>
            </w:pPr>
          </w:p>
          <w:p w:rsidR="00FA44F0" w:rsidRPr="008C36C0" w:rsidRDefault="00FA44F0" w:rsidP="00742C9F">
            <w:r w:rsidRPr="008C36C0">
              <w:t xml:space="preserve">         Costo Total Estimado</w:t>
            </w:r>
          </w:p>
        </w:tc>
        <w:tc>
          <w:tcPr>
            <w:tcW w:w="5525" w:type="dxa"/>
            <w:gridSpan w:val="4"/>
          </w:tcPr>
          <w:p w:rsidR="00FA44F0" w:rsidRPr="008C36C0" w:rsidRDefault="00FA44F0" w:rsidP="00742C9F"/>
          <w:p w:rsidR="00FA44F0" w:rsidRPr="008C36C0" w:rsidRDefault="00FA44F0" w:rsidP="00742C9F">
            <w:r w:rsidRPr="008C36C0">
              <w:t>$ 400.000</w:t>
            </w:r>
          </w:p>
        </w:tc>
      </w:tr>
    </w:tbl>
    <w:p w:rsidR="00FA44F0" w:rsidRPr="008C36C0" w:rsidRDefault="00FA44F0" w:rsidP="00DB7B3B">
      <w:pPr>
        <w:tabs>
          <w:tab w:val="right" w:pos="8504"/>
        </w:tabs>
      </w:pPr>
    </w:p>
    <w:p w:rsidR="00FA44F0" w:rsidRDefault="00FA44F0" w:rsidP="00DB7B3B"/>
    <w:p w:rsidR="00FA44F0" w:rsidRPr="008C36C0" w:rsidRDefault="00FA44F0" w:rsidP="00DB7B3B">
      <w:r w:rsidRPr="0043097D">
        <w:rPr>
          <w:b/>
          <w:bCs/>
        </w:rPr>
        <w:t>14. Sistema de aprobación:</w:t>
      </w:r>
      <w:r w:rsidRPr="008C36C0">
        <w:t xml:space="preserve"> evaluación escrita</w:t>
      </w:r>
    </w:p>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tc>
          <w:tcPr>
            <w:tcW w:w="2954" w:type="dxa"/>
            <w:shd w:val="clear" w:color="auto" w:fill="6699FF"/>
          </w:tcPr>
          <w:p w:rsidR="00FA44F0" w:rsidRDefault="00FA44F0" w:rsidP="00742C9F">
            <w:pPr>
              <w:spacing w:line="360" w:lineRule="auto"/>
            </w:pPr>
            <w:r>
              <w:t>APROBACION</w:t>
            </w:r>
          </w:p>
        </w:tc>
        <w:tc>
          <w:tcPr>
            <w:tcW w:w="1726" w:type="dxa"/>
            <w:shd w:val="clear" w:color="auto" w:fill="6699FF"/>
          </w:tcPr>
          <w:p w:rsidR="00FA44F0" w:rsidRDefault="00FA44F0" w:rsidP="00742C9F">
            <w:pPr>
              <w:spacing w:line="360" w:lineRule="auto"/>
            </w:pPr>
            <w: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Pr="008C36C0" w:rsidRDefault="00FA44F0" w:rsidP="00DB7B3B">
      <w:r w:rsidRPr="0043097D">
        <w:rPr>
          <w:b/>
          <w:bCs/>
        </w:rPr>
        <w:t>15. Porcentaje de asistencia:</w:t>
      </w:r>
      <w:r w:rsidRPr="008C36C0">
        <w:t xml:space="preserve"> 100%</w:t>
      </w:r>
    </w:p>
    <w:p w:rsidR="00FA44F0" w:rsidRPr="008C36C0" w:rsidRDefault="00FA44F0" w:rsidP="00DB7B3B"/>
    <w:p w:rsidR="00FA44F0" w:rsidRPr="008C36C0" w:rsidRDefault="00FA44F0" w:rsidP="00DB7B3B">
      <w:r w:rsidRPr="0043097D">
        <w:rPr>
          <w:b/>
          <w:bCs/>
        </w:rPr>
        <w:t>16. Resultados esperados de la actividad</w:t>
      </w:r>
      <w:r>
        <w:t>:</w:t>
      </w:r>
      <w:r w:rsidRPr="008C36C0">
        <w:t xml:space="preserve"> </w:t>
      </w:r>
      <w:r>
        <w:t>M</w:t>
      </w:r>
      <w:r w:rsidRPr="008C36C0">
        <w:t>ejoramiento en los procedimientos técnicos respecto de las buenas practicas de las unidades de farmacia.</w:t>
      </w:r>
    </w:p>
    <w:p w:rsidR="00FA44F0" w:rsidRDefault="00FA44F0" w:rsidP="00DB7B3B"/>
    <w:p w:rsidR="00FA44F0" w:rsidRPr="008C36C0" w:rsidRDefault="00FA44F0" w:rsidP="00DB7B3B">
      <w:r w:rsidRPr="0043097D">
        <w:rPr>
          <w:b/>
          <w:bCs/>
        </w:rPr>
        <w:t>17. Oferentes:</w:t>
      </w:r>
      <w:r>
        <w:t xml:space="preserve"> Q</w:t>
      </w:r>
      <w:r w:rsidRPr="008C36C0">
        <w:t>u</w:t>
      </w:r>
      <w:r>
        <w:t>í</w:t>
      </w:r>
      <w:r w:rsidRPr="008C36C0">
        <w:t>m</w:t>
      </w:r>
      <w:r>
        <w:t>ico farmaceuta DCS</w:t>
      </w:r>
    </w:p>
    <w:p w:rsidR="00FA44F0" w:rsidRPr="008C36C0" w:rsidRDefault="00FA44F0" w:rsidP="00DB7B3B"/>
    <w:p w:rsidR="00FA44F0" w:rsidRPr="008C36C0" w:rsidRDefault="00FA44F0" w:rsidP="00DB7B3B">
      <w:r w:rsidRPr="0043097D">
        <w:rPr>
          <w:b/>
          <w:bCs/>
        </w:rPr>
        <w:t>18. Responsable del proyecto:</w:t>
      </w:r>
      <w:r>
        <w:t xml:space="preserve"> U</w:t>
      </w:r>
      <w:r w:rsidRPr="008C36C0">
        <w:t>nidad de capacitación</w:t>
      </w:r>
      <w:r>
        <w:t xml:space="preserve"> – Unidad de farmacia DCS</w:t>
      </w:r>
      <w:r w:rsidRPr="008C36C0">
        <w:t>.</w:t>
      </w:r>
    </w:p>
    <w:p w:rsidR="00FA44F0" w:rsidRPr="008C36C0" w:rsidRDefault="00FA44F0" w:rsidP="00DB7B3B">
      <w:pPr>
        <w:ind w:left="360"/>
      </w:pPr>
    </w:p>
    <w:p w:rsidR="00FA44F0" w:rsidRPr="008C36C0" w:rsidRDefault="00FA44F0" w:rsidP="00DB7B3B">
      <w:r w:rsidRPr="0043097D">
        <w:rPr>
          <w:b/>
          <w:bCs/>
        </w:rPr>
        <w:t>19. Fecha estimada de realización:</w:t>
      </w:r>
      <w:r>
        <w:t xml:space="preserve"> J</w:t>
      </w:r>
      <w:r w:rsidRPr="008C36C0">
        <w:t>unio 2010</w:t>
      </w:r>
    </w:p>
    <w:p w:rsidR="00FA44F0" w:rsidRDefault="00FA44F0" w:rsidP="00DB7B3B">
      <w:pPr>
        <w:ind w:left="-720" w:firstLine="720"/>
      </w:pPr>
      <w:r>
        <w:t xml:space="preserve">             </w:t>
      </w:r>
    </w:p>
    <w:p w:rsidR="00FA44F0" w:rsidRPr="00B032A6" w:rsidRDefault="00FA44F0" w:rsidP="00DB7B3B">
      <w:pPr>
        <w:pStyle w:val="Heading2"/>
        <w:rPr>
          <w:rFonts w:ascii="Times New Roman" w:hAnsi="Times New Roman" w:cs="Times New Roman"/>
          <w:i w:val="0"/>
          <w:iCs w:val="0"/>
        </w:rPr>
      </w:pPr>
      <w:r w:rsidRPr="00B032A6">
        <w:rPr>
          <w:rFonts w:ascii="Times New Roman" w:hAnsi="Times New Roman" w:cs="Times New Roman"/>
          <w:i w:val="0"/>
          <w:iCs w:val="0"/>
        </w:rPr>
        <w:t>FICHA Nº 12</w:t>
      </w:r>
    </w:p>
    <w:p w:rsidR="00FA44F0" w:rsidRDefault="00FA44F0" w:rsidP="00DB7B3B"/>
    <w:p w:rsidR="00FA44F0" w:rsidRPr="0043097D" w:rsidRDefault="00FA44F0" w:rsidP="00DB7B3B">
      <w:pPr>
        <w:rPr>
          <w:b/>
          <w:bCs/>
        </w:rPr>
      </w:pPr>
      <w:r w:rsidRPr="0043097D">
        <w:rPr>
          <w:b/>
          <w:bCs/>
        </w:rPr>
        <w:t xml:space="preserve">1. Línea estratégica: </w:t>
      </w:r>
    </w:p>
    <w:p w:rsidR="00FA44F0" w:rsidRPr="000E477B" w:rsidRDefault="00FA44F0" w:rsidP="00DB7B3B">
      <w:r>
        <w:t>G</w:t>
      </w:r>
      <w:r w:rsidRPr="000E477B">
        <w:t>enerar estrategias de desarrollo organizacional para el mejoramiento de la calidad de vida funcionaria</w:t>
      </w:r>
    </w:p>
    <w:p w:rsidR="00FA44F0" w:rsidRPr="000E477B" w:rsidRDefault="00FA44F0" w:rsidP="00DB7B3B"/>
    <w:p w:rsidR="00FA44F0" w:rsidRPr="000E477B" w:rsidRDefault="00FA44F0" w:rsidP="00DB7B3B">
      <w:pPr>
        <w:rPr>
          <w:sz w:val="22"/>
          <w:szCs w:val="22"/>
        </w:rPr>
      </w:pPr>
      <w:r w:rsidRPr="0043097D">
        <w:rPr>
          <w:b/>
          <w:bCs/>
        </w:rPr>
        <w:t>2. Requerimiento:</w:t>
      </w:r>
      <w:r w:rsidRPr="0043097D">
        <w:rPr>
          <w:rFonts w:ascii="Arial" w:hAnsi="Arial" w:cs="Arial"/>
          <w:b/>
          <w:bCs/>
          <w:sz w:val="20"/>
          <w:szCs w:val="20"/>
        </w:rPr>
        <w:t xml:space="preserve"> </w:t>
      </w:r>
      <w:r>
        <w:rPr>
          <w:sz w:val="22"/>
          <w:szCs w:val="22"/>
        </w:rPr>
        <w:t>A</w:t>
      </w:r>
      <w:r w:rsidRPr="000E477B">
        <w:rPr>
          <w:sz w:val="22"/>
          <w:szCs w:val="22"/>
        </w:rPr>
        <w:t>utocuidado individual y del equipo.</w:t>
      </w:r>
    </w:p>
    <w:p w:rsidR="00FA44F0" w:rsidRPr="000E477B" w:rsidRDefault="00FA44F0" w:rsidP="00DB7B3B"/>
    <w:p w:rsidR="00FA44F0" w:rsidRPr="000E477B" w:rsidRDefault="00FA44F0" w:rsidP="00DB7B3B">
      <w:r w:rsidRPr="0043097D">
        <w:rPr>
          <w:b/>
          <w:bCs/>
        </w:rPr>
        <w:t xml:space="preserve">3. Nombre de la actividad: </w:t>
      </w:r>
      <w:r w:rsidRPr="000E477B">
        <w:t>“</w:t>
      </w:r>
      <w:r>
        <w:t>A</w:t>
      </w:r>
      <w:r w:rsidRPr="000E477B">
        <w:t>utocuidado del equipo, un desafió en el nuevo modelo”</w:t>
      </w:r>
    </w:p>
    <w:p w:rsidR="00FA44F0" w:rsidRPr="000E477B" w:rsidRDefault="00FA44F0" w:rsidP="00DB7B3B"/>
    <w:p w:rsidR="00FA44F0" w:rsidRPr="0043097D" w:rsidRDefault="00FA44F0" w:rsidP="00DB7B3B">
      <w:pPr>
        <w:rPr>
          <w:b/>
          <w:bCs/>
        </w:rPr>
      </w:pPr>
      <w:r w:rsidRPr="0043097D">
        <w:rPr>
          <w:b/>
          <w:bCs/>
        </w:rPr>
        <w:t>4. Breve fundamentación diagnóstica:</w:t>
      </w:r>
    </w:p>
    <w:p w:rsidR="00FA44F0" w:rsidRPr="000E477B" w:rsidRDefault="00FA44F0" w:rsidP="0043097D">
      <w:pPr>
        <w:ind w:firstLine="708"/>
        <w:jc w:val="both"/>
      </w:pPr>
      <w:r>
        <w:t>E</w:t>
      </w:r>
      <w:r w:rsidRPr="000E477B">
        <w:t>sta necesidad de capacitación fue manifestada por equipos de salud en reunión para detección de necesidades de capacitación.</w:t>
      </w:r>
    </w:p>
    <w:p w:rsidR="00FA44F0" w:rsidRPr="000E477B" w:rsidRDefault="00FA44F0" w:rsidP="00DB7B3B"/>
    <w:p w:rsidR="00FA44F0" w:rsidRPr="0043097D" w:rsidRDefault="00FA44F0" w:rsidP="00DB7B3B">
      <w:pPr>
        <w:rPr>
          <w:b/>
          <w:bCs/>
        </w:rPr>
      </w:pPr>
      <w:r w:rsidRPr="0043097D">
        <w:rPr>
          <w:b/>
          <w:bCs/>
        </w:rPr>
        <w:t>5. Problema que resuelve esta actividad:</w:t>
      </w:r>
    </w:p>
    <w:p w:rsidR="00FA44F0" w:rsidRPr="000E477B" w:rsidRDefault="00FA44F0" w:rsidP="0043097D">
      <w:pPr>
        <w:ind w:firstLine="708"/>
      </w:pPr>
      <w:r>
        <w:t>F</w:t>
      </w:r>
      <w:r w:rsidRPr="000E477B">
        <w:t>uncionarios con bastante carga asistencial</w:t>
      </w:r>
    </w:p>
    <w:p w:rsidR="00FA44F0" w:rsidRPr="000E477B" w:rsidRDefault="00FA44F0" w:rsidP="00DB7B3B"/>
    <w:p w:rsidR="00FA44F0" w:rsidRPr="00503E95" w:rsidRDefault="00FA44F0" w:rsidP="00DB7B3B">
      <w:pPr>
        <w:rPr>
          <w:b/>
          <w:bCs/>
        </w:rPr>
      </w:pPr>
      <w:r w:rsidRPr="00503E95">
        <w:rPr>
          <w:b/>
          <w:bCs/>
        </w:rPr>
        <w:t>6. Requisitos de ingreso de los participantes:</w:t>
      </w:r>
    </w:p>
    <w:p w:rsidR="00FA44F0" w:rsidRPr="000E477B" w:rsidRDefault="00FA44F0" w:rsidP="00503E95">
      <w:pPr>
        <w:ind w:firstLine="708"/>
      </w:pPr>
      <w:r>
        <w:t>F</w:t>
      </w:r>
      <w:r w:rsidRPr="000E477B">
        <w:t>uncionarios del departamento comunal de salud</w:t>
      </w:r>
    </w:p>
    <w:p w:rsidR="00FA44F0" w:rsidRPr="000E477B" w:rsidRDefault="00FA44F0" w:rsidP="00DB7B3B"/>
    <w:p w:rsidR="00FA44F0" w:rsidRPr="00503E95" w:rsidRDefault="00FA44F0" w:rsidP="00DB7B3B">
      <w:pPr>
        <w:rPr>
          <w:b/>
          <w:bCs/>
        </w:rPr>
      </w:pPr>
      <w:r w:rsidRPr="00503E95">
        <w:rPr>
          <w:b/>
          <w:bCs/>
        </w:rPr>
        <w:t>7. Objetivos generales del aprendizaje:</w:t>
      </w:r>
    </w:p>
    <w:p w:rsidR="00FA44F0" w:rsidRPr="000E477B" w:rsidRDefault="00FA44F0" w:rsidP="00503E95">
      <w:pPr>
        <w:ind w:firstLine="708"/>
        <w:jc w:val="both"/>
        <w:rPr>
          <w:lang w:val="es-CL"/>
        </w:rPr>
      </w:pPr>
      <w:r>
        <w:t>Q</w:t>
      </w:r>
      <w:r w:rsidRPr="000E477B">
        <w:rPr>
          <w:lang w:val="es-CL"/>
        </w:rPr>
        <w:t>ue los participantes desarrollen habilidades de auto-cuidado asociadas al manejo efectivo del estrés laboral, en las diversas situaciones a las cuales se ven enfrentados en sus puestos de trabajo.</w:t>
      </w:r>
    </w:p>
    <w:p w:rsidR="00FA44F0" w:rsidRPr="000E477B" w:rsidRDefault="00FA44F0" w:rsidP="00DB7B3B">
      <w:pPr>
        <w:ind w:left="360"/>
      </w:pPr>
    </w:p>
    <w:p w:rsidR="00FA44F0" w:rsidRPr="00503E95" w:rsidRDefault="00FA44F0" w:rsidP="00DB7B3B">
      <w:pPr>
        <w:rPr>
          <w:b/>
          <w:bCs/>
        </w:rPr>
      </w:pPr>
      <w:r w:rsidRPr="00503E95">
        <w:rPr>
          <w:b/>
          <w:bCs/>
        </w:rPr>
        <w:t>8. Objetivos específicos de aprendizaje:</w:t>
      </w:r>
    </w:p>
    <w:p w:rsidR="00FA44F0" w:rsidRPr="000E477B" w:rsidRDefault="00FA44F0" w:rsidP="00DB7B3B">
      <w:pPr>
        <w:numPr>
          <w:ilvl w:val="0"/>
          <w:numId w:val="61"/>
        </w:numPr>
        <w:rPr>
          <w:lang w:val="es-CL"/>
        </w:rPr>
      </w:pPr>
      <w:r>
        <w:t>C</w:t>
      </w:r>
      <w:r w:rsidRPr="000E477B">
        <w:rPr>
          <w:lang w:val="es-CL"/>
        </w:rPr>
        <w:t>onocer los efectos personales del estrés y su relación con los cambios en los niveles de calidad de vida.</w:t>
      </w:r>
    </w:p>
    <w:p w:rsidR="00FA44F0" w:rsidRPr="000E477B" w:rsidRDefault="00FA44F0" w:rsidP="00DB7B3B">
      <w:pPr>
        <w:numPr>
          <w:ilvl w:val="0"/>
          <w:numId w:val="61"/>
        </w:numPr>
        <w:rPr>
          <w:lang w:val="es-CL"/>
        </w:rPr>
      </w:pPr>
      <w:r>
        <w:rPr>
          <w:lang w:val="es-CL"/>
        </w:rPr>
        <w:t>R</w:t>
      </w:r>
      <w:r w:rsidRPr="000E477B">
        <w:rPr>
          <w:lang w:val="es-CL"/>
        </w:rPr>
        <w:t>econocer los recursos de afrontamiento de los cuales dispone el funcionario.</w:t>
      </w:r>
    </w:p>
    <w:p w:rsidR="00FA44F0" w:rsidRPr="000E477B" w:rsidRDefault="00FA44F0" w:rsidP="00DB7B3B">
      <w:pPr>
        <w:numPr>
          <w:ilvl w:val="0"/>
          <w:numId w:val="61"/>
        </w:numPr>
        <w:rPr>
          <w:lang w:val="es-CL"/>
        </w:rPr>
      </w:pPr>
      <w:r>
        <w:rPr>
          <w:lang w:val="es-CL"/>
        </w:rPr>
        <w:t>D</w:t>
      </w:r>
      <w:r w:rsidRPr="000E477B">
        <w:rPr>
          <w:lang w:val="es-CL"/>
        </w:rPr>
        <w:t>esarrollar habilidades de autorregulación emocional, facilitando la adecuada reacción a la situación amenazante.</w:t>
      </w:r>
    </w:p>
    <w:p w:rsidR="00FA44F0" w:rsidRPr="000E477B" w:rsidRDefault="00FA44F0" w:rsidP="00DB7B3B">
      <w:pPr>
        <w:numPr>
          <w:ilvl w:val="0"/>
          <w:numId w:val="61"/>
        </w:numPr>
        <w:rPr>
          <w:lang w:val="es-CL"/>
        </w:rPr>
      </w:pPr>
      <w:r>
        <w:rPr>
          <w:lang w:val="es-CL"/>
        </w:rPr>
        <w:t>A</w:t>
      </w:r>
      <w:r w:rsidRPr="000E477B">
        <w:rPr>
          <w:lang w:val="es-CL"/>
        </w:rPr>
        <w:t>dquirir y desarrollar habilidades de resolución de conflictos al interior de la organización.</w:t>
      </w:r>
    </w:p>
    <w:p w:rsidR="00FA44F0" w:rsidRDefault="00FA44F0" w:rsidP="00DB7B3B"/>
    <w:p w:rsidR="00FA44F0" w:rsidRPr="00503E95" w:rsidRDefault="00FA44F0" w:rsidP="00DB7B3B">
      <w:pPr>
        <w:rPr>
          <w:b/>
          <w:bCs/>
        </w:rPr>
      </w:pPr>
      <w:r w:rsidRPr="00503E95">
        <w:rPr>
          <w:b/>
          <w:bCs/>
        </w:rPr>
        <w:t>9. Principales contenidos:</w:t>
      </w:r>
    </w:p>
    <w:p w:rsidR="00FA44F0" w:rsidRPr="000E477B" w:rsidRDefault="00FA44F0" w:rsidP="00DB7B3B">
      <w:pPr>
        <w:numPr>
          <w:ilvl w:val="0"/>
          <w:numId w:val="62"/>
        </w:numPr>
      </w:pPr>
      <w:r>
        <w:t>E</w:t>
      </w:r>
      <w:r w:rsidRPr="000E477B">
        <w:t>strés laboral</w:t>
      </w:r>
    </w:p>
    <w:p w:rsidR="00FA44F0" w:rsidRPr="000E477B" w:rsidRDefault="00FA44F0" w:rsidP="00DB7B3B">
      <w:pPr>
        <w:numPr>
          <w:ilvl w:val="0"/>
          <w:numId w:val="62"/>
        </w:numPr>
      </w:pPr>
      <w:r>
        <w:t>E</w:t>
      </w:r>
      <w:r w:rsidRPr="000E477B">
        <w:t>strategias  de afrontamiento</w:t>
      </w:r>
    </w:p>
    <w:p w:rsidR="00FA44F0" w:rsidRPr="000E477B" w:rsidRDefault="00FA44F0" w:rsidP="00DB7B3B">
      <w:pPr>
        <w:numPr>
          <w:ilvl w:val="0"/>
          <w:numId w:val="62"/>
        </w:numPr>
      </w:pPr>
      <w:r>
        <w:t>R</w:t>
      </w:r>
      <w:r w:rsidRPr="000E477B">
        <w:t>ecursos personales</w:t>
      </w:r>
    </w:p>
    <w:p w:rsidR="00FA44F0" w:rsidRPr="000E477B" w:rsidRDefault="00FA44F0" w:rsidP="00DB7B3B">
      <w:pPr>
        <w:numPr>
          <w:ilvl w:val="0"/>
          <w:numId w:val="62"/>
        </w:numPr>
      </w:pPr>
      <w:r>
        <w:t>I</w:t>
      </w:r>
      <w:r w:rsidRPr="000E477B">
        <w:t>nteligencia emocional</w:t>
      </w:r>
    </w:p>
    <w:p w:rsidR="00FA44F0" w:rsidRPr="000E477B" w:rsidRDefault="00FA44F0" w:rsidP="00DB7B3B">
      <w:pPr>
        <w:numPr>
          <w:ilvl w:val="0"/>
          <w:numId w:val="62"/>
        </w:numPr>
      </w:pPr>
      <w:r>
        <w:t>F</w:t>
      </w:r>
      <w:r w:rsidRPr="000E477B">
        <w:t>undamentos de la resiliencia</w:t>
      </w:r>
    </w:p>
    <w:p w:rsidR="00FA44F0" w:rsidRPr="000E477B" w:rsidRDefault="00FA44F0" w:rsidP="00DB7B3B">
      <w:pPr>
        <w:numPr>
          <w:ilvl w:val="0"/>
          <w:numId w:val="62"/>
        </w:numPr>
      </w:pPr>
      <w:r>
        <w:t>R</w:t>
      </w:r>
      <w:r w:rsidRPr="000E477B">
        <w:t>esiliencia personal</w:t>
      </w:r>
    </w:p>
    <w:p w:rsidR="00FA44F0" w:rsidRPr="000E477B" w:rsidRDefault="00FA44F0" w:rsidP="00DB7B3B"/>
    <w:p w:rsidR="00FA44F0" w:rsidRPr="000E477B" w:rsidRDefault="00FA44F0" w:rsidP="00DB7B3B">
      <w:r w:rsidRPr="00503E95">
        <w:rPr>
          <w:b/>
          <w:bCs/>
        </w:rPr>
        <w:t>10. Número de horas pedagógicas:</w:t>
      </w:r>
      <w:r w:rsidRPr="000E477B">
        <w:t xml:space="preserve"> 18 horas</w:t>
      </w:r>
    </w:p>
    <w:p w:rsidR="00FA44F0" w:rsidRPr="000E477B" w:rsidRDefault="00FA44F0" w:rsidP="00DB7B3B"/>
    <w:p w:rsidR="00FA44F0" w:rsidRPr="000E477B" w:rsidRDefault="00FA44F0" w:rsidP="00DB7B3B">
      <w:r w:rsidRPr="00503E95">
        <w:rPr>
          <w:b/>
          <w:bCs/>
        </w:rPr>
        <w:t>11. Metodología a emplear:</w:t>
      </w:r>
      <w:r w:rsidRPr="000E477B">
        <w:t xml:space="preserve"> taller teórico práctico</w:t>
      </w:r>
    </w:p>
    <w:p w:rsidR="00FA44F0" w:rsidRPr="000E477B" w:rsidRDefault="00FA44F0" w:rsidP="00DB7B3B"/>
    <w:p w:rsidR="00FA44F0" w:rsidRPr="00503E95" w:rsidRDefault="00FA44F0" w:rsidP="00DB7B3B">
      <w:pPr>
        <w:rPr>
          <w:b/>
          <w:bCs/>
        </w:rPr>
      </w:pPr>
      <w:r w:rsidRPr="00503E95">
        <w:rPr>
          <w:b/>
          <w:bCs/>
        </w:rPr>
        <w:t>12. Participantes estimados</w:t>
      </w:r>
    </w:p>
    <w:p w:rsidR="00FA44F0" w:rsidRDefault="00FA44F0" w:rsidP="00DB7B3B"/>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rsidRPr="000E477B">
        <w:tc>
          <w:tcPr>
            <w:tcW w:w="4490" w:type="dxa"/>
            <w:shd w:val="clear" w:color="auto" w:fill="6699FF"/>
          </w:tcPr>
          <w:p w:rsidR="00FA44F0" w:rsidRPr="000E477B" w:rsidRDefault="00FA44F0" w:rsidP="00742C9F">
            <w:pPr>
              <w:spacing w:line="360" w:lineRule="auto"/>
              <w:jc w:val="center"/>
              <w:rPr>
                <w:b/>
                <w:bCs/>
              </w:rPr>
            </w:pPr>
            <w:r w:rsidRPr="000E477B">
              <w:rPr>
                <w:b/>
                <w:bCs/>
              </w:rPr>
              <w:t>PROFESIONALES 19.378</w:t>
            </w:r>
          </w:p>
        </w:tc>
        <w:tc>
          <w:tcPr>
            <w:tcW w:w="1321" w:type="dxa"/>
            <w:shd w:val="clear" w:color="auto" w:fill="6699FF"/>
          </w:tcPr>
          <w:p w:rsidR="00FA44F0" w:rsidRPr="000E477B" w:rsidRDefault="00FA44F0" w:rsidP="00742C9F">
            <w:pPr>
              <w:jc w:val="center"/>
              <w:rPr>
                <w:b/>
                <w:bCs/>
              </w:rPr>
            </w:pPr>
            <w:r w:rsidRPr="000E477B">
              <w:rPr>
                <w:b/>
                <w:bCs/>
              </w:rPr>
              <w:t>Nª</w:t>
            </w:r>
          </w:p>
        </w:tc>
      </w:tr>
      <w:tr w:rsidR="00FA44F0" w:rsidRPr="000E477B">
        <w:tc>
          <w:tcPr>
            <w:tcW w:w="4490" w:type="dxa"/>
          </w:tcPr>
          <w:p w:rsidR="00FA44F0" w:rsidRPr="000E477B" w:rsidRDefault="00FA44F0" w:rsidP="00742C9F">
            <w:pPr>
              <w:spacing w:line="360" w:lineRule="auto"/>
            </w:pPr>
            <w:r w:rsidRPr="000E477B">
              <w:t>A</w:t>
            </w:r>
          </w:p>
        </w:tc>
        <w:tc>
          <w:tcPr>
            <w:tcW w:w="1321" w:type="dxa"/>
          </w:tcPr>
          <w:p w:rsidR="00FA44F0" w:rsidRPr="000E477B" w:rsidRDefault="00FA44F0" w:rsidP="00742C9F">
            <w:r w:rsidRPr="000E477B">
              <w:t>41</w:t>
            </w:r>
          </w:p>
        </w:tc>
      </w:tr>
      <w:tr w:rsidR="00FA44F0" w:rsidRPr="000E477B">
        <w:tc>
          <w:tcPr>
            <w:tcW w:w="4490" w:type="dxa"/>
          </w:tcPr>
          <w:p w:rsidR="00FA44F0" w:rsidRPr="000E477B" w:rsidRDefault="00FA44F0" w:rsidP="00742C9F">
            <w:pPr>
              <w:spacing w:line="360" w:lineRule="auto"/>
            </w:pPr>
            <w:r w:rsidRPr="000E477B">
              <w:t>B</w:t>
            </w:r>
          </w:p>
        </w:tc>
        <w:tc>
          <w:tcPr>
            <w:tcW w:w="1321" w:type="dxa"/>
          </w:tcPr>
          <w:p w:rsidR="00FA44F0" w:rsidRPr="000E477B" w:rsidRDefault="00FA44F0" w:rsidP="00742C9F">
            <w:r w:rsidRPr="000E477B">
              <w:t>87</w:t>
            </w:r>
          </w:p>
        </w:tc>
      </w:tr>
      <w:tr w:rsidR="00FA44F0" w:rsidRPr="000E477B">
        <w:tc>
          <w:tcPr>
            <w:tcW w:w="4490" w:type="dxa"/>
          </w:tcPr>
          <w:p w:rsidR="00FA44F0" w:rsidRPr="000E477B" w:rsidRDefault="00FA44F0" w:rsidP="00742C9F">
            <w:pPr>
              <w:spacing w:line="360" w:lineRule="auto"/>
            </w:pPr>
            <w:r w:rsidRPr="000E477B">
              <w:t>C</w:t>
            </w:r>
          </w:p>
        </w:tc>
        <w:tc>
          <w:tcPr>
            <w:tcW w:w="1321" w:type="dxa"/>
          </w:tcPr>
          <w:p w:rsidR="00FA44F0" w:rsidRPr="000E477B" w:rsidRDefault="00FA44F0" w:rsidP="00742C9F">
            <w:r w:rsidRPr="000E477B">
              <w:t>93</w:t>
            </w:r>
          </w:p>
        </w:tc>
      </w:tr>
      <w:tr w:rsidR="00FA44F0" w:rsidRPr="000E477B">
        <w:tc>
          <w:tcPr>
            <w:tcW w:w="4490" w:type="dxa"/>
          </w:tcPr>
          <w:p w:rsidR="00FA44F0" w:rsidRPr="000E477B" w:rsidRDefault="00FA44F0" w:rsidP="00742C9F">
            <w:pPr>
              <w:spacing w:line="360" w:lineRule="auto"/>
            </w:pPr>
            <w:r w:rsidRPr="000E477B">
              <w:t>D</w:t>
            </w:r>
          </w:p>
        </w:tc>
        <w:tc>
          <w:tcPr>
            <w:tcW w:w="1321" w:type="dxa"/>
          </w:tcPr>
          <w:p w:rsidR="00FA44F0" w:rsidRPr="000E477B" w:rsidRDefault="00FA44F0" w:rsidP="00742C9F">
            <w:r w:rsidRPr="000E477B">
              <w:t>106</w:t>
            </w:r>
          </w:p>
        </w:tc>
      </w:tr>
      <w:tr w:rsidR="00FA44F0" w:rsidRPr="000E477B">
        <w:tc>
          <w:tcPr>
            <w:tcW w:w="4490" w:type="dxa"/>
          </w:tcPr>
          <w:p w:rsidR="00FA44F0" w:rsidRPr="000E477B" w:rsidRDefault="00FA44F0" w:rsidP="00742C9F">
            <w:pPr>
              <w:spacing w:line="360" w:lineRule="auto"/>
              <w:jc w:val="both"/>
            </w:pPr>
            <w:r w:rsidRPr="000E477B">
              <w:t>E</w:t>
            </w:r>
          </w:p>
        </w:tc>
        <w:tc>
          <w:tcPr>
            <w:tcW w:w="1321" w:type="dxa"/>
          </w:tcPr>
          <w:p w:rsidR="00FA44F0" w:rsidRPr="000E477B" w:rsidRDefault="00FA44F0" w:rsidP="00742C9F">
            <w:r w:rsidRPr="000E477B">
              <w:t>104</w:t>
            </w:r>
          </w:p>
        </w:tc>
      </w:tr>
      <w:tr w:rsidR="00FA44F0" w:rsidRPr="000E477B">
        <w:tc>
          <w:tcPr>
            <w:tcW w:w="4490" w:type="dxa"/>
          </w:tcPr>
          <w:p w:rsidR="00FA44F0" w:rsidRPr="000E477B" w:rsidRDefault="00FA44F0" w:rsidP="00742C9F">
            <w:pPr>
              <w:spacing w:line="360" w:lineRule="auto"/>
              <w:jc w:val="both"/>
            </w:pPr>
            <w:r w:rsidRPr="000E477B">
              <w:t>F</w:t>
            </w:r>
          </w:p>
        </w:tc>
        <w:tc>
          <w:tcPr>
            <w:tcW w:w="1321" w:type="dxa"/>
          </w:tcPr>
          <w:p w:rsidR="00FA44F0" w:rsidRPr="000E477B" w:rsidRDefault="00FA44F0" w:rsidP="00742C9F">
            <w:r w:rsidRPr="000E477B">
              <w:t>72</w:t>
            </w:r>
          </w:p>
        </w:tc>
      </w:tr>
      <w:tr w:rsidR="00FA44F0" w:rsidRPr="000E477B">
        <w:tc>
          <w:tcPr>
            <w:tcW w:w="4490" w:type="dxa"/>
          </w:tcPr>
          <w:p w:rsidR="00FA44F0" w:rsidRPr="000E477B" w:rsidRDefault="00FA44F0" w:rsidP="00742C9F">
            <w:pPr>
              <w:spacing w:line="360" w:lineRule="auto"/>
              <w:ind w:left="584"/>
            </w:pPr>
            <w:r w:rsidRPr="000E477B">
              <w:t>Total</w:t>
            </w:r>
          </w:p>
        </w:tc>
        <w:tc>
          <w:tcPr>
            <w:tcW w:w="1321" w:type="dxa"/>
          </w:tcPr>
          <w:p w:rsidR="00FA44F0" w:rsidRPr="000E477B" w:rsidRDefault="00FA44F0" w:rsidP="00742C9F">
            <w:r w:rsidRPr="000E477B">
              <w:t>503</w:t>
            </w:r>
          </w:p>
        </w:tc>
      </w:tr>
      <w:tr w:rsidR="00FA44F0" w:rsidRPr="000E477B">
        <w:tc>
          <w:tcPr>
            <w:tcW w:w="4490" w:type="dxa"/>
          </w:tcPr>
          <w:p w:rsidR="00FA44F0" w:rsidRPr="000E477B" w:rsidRDefault="00FA44F0" w:rsidP="00742C9F">
            <w:pPr>
              <w:spacing w:line="360" w:lineRule="auto"/>
              <w:ind w:left="584"/>
            </w:pPr>
            <w:r w:rsidRPr="000E477B">
              <w:t>Total General</w:t>
            </w:r>
          </w:p>
        </w:tc>
        <w:tc>
          <w:tcPr>
            <w:tcW w:w="1321" w:type="dxa"/>
          </w:tcPr>
          <w:p w:rsidR="00FA44F0" w:rsidRPr="000E477B" w:rsidRDefault="00FA44F0" w:rsidP="00742C9F">
            <w:r w:rsidRPr="000E477B">
              <w:t>503</w:t>
            </w:r>
          </w:p>
        </w:tc>
      </w:tr>
    </w:tbl>
    <w:p w:rsidR="00FA44F0" w:rsidRDefault="00FA44F0" w:rsidP="00DB7B3B">
      <w:pPr>
        <w:rPr>
          <w:b/>
          <w:bCs/>
          <w:sz w:val="20"/>
          <w:szCs w:val="20"/>
        </w:rPr>
      </w:pPr>
    </w:p>
    <w:p w:rsidR="00FA44F0" w:rsidRPr="00503E95" w:rsidRDefault="00FA44F0" w:rsidP="00DB7B3B">
      <w:pPr>
        <w:rPr>
          <w:b/>
          <w:bCs/>
        </w:rPr>
      </w:pPr>
    </w:p>
    <w:p w:rsidR="00FA44F0" w:rsidRPr="00503E95" w:rsidRDefault="00FA44F0" w:rsidP="00DB7B3B">
      <w:pPr>
        <w:rPr>
          <w:b/>
          <w:bCs/>
        </w:rPr>
      </w:pPr>
      <w:r w:rsidRPr="00503E95">
        <w:rPr>
          <w:b/>
          <w:bCs/>
        </w:rPr>
        <w:t>13. Costo  estimado</w:t>
      </w:r>
    </w:p>
    <w:p w:rsidR="00FA44F0" w:rsidRDefault="00FA44F0" w:rsidP="00DB7B3B"/>
    <w:tbl>
      <w:tblPr>
        <w:tblW w:w="91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3"/>
        <w:gridCol w:w="1330"/>
        <w:gridCol w:w="1330"/>
        <w:gridCol w:w="1460"/>
        <w:gridCol w:w="1405"/>
      </w:tblGrid>
      <w:tr w:rsidR="00FA44F0">
        <w:trPr>
          <w:trHeight w:val="164"/>
        </w:trPr>
        <w:tc>
          <w:tcPr>
            <w:tcW w:w="3583" w:type="dxa"/>
            <w:shd w:val="clear" w:color="auto" w:fill="6699FF"/>
          </w:tcPr>
          <w:p w:rsidR="00FA44F0" w:rsidRDefault="00FA44F0" w:rsidP="00742C9F"/>
        </w:tc>
        <w:tc>
          <w:tcPr>
            <w:tcW w:w="1330" w:type="dxa"/>
            <w:shd w:val="clear" w:color="auto" w:fill="6699FF"/>
          </w:tcPr>
          <w:p w:rsidR="00FA44F0" w:rsidRDefault="00FA44F0" w:rsidP="00742C9F">
            <w:pPr>
              <w:rPr>
                <w:b/>
                <w:bCs/>
              </w:rPr>
            </w:pPr>
            <w:r>
              <w:rPr>
                <w:b/>
                <w:bCs/>
              </w:rPr>
              <w:t>Ley 18.834</w:t>
            </w:r>
          </w:p>
        </w:tc>
        <w:tc>
          <w:tcPr>
            <w:tcW w:w="1330" w:type="dxa"/>
            <w:shd w:val="clear" w:color="auto" w:fill="6699FF"/>
          </w:tcPr>
          <w:p w:rsidR="00FA44F0" w:rsidRDefault="00FA44F0" w:rsidP="00742C9F">
            <w:pPr>
              <w:rPr>
                <w:b/>
                <w:bCs/>
              </w:rPr>
            </w:pPr>
            <w:r>
              <w:rPr>
                <w:b/>
                <w:bCs/>
              </w:rPr>
              <w:t>Ley 19.664</w:t>
            </w:r>
          </w:p>
        </w:tc>
        <w:tc>
          <w:tcPr>
            <w:tcW w:w="1460" w:type="dxa"/>
            <w:shd w:val="clear" w:color="auto" w:fill="6699FF"/>
          </w:tcPr>
          <w:p w:rsidR="00FA44F0" w:rsidRDefault="00FA44F0" w:rsidP="00742C9F">
            <w:pPr>
              <w:rPr>
                <w:b/>
                <w:bCs/>
              </w:rPr>
            </w:pPr>
            <w:r>
              <w:rPr>
                <w:b/>
                <w:bCs/>
              </w:rPr>
              <w:t>Ley 19.378</w:t>
            </w:r>
          </w:p>
        </w:tc>
        <w:tc>
          <w:tcPr>
            <w:tcW w:w="1405" w:type="dxa"/>
            <w:shd w:val="clear" w:color="auto" w:fill="6699FF"/>
          </w:tcPr>
          <w:p w:rsidR="00FA44F0" w:rsidRDefault="00FA44F0" w:rsidP="00742C9F">
            <w:pPr>
              <w:rPr>
                <w:b/>
                <w:bCs/>
              </w:rPr>
            </w:pPr>
            <w:r>
              <w:rPr>
                <w:b/>
                <w:bCs/>
              </w:rPr>
              <w:t>Otros</w:t>
            </w:r>
          </w:p>
        </w:tc>
      </w:tr>
      <w:tr w:rsidR="00FA44F0" w:rsidRPr="000E477B">
        <w:trPr>
          <w:trHeight w:val="1242"/>
        </w:trPr>
        <w:tc>
          <w:tcPr>
            <w:tcW w:w="3583" w:type="dxa"/>
          </w:tcPr>
          <w:p w:rsidR="00FA44F0" w:rsidRPr="000E477B" w:rsidRDefault="00FA44F0" w:rsidP="00742C9F">
            <w:pPr>
              <w:ind w:left="180" w:hanging="180"/>
              <w:jc w:val="both"/>
            </w:pPr>
            <w:r w:rsidRPr="000E477B">
              <w:t>-  001  Cursos contratados a Terceros</w:t>
            </w:r>
          </w:p>
          <w:p w:rsidR="00FA44F0" w:rsidRPr="000E477B" w:rsidRDefault="00FA44F0" w:rsidP="00742C9F">
            <w:pPr>
              <w:tabs>
                <w:tab w:val="left" w:pos="4680"/>
              </w:tabs>
              <w:spacing w:line="360" w:lineRule="auto"/>
              <w:ind w:left="180" w:hanging="180"/>
              <w:jc w:val="both"/>
            </w:pPr>
            <w:r w:rsidRPr="000E477B">
              <w:t>- 002 Estudios Detección  de Necesidades    y      Evaluaciones  de  Acciones.</w:t>
            </w:r>
          </w:p>
          <w:p w:rsidR="00FA44F0" w:rsidRPr="000E477B" w:rsidRDefault="00FA44F0" w:rsidP="00742C9F">
            <w:pPr>
              <w:tabs>
                <w:tab w:val="left" w:pos="4680"/>
              </w:tabs>
              <w:spacing w:line="360" w:lineRule="auto"/>
              <w:ind w:left="180" w:hanging="180"/>
              <w:jc w:val="both"/>
            </w:pPr>
            <w:r w:rsidRPr="000E477B">
              <w:t>-  003  Pagos  a  Profesores  y Monitores</w:t>
            </w:r>
          </w:p>
          <w:p w:rsidR="00FA44F0" w:rsidRPr="000E477B" w:rsidRDefault="00FA44F0" w:rsidP="00742C9F">
            <w:pPr>
              <w:tabs>
                <w:tab w:val="left" w:pos="4680"/>
              </w:tabs>
              <w:spacing w:line="360" w:lineRule="auto"/>
              <w:ind w:left="180" w:hanging="180"/>
              <w:jc w:val="both"/>
            </w:pPr>
            <w:r w:rsidRPr="000E477B">
              <w:t>-   004  Atención a Participantes</w:t>
            </w:r>
          </w:p>
          <w:p w:rsidR="00FA44F0" w:rsidRPr="000E477B" w:rsidRDefault="00FA44F0" w:rsidP="00742C9F">
            <w:pPr>
              <w:tabs>
                <w:tab w:val="left" w:pos="4680"/>
                <w:tab w:val="left" w:pos="8100"/>
              </w:tabs>
              <w:spacing w:line="360" w:lineRule="auto"/>
              <w:ind w:left="180" w:hanging="180"/>
              <w:jc w:val="both"/>
            </w:pPr>
            <w:r>
              <w:rPr>
                <w:noProof/>
                <w:lang w:val="es-CL" w:eastAsia="es-CL"/>
              </w:rPr>
              <w:pict>
                <v:shape id="_x0000_s1058" style="position:absolute;left:0;text-align:left;margin-left:-5.55pt;margin-top:103.3pt;width:456pt;height:0;z-index:251667968" coordsize="9120,1" path="m,l9120,e" filled="f">
                  <v:path arrowok="t"/>
                </v:shape>
              </w:pict>
            </w:r>
            <w:r w:rsidRPr="000E477B">
              <w:t>-  005  Otros gastos inherentes a   la Capacitación           (materiales, arriendos, viáticos, pasajes,   traslados,  impresión, diplomas, y otros  necesarios para las actividades a desarrollar).</w:t>
            </w:r>
          </w:p>
        </w:tc>
        <w:tc>
          <w:tcPr>
            <w:tcW w:w="1330" w:type="dxa"/>
          </w:tcPr>
          <w:p w:rsidR="00FA44F0" w:rsidRPr="000E477B" w:rsidRDefault="00FA44F0" w:rsidP="00742C9F"/>
        </w:tc>
        <w:tc>
          <w:tcPr>
            <w:tcW w:w="1330" w:type="dxa"/>
          </w:tcPr>
          <w:p w:rsidR="00FA44F0" w:rsidRPr="000E477B" w:rsidRDefault="00FA44F0" w:rsidP="00742C9F"/>
        </w:tc>
        <w:tc>
          <w:tcPr>
            <w:tcW w:w="1460" w:type="dxa"/>
          </w:tcPr>
          <w:p w:rsidR="00FA44F0" w:rsidRPr="000E477B" w:rsidRDefault="00FA44F0" w:rsidP="00742C9F"/>
          <w:p w:rsidR="00FA44F0" w:rsidRPr="000E477B" w:rsidRDefault="00FA44F0" w:rsidP="00742C9F"/>
          <w:p w:rsidR="00FA44F0" w:rsidRPr="000E477B" w:rsidRDefault="00FA44F0" w:rsidP="00742C9F"/>
          <w:p w:rsidR="00FA44F0" w:rsidRPr="000E477B" w:rsidRDefault="00FA44F0" w:rsidP="00742C9F">
            <w:r w:rsidRPr="000E477B">
              <w:t>3.030.000</w:t>
            </w:r>
          </w:p>
          <w:p w:rsidR="00FA44F0" w:rsidRPr="000E477B" w:rsidRDefault="00FA44F0" w:rsidP="00742C9F"/>
          <w:p w:rsidR="00FA44F0" w:rsidRPr="000E477B" w:rsidRDefault="00FA44F0" w:rsidP="00742C9F">
            <w:r w:rsidRPr="000E477B">
              <w:t>3.018.000</w:t>
            </w:r>
          </w:p>
          <w:p w:rsidR="00FA44F0" w:rsidRPr="000E477B" w:rsidRDefault="00FA44F0" w:rsidP="00742C9F">
            <w:r w:rsidRPr="000E477B">
              <w:t>250.000</w:t>
            </w:r>
          </w:p>
        </w:tc>
        <w:tc>
          <w:tcPr>
            <w:tcW w:w="1405" w:type="dxa"/>
          </w:tcPr>
          <w:p w:rsidR="00FA44F0" w:rsidRPr="000E477B" w:rsidRDefault="00FA44F0" w:rsidP="00742C9F"/>
        </w:tc>
      </w:tr>
      <w:tr w:rsidR="00FA44F0" w:rsidRPr="000E477B">
        <w:trPr>
          <w:trHeight w:val="297"/>
        </w:trPr>
        <w:tc>
          <w:tcPr>
            <w:tcW w:w="3583" w:type="dxa"/>
          </w:tcPr>
          <w:p w:rsidR="00FA44F0" w:rsidRPr="000E477B" w:rsidRDefault="00FA44F0" w:rsidP="00742C9F">
            <w:r w:rsidRPr="000E477B">
              <w:t>Sub-Total</w:t>
            </w:r>
          </w:p>
        </w:tc>
        <w:tc>
          <w:tcPr>
            <w:tcW w:w="1330" w:type="dxa"/>
          </w:tcPr>
          <w:p w:rsidR="00FA44F0" w:rsidRPr="000E477B" w:rsidRDefault="00FA44F0" w:rsidP="00742C9F"/>
        </w:tc>
        <w:tc>
          <w:tcPr>
            <w:tcW w:w="1330" w:type="dxa"/>
          </w:tcPr>
          <w:p w:rsidR="00FA44F0" w:rsidRPr="000E477B" w:rsidRDefault="00FA44F0" w:rsidP="00742C9F"/>
        </w:tc>
        <w:tc>
          <w:tcPr>
            <w:tcW w:w="1460" w:type="dxa"/>
          </w:tcPr>
          <w:p w:rsidR="00FA44F0" w:rsidRPr="000E477B" w:rsidRDefault="00FA44F0" w:rsidP="00742C9F">
            <w:r w:rsidRPr="000E477B">
              <w:t>6.298.000</w:t>
            </w:r>
          </w:p>
        </w:tc>
        <w:tc>
          <w:tcPr>
            <w:tcW w:w="1405" w:type="dxa"/>
          </w:tcPr>
          <w:p w:rsidR="00FA44F0" w:rsidRPr="000E477B" w:rsidRDefault="00FA44F0" w:rsidP="00742C9F"/>
        </w:tc>
      </w:tr>
      <w:tr w:rsidR="00FA44F0" w:rsidRPr="000E477B">
        <w:trPr>
          <w:trHeight w:val="799"/>
        </w:trPr>
        <w:tc>
          <w:tcPr>
            <w:tcW w:w="3583" w:type="dxa"/>
          </w:tcPr>
          <w:p w:rsidR="00FA44F0" w:rsidRPr="000E477B" w:rsidRDefault="00FA44F0" w:rsidP="00742C9F">
            <w:pPr>
              <w:tabs>
                <w:tab w:val="left" w:pos="4680"/>
              </w:tabs>
              <w:spacing w:line="360" w:lineRule="auto"/>
            </w:pPr>
          </w:p>
          <w:p w:rsidR="00FA44F0" w:rsidRPr="000E477B" w:rsidRDefault="00FA44F0" w:rsidP="00742C9F">
            <w:r w:rsidRPr="000E477B">
              <w:t xml:space="preserve">         Costo Total Estimado</w:t>
            </w:r>
          </w:p>
        </w:tc>
        <w:tc>
          <w:tcPr>
            <w:tcW w:w="5525" w:type="dxa"/>
            <w:gridSpan w:val="4"/>
          </w:tcPr>
          <w:p w:rsidR="00FA44F0" w:rsidRPr="000E477B" w:rsidRDefault="00FA44F0" w:rsidP="00742C9F"/>
          <w:p w:rsidR="00FA44F0" w:rsidRPr="000E477B" w:rsidRDefault="00FA44F0" w:rsidP="00742C9F">
            <w:r w:rsidRPr="000E477B">
              <w:t>$ 6.298.000</w:t>
            </w:r>
          </w:p>
        </w:tc>
      </w:tr>
    </w:tbl>
    <w:p w:rsidR="00FA44F0" w:rsidRPr="000E477B" w:rsidRDefault="00FA44F0" w:rsidP="00DB7B3B">
      <w:pPr>
        <w:tabs>
          <w:tab w:val="right" w:pos="8504"/>
        </w:tabs>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Pr="00D24C7D" w:rsidRDefault="00FA44F0" w:rsidP="00DB7B3B">
      <w:r w:rsidRPr="00503E95">
        <w:rPr>
          <w:b/>
          <w:bCs/>
        </w:rPr>
        <w:t>14. Sistema de aprobación:</w:t>
      </w:r>
      <w:r>
        <w:t xml:space="preserve"> Evaluación Escrita</w:t>
      </w:r>
    </w:p>
    <w:p w:rsidR="00FA44F0" w:rsidRPr="00D24C7D"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tc>
          <w:tcPr>
            <w:tcW w:w="2954" w:type="dxa"/>
            <w:shd w:val="clear" w:color="auto" w:fill="6699FF"/>
          </w:tcPr>
          <w:p w:rsidR="00FA44F0" w:rsidRPr="00503E95" w:rsidRDefault="00FA44F0" w:rsidP="00742C9F">
            <w:pPr>
              <w:spacing w:line="360" w:lineRule="auto"/>
              <w:rPr>
                <w:b/>
                <w:bCs/>
              </w:rPr>
            </w:pPr>
            <w:r w:rsidRPr="00503E95">
              <w:rPr>
                <w:b/>
                <w:bCs/>
              </w:rPr>
              <w:t>APROBACION</w:t>
            </w:r>
          </w:p>
        </w:tc>
        <w:tc>
          <w:tcPr>
            <w:tcW w:w="1726" w:type="dxa"/>
            <w:shd w:val="clear" w:color="auto" w:fill="6699FF"/>
          </w:tcPr>
          <w:p w:rsidR="00FA44F0" w:rsidRPr="00503E95" w:rsidRDefault="00FA44F0" w:rsidP="00742C9F">
            <w:pPr>
              <w:spacing w:line="360" w:lineRule="auto"/>
              <w:rPr>
                <w:b/>
                <w:bCs/>
              </w:rPr>
            </w:pPr>
            <w:r w:rsidRPr="00503E95">
              <w:rPr>
                <w:b/>
                <w:bCs/>
              </w:rP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Pr="00DC24D2" w:rsidRDefault="00FA44F0" w:rsidP="00DB7B3B">
      <w:r w:rsidRPr="00503E95">
        <w:rPr>
          <w:b/>
          <w:bCs/>
        </w:rPr>
        <w:t>15. Porcentaje de asistencia:</w:t>
      </w:r>
      <w:r w:rsidRPr="00DC24D2">
        <w:t xml:space="preserve"> 100%</w:t>
      </w:r>
    </w:p>
    <w:p w:rsidR="00FA44F0" w:rsidRPr="00DC24D2" w:rsidRDefault="00FA44F0" w:rsidP="00DB7B3B"/>
    <w:p w:rsidR="00FA44F0" w:rsidRPr="00503E95" w:rsidRDefault="00FA44F0" w:rsidP="00DB7B3B">
      <w:pPr>
        <w:rPr>
          <w:b/>
          <w:bCs/>
        </w:rPr>
      </w:pPr>
      <w:r w:rsidRPr="00503E95">
        <w:rPr>
          <w:b/>
          <w:bCs/>
        </w:rPr>
        <w:t>16. Resultados esperados de la actividad:</w:t>
      </w:r>
    </w:p>
    <w:p w:rsidR="00FA44F0" w:rsidRPr="00DC24D2" w:rsidRDefault="00FA44F0" w:rsidP="00DB7B3B">
      <w:pPr>
        <w:numPr>
          <w:ilvl w:val="0"/>
          <w:numId w:val="63"/>
        </w:numPr>
        <w:jc w:val="both"/>
        <w:rPr>
          <w:lang w:val="es-CL"/>
        </w:rPr>
      </w:pPr>
      <w:r>
        <w:rPr>
          <w:lang w:val="es-CL"/>
        </w:rPr>
        <w:t>P</w:t>
      </w:r>
      <w:r w:rsidRPr="00DC24D2">
        <w:rPr>
          <w:lang w:val="es-CL"/>
        </w:rPr>
        <w:t>ersonas que reconocen sus recursos de afrontamiento frente a situaciones estresantes, y que logran auto-regular sus emociones, adecuando su reacción a las situaciones que generan estrés.</w:t>
      </w:r>
    </w:p>
    <w:p w:rsidR="00FA44F0" w:rsidRDefault="00FA44F0" w:rsidP="00DB7B3B">
      <w:pPr>
        <w:numPr>
          <w:ilvl w:val="0"/>
          <w:numId w:val="63"/>
        </w:numPr>
        <w:jc w:val="both"/>
        <w:rPr>
          <w:lang w:val="es-CL"/>
        </w:rPr>
      </w:pPr>
      <w:r>
        <w:rPr>
          <w:lang w:val="es-CL"/>
        </w:rPr>
        <w:t>T</w:t>
      </w:r>
      <w:r w:rsidRPr="00DC24D2">
        <w:rPr>
          <w:lang w:val="es-CL"/>
        </w:rPr>
        <w:t xml:space="preserve">rabajadores capaces de hacer uso de herramientas de auto-cuidado en la organización. </w:t>
      </w:r>
    </w:p>
    <w:p w:rsidR="00FA44F0" w:rsidRPr="00DC24D2" w:rsidRDefault="00FA44F0" w:rsidP="00DB7B3B">
      <w:pPr>
        <w:numPr>
          <w:ilvl w:val="0"/>
          <w:numId w:val="63"/>
        </w:numPr>
        <w:jc w:val="both"/>
        <w:rPr>
          <w:lang w:val="es-CL"/>
        </w:rPr>
      </w:pPr>
      <w:r>
        <w:rPr>
          <w:lang w:val="es-CL"/>
        </w:rPr>
        <w:t>P</w:t>
      </w:r>
      <w:r w:rsidRPr="00DC24D2">
        <w:rPr>
          <w:lang w:val="es-CL"/>
        </w:rPr>
        <w:t>ersonas capaces de manejar sus emociones y expresarlas de manera adecuada.</w:t>
      </w:r>
    </w:p>
    <w:p w:rsidR="00FA44F0" w:rsidRPr="00DC24D2" w:rsidRDefault="00FA44F0" w:rsidP="00DB7B3B">
      <w:pPr>
        <w:numPr>
          <w:ilvl w:val="0"/>
          <w:numId w:val="63"/>
        </w:numPr>
        <w:jc w:val="both"/>
      </w:pPr>
      <w:r>
        <w:rPr>
          <w:lang w:val="es-CL"/>
        </w:rPr>
        <w:t>P</w:t>
      </w:r>
      <w:r w:rsidRPr="00DC24D2">
        <w:rPr>
          <w:lang w:val="es-CL"/>
        </w:rPr>
        <w:t>ersonas capaces de anteponerse a los problemas y visualizar oportunidades ante las crisis.</w:t>
      </w:r>
    </w:p>
    <w:p w:rsidR="00FA44F0" w:rsidRPr="00DC24D2" w:rsidRDefault="00FA44F0" w:rsidP="00DB7B3B">
      <w:pPr>
        <w:jc w:val="both"/>
      </w:pPr>
    </w:p>
    <w:p w:rsidR="00FA44F0" w:rsidRPr="00D6005B" w:rsidRDefault="00FA44F0" w:rsidP="00DB7B3B">
      <w:pPr>
        <w:rPr>
          <w:lang w:val="pt-BR"/>
        </w:rPr>
      </w:pPr>
      <w:r w:rsidRPr="00503E95">
        <w:rPr>
          <w:b/>
          <w:bCs/>
          <w:lang w:val="pt-BR"/>
        </w:rPr>
        <w:t>17. Oferentes:</w:t>
      </w:r>
      <w:r w:rsidRPr="00D6005B">
        <w:rPr>
          <w:lang w:val="pt-BR"/>
        </w:rPr>
        <w:t xml:space="preserve"> Centro formador, Centro docente .</w:t>
      </w:r>
    </w:p>
    <w:p w:rsidR="00FA44F0" w:rsidRPr="00D6005B" w:rsidRDefault="00FA44F0" w:rsidP="00DB7B3B">
      <w:pPr>
        <w:rPr>
          <w:lang w:val="pt-BR"/>
        </w:rPr>
      </w:pPr>
    </w:p>
    <w:p w:rsidR="00FA44F0" w:rsidRPr="00DC24D2" w:rsidRDefault="00FA44F0" w:rsidP="00DB7B3B">
      <w:pPr>
        <w:rPr>
          <w:color w:val="800080"/>
        </w:rPr>
      </w:pPr>
      <w:r w:rsidRPr="00503E95">
        <w:rPr>
          <w:b/>
          <w:bCs/>
        </w:rPr>
        <w:t>18. Responsable del proyecto:</w:t>
      </w:r>
      <w:r w:rsidRPr="00DC24D2">
        <w:t xml:space="preserve">  </w:t>
      </w:r>
      <w:r>
        <w:t>Co</w:t>
      </w:r>
      <w:r w:rsidRPr="00DC24D2">
        <w:t>mité paritario de higiene y s</w:t>
      </w:r>
      <w:r>
        <w:t>eguridad, Mutual de seguridad, U</w:t>
      </w:r>
      <w:r w:rsidRPr="00DC24D2">
        <w:t>nidad de capacitación</w:t>
      </w:r>
      <w:r>
        <w:t xml:space="preserve"> DCS</w:t>
      </w:r>
      <w:r w:rsidRPr="00DC24D2">
        <w:t>.</w:t>
      </w:r>
    </w:p>
    <w:p w:rsidR="00FA44F0" w:rsidRPr="00DC24D2" w:rsidRDefault="00FA44F0" w:rsidP="00DB7B3B">
      <w:pPr>
        <w:ind w:left="360"/>
      </w:pPr>
    </w:p>
    <w:p w:rsidR="00FA44F0" w:rsidRPr="00DC24D2" w:rsidRDefault="00FA44F0" w:rsidP="00DB7B3B">
      <w:r w:rsidRPr="00503E95">
        <w:rPr>
          <w:b/>
          <w:bCs/>
        </w:rPr>
        <w:t>19. Fecha estimada de realización:</w:t>
      </w:r>
      <w:r>
        <w:t xml:space="preserve"> S</w:t>
      </w:r>
      <w:r w:rsidRPr="00DC24D2">
        <w:t>eptiembre 2010</w:t>
      </w:r>
    </w:p>
    <w:p w:rsidR="00FA44F0" w:rsidRDefault="00FA44F0" w:rsidP="00DB7B3B"/>
    <w:p w:rsidR="00FA44F0" w:rsidRPr="00B032A6" w:rsidRDefault="00FA44F0" w:rsidP="00DB7B3B">
      <w:pPr>
        <w:pStyle w:val="Heading2"/>
        <w:rPr>
          <w:rFonts w:ascii="Times New Roman" w:hAnsi="Times New Roman" w:cs="Times New Roman"/>
          <w:i w:val="0"/>
          <w:iCs w:val="0"/>
        </w:rPr>
      </w:pPr>
      <w:r w:rsidRPr="00B032A6">
        <w:rPr>
          <w:rFonts w:ascii="Times New Roman" w:hAnsi="Times New Roman" w:cs="Times New Roman"/>
          <w:i w:val="0"/>
          <w:iCs w:val="0"/>
        </w:rPr>
        <w:t>FICHA Nº 13</w:t>
      </w:r>
    </w:p>
    <w:p w:rsidR="00FA44F0" w:rsidRDefault="00FA44F0" w:rsidP="00DB7B3B">
      <w:pPr>
        <w:jc w:val="both"/>
      </w:pPr>
    </w:p>
    <w:p w:rsidR="00FA44F0" w:rsidRPr="00503E95" w:rsidRDefault="00FA44F0" w:rsidP="00DB7B3B">
      <w:pPr>
        <w:jc w:val="both"/>
        <w:rPr>
          <w:b/>
          <w:bCs/>
        </w:rPr>
      </w:pPr>
      <w:r w:rsidRPr="00503E95">
        <w:rPr>
          <w:b/>
          <w:bCs/>
        </w:rPr>
        <w:t xml:space="preserve">1. Línea estratégica: </w:t>
      </w:r>
    </w:p>
    <w:p w:rsidR="00FA44F0" w:rsidRDefault="00FA44F0" w:rsidP="00503E95">
      <w:pPr>
        <w:ind w:firstLine="708"/>
        <w:jc w:val="both"/>
      </w:pPr>
      <w:r>
        <w:t>I</w:t>
      </w:r>
      <w:r w:rsidRPr="00DC24D2">
        <w:t>ncorporar tecnologías de información y comunicaciones.</w:t>
      </w:r>
    </w:p>
    <w:p w:rsidR="00FA44F0" w:rsidRPr="00DC24D2" w:rsidRDefault="00FA44F0" w:rsidP="00DB7B3B"/>
    <w:p w:rsidR="00FA44F0" w:rsidRPr="00DC24D2" w:rsidRDefault="00FA44F0" w:rsidP="00DB7B3B">
      <w:pPr>
        <w:jc w:val="both"/>
      </w:pPr>
      <w:r w:rsidRPr="00503E95">
        <w:rPr>
          <w:b/>
          <w:bCs/>
        </w:rPr>
        <w:t xml:space="preserve">2. Requerimiento: </w:t>
      </w:r>
      <w:r w:rsidRPr="00503E95">
        <w:rPr>
          <w:b/>
          <w:bCs/>
          <w:sz w:val="20"/>
          <w:szCs w:val="20"/>
          <w:lang w:val="es-CL"/>
        </w:rPr>
        <w:t xml:space="preserve"> </w:t>
      </w:r>
      <w:r>
        <w:rPr>
          <w:lang w:val="es-CL"/>
        </w:rPr>
        <w:t>G</w:t>
      </w:r>
      <w:r w:rsidRPr="00DC24D2">
        <w:rPr>
          <w:lang w:val="es-CL"/>
        </w:rPr>
        <w:t>estión de la información y las comunicaciones</w:t>
      </w:r>
    </w:p>
    <w:p w:rsidR="00FA44F0" w:rsidRDefault="00FA44F0" w:rsidP="00DB7B3B"/>
    <w:p w:rsidR="00FA44F0" w:rsidRPr="00DC24D2" w:rsidRDefault="00FA44F0" w:rsidP="00DB7B3B">
      <w:r w:rsidRPr="00503E95">
        <w:rPr>
          <w:b/>
          <w:bCs/>
        </w:rPr>
        <w:t xml:space="preserve">3. Nombre de la actividad: </w:t>
      </w:r>
      <w:r>
        <w:t>“C</w:t>
      </w:r>
      <w:r w:rsidRPr="00DC24D2">
        <w:t xml:space="preserve">onocimiento y manejo a nivel intermedio de programas  word, </w:t>
      </w:r>
      <w:r>
        <w:t>e</w:t>
      </w:r>
      <w:r w:rsidRPr="00DC24D2">
        <w:t>xcel y power point”.</w:t>
      </w:r>
    </w:p>
    <w:p w:rsidR="00FA44F0" w:rsidRPr="00DC24D2" w:rsidRDefault="00FA44F0" w:rsidP="00DB7B3B"/>
    <w:p w:rsidR="00FA44F0" w:rsidRPr="00503E95" w:rsidRDefault="00FA44F0" w:rsidP="00DB7B3B">
      <w:pPr>
        <w:rPr>
          <w:b/>
          <w:bCs/>
        </w:rPr>
      </w:pPr>
      <w:r w:rsidRPr="00503E95">
        <w:rPr>
          <w:b/>
          <w:bCs/>
        </w:rPr>
        <w:t>4. Breve fundamentación diagnóstica:</w:t>
      </w:r>
    </w:p>
    <w:p w:rsidR="00FA44F0" w:rsidRPr="00DC24D2" w:rsidRDefault="00FA44F0" w:rsidP="00503E95">
      <w:pPr>
        <w:ind w:firstLine="708"/>
        <w:jc w:val="both"/>
      </w:pPr>
      <w:r>
        <w:t>E</w:t>
      </w:r>
      <w:r w:rsidRPr="00DC24D2">
        <w:t>s necesario reforzar en los funcionarios, conocimientos en un nivel intermedio en el manejo de los programas computacionales de word, power point y excel.</w:t>
      </w:r>
    </w:p>
    <w:p w:rsidR="00FA44F0" w:rsidRPr="00503E95" w:rsidRDefault="00FA44F0" w:rsidP="00DB7B3B">
      <w:pPr>
        <w:rPr>
          <w:b/>
          <w:bCs/>
        </w:rPr>
      </w:pPr>
    </w:p>
    <w:p w:rsidR="00FA44F0" w:rsidRPr="00503E95" w:rsidRDefault="00FA44F0" w:rsidP="00DB7B3B">
      <w:pPr>
        <w:rPr>
          <w:b/>
          <w:bCs/>
        </w:rPr>
      </w:pPr>
      <w:r w:rsidRPr="00503E95">
        <w:rPr>
          <w:b/>
          <w:bCs/>
        </w:rPr>
        <w:t>5. Problema que resuelve esta actividad:</w:t>
      </w:r>
    </w:p>
    <w:p w:rsidR="00FA44F0" w:rsidRPr="00DC24D2" w:rsidRDefault="00FA44F0" w:rsidP="00503E95">
      <w:pPr>
        <w:ind w:firstLine="708"/>
      </w:pPr>
      <w:r>
        <w:t>F</w:t>
      </w:r>
      <w:r w:rsidRPr="00DC24D2">
        <w:t>uncionarios no han reci</w:t>
      </w:r>
      <w:r>
        <w:t>bi</w:t>
      </w:r>
      <w:r w:rsidRPr="00DC24D2">
        <w:t>do actualizaciones en este tema.</w:t>
      </w:r>
    </w:p>
    <w:p w:rsidR="00FA44F0" w:rsidRDefault="00FA44F0" w:rsidP="00DB7B3B"/>
    <w:p w:rsidR="00FA44F0" w:rsidRPr="00503E95" w:rsidRDefault="00FA44F0" w:rsidP="00DB7B3B">
      <w:pPr>
        <w:rPr>
          <w:b/>
          <w:bCs/>
        </w:rPr>
      </w:pPr>
      <w:r w:rsidRPr="00503E95">
        <w:rPr>
          <w:b/>
          <w:bCs/>
        </w:rPr>
        <w:t>6. Requisitos de ingreso de los participantes:</w:t>
      </w:r>
    </w:p>
    <w:p w:rsidR="00FA44F0" w:rsidRPr="00DC24D2" w:rsidRDefault="00FA44F0" w:rsidP="00503E95">
      <w:pPr>
        <w:ind w:firstLine="708"/>
      </w:pPr>
      <w:r>
        <w:t>F</w:t>
      </w:r>
      <w:r w:rsidRPr="00DC24D2">
        <w:t>uncionario</w:t>
      </w:r>
      <w:r>
        <w:t>s del departamento de salud de T</w:t>
      </w:r>
      <w:r w:rsidRPr="00DC24D2">
        <w:t>alca.</w:t>
      </w:r>
    </w:p>
    <w:p w:rsidR="00FA44F0" w:rsidRPr="00DC24D2" w:rsidRDefault="00FA44F0" w:rsidP="00DB7B3B">
      <w:pPr>
        <w:tabs>
          <w:tab w:val="num" w:pos="1276"/>
        </w:tabs>
        <w:ind w:left="709"/>
        <w:jc w:val="both"/>
        <w:rPr>
          <w:sz w:val="28"/>
          <w:szCs w:val="28"/>
        </w:rPr>
      </w:pPr>
    </w:p>
    <w:p w:rsidR="00FA44F0" w:rsidRPr="00503E95" w:rsidRDefault="00FA44F0" w:rsidP="00DB7B3B">
      <w:pPr>
        <w:rPr>
          <w:b/>
          <w:bCs/>
        </w:rPr>
      </w:pPr>
      <w:r w:rsidRPr="00503E95">
        <w:rPr>
          <w:b/>
          <w:bCs/>
        </w:rPr>
        <w:t>7. Objetivos generales:</w:t>
      </w:r>
    </w:p>
    <w:p w:rsidR="00FA44F0" w:rsidRPr="00DC24D2" w:rsidRDefault="00FA44F0" w:rsidP="00503E95">
      <w:pPr>
        <w:ind w:firstLine="708"/>
      </w:pPr>
      <w:r>
        <w:t>D</w:t>
      </w:r>
      <w:r w:rsidRPr="00DC24D2">
        <w:t xml:space="preserve">esarrollar habilidades de los funcionarios en el  manejo de programas computacionales excel, word y power point.. </w:t>
      </w:r>
    </w:p>
    <w:p w:rsidR="00FA44F0" w:rsidRDefault="00FA44F0" w:rsidP="00DB7B3B">
      <w:pPr>
        <w:ind w:left="360"/>
      </w:pPr>
    </w:p>
    <w:p w:rsidR="00FA44F0" w:rsidRPr="00503E95" w:rsidRDefault="00FA44F0" w:rsidP="00DB7B3B">
      <w:pPr>
        <w:rPr>
          <w:b/>
          <w:bCs/>
        </w:rPr>
      </w:pPr>
      <w:r w:rsidRPr="00503E95">
        <w:rPr>
          <w:b/>
          <w:bCs/>
        </w:rPr>
        <w:t>8. Objetivos específicos de aprendizaje:</w:t>
      </w:r>
    </w:p>
    <w:p w:rsidR="00FA44F0" w:rsidRPr="00DC24D2" w:rsidRDefault="00FA44F0" w:rsidP="00DB7B3B">
      <w:pPr>
        <w:numPr>
          <w:ilvl w:val="0"/>
          <w:numId w:val="64"/>
        </w:numPr>
      </w:pPr>
      <w:r>
        <w:t>M</w:t>
      </w:r>
      <w:r w:rsidRPr="00DC24D2">
        <w:t>anejo nivel medio de programa word</w:t>
      </w:r>
    </w:p>
    <w:p w:rsidR="00FA44F0" w:rsidRPr="00DC24D2" w:rsidRDefault="00FA44F0" w:rsidP="00DB7B3B">
      <w:pPr>
        <w:numPr>
          <w:ilvl w:val="0"/>
          <w:numId w:val="64"/>
        </w:numPr>
      </w:pPr>
      <w:r>
        <w:t>M</w:t>
      </w:r>
      <w:r w:rsidRPr="00DC24D2">
        <w:t>anejo nivel medio de programa  excel</w:t>
      </w:r>
    </w:p>
    <w:p w:rsidR="00FA44F0" w:rsidRPr="00DC24D2" w:rsidRDefault="00FA44F0" w:rsidP="00DB7B3B">
      <w:pPr>
        <w:numPr>
          <w:ilvl w:val="0"/>
          <w:numId w:val="64"/>
        </w:numPr>
      </w:pPr>
      <w:r>
        <w:t>M</w:t>
      </w:r>
      <w:r w:rsidRPr="00DC24D2">
        <w:t>anejo nivel medio de programa power point</w:t>
      </w:r>
    </w:p>
    <w:p w:rsidR="00FA44F0" w:rsidRDefault="00FA44F0" w:rsidP="00DB7B3B"/>
    <w:p w:rsidR="00FA44F0" w:rsidRPr="00503E95" w:rsidRDefault="00FA44F0" w:rsidP="00DB7B3B">
      <w:pPr>
        <w:rPr>
          <w:b/>
          <w:bCs/>
        </w:rPr>
      </w:pPr>
      <w:r w:rsidRPr="00503E95">
        <w:rPr>
          <w:b/>
          <w:bCs/>
        </w:rPr>
        <w:t>9. Principales contenidos:</w:t>
      </w:r>
    </w:p>
    <w:p w:rsidR="00FA44F0" w:rsidRPr="00DC24D2" w:rsidRDefault="00FA44F0" w:rsidP="00DB7B3B">
      <w:pPr>
        <w:numPr>
          <w:ilvl w:val="0"/>
          <w:numId w:val="65"/>
        </w:numPr>
      </w:pPr>
      <w:r>
        <w:t>C</w:t>
      </w:r>
      <w:r w:rsidRPr="00DC24D2">
        <w:t xml:space="preserve">onceptos de manejo </w:t>
      </w:r>
      <w:r>
        <w:t>básico</w:t>
      </w:r>
      <w:r w:rsidRPr="00DC24D2">
        <w:t xml:space="preserve"> y medio de word</w:t>
      </w:r>
    </w:p>
    <w:p w:rsidR="00FA44F0" w:rsidRPr="00DC24D2" w:rsidRDefault="00FA44F0" w:rsidP="00DB7B3B">
      <w:pPr>
        <w:numPr>
          <w:ilvl w:val="0"/>
          <w:numId w:val="65"/>
        </w:numPr>
      </w:pPr>
      <w:r>
        <w:t>C</w:t>
      </w:r>
      <w:r w:rsidRPr="00DC24D2">
        <w:t>onceptos de manejo básico y medio de excel</w:t>
      </w:r>
    </w:p>
    <w:p w:rsidR="00FA44F0" w:rsidRPr="00DC24D2" w:rsidRDefault="00FA44F0" w:rsidP="00DB7B3B">
      <w:pPr>
        <w:numPr>
          <w:ilvl w:val="0"/>
          <w:numId w:val="65"/>
        </w:numPr>
      </w:pPr>
      <w:r>
        <w:t>C</w:t>
      </w:r>
      <w:r w:rsidRPr="00DC24D2">
        <w:t xml:space="preserve">onceptos de manejo </w:t>
      </w:r>
      <w:r>
        <w:t>básico</w:t>
      </w:r>
      <w:r w:rsidRPr="00DC24D2">
        <w:t xml:space="preserve"> y medio de power point</w:t>
      </w:r>
    </w:p>
    <w:p w:rsidR="00FA44F0" w:rsidRDefault="00FA44F0" w:rsidP="00DB7B3B"/>
    <w:p w:rsidR="00FA44F0" w:rsidRPr="00D6005B" w:rsidRDefault="00FA44F0" w:rsidP="00DB7B3B">
      <w:pPr>
        <w:rPr>
          <w:lang w:val="pt-BR"/>
        </w:rPr>
      </w:pPr>
      <w:r w:rsidRPr="00503E95">
        <w:rPr>
          <w:b/>
          <w:bCs/>
          <w:lang w:val="pt-BR"/>
        </w:rPr>
        <w:t>10. Número de horas pedagógicas:</w:t>
      </w:r>
      <w:r w:rsidRPr="00D6005B">
        <w:rPr>
          <w:lang w:val="pt-BR"/>
        </w:rPr>
        <w:t xml:space="preserve"> 18 horas cada programa</w:t>
      </w:r>
    </w:p>
    <w:p w:rsidR="00FA44F0" w:rsidRPr="00D6005B" w:rsidRDefault="00FA44F0" w:rsidP="00DB7B3B">
      <w:pPr>
        <w:rPr>
          <w:lang w:val="pt-BR"/>
        </w:rPr>
      </w:pPr>
    </w:p>
    <w:p w:rsidR="00FA44F0" w:rsidRDefault="00FA44F0" w:rsidP="00DB7B3B">
      <w:r w:rsidRPr="00503E95">
        <w:rPr>
          <w:b/>
          <w:bCs/>
        </w:rPr>
        <w:t>11. Metodología a emplear:</w:t>
      </w:r>
      <w:r w:rsidRPr="00DC24D2">
        <w:t xml:space="preserve"> laboratorios, trabajo en pc, tres grupos de 35 personas cada uno.</w:t>
      </w:r>
    </w:p>
    <w:p w:rsidR="00FA44F0" w:rsidRPr="00DC24D2" w:rsidRDefault="00FA44F0" w:rsidP="00DB7B3B"/>
    <w:p w:rsidR="00FA44F0" w:rsidRPr="00503E95" w:rsidRDefault="00FA44F0" w:rsidP="00DB7B3B">
      <w:pPr>
        <w:rPr>
          <w:b/>
          <w:bCs/>
        </w:rPr>
      </w:pPr>
      <w:r w:rsidRPr="00503E95">
        <w:rPr>
          <w:b/>
          <w:bCs/>
        </w:rPr>
        <w:t>12. Participantes estimados</w:t>
      </w:r>
    </w:p>
    <w:p w:rsidR="00FA44F0" w:rsidRDefault="00FA44F0" w:rsidP="00DB7B3B"/>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rsidRPr="000549B1">
        <w:tc>
          <w:tcPr>
            <w:tcW w:w="4490" w:type="dxa"/>
            <w:shd w:val="clear" w:color="auto" w:fill="6699FF"/>
          </w:tcPr>
          <w:p w:rsidR="00FA44F0" w:rsidRPr="000549B1" w:rsidRDefault="00FA44F0" w:rsidP="00742C9F">
            <w:pPr>
              <w:spacing w:line="360" w:lineRule="auto"/>
              <w:jc w:val="center"/>
              <w:rPr>
                <w:b/>
                <w:bCs/>
              </w:rPr>
            </w:pPr>
            <w:r w:rsidRPr="000549B1">
              <w:rPr>
                <w:b/>
                <w:bCs/>
              </w:rPr>
              <w:t>PROFESIONALES 19.378</w:t>
            </w:r>
          </w:p>
        </w:tc>
        <w:tc>
          <w:tcPr>
            <w:tcW w:w="1321" w:type="dxa"/>
            <w:shd w:val="clear" w:color="auto" w:fill="6699FF"/>
          </w:tcPr>
          <w:p w:rsidR="00FA44F0" w:rsidRPr="000549B1" w:rsidRDefault="00FA44F0" w:rsidP="00742C9F">
            <w:pPr>
              <w:jc w:val="center"/>
              <w:rPr>
                <w:b/>
                <w:bCs/>
              </w:rPr>
            </w:pPr>
            <w:r w:rsidRPr="000549B1">
              <w:rPr>
                <w:b/>
                <w:bCs/>
              </w:rPr>
              <w:t>Nª</w:t>
            </w:r>
          </w:p>
        </w:tc>
      </w:tr>
      <w:tr w:rsidR="00FA44F0" w:rsidRPr="000549B1">
        <w:tc>
          <w:tcPr>
            <w:tcW w:w="4490" w:type="dxa"/>
          </w:tcPr>
          <w:p w:rsidR="00FA44F0" w:rsidRPr="000549B1" w:rsidRDefault="00FA44F0" w:rsidP="00742C9F">
            <w:pPr>
              <w:spacing w:line="360" w:lineRule="auto"/>
            </w:pPr>
            <w:r w:rsidRPr="000549B1">
              <w:t>A</w:t>
            </w:r>
          </w:p>
        </w:tc>
        <w:tc>
          <w:tcPr>
            <w:tcW w:w="1321" w:type="dxa"/>
          </w:tcPr>
          <w:p w:rsidR="00FA44F0" w:rsidRPr="000549B1" w:rsidRDefault="00FA44F0" w:rsidP="00742C9F">
            <w:r w:rsidRPr="000549B1">
              <w:t>07</w:t>
            </w:r>
          </w:p>
        </w:tc>
      </w:tr>
      <w:tr w:rsidR="00FA44F0" w:rsidRPr="000549B1">
        <w:tc>
          <w:tcPr>
            <w:tcW w:w="4490" w:type="dxa"/>
          </w:tcPr>
          <w:p w:rsidR="00FA44F0" w:rsidRPr="000549B1" w:rsidRDefault="00FA44F0" w:rsidP="00742C9F">
            <w:pPr>
              <w:spacing w:line="360" w:lineRule="auto"/>
            </w:pPr>
            <w:r w:rsidRPr="000549B1">
              <w:t>B</w:t>
            </w:r>
          </w:p>
        </w:tc>
        <w:tc>
          <w:tcPr>
            <w:tcW w:w="1321" w:type="dxa"/>
          </w:tcPr>
          <w:p w:rsidR="00FA44F0" w:rsidRPr="000549B1" w:rsidRDefault="00FA44F0" w:rsidP="00742C9F">
            <w:r w:rsidRPr="000549B1">
              <w:t>17</w:t>
            </w:r>
          </w:p>
        </w:tc>
      </w:tr>
      <w:tr w:rsidR="00FA44F0" w:rsidRPr="000549B1">
        <w:tc>
          <w:tcPr>
            <w:tcW w:w="4490" w:type="dxa"/>
          </w:tcPr>
          <w:p w:rsidR="00FA44F0" w:rsidRPr="000549B1" w:rsidRDefault="00FA44F0" w:rsidP="00742C9F">
            <w:pPr>
              <w:spacing w:line="360" w:lineRule="auto"/>
            </w:pPr>
            <w:r w:rsidRPr="000549B1">
              <w:t>C</w:t>
            </w:r>
          </w:p>
        </w:tc>
        <w:tc>
          <w:tcPr>
            <w:tcW w:w="1321" w:type="dxa"/>
          </w:tcPr>
          <w:p w:rsidR="00FA44F0" w:rsidRPr="000549B1" w:rsidRDefault="00FA44F0" w:rsidP="00742C9F">
            <w:r w:rsidRPr="000549B1">
              <w:t>27</w:t>
            </w:r>
          </w:p>
        </w:tc>
      </w:tr>
      <w:tr w:rsidR="00FA44F0" w:rsidRPr="000549B1">
        <w:tc>
          <w:tcPr>
            <w:tcW w:w="4490" w:type="dxa"/>
          </w:tcPr>
          <w:p w:rsidR="00FA44F0" w:rsidRPr="000549B1" w:rsidRDefault="00FA44F0" w:rsidP="00742C9F">
            <w:pPr>
              <w:spacing w:line="360" w:lineRule="auto"/>
            </w:pPr>
            <w:r w:rsidRPr="000549B1">
              <w:t>D</w:t>
            </w:r>
          </w:p>
        </w:tc>
        <w:tc>
          <w:tcPr>
            <w:tcW w:w="1321" w:type="dxa"/>
          </w:tcPr>
          <w:p w:rsidR="00FA44F0" w:rsidRPr="000549B1" w:rsidRDefault="00FA44F0" w:rsidP="00742C9F">
            <w:r w:rsidRPr="000549B1">
              <w:t>17</w:t>
            </w:r>
          </w:p>
        </w:tc>
      </w:tr>
      <w:tr w:rsidR="00FA44F0" w:rsidRPr="000549B1">
        <w:tc>
          <w:tcPr>
            <w:tcW w:w="4490" w:type="dxa"/>
          </w:tcPr>
          <w:p w:rsidR="00FA44F0" w:rsidRPr="000549B1" w:rsidRDefault="00FA44F0" w:rsidP="00742C9F">
            <w:pPr>
              <w:spacing w:line="360" w:lineRule="auto"/>
              <w:jc w:val="both"/>
            </w:pPr>
            <w:r w:rsidRPr="000549B1">
              <w:t>E</w:t>
            </w:r>
          </w:p>
        </w:tc>
        <w:tc>
          <w:tcPr>
            <w:tcW w:w="1321" w:type="dxa"/>
          </w:tcPr>
          <w:p w:rsidR="00FA44F0" w:rsidRPr="000549B1" w:rsidRDefault="00FA44F0" w:rsidP="00742C9F">
            <w:r w:rsidRPr="000549B1">
              <w:t>27</w:t>
            </w:r>
          </w:p>
        </w:tc>
      </w:tr>
      <w:tr w:rsidR="00FA44F0" w:rsidRPr="000549B1">
        <w:tc>
          <w:tcPr>
            <w:tcW w:w="4490" w:type="dxa"/>
          </w:tcPr>
          <w:p w:rsidR="00FA44F0" w:rsidRPr="000549B1" w:rsidRDefault="00FA44F0" w:rsidP="00742C9F">
            <w:pPr>
              <w:spacing w:line="360" w:lineRule="auto"/>
              <w:jc w:val="both"/>
            </w:pPr>
            <w:r w:rsidRPr="000549B1">
              <w:t>F</w:t>
            </w:r>
          </w:p>
        </w:tc>
        <w:tc>
          <w:tcPr>
            <w:tcW w:w="1321" w:type="dxa"/>
          </w:tcPr>
          <w:p w:rsidR="00FA44F0" w:rsidRPr="000549B1" w:rsidRDefault="00FA44F0" w:rsidP="00742C9F">
            <w:r w:rsidRPr="000549B1">
              <w:t>15</w:t>
            </w:r>
          </w:p>
        </w:tc>
      </w:tr>
      <w:tr w:rsidR="00FA44F0" w:rsidRPr="000549B1">
        <w:tc>
          <w:tcPr>
            <w:tcW w:w="4490" w:type="dxa"/>
          </w:tcPr>
          <w:p w:rsidR="00FA44F0" w:rsidRPr="000549B1" w:rsidRDefault="00FA44F0" w:rsidP="00742C9F">
            <w:pPr>
              <w:spacing w:line="360" w:lineRule="auto"/>
              <w:ind w:left="584"/>
              <w:rPr>
                <w:b/>
                <w:bCs/>
              </w:rPr>
            </w:pPr>
            <w:r w:rsidRPr="000549B1">
              <w:rPr>
                <w:b/>
                <w:bCs/>
              </w:rPr>
              <w:t>Total</w:t>
            </w:r>
          </w:p>
        </w:tc>
        <w:tc>
          <w:tcPr>
            <w:tcW w:w="1321" w:type="dxa"/>
          </w:tcPr>
          <w:p w:rsidR="00FA44F0" w:rsidRPr="000549B1" w:rsidRDefault="00FA44F0" w:rsidP="00742C9F">
            <w:r w:rsidRPr="000549B1">
              <w:t>110</w:t>
            </w:r>
          </w:p>
        </w:tc>
      </w:tr>
      <w:tr w:rsidR="00FA44F0" w:rsidRPr="000549B1">
        <w:tc>
          <w:tcPr>
            <w:tcW w:w="4490" w:type="dxa"/>
          </w:tcPr>
          <w:p w:rsidR="00FA44F0" w:rsidRPr="000549B1" w:rsidRDefault="00FA44F0" w:rsidP="00742C9F">
            <w:pPr>
              <w:spacing w:line="360" w:lineRule="auto"/>
              <w:ind w:left="584"/>
              <w:rPr>
                <w:b/>
                <w:bCs/>
              </w:rPr>
            </w:pPr>
            <w:r w:rsidRPr="000549B1">
              <w:rPr>
                <w:b/>
                <w:bCs/>
              </w:rPr>
              <w:t>Total General</w:t>
            </w:r>
          </w:p>
        </w:tc>
        <w:tc>
          <w:tcPr>
            <w:tcW w:w="1321" w:type="dxa"/>
          </w:tcPr>
          <w:p w:rsidR="00FA44F0" w:rsidRPr="000549B1" w:rsidRDefault="00FA44F0" w:rsidP="00742C9F">
            <w:r w:rsidRPr="000549B1">
              <w:t>110</w:t>
            </w:r>
          </w:p>
        </w:tc>
      </w:tr>
    </w:tbl>
    <w:p w:rsidR="00FA44F0" w:rsidRDefault="00FA44F0" w:rsidP="00DB7B3B">
      <w:pPr>
        <w:rPr>
          <w:b/>
          <w:bCs/>
          <w:sz w:val="20"/>
          <w:szCs w:val="20"/>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Pr="00503E95" w:rsidRDefault="00FA44F0" w:rsidP="00DB7B3B">
      <w:pPr>
        <w:rPr>
          <w:b/>
          <w:bCs/>
        </w:rPr>
      </w:pPr>
      <w:r w:rsidRPr="00503E95">
        <w:rPr>
          <w:b/>
          <w:bCs/>
        </w:rPr>
        <w:t>13. Costo  estimado</w:t>
      </w:r>
    </w:p>
    <w:p w:rsidR="00FA44F0" w:rsidRDefault="00FA44F0" w:rsidP="00DB7B3B"/>
    <w:tbl>
      <w:tblPr>
        <w:tblW w:w="91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3"/>
        <w:gridCol w:w="1330"/>
        <w:gridCol w:w="1330"/>
        <w:gridCol w:w="1460"/>
        <w:gridCol w:w="1405"/>
      </w:tblGrid>
      <w:tr w:rsidR="00FA44F0">
        <w:trPr>
          <w:trHeight w:val="164"/>
        </w:trPr>
        <w:tc>
          <w:tcPr>
            <w:tcW w:w="3583" w:type="dxa"/>
            <w:shd w:val="clear" w:color="auto" w:fill="6699FF"/>
          </w:tcPr>
          <w:p w:rsidR="00FA44F0" w:rsidRDefault="00FA44F0" w:rsidP="00742C9F"/>
        </w:tc>
        <w:tc>
          <w:tcPr>
            <w:tcW w:w="1330" w:type="dxa"/>
            <w:shd w:val="clear" w:color="auto" w:fill="6699FF"/>
          </w:tcPr>
          <w:p w:rsidR="00FA44F0" w:rsidRDefault="00FA44F0" w:rsidP="00742C9F">
            <w:pPr>
              <w:rPr>
                <w:b/>
                <w:bCs/>
              </w:rPr>
            </w:pPr>
          </w:p>
          <w:p w:rsidR="00FA44F0" w:rsidRDefault="00FA44F0" w:rsidP="00742C9F">
            <w:pPr>
              <w:rPr>
                <w:b/>
                <w:bCs/>
              </w:rPr>
            </w:pPr>
            <w:r>
              <w:rPr>
                <w:b/>
                <w:bCs/>
              </w:rPr>
              <w:t>Ley 18.834</w:t>
            </w:r>
          </w:p>
        </w:tc>
        <w:tc>
          <w:tcPr>
            <w:tcW w:w="1330" w:type="dxa"/>
            <w:shd w:val="clear" w:color="auto" w:fill="6699FF"/>
          </w:tcPr>
          <w:p w:rsidR="00FA44F0" w:rsidRDefault="00FA44F0" w:rsidP="00742C9F">
            <w:pPr>
              <w:rPr>
                <w:b/>
                <w:bCs/>
              </w:rPr>
            </w:pPr>
          </w:p>
          <w:p w:rsidR="00FA44F0" w:rsidRDefault="00FA44F0" w:rsidP="00742C9F">
            <w:pPr>
              <w:rPr>
                <w:b/>
                <w:bCs/>
              </w:rPr>
            </w:pPr>
            <w:r>
              <w:rPr>
                <w:b/>
                <w:bCs/>
              </w:rPr>
              <w:t>Ley 19.664</w:t>
            </w:r>
          </w:p>
        </w:tc>
        <w:tc>
          <w:tcPr>
            <w:tcW w:w="1460" w:type="dxa"/>
            <w:shd w:val="clear" w:color="auto" w:fill="6699FF"/>
          </w:tcPr>
          <w:p w:rsidR="00FA44F0" w:rsidRDefault="00FA44F0" w:rsidP="00742C9F">
            <w:pPr>
              <w:rPr>
                <w:b/>
                <w:bCs/>
              </w:rPr>
            </w:pPr>
          </w:p>
          <w:p w:rsidR="00FA44F0" w:rsidRDefault="00FA44F0" w:rsidP="00742C9F">
            <w:pPr>
              <w:rPr>
                <w:b/>
                <w:bCs/>
              </w:rPr>
            </w:pPr>
            <w:r>
              <w:rPr>
                <w:b/>
                <w:bCs/>
              </w:rPr>
              <w:t>Ley 19.378</w:t>
            </w:r>
          </w:p>
        </w:tc>
        <w:tc>
          <w:tcPr>
            <w:tcW w:w="1405" w:type="dxa"/>
            <w:shd w:val="clear" w:color="auto" w:fill="6699FF"/>
          </w:tcPr>
          <w:p w:rsidR="00FA44F0" w:rsidRDefault="00FA44F0" w:rsidP="00742C9F">
            <w:pPr>
              <w:rPr>
                <w:b/>
                <w:bCs/>
              </w:rPr>
            </w:pPr>
          </w:p>
          <w:p w:rsidR="00FA44F0" w:rsidRDefault="00FA44F0" w:rsidP="00742C9F">
            <w:pPr>
              <w:rPr>
                <w:b/>
                <w:bCs/>
              </w:rPr>
            </w:pPr>
            <w:r>
              <w:rPr>
                <w:b/>
                <w:bCs/>
              </w:rPr>
              <w:t>Otros</w:t>
            </w:r>
          </w:p>
        </w:tc>
      </w:tr>
      <w:tr w:rsidR="00FA44F0" w:rsidRPr="000549B1">
        <w:trPr>
          <w:trHeight w:val="164"/>
        </w:trPr>
        <w:tc>
          <w:tcPr>
            <w:tcW w:w="3583" w:type="dxa"/>
          </w:tcPr>
          <w:p w:rsidR="00FA44F0" w:rsidRPr="000549B1" w:rsidRDefault="00FA44F0" w:rsidP="00742C9F">
            <w:pPr>
              <w:ind w:left="180" w:hanging="180"/>
              <w:jc w:val="both"/>
            </w:pPr>
            <w:r w:rsidRPr="000549B1">
              <w:t>-  001  Cursos contratados a Terceros</w:t>
            </w:r>
          </w:p>
          <w:p w:rsidR="00FA44F0" w:rsidRPr="000549B1" w:rsidRDefault="00FA44F0" w:rsidP="00742C9F">
            <w:pPr>
              <w:tabs>
                <w:tab w:val="left" w:pos="4680"/>
              </w:tabs>
              <w:spacing w:line="360" w:lineRule="auto"/>
              <w:ind w:left="180" w:hanging="180"/>
              <w:jc w:val="both"/>
            </w:pPr>
            <w:r w:rsidRPr="000549B1">
              <w:t>- 002 Estudios Detección  de Necesidades    y      Evaluaciones  de  Acciones.</w:t>
            </w:r>
          </w:p>
          <w:p w:rsidR="00FA44F0" w:rsidRPr="000549B1" w:rsidRDefault="00FA44F0" w:rsidP="00742C9F">
            <w:pPr>
              <w:tabs>
                <w:tab w:val="left" w:pos="4680"/>
              </w:tabs>
              <w:spacing w:line="360" w:lineRule="auto"/>
              <w:ind w:left="180" w:hanging="180"/>
              <w:jc w:val="both"/>
            </w:pPr>
            <w:r w:rsidRPr="000549B1">
              <w:t>-  003  Pagos  a  Profesores  y Monitores</w:t>
            </w:r>
          </w:p>
          <w:p w:rsidR="00FA44F0" w:rsidRPr="000549B1" w:rsidRDefault="00FA44F0" w:rsidP="00742C9F">
            <w:pPr>
              <w:tabs>
                <w:tab w:val="left" w:pos="4680"/>
              </w:tabs>
              <w:spacing w:line="360" w:lineRule="auto"/>
              <w:ind w:left="180" w:hanging="180"/>
              <w:jc w:val="both"/>
            </w:pPr>
            <w:r w:rsidRPr="000549B1">
              <w:t>-   004  Atención a Participantes</w:t>
            </w:r>
          </w:p>
          <w:p w:rsidR="00FA44F0" w:rsidRPr="000549B1" w:rsidRDefault="00FA44F0" w:rsidP="00742C9F">
            <w:pPr>
              <w:tabs>
                <w:tab w:val="left" w:pos="4680"/>
                <w:tab w:val="left" w:pos="8100"/>
              </w:tabs>
              <w:spacing w:line="360" w:lineRule="auto"/>
              <w:ind w:left="180" w:hanging="180"/>
              <w:jc w:val="both"/>
            </w:pPr>
            <w:r w:rsidRPr="000549B1">
              <w:t>-  005  Otros gastos inherentes a   la Capacitación           (materiales, arriendos, viáticos, pasajes,   traslados,  impresión, diplomas, y otros  necesarios para las actividades a desarrollar).</w:t>
            </w:r>
          </w:p>
          <w:p w:rsidR="00FA44F0" w:rsidRPr="000549B1" w:rsidRDefault="00FA44F0" w:rsidP="00742C9F"/>
        </w:tc>
        <w:tc>
          <w:tcPr>
            <w:tcW w:w="1330" w:type="dxa"/>
          </w:tcPr>
          <w:p w:rsidR="00FA44F0" w:rsidRPr="000549B1" w:rsidRDefault="00FA44F0" w:rsidP="00742C9F"/>
        </w:tc>
        <w:tc>
          <w:tcPr>
            <w:tcW w:w="1330" w:type="dxa"/>
          </w:tcPr>
          <w:p w:rsidR="00FA44F0" w:rsidRPr="000549B1" w:rsidRDefault="00FA44F0" w:rsidP="00742C9F"/>
        </w:tc>
        <w:tc>
          <w:tcPr>
            <w:tcW w:w="1460" w:type="dxa"/>
          </w:tcPr>
          <w:p w:rsidR="00FA44F0" w:rsidRPr="000549B1" w:rsidRDefault="00FA44F0" w:rsidP="00742C9F"/>
          <w:p w:rsidR="00FA44F0" w:rsidRPr="000549B1" w:rsidRDefault="00FA44F0" w:rsidP="00742C9F"/>
          <w:p w:rsidR="00FA44F0" w:rsidRPr="000549B1" w:rsidRDefault="00FA44F0" w:rsidP="00742C9F">
            <w:r w:rsidRPr="000549B1">
              <w:t>1.200.000</w:t>
            </w:r>
          </w:p>
          <w:p w:rsidR="00FA44F0" w:rsidRPr="000549B1" w:rsidRDefault="00FA44F0" w:rsidP="00742C9F"/>
          <w:p w:rsidR="00FA44F0" w:rsidRPr="000549B1" w:rsidRDefault="00FA44F0" w:rsidP="00742C9F"/>
          <w:p w:rsidR="00FA44F0" w:rsidRPr="000549B1" w:rsidRDefault="00FA44F0" w:rsidP="00742C9F">
            <w:r w:rsidRPr="000549B1">
              <w:t>660.000</w:t>
            </w:r>
          </w:p>
          <w:p w:rsidR="00FA44F0" w:rsidRPr="000549B1" w:rsidRDefault="00FA44F0" w:rsidP="00742C9F"/>
          <w:p w:rsidR="00FA44F0" w:rsidRPr="000549B1" w:rsidRDefault="00FA44F0" w:rsidP="00742C9F">
            <w:r w:rsidRPr="000549B1">
              <w:t>55.000</w:t>
            </w:r>
          </w:p>
        </w:tc>
        <w:tc>
          <w:tcPr>
            <w:tcW w:w="1405" w:type="dxa"/>
          </w:tcPr>
          <w:p w:rsidR="00FA44F0" w:rsidRPr="000549B1" w:rsidRDefault="00FA44F0" w:rsidP="00742C9F"/>
        </w:tc>
      </w:tr>
      <w:tr w:rsidR="00FA44F0" w:rsidRPr="000549B1">
        <w:trPr>
          <w:trHeight w:val="297"/>
        </w:trPr>
        <w:tc>
          <w:tcPr>
            <w:tcW w:w="3583" w:type="dxa"/>
          </w:tcPr>
          <w:p w:rsidR="00FA44F0" w:rsidRPr="000549B1" w:rsidRDefault="00FA44F0" w:rsidP="00742C9F">
            <w:r w:rsidRPr="000549B1">
              <w:t>Sub-Total</w:t>
            </w:r>
          </w:p>
        </w:tc>
        <w:tc>
          <w:tcPr>
            <w:tcW w:w="1330" w:type="dxa"/>
          </w:tcPr>
          <w:p w:rsidR="00FA44F0" w:rsidRPr="000549B1" w:rsidRDefault="00FA44F0" w:rsidP="00742C9F"/>
        </w:tc>
        <w:tc>
          <w:tcPr>
            <w:tcW w:w="1330" w:type="dxa"/>
          </w:tcPr>
          <w:p w:rsidR="00FA44F0" w:rsidRPr="000549B1" w:rsidRDefault="00FA44F0" w:rsidP="00742C9F"/>
        </w:tc>
        <w:tc>
          <w:tcPr>
            <w:tcW w:w="1460" w:type="dxa"/>
          </w:tcPr>
          <w:p w:rsidR="00FA44F0" w:rsidRPr="000549B1" w:rsidRDefault="00FA44F0" w:rsidP="00742C9F">
            <w:r w:rsidRPr="000549B1">
              <w:t>1.915.000</w:t>
            </w:r>
          </w:p>
        </w:tc>
        <w:tc>
          <w:tcPr>
            <w:tcW w:w="1405" w:type="dxa"/>
          </w:tcPr>
          <w:p w:rsidR="00FA44F0" w:rsidRPr="000549B1" w:rsidRDefault="00FA44F0" w:rsidP="00742C9F"/>
        </w:tc>
      </w:tr>
      <w:tr w:rsidR="00FA44F0" w:rsidRPr="000549B1">
        <w:trPr>
          <w:trHeight w:val="799"/>
        </w:trPr>
        <w:tc>
          <w:tcPr>
            <w:tcW w:w="3583" w:type="dxa"/>
          </w:tcPr>
          <w:p w:rsidR="00FA44F0" w:rsidRPr="000549B1" w:rsidRDefault="00FA44F0" w:rsidP="00742C9F">
            <w:pPr>
              <w:tabs>
                <w:tab w:val="left" w:pos="4680"/>
              </w:tabs>
              <w:spacing w:line="360" w:lineRule="auto"/>
            </w:pPr>
          </w:p>
          <w:p w:rsidR="00FA44F0" w:rsidRPr="000549B1" w:rsidRDefault="00FA44F0" w:rsidP="00742C9F">
            <w:r w:rsidRPr="000549B1">
              <w:t xml:space="preserve">         Costo Total Estimado</w:t>
            </w:r>
          </w:p>
        </w:tc>
        <w:tc>
          <w:tcPr>
            <w:tcW w:w="5525" w:type="dxa"/>
            <w:gridSpan w:val="4"/>
          </w:tcPr>
          <w:p w:rsidR="00FA44F0" w:rsidRPr="000549B1" w:rsidRDefault="00FA44F0" w:rsidP="00742C9F"/>
          <w:p w:rsidR="00FA44F0" w:rsidRPr="000549B1" w:rsidRDefault="00FA44F0" w:rsidP="00742C9F">
            <w:r w:rsidRPr="000549B1">
              <w:t>$ 1.915.000</w:t>
            </w:r>
          </w:p>
        </w:tc>
      </w:tr>
    </w:tbl>
    <w:p w:rsidR="00FA44F0" w:rsidRPr="000549B1" w:rsidRDefault="00FA44F0" w:rsidP="00DB7B3B">
      <w:pPr>
        <w:tabs>
          <w:tab w:val="right" w:pos="8504"/>
        </w:tabs>
      </w:pPr>
    </w:p>
    <w:p w:rsidR="00FA44F0" w:rsidRPr="00503E95" w:rsidRDefault="00FA44F0" w:rsidP="00DB7B3B">
      <w:pPr>
        <w:rPr>
          <w:b/>
          <w:bCs/>
        </w:rPr>
      </w:pPr>
      <w:r w:rsidRPr="00503E95">
        <w:rPr>
          <w:b/>
          <w:bCs/>
        </w:rPr>
        <w:t>14. Sistema de aprobación</w:t>
      </w:r>
    </w:p>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tc>
          <w:tcPr>
            <w:tcW w:w="2954" w:type="dxa"/>
            <w:shd w:val="clear" w:color="auto" w:fill="6699FF"/>
          </w:tcPr>
          <w:p w:rsidR="00FA44F0" w:rsidRPr="00503E95" w:rsidRDefault="00FA44F0" w:rsidP="00742C9F">
            <w:pPr>
              <w:spacing w:line="360" w:lineRule="auto"/>
              <w:rPr>
                <w:b/>
                <w:bCs/>
              </w:rPr>
            </w:pPr>
            <w:r w:rsidRPr="00503E95">
              <w:rPr>
                <w:b/>
                <w:bCs/>
              </w:rPr>
              <w:t>APROBACION</w:t>
            </w:r>
          </w:p>
        </w:tc>
        <w:tc>
          <w:tcPr>
            <w:tcW w:w="1726" w:type="dxa"/>
            <w:shd w:val="clear" w:color="auto" w:fill="6699FF"/>
          </w:tcPr>
          <w:p w:rsidR="00FA44F0" w:rsidRPr="00503E95" w:rsidRDefault="00FA44F0" w:rsidP="00742C9F">
            <w:pPr>
              <w:spacing w:line="360" w:lineRule="auto"/>
              <w:rPr>
                <w:b/>
                <w:bCs/>
              </w:rPr>
            </w:pPr>
            <w:r w:rsidRPr="00503E95">
              <w:rPr>
                <w:b/>
                <w:bCs/>
              </w:rP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Pr="000549B1" w:rsidRDefault="00FA44F0" w:rsidP="00DB7B3B">
      <w:r w:rsidRPr="00503E95">
        <w:rPr>
          <w:b/>
          <w:bCs/>
        </w:rPr>
        <w:t>15. Porcentaje de asistencia:</w:t>
      </w:r>
      <w:r w:rsidRPr="000549B1">
        <w:t xml:space="preserve"> 100%</w:t>
      </w:r>
    </w:p>
    <w:p w:rsidR="00FA44F0" w:rsidRPr="000549B1" w:rsidRDefault="00FA44F0" w:rsidP="00DB7B3B"/>
    <w:p w:rsidR="00FA44F0" w:rsidRPr="00503E95" w:rsidRDefault="00FA44F0" w:rsidP="00DB7B3B">
      <w:pPr>
        <w:jc w:val="both"/>
        <w:rPr>
          <w:b/>
          <w:bCs/>
          <w:color w:val="800080"/>
        </w:rPr>
      </w:pPr>
      <w:r w:rsidRPr="00503E95">
        <w:rPr>
          <w:b/>
          <w:bCs/>
        </w:rPr>
        <w:t xml:space="preserve">16. Resultados esperados de la actividad: </w:t>
      </w:r>
    </w:p>
    <w:p w:rsidR="00FA44F0" w:rsidRPr="000549B1" w:rsidRDefault="00FA44F0" w:rsidP="00503E95">
      <w:pPr>
        <w:ind w:firstLine="708"/>
        <w:jc w:val="both"/>
        <w:rPr>
          <w:color w:val="800080"/>
        </w:rPr>
      </w:pPr>
      <w:r>
        <w:t>F</w:t>
      </w:r>
      <w:r w:rsidRPr="000549B1">
        <w:t>uncionarios cuentan con los conocimientos para utilizar en forma eficiente los programas computacionales word, power point y excel.</w:t>
      </w:r>
    </w:p>
    <w:p w:rsidR="00FA44F0" w:rsidRPr="000549B1" w:rsidRDefault="00FA44F0" w:rsidP="00DB7B3B"/>
    <w:p w:rsidR="00FA44F0" w:rsidRDefault="00FA44F0" w:rsidP="00DB7B3B">
      <w:r w:rsidRPr="00503E95">
        <w:rPr>
          <w:b/>
          <w:bCs/>
        </w:rPr>
        <w:t>17. Oferentes:</w:t>
      </w:r>
      <w:r w:rsidRPr="000549B1">
        <w:t xml:space="preserve"> externos</w:t>
      </w:r>
    </w:p>
    <w:p w:rsidR="00FA44F0" w:rsidRDefault="00FA44F0" w:rsidP="00DB7B3B"/>
    <w:p w:rsidR="00FA44F0" w:rsidRDefault="00FA44F0" w:rsidP="00DB7B3B"/>
    <w:p w:rsidR="00FA44F0" w:rsidRPr="000549B1" w:rsidRDefault="00FA44F0" w:rsidP="00DB7B3B">
      <w:r w:rsidRPr="00503E95">
        <w:rPr>
          <w:b/>
          <w:bCs/>
        </w:rPr>
        <w:t>18. Responsable del proyecto</w:t>
      </w:r>
      <w:r w:rsidRPr="000549B1">
        <w:t>: unidad de capacitación.</w:t>
      </w:r>
    </w:p>
    <w:p w:rsidR="00FA44F0" w:rsidRPr="000549B1" w:rsidRDefault="00FA44F0" w:rsidP="00DB7B3B">
      <w:pPr>
        <w:ind w:left="360"/>
      </w:pPr>
    </w:p>
    <w:p w:rsidR="00FA44F0" w:rsidRPr="000549B1" w:rsidRDefault="00FA44F0" w:rsidP="00DB7B3B">
      <w:r w:rsidRPr="00503E95">
        <w:rPr>
          <w:b/>
          <w:bCs/>
        </w:rPr>
        <w:t>19. Fecha estimada de realización:</w:t>
      </w:r>
      <w:r>
        <w:t xml:space="preserve"> O</w:t>
      </w:r>
      <w:r w:rsidRPr="000549B1">
        <w:t>ctubre 2010</w:t>
      </w:r>
    </w:p>
    <w:p w:rsidR="00FA44F0" w:rsidRPr="00B032A6" w:rsidRDefault="00FA44F0" w:rsidP="00E05E6E">
      <w:r w:rsidRPr="000549B1">
        <w:t xml:space="preserve">   </w:t>
      </w:r>
      <w:r>
        <w:t xml:space="preserve">                    </w:t>
      </w:r>
    </w:p>
    <w:p w:rsidR="00FA44F0" w:rsidRPr="00B032A6" w:rsidRDefault="00FA44F0" w:rsidP="00DB7B3B">
      <w:pPr>
        <w:pStyle w:val="Heading3"/>
      </w:pPr>
      <w:r w:rsidRPr="00B032A6">
        <w:rPr>
          <w:rFonts w:ascii="Times New Roman" w:hAnsi="Times New Roman" w:cs="Times New Roman"/>
        </w:rPr>
        <w:t>FICHA Nº 14</w:t>
      </w:r>
    </w:p>
    <w:p w:rsidR="00FA44F0" w:rsidRDefault="00FA44F0" w:rsidP="00DB7B3B"/>
    <w:p w:rsidR="00FA44F0" w:rsidRPr="00503E95" w:rsidRDefault="00FA44F0" w:rsidP="00DB7B3B">
      <w:pPr>
        <w:rPr>
          <w:b/>
          <w:bCs/>
        </w:rPr>
      </w:pPr>
      <w:r w:rsidRPr="00503E95">
        <w:rPr>
          <w:b/>
          <w:bCs/>
        </w:rPr>
        <w:t>1. Línea estratégica:</w:t>
      </w:r>
    </w:p>
    <w:p w:rsidR="00FA44F0" w:rsidRPr="000549B1" w:rsidRDefault="00FA44F0" w:rsidP="00503E95">
      <w:pPr>
        <w:ind w:firstLine="708"/>
      </w:pPr>
      <w:r>
        <w:t>F</w:t>
      </w:r>
      <w:r w:rsidRPr="000549B1">
        <w:t>ortalecer la instalación del nuevo modelo de atención, junto con los valores y principios que sustenta la reforma sectorial</w:t>
      </w:r>
    </w:p>
    <w:p w:rsidR="00FA44F0" w:rsidRPr="00503E95" w:rsidRDefault="00FA44F0" w:rsidP="00DB7B3B">
      <w:pPr>
        <w:rPr>
          <w:b/>
          <w:bCs/>
        </w:rPr>
      </w:pPr>
    </w:p>
    <w:p w:rsidR="00FA44F0" w:rsidRPr="00503E95" w:rsidRDefault="00FA44F0" w:rsidP="00DB7B3B">
      <w:pPr>
        <w:rPr>
          <w:b/>
          <w:bCs/>
        </w:rPr>
      </w:pPr>
      <w:r w:rsidRPr="00503E95">
        <w:rPr>
          <w:b/>
          <w:bCs/>
        </w:rPr>
        <w:t>2. Requerimiento:</w:t>
      </w:r>
    </w:p>
    <w:p w:rsidR="00FA44F0" w:rsidRPr="000549B1" w:rsidRDefault="00FA44F0" w:rsidP="00503E95">
      <w:pPr>
        <w:ind w:firstLine="708"/>
        <w:jc w:val="both"/>
      </w:pPr>
      <w:r>
        <w:t>I</w:t>
      </w:r>
      <w:r w:rsidRPr="000549B1">
        <w:t>ncorporación de acciones de prevención, protección, recuperación y rehabilitación en la atención integral. ambiente terapéutico. consideración de la integralidad biosicosocial de las personas. usuario como centro de la atención.</w:t>
      </w:r>
    </w:p>
    <w:p w:rsidR="00FA44F0" w:rsidRPr="000549B1" w:rsidRDefault="00FA44F0" w:rsidP="00DB7B3B"/>
    <w:p w:rsidR="00FA44F0" w:rsidRPr="000549B1" w:rsidRDefault="00FA44F0" w:rsidP="00DB7B3B">
      <w:r w:rsidRPr="00503E95">
        <w:rPr>
          <w:b/>
          <w:bCs/>
        </w:rPr>
        <w:t xml:space="preserve">3. Nombre de la actividad: </w:t>
      </w:r>
      <w:r>
        <w:t>T</w:t>
      </w:r>
      <w:r w:rsidRPr="000549B1">
        <w:t>ratamiento integral en manejo  de heridas en el contexto de un plan de intervención.</w:t>
      </w:r>
    </w:p>
    <w:p w:rsidR="00FA44F0" w:rsidRPr="000549B1" w:rsidRDefault="00FA44F0" w:rsidP="00DB7B3B"/>
    <w:p w:rsidR="00FA44F0" w:rsidRPr="00503E95" w:rsidRDefault="00FA44F0" w:rsidP="00DB7B3B">
      <w:pPr>
        <w:rPr>
          <w:b/>
          <w:bCs/>
        </w:rPr>
      </w:pPr>
      <w:r w:rsidRPr="00503E95">
        <w:rPr>
          <w:b/>
          <w:bCs/>
        </w:rPr>
        <w:t>4. Breve fundamentación diagnóstica:</w:t>
      </w:r>
    </w:p>
    <w:p w:rsidR="00FA44F0" w:rsidRPr="000549B1" w:rsidRDefault="00FA44F0" w:rsidP="00503E95">
      <w:pPr>
        <w:ind w:firstLine="708"/>
      </w:pPr>
      <w:r>
        <w:t>E</w:t>
      </w:r>
      <w:r w:rsidRPr="000549B1">
        <w:t>n el contexto de la atención integral es fundamental capacitar a los técnicos paramédicos de l</w:t>
      </w:r>
      <w:r>
        <w:t xml:space="preserve">a comuna en el manejo </w:t>
      </w:r>
      <w:r w:rsidRPr="000549B1">
        <w:t xml:space="preserve"> de heridas.</w:t>
      </w:r>
    </w:p>
    <w:p w:rsidR="00FA44F0" w:rsidRPr="000549B1" w:rsidRDefault="00FA44F0" w:rsidP="00DB7B3B"/>
    <w:p w:rsidR="00FA44F0" w:rsidRPr="00503E95" w:rsidRDefault="00FA44F0" w:rsidP="00DB7B3B">
      <w:pPr>
        <w:rPr>
          <w:b/>
          <w:bCs/>
        </w:rPr>
      </w:pPr>
      <w:r w:rsidRPr="00503E95">
        <w:rPr>
          <w:b/>
          <w:bCs/>
        </w:rPr>
        <w:t>5. Problema que resuelve esta actividad:</w:t>
      </w:r>
    </w:p>
    <w:p w:rsidR="00FA44F0" w:rsidRDefault="00FA44F0" w:rsidP="00503E95">
      <w:pPr>
        <w:ind w:firstLine="708"/>
        <w:jc w:val="both"/>
      </w:pPr>
      <w:r>
        <w:t>L</w:t>
      </w:r>
      <w:r w:rsidRPr="000549B1">
        <w:t>os técnicos paramédicos de la comuna no poseen conocimientos actualizados en el manejo  de heridas.</w:t>
      </w:r>
    </w:p>
    <w:p w:rsidR="00FA44F0" w:rsidRDefault="00FA44F0" w:rsidP="00DB7B3B">
      <w:pPr>
        <w:jc w:val="both"/>
      </w:pPr>
    </w:p>
    <w:p w:rsidR="00FA44F0" w:rsidRPr="00503E95" w:rsidRDefault="00FA44F0" w:rsidP="00DB7B3B">
      <w:pPr>
        <w:rPr>
          <w:b/>
          <w:bCs/>
        </w:rPr>
      </w:pPr>
      <w:r w:rsidRPr="00503E95">
        <w:rPr>
          <w:b/>
          <w:bCs/>
        </w:rPr>
        <w:t>6. Requisitos de ingreso de los participantes:</w:t>
      </w:r>
    </w:p>
    <w:p w:rsidR="00FA44F0" w:rsidRPr="000549B1" w:rsidRDefault="00FA44F0" w:rsidP="00DB7B3B">
      <w:pPr>
        <w:jc w:val="both"/>
      </w:pPr>
      <w:r>
        <w:t>T</w:t>
      </w:r>
      <w:r w:rsidRPr="000549B1">
        <w:t>écnicos paramédicos de los centros de salud de la comuna.</w:t>
      </w:r>
    </w:p>
    <w:p w:rsidR="00FA44F0" w:rsidRPr="000549B1" w:rsidRDefault="00FA44F0" w:rsidP="00DB7B3B"/>
    <w:p w:rsidR="00FA44F0" w:rsidRPr="00503E95" w:rsidRDefault="00FA44F0" w:rsidP="00DB7B3B">
      <w:pPr>
        <w:rPr>
          <w:b/>
          <w:bCs/>
        </w:rPr>
      </w:pPr>
      <w:r w:rsidRPr="00503E95">
        <w:rPr>
          <w:b/>
          <w:bCs/>
        </w:rPr>
        <w:t>7. Objetivos generales del aprendizaje:</w:t>
      </w:r>
    </w:p>
    <w:p w:rsidR="00FA44F0" w:rsidRPr="000549B1" w:rsidRDefault="00FA44F0" w:rsidP="00DB7B3B">
      <w:r>
        <w:t>A</w:t>
      </w:r>
      <w:r w:rsidRPr="000549B1">
        <w:t>dquirir conocimientos para realizar una valoración y atención</w:t>
      </w:r>
      <w:r>
        <w:t xml:space="preserve"> integral en el manejo </w:t>
      </w:r>
      <w:r w:rsidRPr="000549B1">
        <w:t xml:space="preserve"> de heridas.</w:t>
      </w:r>
    </w:p>
    <w:p w:rsidR="00FA44F0" w:rsidRPr="00503E95" w:rsidRDefault="00FA44F0" w:rsidP="00DB7B3B">
      <w:pPr>
        <w:ind w:left="360"/>
        <w:rPr>
          <w:b/>
          <w:bCs/>
        </w:rPr>
      </w:pPr>
    </w:p>
    <w:p w:rsidR="00FA44F0" w:rsidRPr="00503E95" w:rsidRDefault="00FA44F0" w:rsidP="00DB7B3B">
      <w:pPr>
        <w:rPr>
          <w:b/>
          <w:bCs/>
        </w:rPr>
      </w:pPr>
      <w:r w:rsidRPr="00503E95">
        <w:rPr>
          <w:b/>
          <w:bCs/>
        </w:rPr>
        <w:t>8. Objetivos específicos de aprendizaje:</w:t>
      </w:r>
    </w:p>
    <w:p w:rsidR="00FA44F0" w:rsidRPr="000549B1" w:rsidRDefault="00FA44F0" w:rsidP="00DB7B3B">
      <w:pPr>
        <w:numPr>
          <w:ilvl w:val="0"/>
          <w:numId w:val="66"/>
        </w:numPr>
      </w:pPr>
      <w:r>
        <w:t>I</w:t>
      </w:r>
      <w:r w:rsidRPr="000549B1">
        <w:t xml:space="preserve">dentificar características de heridas </w:t>
      </w:r>
    </w:p>
    <w:p w:rsidR="00FA44F0" w:rsidRPr="000549B1" w:rsidRDefault="00FA44F0" w:rsidP="00DB7B3B">
      <w:pPr>
        <w:numPr>
          <w:ilvl w:val="0"/>
          <w:numId w:val="66"/>
        </w:numPr>
        <w:jc w:val="both"/>
      </w:pPr>
      <w:r>
        <w:t>R</w:t>
      </w:r>
      <w:r w:rsidRPr="000549B1">
        <w:t>econ</w:t>
      </w:r>
      <w:r>
        <w:t>o</w:t>
      </w:r>
      <w:r w:rsidRPr="000549B1">
        <w:t>cer patrones de conducta según valoración.</w:t>
      </w:r>
    </w:p>
    <w:p w:rsidR="00FA44F0" w:rsidRPr="000549B1" w:rsidRDefault="00FA44F0" w:rsidP="00DB7B3B">
      <w:pPr>
        <w:numPr>
          <w:ilvl w:val="0"/>
          <w:numId w:val="66"/>
        </w:numPr>
        <w:jc w:val="both"/>
      </w:pPr>
      <w:r>
        <w:t>I</w:t>
      </w:r>
      <w:r w:rsidRPr="000549B1">
        <w:t xml:space="preserve">dentificar la clasificación general de heridas </w:t>
      </w:r>
    </w:p>
    <w:p w:rsidR="00FA44F0" w:rsidRPr="000549B1" w:rsidRDefault="00FA44F0" w:rsidP="00DB7B3B">
      <w:pPr>
        <w:numPr>
          <w:ilvl w:val="0"/>
          <w:numId w:val="66"/>
        </w:numPr>
        <w:jc w:val="both"/>
      </w:pPr>
      <w:r>
        <w:t>R</w:t>
      </w:r>
      <w:r w:rsidRPr="000549B1">
        <w:t>econocer elementos de la valoración integral de la persona a atender.</w:t>
      </w:r>
    </w:p>
    <w:p w:rsidR="00FA44F0" w:rsidRPr="00503E95" w:rsidRDefault="00FA44F0" w:rsidP="00DB7B3B">
      <w:pPr>
        <w:rPr>
          <w:b/>
          <w:bCs/>
        </w:rPr>
      </w:pPr>
    </w:p>
    <w:p w:rsidR="00FA44F0" w:rsidRPr="00503E95" w:rsidRDefault="00FA44F0" w:rsidP="00DB7B3B">
      <w:pPr>
        <w:rPr>
          <w:b/>
          <w:bCs/>
        </w:rPr>
      </w:pPr>
      <w:r w:rsidRPr="00503E95">
        <w:rPr>
          <w:b/>
          <w:bCs/>
        </w:rPr>
        <w:t>9. Principales contenidos:</w:t>
      </w:r>
    </w:p>
    <w:p w:rsidR="00FA44F0" w:rsidRPr="000549B1" w:rsidRDefault="00FA44F0" w:rsidP="00DB7B3B">
      <w:pPr>
        <w:numPr>
          <w:ilvl w:val="0"/>
          <w:numId w:val="67"/>
        </w:numPr>
      </w:pPr>
      <w:r>
        <w:t>V</w:t>
      </w:r>
      <w:r w:rsidRPr="000549B1">
        <w:t>aloración integral de la persona a atender</w:t>
      </w:r>
    </w:p>
    <w:p w:rsidR="00FA44F0" w:rsidRPr="000549B1" w:rsidRDefault="00FA44F0" w:rsidP="00DB7B3B">
      <w:pPr>
        <w:numPr>
          <w:ilvl w:val="0"/>
          <w:numId w:val="67"/>
        </w:numPr>
      </w:pPr>
      <w:r>
        <w:t>C</w:t>
      </w:r>
      <w:r w:rsidRPr="000549B1">
        <w:t>onceptualización de herida</w:t>
      </w:r>
    </w:p>
    <w:p w:rsidR="00FA44F0" w:rsidRPr="000549B1" w:rsidRDefault="00FA44F0" w:rsidP="00DB7B3B">
      <w:pPr>
        <w:numPr>
          <w:ilvl w:val="0"/>
          <w:numId w:val="67"/>
        </w:numPr>
      </w:pPr>
      <w:r>
        <w:t>V</w:t>
      </w:r>
      <w:r w:rsidRPr="000549B1">
        <w:t xml:space="preserve">aloración de herida </w:t>
      </w:r>
    </w:p>
    <w:p w:rsidR="00FA44F0" w:rsidRPr="000549B1" w:rsidRDefault="00FA44F0" w:rsidP="00DB7B3B">
      <w:pPr>
        <w:numPr>
          <w:ilvl w:val="0"/>
          <w:numId w:val="67"/>
        </w:numPr>
      </w:pPr>
      <w:r>
        <w:t>C</w:t>
      </w:r>
      <w:r w:rsidRPr="000549B1">
        <w:t xml:space="preserve">lasificación general de heridas </w:t>
      </w:r>
    </w:p>
    <w:p w:rsidR="00FA44F0" w:rsidRPr="000549B1" w:rsidRDefault="00FA44F0" w:rsidP="00DB7B3B">
      <w:pPr>
        <w:numPr>
          <w:ilvl w:val="0"/>
          <w:numId w:val="67"/>
        </w:numPr>
      </w:pPr>
      <w:r>
        <w:t>C</w:t>
      </w:r>
      <w:r w:rsidRPr="000549B1">
        <w:t xml:space="preserve">lasificación general de heridas </w:t>
      </w:r>
    </w:p>
    <w:p w:rsidR="00FA44F0" w:rsidRPr="00503E95" w:rsidRDefault="00FA44F0" w:rsidP="00DB7B3B">
      <w:pPr>
        <w:ind w:left="360"/>
        <w:rPr>
          <w:b/>
          <w:bCs/>
        </w:rPr>
      </w:pPr>
    </w:p>
    <w:p w:rsidR="00FA44F0" w:rsidRDefault="00FA44F0" w:rsidP="00DB7B3B">
      <w:r w:rsidRPr="00503E95">
        <w:rPr>
          <w:b/>
          <w:bCs/>
        </w:rPr>
        <w:t>10. Número de horas pedagógicas:</w:t>
      </w:r>
      <w:r w:rsidRPr="000549B1">
        <w:t xml:space="preserve"> 18 horas</w:t>
      </w:r>
    </w:p>
    <w:p w:rsidR="00FA44F0" w:rsidRDefault="00FA44F0" w:rsidP="00DB7B3B"/>
    <w:p w:rsidR="00FA44F0" w:rsidRPr="000549B1" w:rsidRDefault="00FA44F0" w:rsidP="00DB7B3B"/>
    <w:p w:rsidR="00FA44F0" w:rsidRPr="000549B1" w:rsidRDefault="00FA44F0" w:rsidP="00DB7B3B">
      <w:r w:rsidRPr="00503E95">
        <w:rPr>
          <w:b/>
          <w:bCs/>
        </w:rPr>
        <w:t>11. Metodología a emplear:</w:t>
      </w:r>
      <w:r>
        <w:t xml:space="preserve"> </w:t>
      </w:r>
      <w:r w:rsidRPr="000549B1">
        <w:t>curso teórico práctico</w:t>
      </w:r>
    </w:p>
    <w:p w:rsidR="00FA44F0" w:rsidRPr="000549B1" w:rsidRDefault="00FA44F0" w:rsidP="00DB7B3B"/>
    <w:p w:rsidR="00FA44F0" w:rsidRPr="00503E95" w:rsidRDefault="00FA44F0" w:rsidP="00DB7B3B">
      <w:pPr>
        <w:rPr>
          <w:b/>
          <w:bCs/>
        </w:rPr>
      </w:pPr>
      <w:r w:rsidRPr="00503E95">
        <w:rPr>
          <w:b/>
          <w:bCs/>
        </w:rPr>
        <w:t>12. Participantes estimados</w:t>
      </w:r>
    </w:p>
    <w:p w:rsidR="00FA44F0" w:rsidRPr="000549B1" w:rsidRDefault="00FA44F0" w:rsidP="00DB7B3B">
      <w:pPr>
        <w:rPr>
          <w:b/>
          <w:bC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90"/>
        <w:gridCol w:w="1321"/>
      </w:tblGrid>
      <w:tr w:rsidR="00FA44F0">
        <w:tc>
          <w:tcPr>
            <w:tcW w:w="4490" w:type="dxa"/>
            <w:shd w:val="clear" w:color="auto" w:fill="6699FF"/>
          </w:tcPr>
          <w:p w:rsidR="00FA44F0" w:rsidRDefault="00FA44F0" w:rsidP="00742C9F">
            <w:pPr>
              <w:spacing w:line="360" w:lineRule="auto"/>
              <w:jc w:val="center"/>
              <w:rPr>
                <w:b/>
                <w:bCs/>
                <w:sz w:val="20"/>
                <w:szCs w:val="20"/>
              </w:rPr>
            </w:pPr>
            <w:r>
              <w:rPr>
                <w:b/>
                <w:bCs/>
                <w:sz w:val="20"/>
                <w:szCs w:val="20"/>
              </w:rPr>
              <w:t>PROFESIONALES 19.378</w:t>
            </w:r>
          </w:p>
        </w:tc>
        <w:tc>
          <w:tcPr>
            <w:tcW w:w="1321" w:type="dxa"/>
            <w:shd w:val="clear" w:color="auto" w:fill="6699FF"/>
          </w:tcPr>
          <w:p w:rsidR="00FA44F0" w:rsidRDefault="00FA44F0" w:rsidP="00742C9F">
            <w:pPr>
              <w:jc w:val="center"/>
              <w:rPr>
                <w:b/>
                <w:bCs/>
                <w:sz w:val="20"/>
                <w:szCs w:val="20"/>
              </w:rPr>
            </w:pPr>
            <w:r>
              <w:rPr>
                <w:b/>
                <w:bCs/>
                <w:sz w:val="20"/>
                <w:szCs w:val="20"/>
              </w:rPr>
              <w:t>Nª</w:t>
            </w:r>
          </w:p>
        </w:tc>
      </w:tr>
      <w:tr w:rsidR="00FA44F0">
        <w:tc>
          <w:tcPr>
            <w:tcW w:w="4490" w:type="dxa"/>
          </w:tcPr>
          <w:p w:rsidR="00FA44F0" w:rsidRDefault="00FA44F0" w:rsidP="00742C9F">
            <w:pPr>
              <w:spacing w:line="360" w:lineRule="auto"/>
              <w:rPr>
                <w:sz w:val="20"/>
                <w:szCs w:val="20"/>
              </w:rPr>
            </w:pPr>
            <w:r>
              <w:rPr>
                <w:sz w:val="20"/>
                <w:szCs w:val="20"/>
              </w:rPr>
              <w:t>A</w:t>
            </w:r>
          </w:p>
        </w:tc>
        <w:tc>
          <w:tcPr>
            <w:tcW w:w="1321" w:type="dxa"/>
          </w:tcPr>
          <w:p w:rsidR="00FA44F0" w:rsidRDefault="00FA44F0" w:rsidP="00742C9F">
            <w:pPr>
              <w:rPr>
                <w:sz w:val="20"/>
                <w:szCs w:val="20"/>
              </w:rPr>
            </w:pPr>
          </w:p>
        </w:tc>
      </w:tr>
      <w:tr w:rsidR="00FA44F0">
        <w:tc>
          <w:tcPr>
            <w:tcW w:w="4490" w:type="dxa"/>
          </w:tcPr>
          <w:p w:rsidR="00FA44F0" w:rsidRDefault="00FA44F0" w:rsidP="00742C9F">
            <w:pPr>
              <w:spacing w:line="360" w:lineRule="auto"/>
              <w:rPr>
                <w:sz w:val="20"/>
                <w:szCs w:val="20"/>
              </w:rPr>
            </w:pPr>
            <w:r>
              <w:rPr>
                <w:sz w:val="20"/>
                <w:szCs w:val="20"/>
              </w:rPr>
              <w:t>B</w:t>
            </w:r>
          </w:p>
        </w:tc>
        <w:tc>
          <w:tcPr>
            <w:tcW w:w="1321" w:type="dxa"/>
          </w:tcPr>
          <w:p w:rsidR="00FA44F0" w:rsidRDefault="00FA44F0" w:rsidP="00742C9F">
            <w:pPr>
              <w:rPr>
                <w:sz w:val="20"/>
                <w:szCs w:val="20"/>
              </w:rPr>
            </w:pPr>
          </w:p>
        </w:tc>
      </w:tr>
      <w:tr w:rsidR="00FA44F0">
        <w:tc>
          <w:tcPr>
            <w:tcW w:w="4490" w:type="dxa"/>
          </w:tcPr>
          <w:p w:rsidR="00FA44F0" w:rsidRDefault="00FA44F0" w:rsidP="00742C9F">
            <w:pPr>
              <w:spacing w:line="360" w:lineRule="auto"/>
              <w:rPr>
                <w:sz w:val="20"/>
                <w:szCs w:val="20"/>
              </w:rPr>
            </w:pPr>
            <w:r>
              <w:rPr>
                <w:sz w:val="20"/>
                <w:szCs w:val="20"/>
              </w:rPr>
              <w:t>C</w:t>
            </w:r>
          </w:p>
        </w:tc>
        <w:tc>
          <w:tcPr>
            <w:tcW w:w="1321" w:type="dxa"/>
          </w:tcPr>
          <w:p w:rsidR="00FA44F0" w:rsidRDefault="00FA44F0" w:rsidP="00742C9F">
            <w:pPr>
              <w:rPr>
                <w:sz w:val="20"/>
                <w:szCs w:val="20"/>
              </w:rPr>
            </w:pPr>
            <w:r>
              <w:rPr>
                <w:sz w:val="20"/>
                <w:szCs w:val="20"/>
              </w:rPr>
              <w:t>70</w:t>
            </w:r>
          </w:p>
        </w:tc>
      </w:tr>
      <w:tr w:rsidR="00FA44F0">
        <w:tc>
          <w:tcPr>
            <w:tcW w:w="4490" w:type="dxa"/>
          </w:tcPr>
          <w:p w:rsidR="00FA44F0" w:rsidRDefault="00FA44F0" w:rsidP="00742C9F">
            <w:pPr>
              <w:spacing w:line="360" w:lineRule="auto"/>
              <w:rPr>
                <w:sz w:val="20"/>
                <w:szCs w:val="20"/>
              </w:rPr>
            </w:pPr>
            <w:r>
              <w:rPr>
                <w:sz w:val="20"/>
                <w:szCs w:val="20"/>
              </w:rPr>
              <w:t>D</w:t>
            </w:r>
          </w:p>
        </w:tc>
        <w:tc>
          <w:tcPr>
            <w:tcW w:w="1321" w:type="dxa"/>
          </w:tcPr>
          <w:p w:rsidR="00FA44F0" w:rsidRDefault="00FA44F0" w:rsidP="00742C9F">
            <w:pPr>
              <w:rPr>
                <w:sz w:val="20"/>
                <w:szCs w:val="20"/>
              </w:rPr>
            </w:pPr>
            <w:r>
              <w:rPr>
                <w:sz w:val="20"/>
                <w:szCs w:val="20"/>
              </w:rPr>
              <w:t>90</w:t>
            </w:r>
          </w:p>
        </w:tc>
      </w:tr>
      <w:tr w:rsidR="00FA44F0">
        <w:tc>
          <w:tcPr>
            <w:tcW w:w="4490" w:type="dxa"/>
          </w:tcPr>
          <w:p w:rsidR="00FA44F0" w:rsidRPr="0052109C" w:rsidRDefault="00FA44F0" w:rsidP="00742C9F">
            <w:pPr>
              <w:spacing w:line="360" w:lineRule="auto"/>
              <w:jc w:val="both"/>
              <w:rPr>
                <w:sz w:val="20"/>
                <w:szCs w:val="20"/>
              </w:rPr>
            </w:pPr>
            <w:r w:rsidRPr="0052109C">
              <w:rPr>
                <w:sz w:val="20"/>
                <w:szCs w:val="20"/>
              </w:rPr>
              <w:t>E</w:t>
            </w:r>
          </w:p>
        </w:tc>
        <w:tc>
          <w:tcPr>
            <w:tcW w:w="1321" w:type="dxa"/>
          </w:tcPr>
          <w:p w:rsidR="00FA44F0" w:rsidRDefault="00FA44F0" w:rsidP="00742C9F">
            <w:pPr>
              <w:rPr>
                <w:sz w:val="20"/>
                <w:szCs w:val="20"/>
              </w:rPr>
            </w:pPr>
          </w:p>
        </w:tc>
      </w:tr>
      <w:tr w:rsidR="00FA44F0">
        <w:tc>
          <w:tcPr>
            <w:tcW w:w="4490" w:type="dxa"/>
          </w:tcPr>
          <w:p w:rsidR="00FA44F0" w:rsidRPr="0052109C" w:rsidRDefault="00FA44F0" w:rsidP="00742C9F">
            <w:pPr>
              <w:spacing w:line="360" w:lineRule="auto"/>
              <w:jc w:val="both"/>
              <w:rPr>
                <w:sz w:val="20"/>
                <w:szCs w:val="20"/>
              </w:rPr>
            </w:pPr>
            <w:r w:rsidRPr="0052109C">
              <w:rPr>
                <w:sz w:val="20"/>
                <w:szCs w:val="20"/>
              </w:rPr>
              <w:t>F</w:t>
            </w:r>
          </w:p>
        </w:tc>
        <w:tc>
          <w:tcPr>
            <w:tcW w:w="1321" w:type="dxa"/>
          </w:tcPr>
          <w:p w:rsidR="00FA44F0" w:rsidRDefault="00FA44F0" w:rsidP="00742C9F">
            <w:pPr>
              <w:rPr>
                <w:sz w:val="20"/>
                <w:szCs w:val="20"/>
              </w:rPr>
            </w:pPr>
          </w:p>
        </w:tc>
      </w:tr>
      <w:tr w:rsidR="00FA44F0">
        <w:tc>
          <w:tcPr>
            <w:tcW w:w="4490" w:type="dxa"/>
          </w:tcPr>
          <w:p w:rsidR="00FA44F0" w:rsidRDefault="00FA44F0" w:rsidP="00742C9F">
            <w:pPr>
              <w:spacing w:line="360" w:lineRule="auto"/>
              <w:ind w:left="584"/>
              <w:rPr>
                <w:b/>
                <w:bCs/>
                <w:sz w:val="20"/>
                <w:szCs w:val="20"/>
              </w:rPr>
            </w:pPr>
            <w:r>
              <w:rPr>
                <w:b/>
                <w:bCs/>
                <w:sz w:val="20"/>
                <w:szCs w:val="20"/>
              </w:rPr>
              <w:t>TOTAL</w:t>
            </w:r>
          </w:p>
        </w:tc>
        <w:tc>
          <w:tcPr>
            <w:tcW w:w="1321" w:type="dxa"/>
          </w:tcPr>
          <w:p w:rsidR="00FA44F0" w:rsidRDefault="00FA44F0" w:rsidP="00742C9F">
            <w:pPr>
              <w:rPr>
                <w:sz w:val="20"/>
                <w:szCs w:val="20"/>
              </w:rPr>
            </w:pPr>
            <w:r>
              <w:rPr>
                <w:sz w:val="20"/>
                <w:szCs w:val="20"/>
              </w:rPr>
              <w:t>160</w:t>
            </w:r>
          </w:p>
        </w:tc>
      </w:tr>
      <w:tr w:rsidR="00FA44F0">
        <w:tc>
          <w:tcPr>
            <w:tcW w:w="4490" w:type="dxa"/>
          </w:tcPr>
          <w:p w:rsidR="00FA44F0" w:rsidRDefault="00FA44F0" w:rsidP="00742C9F">
            <w:pPr>
              <w:spacing w:line="360" w:lineRule="auto"/>
              <w:ind w:left="584"/>
              <w:rPr>
                <w:b/>
                <w:bCs/>
                <w:sz w:val="20"/>
                <w:szCs w:val="20"/>
              </w:rPr>
            </w:pPr>
            <w:r>
              <w:rPr>
                <w:b/>
                <w:bCs/>
                <w:sz w:val="20"/>
                <w:szCs w:val="20"/>
              </w:rPr>
              <w:t>TOTAL GENERAL</w:t>
            </w:r>
          </w:p>
        </w:tc>
        <w:tc>
          <w:tcPr>
            <w:tcW w:w="1321" w:type="dxa"/>
          </w:tcPr>
          <w:p w:rsidR="00FA44F0" w:rsidRDefault="00FA44F0" w:rsidP="00742C9F">
            <w:pPr>
              <w:rPr>
                <w:sz w:val="20"/>
                <w:szCs w:val="20"/>
              </w:rPr>
            </w:pPr>
            <w:r>
              <w:rPr>
                <w:sz w:val="20"/>
                <w:szCs w:val="20"/>
              </w:rPr>
              <w:t>160</w:t>
            </w:r>
          </w:p>
        </w:tc>
      </w:tr>
    </w:tbl>
    <w:p w:rsidR="00FA44F0" w:rsidRDefault="00FA44F0" w:rsidP="00DB7B3B"/>
    <w:p w:rsidR="00FA44F0" w:rsidRPr="00503E95" w:rsidRDefault="00FA44F0" w:rsidP="00DB7B3B">
      <w:pPr>
        <w:rPr>
          <w:b/>
          <w:bCs/>
        </w:rPr>
      </w:pPr>
      <w:r w:rsidRPr="00503E95">
        <w:rPr>
          <w:b/>
          <w:bCs/>
        </w:rPr>
        <w:t>13. Costo  estimado</w:t>
      </w:r>
    </w:p>
    <w:p w:rsidR="00FA44F0" w:rsidRPr="00E11AD1" w:rsidRDefault="00FA44F0" w:rsidP="00DB7B3B"/>
    <w:tbl>
      <w:tblPr>
        <w:tblW w:w="91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3"/>
        <w:gridCol w:w="1330"/>
        <w:gridCol w:w="1330"/>
        <w:gridCol w:w="1460"/>
        <w:gridCol w:w="1405"/>
      </w:tblGrid>
      <w:tr w:rsidR="00FA44F0">
        <w:trPr>
          <w:trHeight w:val="164"/>
        </w:trPr>
        <w:tc>
          <w:tcPr>
            <w:tcW w:w="3583" w:type="dxa"/>
            <w:shd w:val="clear" w:color="auto" w:fill="6699FF"/>
          </w:tcPr>
          <w:p w:rsidR="00FA44F0" w:rsidRDefault="00FA44F0" w:rsidP="00742C9F"/>
        </w:tc>
        <w:tc>
          <w:tcPr>
            <w:tcW w:w="1330" w:type="dxa"/>
            <w:shd w:val="clear" w:color="auto" w:fill="6699FF"/>
          </w:tcPr>
          <w:p w:rsidR="00FA44F0" w:rsidRDefault="00FA44F0" w:rsidP="00742C9F">
            <w:pPr>
              <w:rPr>
                <w:b/>
                <w:bCs/>
              </w:rPr>
            </w:pPr>
            <w:r>
              <w:rPr>
                <w:b/>
                <w:bCs/>
              </w:rPr>
              <w:t>Ley 18.834</w:t>
            </w:r>
          </w:p>
        </w:tc>
        <w:tc>
          <w:tcPr>
            <w:tcW w:w="1330" w:type="dxa"/>
            <w:shd w:val="clear" w:color="auto" w:fill="6699FF"/>
          </w:tcPr>
          <w:p w:rsidR="00FA44F0" w:rsidRDefault="00FA44F0" w:rsidP="00742C9F">
            <w:pPr>
              <w:rPr>
                <w:b/>
                <w:bCs/>
              </w:rPr>
            </w:pPr>
            <w:r>
              <w:rPr>
                <w:b/>
                <w:bCs/>
              </w:rPr>
              <w:t>Ley 19.664</w:t>
            </w:r>
          </w:p>
        </w:tc>
        <w:tc>
          <w:tcPr>
            <w:tcW w:w="1460" w:type="dxa"/>
            <w:shd w:val="clear" w:color="auto" w:fill="6699FF"/>
          </w:tcPr>
          <w:p w:rsidR="00FA44F0" w:rsidRDefault="00FA44F0" w:rsidP="00742C9F">
            <w:pPr>
              <w:rPr>
                <w:b/>
                <w:bCs/>
              </w:rPr>
            </w:pPr>
            <w:r>
              <w:rPr>
                <w:b/>
                <w:bCs/>
              </w:rPr>
              <w:t>Ley 19.378</w:t>
            </w:r>
          </w:p>
        </w:tc>
        <w:tc>
          <w:tcPr>
            <w:tcW w:w="1405" w:type="dxa"/>
            <w:shd w:val="clear" w:color="auto" w:fill="6699FF"/>
          </w:tcPr>
          <w:p w:rsidR="00FA44F0" w:rsidRDefault="00FA44F0" w:rsidP="00742C9F">
            <w:pPr>
              <w:rPr>
                <w:b/>
                <w:bCs/>
              </w:rPr>
            </w:pPr>
            <w:r>
              <w:rPr>
                <w:b/>
                <w:bCs/>
              </w:rPr>
              <w:t>Otros</w:t>
            </w:r>
          </w:p>
        </w:tc>
      </w:tr>
      <w:tr w:rsidR="00FA44F0">
        <w:trPr>
          <w:trHeight w:val="164"/>
        </w:trPr>
        <w:tc>
          <w:tcPr>
            <w:tcW w:w="3583" w:type="dxa"/>
          </w:tcPr>
          <w:p w:rsidR="00FA44F0" w:rsidRPr="00E11AD1" w:rsidRDefault="00FA44F0" w:rsidP="00742C9F">
            <w:pPr>
              <w:ind w:left="180" w:hanging="180"/>
              <w:jc w:val="both"/>
            </w:pPr>
            <w:r w:rsidRPr="00E11AD1">
              <w:t>-  001  Cursos contratados a Terceros</w:t>
            </w:r>
          </w:p>
          <w:p w:rsidR="00FA44F0" w:rsidRPr="00E11AD1" w:rsidRDefault="00FA44F0" w:rsidP="00742C9F">
            <w:pPr>
              <w:tabs>
                <w:tab w:val="left" w:pos="4680"/>
              </w:tabs>
              <w:spacing w:line="360" w:lineRule="auto"/>
              <w:ind w:left="180" w:hanging="180"/>
              <w:jc w:val="both"/>
            </w:pPr>
            <w:r w:rsidRPr="00E11AD1">
              <w:t>- 002 Estudios Detección  de Necesidades    y      Evaluaciones  de  Acciones.</w:t>
            </w:r>
          </w:p>
          <w:p w:rsidR="00FA44F0" w:rsidRPr="00E11AD1" w:rsidRDefault="00FA44F0" w:rsidP="00742C9F">
            <w:pPr>
              <w:tabs>
                <w:tab w:val="left" w:pos="4680"/>
              </w:tabs>
              <w:spacing w:line="360" w:lineRule="auto"/>
              <w:ind w:left="180" w:hanging="180"/>
              <w:jc w:val="both"/>
            </w:pPr>
            <w:r w:rsidRPr="00E11AD1">
              <w:t>-  003  Pagos  a  Profesores  y Monitores</w:t>
            </w:r>
          </w:p>
          <w:p w:rsidR="00FA44F0" w:rsidRPr="00E11AD1" w:rsidRDefault="00FA44F0" w:rsidP="00742C9F">
            <w:pPr>
              <w:tabs>
                <w:tab w:val="left" w:pos="4680"/>
              </w:tabs>
              <w:spacing w:line="360" w:lineRule="auto"/>
              <w:ind w:left="180" w:hanging="180"/>
              <w:jc w:val="both"/>
            </w:pPr>
            <w:r w:rsidRPr="00E11AD1">
              <w:t>-   004  Atención a Participantes</w:t>
            </w:r>
          </w:p>
          <w:p w:rsidR="00FA44F0" w:rsidRPr="00E11AD1" w:rsidRDefault="00FA44F0" w:rsidP="00742C9F">
            <w:pPr>
              <w:tabs>
                <w:tab w:val="left" w:pos="4680"/>
                <w:tab w:val="left" w:pos="8100"/>
              </w:tabs>
              <w:spacing w:line="360" w:lineRule="auto"/>
              <w:ind w:left="180" w:hanging="180"/>
              <w:jc w:val="both"/>
            </w:pPr>
            <w:r w:rsidRPr="00E11AD1">
              <w:t>-  005  Otros gastos inherentes a   la Capacitación           (materiales, arriendos, viáticos, pasajes,   traslados,  impresión, diplomas, y otros  necesarios para las actividades a desarrollar).</w:t>
            </w:r>
          </w:p>
          <w:p w:rsidR="00FA44F0" w:rsidRPr="00E11AD1" w:rsidRDefault="00FA44F0" w:rsidP="00742C9F"/>
        </w:tc>
        <w:tc>
          <w:tcPr>
            <w:tcW w:w="1330" w:type="dxa"/>
          </w:tcPr>
          <w:p w:rsidR="00FA44F0" w:rsidRPr="00E11AD1" w:rsidRDefault="00FA44F0" w:rsidP="00742C9F"/>
          <w:p w:rsidR="00FA44F0" w:rsidRPr="00E11AD1" w:rsidRDefault="00FA44F0" w:rsidP="00742C9F"/>
          <w:p w:rsidR="00FA44F0" w:rsidRPr="00E11AD1" w:rsidRDefault="00FA44F0" w:rsidP="00742C9F"/>
          <w:p w:rsidR="00FA44F0" w:rsidRPr="00E11AD1" w:rsidRDefault="00FA44F0" w:rsidP="00742C9F"/>
          <w:p w:rsidR="00FA44F0" w:rsidRPr="00E11AD1" w:rsidRDefault="00FA44F0" w:rsidP="00742C9F"/>
        </w:tc>
        <w:tc>
          <w:tcPr>
            <w:tcW w:w="1330" w:type="dxa"/>
          </w:tcPr>
          <w:p w:rsidR="00FA44F0" w:rsidRPr="00E11AD1" w:rsidRDefault="00FA44F0" w:rsidP="00742C9F"/>
        </w:tc>
        <w:tc>
          <w:tcPr>
            <w:tcW w:w="1460" w:type="dxa"/>
          </w:tcPr>
          <w:p w:rsidR="00FA44F0" w:rsidRPr="00E11AD1" w:rsidRDefault="00FA44F0" w:rsidP="00742C9F"/>
          <w:p w:rsidR="00FA44F0" w:rsidRPr="00E11AD1" w:rsidRDefault="00FA44F0" w:rsidP="00742C9F"/>
          <w:p w:rsidR="00FA44F0" w:rsidRPr="00E11AD1" w:rsidRDefault="00FA44F0" w:rsidP="00742C9F"/>
          <w:p w:rsidR="00FA44F0" w:rsidRPr="00E11AD1" w:rsidRDefault="00FA44F0" w:rsidP="00742C9F"/>
          <w:p w:rsidR="00FA44F0" w:rsidRPr="00E11AD1" w:rsidRDefault="00FA44F0" w:rsidP="00742C9F">
            <w:r w:rsidRPr="00E11AD1">
              <w:t>960.000</w:t>
            </w:r>
          </w:p>
          <w:p w:rsidR="00FA44F0" w:rsidRPr="00E11AD1" w:rsidRDefault="00FA44F0" w:rsidP="00742C9F">
            <w:r w:rsidRPr="00E11AD1">
              <w:t>80.000</w:t>
            </w:r>
          </w:p>
        </w:tc>
        <w:tc>
          <w:tcPr>
            <w:tcW w:w="1405" w:type="dxa"/>
          </w:tcPr>
          <w:p w:rsidR="00FA44F0" w:rsidRPr="00E11AD1" w:rsidRDefault="00FA44F0" w:rsidP="00742C9F"/>
        </w:tc>
      </w:tr>
      <w:tr w:rsidR="00FA44F0">
        <w:trPr>
          <w:trHeight w:val="297"/>
        </w:trPr>
        <w:tc>
          <w:tcPr>
            <w:tcW w:w="3583" w:type="dxa"/>
          </w:tcPr>
          <w:p w:rsidR="00FA44F0" w:rsidRPr="00E11AD1" w:rsidRDefault="00FA44F0" w:rsidP="00742C9F">
            <w:r w:rsidRPr="00E11AD1">
              <w:t>Sub-Total</w:t>
            </w:r>
          </w:p>
        </w:tc>
        <w:tc>
          <w:tcPr>
            <w:tcW w:w="1330" w:type="dxa"/>
          </w:tcPr>
          <w:p w:rsidR="00FA44F0" w:rsidRPr="00E11AD1" w:rsidRDefault="00FA44F0" w:rsidP="00742C9F"/>
        </w:tc>
        <w:tc>
          <w:tcPr>
            <w:tcW w:w="1330" w:type="dxa"/>
          </w:tcPr>
          <w:p w:rsidR="00FA44F0" w:rsidRPr="00E11AD1" w:rsidRDefault="00FA44F0" w:rsidP="00742C9F"/>
        </w:tc>
        <w:tc>
          <w:tcPr>
            <w:tcW w:w="1460" w:type="dxa"/>
          </w:tcPr>
          <w:p w:rsidR="00FA44F0" w:rsidRPr="00E11AD1" w:rsidRDefault="00FA44F0" w:rsidP="00742C9F">
            <w:r w:rsidRPr="00E11AD1">
              <w:t>1.040.000</w:t>
            </w:r>
          </w:p>
        </w:tc>
        <w:tc>
          <w:tcPr>
            <w:tcW w:w="1405" w:type="dxa"/>
          </w:tcPr>
          <w:p w:rsidR="00FA44F0" w:rsidRPr="00E11AD1" w:rsidRDefault="00FA44F0" w:rsidP="00742C9F"/>
        </w:tc>
      </w:tr>
      <w:tr w:rsidR="00FA44F0">
        <w:trPr>
          <w:trHeight w:val="799"/>
        </w:trPr>
        <w:tc>
          <w:tcPr>
            <w:tcW w:w="3583" w:type="dxa"/>
          </w:tcPr>
          <w:p w:rsidR="00FA44F0" w:rsidRPr="00E11AD1" w:rsidRDefault="00FA44F0" w:rsidP="00742C9F">
            <w:pPr>
              <w:tabs>
                <w:tab w:val="left" w:pos="4680"/>
              </w:tabs>
              <w:spacing w:line="360" w:lineRule="auto"/>
            </w:pPr>
          </w:p>
          <w:p w:rsidR="00FA44F0" w:rsidRPr="00E11AD1" w:rsidRDefault="00FA44F0" w:rsidP="00742C9F">
            <w:r w:rsidRPr="00E11AD1">
              <w:t xml:space="preserve">         Costo Total Estimado</w:t>
            </w:r>
          </w:p>
        </w:tc>
        <w:tc>
          <w:tcPr>
            <w:tcW w:w="5525" w:type="dxa"/>
            <w:gridSpan w:val="4"/>
          </w:tcPr>
          <w:p w:rsidR="00FA44F0" w:rsidRPr="00E11AD1" w:rsidRDefault="00FA44F0" w:rsidP="00742C9F"/>
          <w:p w:rsidR="00FA44F0" w:rsidRPr="00E11AD1" w:rsidRDefault="00FA44F0" w:rsidP="00742C9F">
            <w:r w:rsidRPr="00E11AD1">
              <w:t>$ 1.040.000</w:t>
            </w:r>
          </w:p>
        </w:tc>
      </w:tr>
    </w:tbl>
    <w:p w:rsidR="00FA44F0" w:rsidRDefault="00FA44F0" w:rsidP="00DB7B3B"/>
    <w:p w:rsidR="00FA44F0" w:rsidRDefault="00FA44F0" w:rsidP="00DB7B3B"/>
    <w:p w:rsidR="00FA44F0" w:rsidRDefault="00FA44F0" w:rsidP="00DB7B3B"/>
    <w:p w:rsidR="00FA44F0" w:rsidRDefault="00FA44F0" w:rsidP="00DB7B3B"/>
    <w:p w:rsidR="00FA44F0" w:rsidRPr="00E11AD1" w:rsidRDefault="00FA44F0" w:rsidP="00DB7B3B">
      <w:r w:rsidRPr="00503E95">
        <w:rPr>
          <w:b/>
          <w:bCs/>
        </w:rPr>
        <w:t>14. Sistema de aprobación:</w:t>
      </w:r>
      <w:r w:rsidRPr="00E11AD1">
        <w:t xml:space="preserve"> evaluación escrita</w:t>
      </w:r>
    </w:p>
    <w:p w:rsidR="00FA44F0" w:rsidRPr="00E11AD1"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4"/>
        <w:gridCol w:w="1726"/>
      </w:tblGrid>
      <w:tr w:rsidR="00FA44F0">
        <w:tc>
          <w:tcPr>
            <w:tcW w:w="2954" w:type="dxa"/>
            <w:shd w:val="clear" w:color="auto" w:fill="6699FF"/>
          </w:tcPr>
          <w:p w:rsidR="00FA44F0" w:rsidRPr="003F37ED" w:rsidRDefault="00FA44F0" w:rsidP="00742C9F">
            <w:pPr>
              <w:spacing w:line="360" w:lineRule="auto"/>
              <w:rPr>
                <w:b/>
                <w:bCs/>
              </w:rPr>
            </w:pPr>
            <w:r w:rsidRPr="003F37ED">
              <w:rPr>
                <w:b/>
                <w:bCs/>
              </w:rPr>
              <w:t>APROBACION</w:t>
            </w:r>
          </w:p>
        </w:tc>
        <w:tc>
          <w:tcPr>
            <w:tcW w:w="1726" w:type="dxa"/>
            <w:shd w:val="clear" w:color="auto" w:fill="6699FF"/>
          </w:tcPr>
          <w:p w:rsidR="00FA44F0" w:rsidRPr="003F37ED" w:rsidRDefault="00FA44F0" w:rsidP="00742C9F">
            <w:pPr>
              <w:spacing w:line="360" w:lineRule="auto"/>
              <w:rPr>
                <w:b/>
                <w:bCs/>
              </w:rPr>
            </w:pPr>
            <w:r w:rsidRPr="003F37ED">
              <w:rPr>
                <w:b/>
                <w:bCs/>
              </w:rPr>
              <w:t>PUNTOS</w:t>
            </w:r>
          </w:p>
        </w:tc>
      </w:tr>
      <w:tr w:rsidR="00FA44F0">
        <w:tc>
          <w:tcPr>
            <w:tcW w:w="2954" w:type="dxa"/>
          </w:tcPr>
          <w:p w:rsidR="00FA44F0" w:rsidRDefault="00FA44F0" w:rsidP="00742C9F">
            <w:pPr>
              <w:spacing w:line="360" w:lineRule="auto"/>
            </w:pPr>
            <w:r>
              <w:t>MINIMA</w:t>
            </w:r>
          </w:p>
        </w:tc>
        <w:tc>
          <w:tcPr>
            <w:tcW w:w="1726" w:type="dxa"/>
          </w:tcPr>
          <w:p w:rsidR="00FA44F0" w:rsidRDefault="00FA44F0" w:rsidP="00742C9F">
            <w:pPr>
              <w:spacing w:line="360" w:lineRule="auto"/>
            </w:pPr>
            <w:r>
              <w:t>100% - 4,5</w:t>
            </w:r>
          </w:p>
        </w:tc>
      </w:tr>
      <w:tr w:rsidR="00FA44F0">
        <w:tc>
          <w:tcPr>
            <w:tcW w:w="2954" w:type="dxa"/>
          </w:tcPr>
          <w:p w:rsidR="00FA44F0" w:rsidRDefault="00FA44F0" w:rsidP="00742C9F">
            <w:pPr>
              <w:spacing w:line="360" w:lineRule="auto"/>
            </w:pPr>
            <w:r>
              <w:t>MEDIA</w:t>
            </w:r>
          </w:p>
        </w:tc>
        <w:tc>
          <w:tcPr>
            <w:tcW w:w="1726" w:type="dxa"/>
          </w:tcPr>
          <w:p w:rsidR="00FA44F0" w:rsidRDefault="00FA44F0" w:rsidP="00742C9F">
            <w:pPr>
              <w:spacing w:line="360" w:lineRule="auto"/>
            </w:pPr>
            <w:r>
              <w:t>100% -5,5</w:t>
            </w:r>
          </w:p>
        </w:tc>
      </w:tr>
      <w:tr w:rsidR="00FA44F0">
        <w:tc>
          <w:tcPr>
            <w:tcW w:w="2954" w:type="dxa"/>
          </w:tcPr>
          <w:p w:rsidR="00FA44F0" w:rsidRDefault="00FA44F0" w:rsidP="00742C9F">
            <w:pPr>
              <w:spacing w:line="360" w:lineRule="auto"/>
            </w:pPr>
            <w:r>
              <w:t>MAXIMA</w:t>
            </w:r>
          </w:p>
        </w:tc>
        <w:tc>
          <w:tcPr>
            <w:tcW w:w="1726" w:type="dxa"/>
          </w:tcPr>
          <w:p w:rsidR="00FA44F0" w:rsidRDefault="00FA44F0" w:rsidP="00742C9F">
            <w:pPr>
              <w:spacing w:line="360" w:lineRule="auto"/>
            </w:pPr>
            <w:r>
              <w:t>100% -7,0</w:t>
            </w:r>
          </w:p>
        </w:tc>
      </w:tr>
    </w:tbl>
    <w:p w:rsidR="00FA44F0" w:rsidRDefault="00FA44F0" w:rsidP="00DB7B3B"/>
    <w:p w:rsidR="00FA44F0" w:rsidRPr="00E11AD1" w:rsidRDefault="00FA44F0" w:rsidP="00DB7B3B">
      <w:r w:rsidRPr="00503E95">
        <w:rPr>
          <w:b/>
          <w:bCs/>
        </w:rPr>
        <w:t>15. Porcentaje de asistencia:</w:t>
      </w:r>
      <w:r w:rsidRPr="00E11AD1">
        <w:t xml:space="preserve"> 100%</w:t>
      </w:r>
    </w:p>
    <w:p w:rsidR="00FA44F0" w:rsidRDefault="00FA44F0" w:rsidP="00DB7B3B"/>
    <w:p w:rsidR="00FA44F0" w:rsidRPr="00503E95" w:rsidRDefault="00FA44F0" w:rsidP="00DB7B3B">
      <w:pPr>
        <w:rPr>
          <w:b/>
          <w:bCs/>
        </w:rPr>
      </w:pPr>
      <w:r w:rsidRPr="00503E95">
        <w:rPr>
          <w:b/>
          <w:bCs/>
        </w:rPr>
        <w:t>16. Resultados esperados de la actividad:</w:t>
      </w:r>
    </w:p>
    <w:p w:rsidR="00FA44F0" w:rsidRPr="00E11AD1" w:rsidRDefault="00FA44F0" w:rsidP="00503E95">
      <w:pPr>
        <w:ind w:firstLine="708"/>
      </w:pPr>
      <w:r>
        <w:t>T</w:t>
      </w:r>
      <w:r w:rsidRPr="00E11AD1">
        <w:t>écnicos paramédicos capacitados en el manejo  de heridas, entregando una atención integral enmarcada en un plan de tensión.</w:t>
      </w:r>
    </w:p>
    <w:p w:rsidR="00FA44F0" w:rsidRDefault="00FA44F0" w:rsidP="00DB7B3B">
      <w:pPr>
        <w:jc w:val="both"/>
      </w:pPr>
    </w:p>
    <w:p w:rsidR="00FA44F0" w:rsidRPr="00E11AD1" w:rsidRDefault="00FA44F0" w:rsidP="00DB7B3B">
      <w:r w:rsidRPr="00503E95">
        <w:rPr>
          <w:b/>
          <w:bCs/>
        </w:rPr>
        <w:t>17. Oferentes:</w:t>
      </w:r>
      <w:r w:rsidRPr="00E11AD1">
        <w:t xml:space="preserve"> profesionales de la comuna, oferentes externos.</w:t>
      </w:r>
    </w:p>
    <w:p w:rsidR="00FA44F0" w:rsidRPr="00E11AD1" w:rsidRDefault="00FA44F0" w:rsidP="00DB7B3B"/>
    <w:p w:rsidR="00FA44F0" w:rsidRDefault="00FA44F0" w:rsidP="00DB7B3B">
      <w:r w:rsidRPr="00503E95">
        <w:rPr>
          <w:b/>
          <w:bCs/>
        </w:rPr>
        <w:t>18. Responsable del proyecto:</w:t>
      </w:r>
      <w:r w:rsidRPr="00E11AD1">
        <w:t xml:space="preserve"> </w:t>
      </w:r>
      <w:r>
        <w:t>U</w:t>
      </w:r>
      <w:r w:rsidRPr="00E11AD1">
        <w:t>nidad de capacitación</w:t>
      </w:r>
      <w:r>
        <w:t>- J</w:t>
      </w:r>
      <w:r w:rsidRPr="00E11AD1">
        <w:t xml:space="preserve">efe gestión clínica </w:t>
      </w:r>
      <w:r>
        <w:t>DCS</w:t>
      </w:r>
    </w:p>
    <w:p w:rsidR="00FA44F0" w:rsidRDefault="00FA44F0" w:rsidP="00DB7B3B"/>
    <w:p w:rsidR="00FA44F0" w:rsidRPr="00E11AD1" w:rsidRDefault="00FA44F0" w:rsidP="00DB7B3B">
      <w:r w:rsidRPr="00503E95">
        <w:rPr>
          <w:b/>
          <w:bCs/>
        </w:rPr>
        <w:t>19. Fecha estimada de realización:</w:t>
      </w:r>
      <w:r w:rsidRPr="00E11AD1">
        <w:t xml:space="preserve"> octubre 2010.</w:t>
      </w:r>
    </w:p>
    <w:p w:rsidR="00FA44F0" w:rsidRPr="00E11AD1" w:rsidRDefault="00FA44F0" w:rsidP="00DB7B3B">
      <w:pPr>
        <w:pStyle w:val="BodyTextIndent3"/>
        <w:ind w:left="3540"/>
        <w:rPr>
          <w:rFonts w:ascii="Garamond" w:hAnsi="Garamond" w:cs="Garamond"/>
          <w:color w:val="000080"/>
          <w:sz w:val="20"/>
          <w:szCs w:val="20"/>
        </w:rPr>
      </w:pPr>
    </w:p>
    <w:p w:rsidR="00FA44F0" w:rsidRDefault="00FA44F0" w:rsidP="00DB7B3B">
      <w:pPr>
        <w:pStyle w:val="BodyTextIndent3"/>
        <w:ind w:left="3540"/>
        <w:rPr>
          <w:rFonts w:ascii="Garamond" w:hAnsi="Garamond" w:cs="Garamond"/>
          <w:color w:val="000080"/>
          <w:sz w:val="20"/>
          <w:szCs w:val="20"/>
        </w:rPr>
      </w:pPr>
    </w:p>
    <w:p w:rsidR="00FA44F0" w:rsidRPr="006030BF" w:rsidRDefault="00FA44F0" w:rsidP="00DB7B3B">
      <w:pPr>
        <w:spacing w:line="360" w:lineRule="auto"/>
        <w:jc w:val="both"/>
        <w:sectPr w:rsidR="00FA44F0" w:rsidRPr="006030BF" w:rsidSect="00742C9F">
          <w:pgSz w:w="11906" w:h="16838" w:code="9"/>
          <w:pgMar w:top="1418" w:right="1701" w:bottom="1418" w:left="1701" w:header="709" w:footer="709" w:gutter="0"/>
          <w:cols w:space="708"/>
          <w:docGrid w:linePitch="360"/>
        </w:sectPr>
      </w:pPr>
    </w:p>
    <w:p w:rsidR="00FA44F0" w:rsidRPr="00D63A9C" w:rsidRDefault="00FA44F0" w:rsidP="00DB7B3B">
      <w:pPr>
        <w:spacing w:line="360" w:lineRule="auto"/>
        <w:ind w:left="900"/>
        <w:jc w:val="both"/>
        <w:rPr>
          <w:b/>
          <w:bCs/>
        </w:rPr>
      </w:pPr>
      <w:r>
        <w:rPr>
          <w:b/>
          <w:bCs/>
        </w:rPr>
        <w:t xml:space="preserve">3. </w:t>
      </w:r>
      <w:r w:rsidRPr="00D63A9C">
        <w:rPr>
          <w:b/>
          <w:bCs/>
        </w:rPr>
        <w:t>PLAN DE ACCION CUIDADOS DE SALUD DE LA POBLACION</w:t>
      </w:r>
    </w:p>
    <w:p w:rsidR="00FA44F0" w:rsidRPr="00D6005B" w:rsidRDefault="00FA44F0" w:rsidP="00DB7B3B">
      <w:pPr>
        <w:spacing w:line="360" w:lineRule="auto"/>
        <w:jc w:val="both"/>
      </w:pPr>
    </w:p>
    <w:p w:rsidR="00FA44F0" w:rsidRPr="00CB521D" w:rsidRDefault="00FA44F0" w:rsidP="00DB7B3B">
      <w:pPr>
        <w:spacing w:line="360" w:lineRule="auto"/>
        <w:ind w:left="900"/>
        <w:jc w:val="both"/>
        <w:rPr>
          <w:b/>
          <w:bCs/>
          <w:lang w:val="pt-BR"/>
        </w:rPr>
      </w:pPr>
      <w:r w:rsidRPr="00CB521D">
        <w:rPr>
          <w:b/>
          <w:bCs/>
          <w:lang w:val="pt-BR"/>
        </w:rPr>
        <w:t>3.1.1  C U I D A D O S  D E  L A  F A M I L I A  C O M O  S I S T E M A</w:t>
      </w:r>
    </w:p>
    <w:p w:rsidR="00FA44F0" w:rsidRPr="00CB521D" w:rsidRDefault="00FA44F0" w:rsidP="00DB7B3B">
      <w:pPr>
        <w:spacing w:line="360" w:lineRule="auto"/>
        <w:jc w:val="both"/>
        <w:rPr>
          <w:b/>
          <w:bCs/>
          <w:lang w:val="pt-BR"/>
        </w:rPr>
      </w:pPr>
    </w:p>
    <w:p w:rsidR="00FA44F0" w:rsidRPr="006030BF" w:rsidRDefault="00FA44F0" w:rsidP="00DB7B3B">
      <w:pPr>
        <w:spacing w:line="360" w:lineRule="auto"/>
        <w:ind w:left="900"/>
        <w:jc w:val="both"/>
        <w:rPr>
          <w:b/>
          <w:bCs/>
        </w:rPr>
      </w:pPr>
      <w:r w:rsidRPr="006030BF">
        <w:rPr>
          <w:b/>
          <w:bCs/>
        </w:rPr>
        <w:t xml:space="preserve">Área Prioritaria: </w:t>
      </w:r>
      <w:r w:rsidRPr="006030BF">
        <w:t>Estilos de vida saludable</w:t>
      </w:r>
    </w:p>
    <w:p w:rsidR="00FA44F0" w:rsidRPr="006030BF" w:rsidRDefault="00FA44F0" w:rsidP="00DB7B3B">
      <w:pPr>
        <w:spacing w:line="360" w:lineRule="auto"/>
        <w:jc w:val="both"/>
        <w:rPr>
          <w:b/>
          <w:bCs/>
        </w:rPr>
      </w:pPr>
    </w:p>
    <w:tbl>
      <w:tblPr>
        <w:tblW w:w="12420" w:type="dxa"/>
        <w:tblInd w:w="-68" w:type="dxa"/>
        <w:tblLayout w:type="fixed"/>
        <w:tblCellMar>
          <w:left w:w="70" w:type="dxa"/>
          <w:right w:w="70" w:type="dxa"/>
        </w:tblCellMar>
        <w:tblLook w:val="0000"/>
      </w:tblPr>
      <w:tblGrid>
        <w:gridCol w:w="1980"/>
        <w:gridCol w:w="1800"/>
        <w:gridCol w:w="2340"/>
        <w:gridCol w:w="2340"/>
        <w:gridCol w:w="1980"/>
        <w:gridCol w:w="1980"/>
      </w:tblGrid>
      <w:tr w:rsidR="00FA44F0" w:rsidRPr="006030BF">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34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34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Tender que nuestras familias incorporen conductas de autocuidado</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Eventos realizado (Si-No)</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spacing w:val="2"/>
                <w:w w:val="104"/>
              </w:rPr>
            </w:pPr>
          </w:p>
          <w:p w:rsidR="00FA44F0" w:rsidRPr="006030BF" w:rsidRDefault="00FA44F0" w:rsidP="00742C9F">
            <w:pPr>
              <w:spacing w:line="360" w:lineRule="auto"/>
              <w:jc w:val="both"/>
            </w:pPr>
            <w:r w:rsidRPr="006030BF">
              <w:rPr>
                <w:spacing w:val="2"/>
                <w:w w:val="104"/>
              </w:rPr>
              <w:t>G</w:t>
            </w:r>
            <w:r w:rsidRPr="006030BF">
              <w:rPr>
                <w:spacing w:val="1"/>
                <w:w w:val="104"/>
              </w:rPr>
              <w:t>enerar</w:t>
            </w:r>
            <w:r w:rsidRPr="006030BF">
              <w:tab/>
              <w:t xml:space="preserve">1 (uno) evento masivo </w:t>
            </w:r>
            <w:r w:rsidRPr="006030BF">
              <w:rPr>
                <w:spacing w:val="1"/>
                <w:w w:val="104"/>
              </w:rPr>
              <w:t>d</w:t>
            </w:r>
            <w:r w:rsidRPr="006030BF">
              <w:rPr>
                <w:w w:val="104"/>
              </w:rPr>
              <w:t xml:space="preserve">e </w:t>
            </w:r>
            <w:r w:rsidRPr="006030BF">
              <w:rPr>
                <w:spacing w:val="1"/>
                <w:w w:val="104"/>
              </w:rPr>
              <w:t>fo</w:t>
            </w:r>
            <w:r w:rsidRPr="006030BF">
              <w:rPr>
                <w:spacing w:val="2"/>
                <w:w w:val="104"/>
              </w:rPr>
              <w:t>m</w:t>
            </w:r>
            <w:r w:rsidRPr="006030BF">
              <w:rPr>
                <w:spacing w:val="1"/>
                <w:w w:val="104"/>
              </w:rPr>
              <w:t>ent</w:t>
            </w:r>
            <w:r w:rsidRPr="006030BF">
              <w:rPr>
                <w:w w:val="104"/>
              </w:rPr>
              <w:t>o</w:t>
            </w:r>
            <w:r w:rsidRPr="006030BF">
              <w:t xml:space="preserve"> </w:t>
            </w:r>
            <w:r w:rsidRPr="006030BF">
              <w:rPr>
                <w:spacing w:val="2"/>
              </w:rPr>
              <w:t xml:space="preserve"> </w:t>
            </w:r>
            <w:r w:rsidRPr="006030BF">
              <w:rPr>
                <w:spacing w:val="1"/>
                <w:w w:val="104"/>
              </w:rPr>
              <w:t>d</w:t>
            </w:r>
            <w:r w:rsidRPr="006030BF">
              <w:rPr>
                <w:w w:val="104"/>
              </w:rPr>
              <w:t>e</w:t>
            </w:r>
            <w:r w:rsidRPr="006030BF">
              <w:t xml:space="preserve"> </w:t>
            </w:r>
            <w:r w:rsidRPr="006030BF">
              <w:rPr>
                <w:spacing w:val="2"/>
              </w:rPr>
              <w:t xml:space="preserve"> </w:t>
            </w:r>
            <w:r w:rsidRPr="006030BF">
              <w:rPr>
                <w:spacing w:val="1"/>
                <w:w w:val="104"/>
              </w:rPr>
              <w:t>l</w:t>
            </w:r>
            <w:r w:rsidRPr="006030BF">
              <w:rPr>
                <w:w w:val="104"/>
              </w:rPr>
              <w:t>a</w:t>
            </w:r>
            <w:r w:rsidRPr="006030BF">
              <w:t xml:space="preserve"> </w:t>
            </w:r>
            <w:r w:rsidRPr="006030BF">
              <w:rPr>
                <w:spacing w:val="2"/>
              </w:rPr>
              <w:t xml:space="preserve"> </w:t>
            </w:r>
            <w:r w:rsidRPr="006030BF">
              <w:rPr>
                <w:spacing w:val="1"/>
                <w:w w:val="104"/>
              </w:rPr>
              <w:t>salu</w:t>
            </w:r>
            <w:r w:rsidRPr="006030BF">
              <w:rPr>
                <w:w w:val="104"/>
              </w:rPr>
              <w:t>d</w:t>
            </w:r>
            <w:r w:rsidRPr="006030BF">
              <w:t xml:space="preserve"> </w:t>
            </w:r>
            <w:r w:rsidRPr="006030BF">
              <w:rPr>
                <w:spacing w:val="2"/>
              </w:rPr>
              <w:t xml:space="preserve"> </w:t>
            </w:r>
            <w:r w:rsidRPr="006030BF">
              <w:rPr>
                <w:spacing w:val="1"/>
                <w:w w:val="104"/>
              </w:rPr>
              <w:t>e</w:t>
            </w:r>
            <w:r w:rsidRPr="006030BF">
              <w:rPr>
                <w:w w:val="104"/>
              </w:rPr>
              <w:t>n</w:t>
            </w:r>
            <w:r w:rsidRPr="006030BF">
              <w:t xml:space="preserve"> </w:t>
            </w:r>
            <w:r w:rsidRPr="006030BF">
              <w:rPr>
                <w:spacing w:val="2"/>
              </w:rPr>
              <w:t xml:space="preserve"> el sector en coordinación con las organizaciones sociales </w:t>
            </w:r>
            <w:r w:rsidRPr="006030BF">
              <w:rPr>
                <w:spacing w:val="1"/>
                <w:w w:val="104"/>
              </w:rPr>
              <w:t>teniend</w:t>
            </w:r>
            <w:r w:rsidRPr="006030BF">
              <w:rPr>
                <w:w w:val="104"/>
              </w:rPr>
              <w:t>o</w:t>
            </w:r>
            <w:r w:rsidRPr="006030BF">
              <w:t xml:space="preserve">  </w:t>
            </w:r>
            <w:r w:rsidRPr="006030BF">
              <w:rPr>
                <w:spacing w:val="14"/>
              </w:rPr>
              <w:t xml:space="preserve"> </w:t>
            </w:r>
            <w:r w:rsidRPr="006030BF">
              <w:rPr>
                <w:spacing w:val="1"/>
                <w:w w:val="104"/>
              </w:rPr>
              <w:t>co</w:t>
            </w:r>
            <w:r w:rsidRPr="006030BF">
              <w:rPr>
                <w:spacing w:val="2"/>
                <w:w w:val="104"/>
              </w:rPr>
              <w:t>m</w:t>
            </w:r>
            <w:r w:rsidRPr="006030BF">
              <w:rPr>
                <w:w w:val="104"/>
              </w:rPr>
              <w:t>o</w:t>
            </w:r>
            <w:r w:rsidRPr="006030BF">
              <w:t xml:space="preserve">  </w:t>
            </w:r>
            <w:r w:rsidRPr="006030BF">
              <w:rPr>
                <w:spacing w:val="14"/>
              </w:rPr>
              <w:t xml:space="preserve"> </w:t>
            </w:r>
            <w:r w:rsidRPr="006030BF">
              <w:rPr>
                <w:spacing w:val="1"/>
                <w:w w:val="104"/>
              </w:rPr>
              <w:t>foc</w:t>
            </w:r>
            <w:r w:rsidRPr="006030BF">
              <w:rPr>
                <w:w w:val="104"/>
              </w:rPr>
              <w:t>o</w:t>
            </w:r>
            <w:r w:rsidRPr="006030BF">
              <w:t xml:space="preserve">  </w:t>
            </w:r>
            <w:r w:rsidRPr="006030BF">
              <w:rPr>
                <w:spacing w:val="14"/>
              </w:rPr>
              <w:t xml:space="preserve"> </w:t>
            </w:r>
            <w:r w:rsidRPr="006030BF">
              <w:rPr>
                <w:w w:val="104"/>
              </w:rPr>
              <w:t>a</w:t>
            </w:r>
            <w:r w:rsidRPr="006030BF">
              <w:t xml:space="preserve">  </w:t>
            </w:r>
            <w:r w:rsidRPr="006030BF">
              <w:rPr>
                <w:spacing w:val="14"/>
              </w:rPr>
              <w:t xml:space="preserve"> </w:t>
            </w:r>
            <w:r w:rsidRPr="006030BF">
              <w:rPr>
                <w:spacing w:val="1"/>
                <w:w w:val="104"/>
              </w:rPr>
              <w:t>l</w:t>
            </w:r>
            <w:r w:rsidRPr="006030BF">
              <w:rPr>
                <w:w w:val="104"/>
              </w:rPr>
              <w:t xml:space="preserve">a </w:t>
            </w:r>
            <w:r w:rsidRPr="006030BF">
              <w:rPr>
                <w:spacing w:val="1"/>
                <w:w w:val="104"/>
              </w:rPr>
              <w:t>fa</w:t>
            </w:r>
            <w:r w:rsidRPr="006030BF">
              <w:rPr>
                <w:spacing w:val="2"/>
                <w:w w:val="104"/>
              </w:rPr>
              <w:t>m</w:t>
            </w:r>
            <w:r w:rsidRPr="006030BF">
              <w:rPr>
                <w:spacing w:val="1"/>
                <w:w w:val="104"/>
              </w:rPr>
              <w:t>ili</w:t>
            </w:r>
            <w:r w:rsidRPr="006030BF">
              <w:rPr>
                <w:w w:val="104"/>
              </w:rPr>
              <w:t>a.</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Vincular a la comunidad del establecimiento, en la promoción de estilos de vida saludables.</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Coordinación con las organizaciones sociales e institucionales del sector.</w:t>
            </w:r>
            <w:r w:rsidRPr="006030BF">
              <w:rPr>
                <w:b/>
                <w:bCs/>
              </w:rPr>
              <w:t xml:space="preserve"> </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Organizar un evento masivo de actividad física y recreativa.</w:t>
            </w:r>
          </w:p>
          <w:p w:rsidR="00FA44F0"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Entrevistas con agentes institucionales (Carabineros – Universidades).</w:t>
            </w:r>
          </w:p>
          <w:p w:rsidR="00FA44F0" w:rsidRPr="006030BF" w:rsidRDefault="00FA44F0" w:rsidP="00742C9F">
            <w:pPr>
              <w:spacing w:line="360" w:lineRule="auto"/>
              <w:jc w:val="both"/>
            </w:pPr>
            <w:r w:rsidRPr="006030BF">
              <w:tab/>
            </w:r>
          </w:p>
          <w:p w:rsidR="00FA44F0" w:rsidRPr="006030BF" w:rsidRDefault="00FA44F0" w:rsidP="00742C9F">
            <w:pPr>
              <w:spacing w:line="360" w:lineRule="auto"/>
              <w:jc w:val="both"/>
            </w:pPr>
            <w:r w:rsidRPr="006030BF">
              <w:t>Convocatoria y difusión del evento.</w:t>
            </w:r>
          </w:p>
          <w:p w:rsidR="00FA44F0" w:rsidRPr="006030BF" w:rsidRDefault="00FA44F0" w:rsidP="00742C9F">
            <w:pPr>
              <w:spacing w:line="360" w:lineRule="auto"/>
              <w:jc w:val="both"/>
            </w:pPr>
            <w:r w:rsidRPr="006030BF">
              <w:t>Ejecución del evento</w:t>
            </w:r>
          </w:p>
          <w:p w:rsidR="00FA44F0" w:rsidRPr="006030BF" w:rsidRDefault="00FA44F0" w:rsidP="00742C9F">
            <w:pPr>
              <w:spacing w:line="360" w:lineRule="auto"/>
              <w:jc w:val="both"/>
            </w:pPr>
            <w:r w:rsidRPr="006030BF">
              <w:t>Evaluación del evento.</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19</w:t>
            </w:r>
          </w:p>
          <w:p w:rsidR="00FA44F0" w:rsidRPr="006030BF" w:rsidRDefault="00FA44F0" w:rsidP="00742C9F">
            <w:pPr>
              <w:spacing w:line="360" w:lineRule="auto"/>
              <w:jc w:val="both"/>
              <w:rPr>
                <w:b/>
                <w:bCs/>
              </w:rPr>
            </w:pPr>
            <w:r w:rsidRPr="006030BF">
              <w:t>Acta de Participación Social</w:t>
            </w:r>
          </w:p>
        </w:tc>
      </w:tr>
      <w:tr w:rsidR="00FA44F0" w:rsidRPr="006030BF">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Establecimientos Educacionales Promotores de la Salud</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EEPS</w:t>
            </w:r>
          </w:p>
          <w:p w:rsidR="00FA44F0" w:rsidRPr="006030BF" w:rsidRDefault="00FA44F0" w:rsidP="00742C9F">
            <w:pPr>
              <w:spacing w:line="360" w:lineRule="auto"/>
              <w:jc w:val="both"/>
            </w:pPr>
            <w:r w:rsidRPr="006030BF">
              <w:t>Acreditados</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spacing w:val="2"/>
                <w:w w:val="104"/>
              </w:rPr>
            </w:pPr>
          </w:p>
          <w:p w:rsidR="00FA44F0" w:rsidRPr="006030BF" w:rsidRDefault="00FA44F0" w:rsidP="00742C9F">
            <w:pPr>
              <w:spacing w:line="360" w:lineRule="auto"/>
              <w:jc w:val="both"/>
            </w:pPr>
            <w:r w:rsidRPr="006030BF">
              <w:rPr>
                <w:spacing w:val="2"/>
                <w:w w:val="104"/>
              </w:rPr>
              <w:t xml:space="preserve">Acreditar a cinco  </w:t>
            </w:r>
            <w:r w:rsidRPr="006030BF">
              <w:rPr>
                <w:spacing w:val="1"/>
                <w:w w:val="104"/>
              </w:rPr>
              <w:t>estableci</w:t>
            </w:r>
            <w:r w:rsidRPr="006030BF">
              <w:rPr>
                <w:spacing w:val="2"/>
                <w:w w:val="104"/>
              </w:rPr>
              <w:t>m</w:t>
            </w:r>
            <w:r w:rsidRPr="006030BF">
              <w:rPr>
                <w:spacing w:val="1"/>
                <w:w w:val="104"/>
              </w:rPr>
              <w:t>ientos educacionales como Promotores de la Salud (EEPS) por centro.</w:t>
            </w:r>
          </w:p>
          <w:p w:rsidR="00FA44F0" w:rsidRPr="006030BF" w:rsidRDefault="00FA44F0" w:rsidP="00742C9F">
            <w:pPr>
              <w:spacing w:line="360" w:lineRule="auto"/>
              <w:jc w:val="both"/>
            </w:pPr>
            <w:r w:rsidRPr="006030BF">
              <w:tab/>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Coordinación con establecimientos educacionales del sector.</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Sensibilizar a los establecimientos educacionales, sobre la importancia de la promoción de la salud.</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Entrevistas con Directores/as de los establecimientos educacionales del sector.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Aplicación de pauta de acreditación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Acreditación de establecimientos educacionales Promotores de la salud.</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Pauta de acreditación MINSAL</w:t>
            </w:r>
          </w:p>
        </w:tc>
      </w:tr>
    </w:tbl>
    <w:p w:rsidR="00FA44F0" w:rsidRDefault="00FA44F0" w:rsidP="00DB7B3B">
      <w:pPr>
        <w:spacing w:line="360" w:lineRule="auto"/>
        <w:jc w:val="both"/>
        <w:rPr>
          <w:b/>
          <w:bCs/>
        </w:rPr>
      </w:pPr>
    </w:p>
    <w:p w:rsidR="00FA44F0" w:rsidRPr="006030BF" w:rsidRDefault="00FA44F0" w:rsidP="00DB7B3B">
      <w:pPr>
        <w:spacing w:line="360" w:lineRule="auto"/>
        <w:jc w:val="both"/>
        <w:rPr>
          <w:b/>
          <w:bCs/>
        </w:rPr>
      </w:pPr>
      <w:r>
        <w:rPr>
          <w:b/>
          <w:bCs/>
        </w:rPr>
        <w:t xml:space="preserve">   </w:t>
      </w:r>
      <w:r w:rsidRPr="006030BF">
        <w:rPr>
          <w:b/>
          <w:bCs/>
        </w:rPr>
        <w:t xml:space="preserve">Área Prioritaria: </w:t>
      </w:r>
      <w:r w:rsidRPr="006030BF">
        <w:t>Cuidado de los cuidadores</w:t>
      </w:r>
    </w:p>
    <w:p w:rsidR="00FA44F0" w:rsidRPr="006030BF" w:rsidRDefault="00FA44F0" w:rsidP="00DB7B3B">
      <w:pPr>
        <w:spacing w:line="360" w:lineRule="auto"/>
        <w:jc w:val="both"/>
        <w:rPr>
          <w:b/>
          <w:bCs/>
        </w:rPr>
      </w:pPr>
    </w:p>
    <w:tbl>
      <w:tblPr>
        <w:tblW w:w="12420" w:type="dxa"/>
        <w:tblInd w:w="-68" w:type="dxa"/>
        <w:tblLayout w:type="fixed"/>
        <w:tblCellMar>
          <w:left w:w="70" w:type="dxa"/>
          <w:right w:w="70" w:type="dxa"/>
        </w:tblCellMar>
        <w:tblLook w:val="0000"/>
      </w:tblPr>
      <w:tblGrid>
        <w:gridCol w:w="1278"/>
        <w:gridCol w:w="1830"/>
        <w:gridCol w:w="2680"/>
        <w:gridCol w:w="2683"/>
        <w:gridCol w:w="1973"/>
        <w:gridCol w:w="1976"/>
      </w:tblGrid>
      <w:tr w:rsidR="00FA44F0" w:rsidRPr="00242D5D">
        <w:tc>
          <w:tcPr>
            <w:tcW w:w="1278"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3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6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683"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73"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976"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27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Prevenir el Stress  y depresión en las personas que cuidan a personas con discapacitados o postrados.</w:t>
            </w:r>
          </w:p>
        </w:tc>
        <w:tc>
          <w:tcPr>
            <w:tcW w:w="183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6030BF" w:rsidRDefault="00FA44F0" w:rsidP="00742C9F">
            <w:pPr>
              <w:spacing w:line="360" w:lineRule="auto"/>
              <w:jc w:val="both"/>
              <w:rPr>
                <w:lang w:val="pt-BR"/>
              </w:rPr>
            </w:pPr>
            <w:r w:rsidRPr="006030BF">
              <w:rPr>
                <w:lang w:val="pt-BR"/>
              </w:rPr>
              <w:t>N°de cuidadores capacitados/N°</w:t>
            </w:r>
          </w:p>
          <w:p w:rsidR="00FA44F0" w:rsidRPr="006030BF" w:rsidRDefault="00FA44F0" w:rsidP="00742C9F">
            <w:pPr>
              <w:spacing w:line="360" w:lineRule="auto"/>
              <w:jc w:val="both"/>
              <w:rPr>
                <w:lang w:val="pt-BR"/>
              </w:rPr>
            </w:pPr>
            <w:r w:rsidRPr="006030BF">
              <w:rPr>
                <w:lang w:val="pt-BR"/>
              </w:rPr>
              <w:t>Total cuidadores)*100</w:t>
            </w:r>
          </w:p>
        </w:tc>
        <w:tc>
          <w:tcPr>
            <w:tcW w:w="26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30% cuidadores capacitados en cuidados y manejo del stress.</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tc>
        <w:tc>
          <w:tcPr>
            <w:tcW w:w="2683"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Identificación de pacientes postrados y sus cuidadores por sector.</w:t>
            </w:r>
          </w:p>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Evaluación de cuidadores, con riesgo de stress por parte del equipo de Salud.</w:t>
            </w:r>
          </w:p>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Implementar una Consejería Familiar.</w:t>
            </w:r>
          </w:p>
          <w:p w:rsidR="00FA44F0" w:rsidRPr="00A16894" w:rsidRDefault="00FA44F0" w:rsidP="00742C9F">
            <w:pPr>
              <w:spacing w:line="360" w:lineRule="auto"/>
              <w:jc w:val="both"/>
            </w:pPr>
          </w:p>
          <w:p w:rsidR="00FA44F0" w:rsidRDefault="00FA44F0" w:rsidP="00742C9F">
            <w:pPr>
              <w:spacing w:line="360" w:lineRule="auto"/>
              <w:jc w:val="both"/>
            </w:pPr>
          </w:p>
          <w:p w:rsidR="00FA44F0" w:rsidRPr="00A16894" w:rsidRDefault="00FA44F0" w:rsidP="00742C9F">
            <w:pPr>
              <w:spacing w:line="360" w:lineRule="auto"/>
              <w:jc w:val="both"/>
            </w:pPr>
            <w:r w:rsidRPr="00A16894">
              <w:t>Seguimiento a cuidadores</w:t>
            </w:r>
          </w:p>
        </w:tc>
        <w:tc>
          <w:tcPr>
            <w:tcW w:w="1973"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Visita Domiciliaria Integral</w:t>
            </w:r>
          </w:p>
          <w:p w:rsidR="00FA44F0" w:rsidRPr="00A16894" w:rsidRDefault="00FA44F0" w:rsidP="00742C9F">
            <w:pPr>
              <w:spacing w:line="360" w:lineRule="auto"/>
              <w:jc w:val="both"/>
            </w:pPr>
            <w:r w:rsidRPr="00A16894">
              <w:t>Consejería individual y/o familiar</w:t>
            </w:r>
          </w:p>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 xml:space="preserve">Psicoeducación y promoción del autocuidado en los domicilios. </w:t>
            </w:r>
          </w:p>
          <w:p w:rsidR="00FA44F0" w:rsidRPr="006030BF" w:rsidRDefault="00FA44F0" w:rsidP="00742C9F">
            <w:pPr>
              <w:spacing w:line="360" w:lineRule="auto"/>
              <w:jc w:val="both"/>
              <w:rPr>
                <w:lang w:val="pt-BR"/>
              </w:rPr>
            </w:pPr>
            <w:r w:rsidRPr="006030BF">
              <w:rPr>
                <w:lang w:val="pt-BR"/>
              </w:rPr>
              <w:t>Aplicar pautas de sobrecarga al cuidador.</w:t>
            </w:r>
          </w:p>
        </w:tc>
        <w:tc>
          <w:tcPr>
            <w:tcW w:w="197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lang w:val="pt-BR"/>
              </w:rPr>
            </w:pPr>
          </w:p>
          <w:p w:rsidR="00FA44F0" w:rsidRPr="006030BF" w:rsidRDefault="00FA44F0" w:rsidP="00742C9F">
            <w:pPr>
              <w:spacing w:line="360" w:lineRule="auto"/>
              <w:jc w:val="both"/>
              <w:rPr>
                <w:lang w:val="pt-BR"/>
              </w:rPr>
            </w:pPr>
            <w:r w:rsidRPr="006030BF">
              <w:rPr>
                <w:lang w:val="pt-BR"/>
              </w:rPr>
              <w:t xml:space="preserve">REM 26 y </w:t>
            </w:r>
          </w:p>
          <w:p w:rsidR="00FA44F0" w:rsidRPr="006030BF" w:rsidRDefault="00FA44F0" w:rsidP="00742C9F">
            <w:pPr>
              <w:spacing w:line="360" w:lineRule="auto"/>
              <w:jc w:val="both"/>
              <w:rPr>
                <w:lang w:val="pt-BR"/>
              </w:rPr>
            </w:pPr>
            <w:r w:rsidRPr="006030BF">
              <w:rPr>
                <w:lang w:val="pt-BR"/>
              </w:rPr>
              <w:t>REM 19</w:t>
            </w:r>
          </w:p>
        </w:tc>
      </w:tr>
      <w:tr w:rsidR="00FA44F0" w:rsidRPr="006030BF">
        <w:trPr>
          <w:trHeight w:val="5067"/>
        </w:trPr>
        <w:tc>
          <w:tcPr>
            <w:tcW w:w="127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Prevenir el stress y depresión del cuidador de pacientes con cáncer Terminal.</w:t>
            </w:r>
          </w:p>
        </w:tc>
        <w:tc>
          <w:tcPr>
            <w:tcW w:w="18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N° de   Consejería   familiar para</w:t>
            </w:r>
            <w:r w:rsidRPr="006030BF">
              <w:tab/>
              <w:t>el cuidado</w:t>
            </w:r>
            <w:r w:rsidRPr="006030BF">
              <w:tab/>
              <w:t>del cuidador/N°  de  familias  con miembro con cáncer Terminal</w:t>
            </w:r>
          </w:p>
          <w:p w:rsidR="00FA44F0" w:rsidRPr="006030BF" w:rsidRDefault="00FA44F0" w:rsidP="00742C9F">
            <w:pPr>
              <w:spacing w:line="360" w:lineRule="auto"/>
              <w:jc w:val="both"/>
            </w:pPr>
            <w:r w:rsidRPr="006030BF">
              <w:t>2010)*100</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6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Consejería   familiar   para   el 90% de los cuidadores en familias con   enfermo   con cáncer Terminal diagnosticados en el 2010, de cada sector</w:t>
            </w:r>
          </w:p>
        </w:tc>
        <w:tc>
          <w:tcPr>
            <w:tcW w:w="268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Identificación de pacientes postrados y sus cuidadores por sector.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Evaluar sobre carga del cuidador.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Asesoramiento y acompañamiento al cuidador y su familia con paciente con cáncer terminal</w:t>
            </w:r>
          </w:p>
        </w:tc>
        <w:tc>
          <w:tcPr>
            <w:tcW w:w="19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 xml:space="preserve">Visita Domiciliaria Integral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Consejerías  individual y familiar</w:t>
            </w:r>
          </w:p>
          <w:p w:rsidR="00FA44F0" w:rsidRPr="006030BF" w:rsidRDefault="00FA44F0" w:rsidP="00742C9F">
            <w:pPr>
              <w:spacing w:line="360" w:lineRule="auto"/>
              <w:jc w:val="both"/>
            </w:pPr>
          </w:p>
          <w:p w:rsidR="00FA44F0" w:rsidRDefault="00FA44F0" w:rsidP="00742C9F">
            <w:pPr>
              <w:spacing w:line="360" w:lineRule="auto"/>
              <w:jc w:val="both"/>
            </w:pPr>
            <w:r w:rsidRPr="006030BF">
              <w:t>Aplicar pauta de sobre carga al cuidador.</w:t>
            </w:r>
          </w:p>
          <w:p w:rsidR="00FA44F0" w:rsidRDefault="00FA44F0" w:rsidP="00742C9F">
            <w:pPr>
              <w:spacing w:line="360" w:lineRule="auto"/>
              <w:jc w:val="both"/>
            </w:pPr>
          </w:p>
          <w:p w:rsidR="00FA44F0" w:rsidRDefault="00FA44F0" w:rsidP="00742C9F">
            <w:pPr>
              <w:spacing w:line="360" w:lineRule="auto"/>
              <w:jc w:val="both"/>
            </w:pPr>
          </w:p>
          <w:p w:rsidR="00FA44F0" w:rsidRPr="006030BF" w:rsidRDefault="00FA44F0" w:rsidP="00742C9F">
            <w:pPr>
              <w:spacing w:line="360" w:lineRule="auto"/>
              <w:jc w:val="both"/>
            </w:pPr>
          </w:p>
        </w:tc>
        <w:tc>
          <w:tcPr>
            <w:tcW w:w="197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REM 19</w:t>
            </w:r>
          </w:p>
        </w:tc>
      </w:tr>
      <w:tr w:rsidR="00FA44F0" w:rsidRPr="006030BF">
        <w:tc>
          <w:tcPr>
            <w:tcW w:w="127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Lograr niveles crecientes de adhesividad a programas de apoyo a los cuidadores de pacientes postrados</w:t>
            </w:r>
          </w:p>
        </w:tc>
        <w:tc>
          <w:tcPr>
            <w:tcW w:w="18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familias que reciben apoyo  técnico/ N°  de  familias con persona postrada (información   de   manejo   en domicilio)</w:t>
            </w:r>
          </w:p>
          <w:p w:rsidR="00FA44F0" w:rsidRPr="006030BF" w:rsidRDefault="00FA44F0" w:rsidP="00742C9F">
            <w:pPr>
              <w:spacing w:line="360" w:lineRule="auto"/>
              <w:jc w:val="both"/>
            </w:pPr>
          </w:p>
        </w:tc>
        <w:tc>
          <w:tcPr>
            <w:tcW w:w="26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90% de  apoyo   técnico   a   las familias de cada sector</w:t>
            </w:r>
            <w:r w:rsidRPr="006030BF">
              <w:tab/>
              <w:t>con postrados diagnosticados  en  el  2010</w:t>
            </w:r>
          </w:p>
        </w:tc>
        <w:tc>
          <w:tcPr>
            <w:tcW w:w="268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Identificación de pacientes postrados y sus cuidadores por sector.</w:t>
            </w:r>
          </w:p>
          <w:p w:rsidR="00FA44F0"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Evaluar las necesidades de ayuda técnica.</w:t>
            </w:r>
          </w:p>
        </w:tc>
        <w:tc>
          <w:tcPr>
            <w:tcW w:w="19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Visita Domiciliaria Integral</w:t>
            </w:r>
          </w:p>
          <w:p w:rsidR="00FA44F0"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Interconsulta para ayuda técnica por medico.</w:t>
            </w:r>
          </w:p>
        </w:tc>
        <w:tc>
          <w:tcPr>
            <w:tcW w:w="197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26</w:t>
            </w:r>
          </w:p>
        </w:tc>
      </w:tr>
    </w:tbl>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ind w:left="900"/>
        <w:jc w:val="both"/>
      </w:pPr>
      <w:r w:rsidRPr="006030BF">
        <w:rPr>
          <w:b/>
          <w:bCs/>
        </w:rPr>
        <w:t xml:space="preserve">Área Prioritaria: </w:t>
      </w:r>
      <w:r w:rsidRPr="006030BF">
        <w:t>Riesgo biopsicosocial</w:t>
      </w:r>
    </w:p>
    <w:p w:rsidR="00FA44F0" w:rsidRPr="006030BF" w:rsidRDefault="00FA44F0" w:rsidP="00DB7B3B">
      <w:pPr>
        <w:spacing w:line="360" w:lineRule="auto"/>
        <w:ind w:left="900"/>
        <w:jc w:val="both"/>
        <w:rPr>
          <w:b/>
          <w:bCs/>
        </w:rPr>
      </w:pPr>
    </w:p>
    <w:tbl>
      <w:tblPr>
        <w:tblW w:w="12060" w:type="dxa"/>
        <w:tblInd w:w="-68" w:type="dxa"/>
        <w:tblLayout w:type="fixed"/>
        <w:tblCellMar>
          <w:left w:w="70" w:type="dxa"/>
          <w:right w:w="70" w:type="dxa"/>
        </w:tblCellMar>
        <w:tblLook w:val="0000"/>
      </w:tblPr>
      <w:tblGrid>
        <w:gridCol w:w="1260"/>
        <w:gridCol w:w="1800"/>
        <w:gridCol w:w="2700"/>
        <w:gridCol w:w="2700"/>
        <w:gridCol w:w="1980"/>
        <w:gridCol w:w="1620"/>
      </w:tblGrid>
      <w:tr w:rsidR="00FA44F0" w:rsidRPr="00F059A6">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Propender al  diagnóstico y a la atención integral de los usuarios y familias con riesgo biosicosocial</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 xml:space="preserve"> </w:t>
            </w:r>
          </w:p>
          <w:p w:rsidR="00FA44F0" w:rsidRPr="006030BF" w:rsidRDefault="00FA44F0" w:rsidP="00742C9F">
            <w:pPr>
              <w:spacing w:line="360" w:lineRule="auto"/>
              <w:jc w:val="both"/>
              <w:rPr>
                <w:b/>
                <w:bCs/>
                <w:lang w:val="pt-BR"/>
              </w:rPr>
            </w:pPr>
            <w:r w:rsidRPr="006030BF">
              <w:rPr>
                <w:lang w:val="pt-BR"/>
              </w:rPr>
              <w:t xml:space="preserve">N° de usuários em control con matriz aplicada/ N de usuários em control de los programas respectivos </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b/>
                <w:bCs/>
              </w:rPr>
            </w:pPr>
            <w:r w:rsidRPr="006030BF">
              <w:t>50% de los usuarios en control del  Programa de Salud mental y  Programa Chile Crece Contigo con riesgo psicosocial cuentan con la aplicación de matriz de riesgo</w:t>
            </w:r>
            <w:r w:rsidRPr="006030BF">
              <w:tab/>
            </w: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A16894" w:rsidRDefault="00FA44F0" w:rsidP="00742C9F">
            <w:pPr>
              <w:spacing w:line="360" w:lineRule="auto"/>
              <w:jc w:val="both"/>
            </w:pPr>
            <w:r w:rsidRPr="00A16894">
              <w:t>Aplicación del Modelo de Salud Familiar para la atención por parte del Equipo de Salud Mental de cada sector.</w:t>
            </w:r>
          </w:p>
          <w:p w:rsidR="00FA44F0" w:rsidRPr="00A16894" w:rsidRDefault="00FA44F0" w:rsidP="00742C9F">
            <w:pPr>
              <w:spacing w:line="360" w:lineRule="auto"/>
              <w:jc w:val="both"/>
            </w:pPr>
          </w:p>
          <w:p w:rsidR="00FA44F0" w:rsidRPr="006030BF" w:rsidRDefault="00FA44F0" w:rsidP="00742C9F">
            <w:pPr>
              <w:spacing w:line="360" w:lineRule="auto"/>
              <w:jc w:val="both"/>
            </w:pPr>
            <w:r w:rsidRPr="006030BF">
              <w:t>Coordinar y asesorar a los equipos de cabecera en el cumplimiento y llenado de matriz de riesgo.</w:t>
            </w:r>
          </w:p>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Iniciar y actualizar la matriz de riesgo biosicosocial individual y familiar.</w:t>
            </w:r>
          </w:p>
          <w:p w:rsidR="00FA44F0" w:rsidRPr="00A16894" w:rsidRDefault="00FA44F0" w:rsidP="00742C9F">
            <w:pPr>
              <w:spacing w:line="360" w:lineRule="auto"/>
              <w:jc w:val="both"/>
            </w:pPr>
          </w:p>
          <w:p w:rsidR="00FA44F0" w:rsidRPr="006030BF" w:rsidRDefault="00FA44F0" w:rsidP="00742C9F">
            <w:pPr>
              <w:spacing w:line="360" w:lineRule="auto"/>
              <w:jc w:val="both"/>
            </w:pPr>
            <w:r w:rsidRPr="00A16894">
              <w:t>R</w:t>
            </w:r>
            <w:r w:rsidRPr="006030BF">
              <w:t>ealizar intervención integral a los usuarios y sus familias con riesgo biosicosocial leve y /o moderado.</w:t>
            </w:r>
          </w:p>
          <w:p w:rsidR="00FA44F0" w:rsidRPr="006030BF" w:rsidRDefault="00FA44F0" w:rsidP="00742C9F">
            <w:pPr>
              <w:spacing w:line="360" w:lineRule="auto"/>
              <w:jc w:val="both"/>
            </w:pPr>
          </w:p>
          <w:p w:rsidR="00FA44F0" w:rsidRPr="00A16894" w:rsidRDefault="00FA44F0" w:rsidP="00742C9F">
            <w:pPr>
              <w:spacing w:line="360" w:lineRule="auto"/>
              <w:jc w:val="both"/>
            </w:pPr>
            <w:r w:rsidRPr="00A16894">
              <w:t>Efectuar estudios de familia en los casos de mayor vulnerabilidad biopsicosocial.</w:t>
            </w:r>
          </w:p>
        </w:tc>
        <w:tc>
          <w:tcPr>
            <w:tcW w:w="198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Adjuntar la matriz de riesgo a la Cartola de Salud Mental.</w:t>
            </w:r>
          </w:p>
          <w:p w:rsidR="00FA44F0" w:rsidRPr="00A16894" w:rsidRDefault="00FA44F0" w:rsidP="00742C9F">
            <w:pPr>
              <w:spacing w:line="360" w:lineRule="auto"/>
              <w:jc w:val="both"/>
            </w:pPr>
          </w:p>
          <w:p w:rsidR="00FA44F0" w:rsidRDefault="00FA44F0" w:rsidP="00742C9F">
            <w:pPr>
              <w:spacing w:line="360" w:lineRule="auto"/>
              <w:jc w:val="both"/>
            </w:pPr>
          </w:p>
          <w:p w:rsidR="00FA44F0" w:rsidRPr="00A16894" w:rsidRDefault="00FA44F0" w:rsidP="00742C9F">
            <w:pPr>
              <w:spacing w:line="360" w:lineRule="auto"/>
              <w:jc w:val="both"/>
            </w:pPr>
            <w:r w:rsidRPr="00A16894">
              <w:t>Utilizar cartolas de Salud Mental como método complementario de registro de las actividades realizadas con los  usuarios ingresados y en control en el programa de Salud Mental.</w:t>
            </w:r>
          </w:p>
          <w:p w:rsidR="00FA44F0" w:rsidRPr="00A16894" w:rsidRDefault="00FA44F0" w:rsidP="00742C9F">
            <w:pPr>
              <w:spacing w:line="360" w:lineRule="auto"/>
              <w:jc w:val="both"/>
            </w:pPr>
            <w:r>
              <w:t>Consejerí</w:t>
            </w:r>
            <w:r w:rsidRPr="00A16894">
              <w:t>a individual y familiar</w:t>
            </w:r>
          </w:p>
          <w:p w:rsidR="00FA44F0" w:rsidRPr="00A16894" w:rsidRDefault="00FA44F0" w:rsidP="00742C9F">
            <w:pPr>
              <w:spacing w:line="360" w:lineRule="auto"/>
              <w:jc w:val="both"/>
            </w:pPr>
            <w:r w:rsidRPr="00A16894">
              <w:t>Realizar estudio de familia</w:t>
            </w:r>
          </w:p>
          <w:p w:rsidR="00FA44F0" w:rsidRPr="006030BF" w:rsidRDefault="00FA44F0" w:rsidP="00742C9F">
            <w:pPr>
              <w:spacing w:line="360" w:lineRule="auto"/>
              <w:jc w:val="both"/>
              <w:rPr>
                <w:lang w:val="pt-BR"/>
              </w:rPr>
            </w:pPr>
            <w:r w:rsidRPr="006030BF">
              <w:rPr>
                <w:lang w:val="pt-BR"/>
              </w:rPr>
              <w:t>Visita integral domiciliaria</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b/>
                <w:bCs/>
              </w:rPr>
            </w:pPr>
            <w:r w:rsidRPr="006030BF">
              <w:t>Registros locales. Indicadores de uso local</w:t>
            </w:r>
          </w:p>
        </w:tc>
      </w:tr>
    </w:tbl>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Pr="006030BF" w:rsidRDefault="00FA44F0" w:rsidP="00DB7B3B">
      <w:pPr>
        <w:spacing w:line="360" w:lineRule="auto"/>
        <w:jc w:val="both"/>
        <w:rPr>
          <w:b/>
          <w:bCs/>
          <w:lang w:val="pt-BR"/>
        </w:rPr>
      </w:pPr>
    </w:p>
    <w:p w:rsidR="00FA44F0" w:rsidRDefault="00FA44F0" w:rsidP="00DB7B3B">
      <w:pPr>
        <w:spacing w:line="360" w:lineRule="auto"/>
        <w:ind w:left="900"/>
        <w:jc w:val="both"/>
      </w:pPr>
      <w:r w:rsidRPr="006030BF">
        <w:rPr>
          <w:b/>
          <w:bCs/>
        </w:rPr>
        <w:t xml:space="preserve">Área Prioritaria: </w:t>
      </w:r>
      <w:r w:rsidRPr="006030BF">
        <w:t>Violencia Intrafamiliar</w:t>
      </w:r>
    </w:p>
    <w:p w:rsidR="00FA44F0" w:rsidRPr="006030BF" w:rsidRDefault="00FA44F0" w:rsidP="00DB7B3B">
      <w:pPr>
        <w:spacing w:line="360" w:lineRule="auto"/>
        <w:ind w:left="900"/>
        <w:jc w:val="both"/>
        <w:rPr>
          <w:b/>
          <w:bCs/>
        </w:rPr>
      </w:pPr>
    </w:p>
    <w:tbl>
      <w:tblPr>
        <w:tblW w:w="12060" w:type="dxa"/>
        <w:tblInd w:w="-68" w:type="dxa"/>
        <w:tblLayout w:type="fixed"/>
        <w:tblCellMar>
          <w:left w:w="70" w:type="dxa"/>
          <w:right w:w="70" w:type="dxa"/>
        </w:tblCellMar>
        <w:tblLook w:val="0000"/>
      </w:tblPr>
      <w:tblGrid>
        <w:gridCol w:w="1231"/>
        <w:gridCol w:w="1961"/>
        <w:gridCol w:w="2644"/>
        <w:gridCol w:w="2655"/>
        <w:gridCol w:w="1958"/>
        <w:gridCol w:w="1611"/>
      </w:tblGrid>
      <w:tr w:rsidR="00FA44F0" w:rsidRPr="00242D5D">
        <w:tc>
          <w:tcPr>
            <w:tcW w:w="1231"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961"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644"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655"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58"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11"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231"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rPr>
                <w:color w:val="000000"/>
                <w:lang w:val="es-CO" w:eastAsia="es-CO"/>
              </w:rPr>
            </w:pPr>
            <w:r w:rsidRPr="006030BF">
              <w:rPr>
                <w:color w:val="000000"/>
              </w:rPr>
              <w:t xml:space="preserve">Detectar y diagnosticar al </w:t>
            </w:r>
            <w:r w:rsidRPr="006030BF">
              <w:rPr>
                <w:color w:val="000000"/>
                <w:lang w:val="es-CO" w:eastAsia="es-CO"/>
              </w:rPr>
              <w:t>60% de las familias inscritas en la que se sospecha la presencia de violencia intrafamiliar (VIF)</w:t>
            </w:r>
          </w:p>
          <w:p w:rsidR="00FA44F0" w:rsidRPr="006030BF" w:rsidRDefault="00FA44F0" w:rsidP="00742C9F">
            <w:pPr>
              <w:spacing w:line="360" w:lineRule="auto"/>
              <w:jc w:val="both"/>
              <w:rPr>
                <w:b/>
                <w:bCs/>
                <w:lang w:val="es-CO"/>
              </w:rPr>
            </w:pPr>
          </w:p>
        </w:tc>
        <w:tc>
          <w:tcPr>
            <w:tcW w:w="1961"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N°  de  familias  inscritas  con VIF   detectada   que   reciben intervención/Total familias con VIF detectadas)*100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mujeres   que   viven violencia/total    familias    con VIF</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64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spacing w:val="2"/>
                <w:w w:val="104"/>
              </w:rPr>
            </w:pPr>
          </w:p>
          <w:p w:rsidR="00FA44F0" w:rsidRPr="006030BF" w:rsidRDefault="00FA44F0" w:rsidP="00742C9F">
            <w:pPr>
              <w:spacing w:line="360" w:lineRule="auto"/>
              <w:jc w:val="both"/>
              <w:rPr>
                <w:b/>
                <w:bCs/>
              </w:rPr>
            </w:pPr>
            <w:r w:rsidRPr="006030BF">
              <w:rPr>
                <w:spacing w:val="1"/>
                <w:w w:val="104"/>
              </w:rPr>
              <w:t>Lograr que el 60</w:t>
            </w:r>
            <w:r w:rsidRPr="006030BF">
              <w:rPr>
                <w:w w:val="104"/>
              </w:rPr>
              <w:t>%</w:t>
            </w:r>
            <w:r w:rsidRPr="006030BF">
              <w:tab/>
            </w:r>
            <w:r w:rsidRPr="006030BF">
              <w:rPr>
                <w:spacing w:val="1"/>
                <w:w w:val="104"/>
              </w:rPr>
              <w:t>d</w:t>
            </w:r>
            <w:r w:rsidRPr="006030BF">
              <w:rPr>
                <w:w w:val="104"/>
              </w:rPr>
              <w:t>e</w:t>
            </w:r>
            <w:r w:rsidRPr="006030BF">
              <w:tab/>
            </w:r>
            <w:r w:rsidRPr="006030BF">
              <w:rPr>
                <w:w w:val="84"/>
              </w:rPr>
              <w:t xml:space="preserve"> </w:t>
            </w:r>
            <w:r w:rsidRPr="006030BF">
              <w:rPr>
                <w:spacing w:val="1"/>
                <w:w w:val="104"/>
              </w:rPr>
              <w:t>la</w:t>
            </w:r>
            <w:r w:rsidRPr="006030BF">
              <w:rPr>
                <w:w w:val="104"/>
              </w:rPr>
              <w:t xml:space="preserve">s </w:t>
            </w:r>
            <w:r w:rsidRPr="006030BF">
              <w:rPr>
                <w:spacing w:val="1"/>
                <w:w w:val="104"/>
              </w:rPr>
              <w:t>fa</w:t>
            </w:r>
            <w:r w:rsidRPr="006030BF">
              <w:rPr>
                <w:spacing w:val="2"/>
                <w:w w:val="104"/>
              </w:rPr>
              <w:t>m</w:t>
            </w:r>
            <w:r w:rsidRPr="006030BF">
              <w:rPr>
                <w:spacing w:val="1"/>
                <w:w w:val="104"/>
              </w:rPr>
              <w:t>ilia</w:t>
            </w:r>
            <w:r w:rsidRPr="006030BF">
              <w:rPr>
                <w:w w:val="104"/>
              </w:rPr>
              <w:t xml:space="preserve">s </w:t>
            </w:r>
            <w:r w:rsidRPr="006030BF">
              <w:rPr>
                <w:spacing w:val="1"/>
                <w:w w:val="104"/>
              </w:rPr>
              <w:t>inscrita</w:t>
            </w:r>
            <w:r w:rsidRPr="006030BF">
              <w:rPr>
                <w:w w:val="104"/>
              </w:rPr>
              <w:t>s</w:t>
            </w:r>
            <w:r w:rsidRPr="006030BF">
              <w:t xml:space="preserve">    </w:t>
            </w:r>
            <w:r w:rsidRPr="006030BF">
              <w:rPr>
                <w:spacing w:val="1"/>
                <w:w w:val="104"/>
              </w:rPr>
              <w:t>e</w:t>
            </w:r>
            <w:r w:rsidRPr="006030BF">
              <w:rPr>
                <w:w w:val="104"/>
              </w:rPr>
              <w:t>n</w:t>
            </w:r>
            <w:r w:rsidRPr="006030BF">
              <w:t xml:space="preserve">    </w:t>
            </w:r>
            <w:r w:rsidRPr="006030BF">
              <w:rPr>
                <w:spacing w:val="1"/>
                <w:w w:val="104"/>
              </w:rPr>
              <w:t>la</w:t>
            </w:r>
            <w:r w:rsidRPr="006030BF">
              <w:rPr>
                <w:w w:val="104"/>
              </w:rPr>
              <w:t>s</w:t>
            </w:r>
            <w:r w:rsidRPr="006030BF">
              <w:t xml:space="preserve">    </w:t>
            </w:r>
            <w:r w:rsidRPr="006030BF">
              <w:rPr>
                <w:spacing w:val="1"/>
                <w:w w:val="104"/>
              </w:rPr>
              <w:t>qu</w:t>
            </w:r>
            <w:r w:rsidRPr="006030BF">
              <w:rPr>
                <w:w w:val="104"/>
              </w:rPr>
              <w:t>e</w:t>
            </w:r>
            <w:r w:rsidRPr="006030BF">
              <w:t xml:space="preserve">    </w:t>
            </w:r>
            <w:r w:rsidRPr="006030BF">
              <w:rPr>
                <w:spacing w:val="1"/>
                <w:w w:val="104"/>
              </w:rPr>
              <w:t>s</w:t>
            </w:r>
            <w:r w:rsidRPr="006030BF">
              <w:rPr>
                <w:w w:val="104"/>
              </w:rPr>
              <w:t xml:space="preserve">e </w:t>
            </w:r>
            <w:r w:rsidRPr="006030BF">
              <w:rPr>
                <w:spacing w:val="1"/>
                <w:w w:val="104"/>
              </w:rPr>
              <w:t>detect</w:t>
            </w:r>
            <w:r w:rsidRPr="006030BF">
              <w:rPr>
                <w:w w:val="104"/>
              </w:rPr>
              <w:t>a</w:t>
            </w:r>
            <w:r w:rsidRPr="006030BF">
              <w:rPr>
                <w:spacing w:val="8"/>
              </w:rPr>
              <w:t xml:space="preserve"> </w:t>
            </w:r>
            <w:r w:rsidRPr="006030BF">
              <w:rPr>
                <w:spacing w:val="1"/>
                <w:w w:val="104"/>
              </w:rPr>
              <w:t>violenci</w:t>
            </w:r>
            <w:r w:rsidRPr="006030BF">
              <w:rPr>
                <w:w w:val="104"/>
              </w:rPr>
              <w:t>a</w:t>
            </w:r>
            <w:r w:rsidRPr="006030BF">
              <w:rPr>
                <w:spacing w:val="8"/>
              </w:rPr>
              <w:t xml:space="preserve"> </w:t>
            </w:r>
            <w:r w:rsidRPr="006030BF">
              <w:rPr>
                <w:spacing w:val="1"/>
                <w:w w:val="104"/>
              </w:rPr>
              <w:t>intrafa</w:t>
            </w:r>
            <w:r w:rsidRPr="006030BF">
              <w:rPr>
                <w:spacing w:val="2"/>
                <w:w w:val="104"/>
              </w:rPr>
              <w:t>m</w:t>
            </w:r>
            <w:r w:rsidRPr="006030BF">
              <w:rPr>
                <w:spacing w:val="1"/>
                <w:w w:val="104"/>
              </w:rPr>
              <w:t>ilia</w:t>
            </w:r>
            <w:r w:rsidRPr="006030BF">
              <w:rPr>
                <w:w w:val="104"/>
              </w:rPr>
              <w:t xml:space="preserve">r </w:t>
            </w:r>
            <w:r w:rsidRPr="006030BF">
              <w:rPr>
                <w:spacing w:val="1"/>
                <w:w w:val="104"/>
              </w:rPr>
              <w:t>(</w:t>
            </w:r>
            <w:r w:rsidRPr="006030BF">
              <w:rPr>
                <w:spacing w:val="2"/>
                <w:w w:val="104"/>
              </w:rPr>
              <w:t>V</w:t>
            </w:r>
            <w:r w:rsidRPr="006030BF">
              <w:rPr>
                <w:spacing w:val="1"/>
                <w:w w:val="104"/>
              </w:rPr>
              <w:t>IF)</w:t>
            </w:r>
            <w:r w:rsidRPr="006030BF">
              <w:rPr>
                <w:w w:val="104"/>
              </w:rPr>
              <w:t>,</w:t>
            </w:r>
            <w:r w:rsidRPr="006030BF">
              <w:t xml:space="preserve">  </w:t>
            </w:r>
            <w:r w:rsidRPr="006030BF">
              <w:rPr>
                <w:spacing w:val="18"/>
              </w:rPr>
              <w:t xml:space="preserve"> </w:t>
            </w:r>
            <w:r w:rsidRPr="006030BF">
              <w:rPr>
                <w:spacing w:val="1"/>
                <w:w w:val="104"/>
              </w:rPr>
              <w:t>reciba</w:t>
            </w:r>
            <w:r w:rsidRPr="006030BF">
              <w:rPr>
                <w:w w:val="104"/>
              </w:rPr>
              <w:t>n</w:t>
            </w:r>
            <w:r w:rsidRPr="006030BF">
              <w:t xml:space="preserve">  </w:t>
            </w:r>
            <w:r w:rsidRPr="006030BF">
              <w:rPr>
                <w:spacing w:val="19"/>
              </w:rPr>
              <w:t xml:space="preserve"> </w:t>
            </w:r>
            <w:r w:rsidRPr="006030BF">
              <w:rPr>
                <w:spacing w:val="1"/>
                <w:w w:val="104"/>
              </w:rPr>
              <w:t>intervenció</w:t>
            </w:r>
            <w:r w:rsidRPr="006030BF">
              <w:rPr>
                <w:w w:val="104"/>
              </w:rPr>
              <w:t xml:space="preserve">n </w:t>
            </w:r>
            <w:r w:rsidRPr="006030BF">
              <w:rPr>
                <w:spacing w:val="1"/>
                <w:w w:val="104"/>
              </w:rPr>
              <w:t>psicosocia</w:t>
            </w:r>
            <w:r w:rsidRPr="006030BF">
              <w:rPr>
                <w:w w:val="104"/>
              </w:rPr>
              <w:t xml:space="preserve">l </w:t>
            </w:r>
            <w:r w:rsidRPr="006030BF">
              <w:rPr>
                <w:spacing w:val="1"/>
                <w:w w:val="104"/>
              </w:rPr>
              <w:t>individua</w:t>
            </w:r>
            <w:r w:rsidRPr="006030BF">
              <w:rPr>
                <w:w w:val="104"/>
              </w:rPr>
              <w:t xml:space="preserve">l o </w:t>
            </w:r>
            <w:r w:rsidRPr="006030BF">
              <w:rPr>
                <w:spacing w:val="1"/>
                <w:w w:val="104"/>
              </w:rPr>
              <w:t>grupal</w:t>
            </w:r>
            <w:r w:rsidRPr="006030BF">
              <w:rPr>
                <w:w w:val="104"/>
              </w:rPr>
              <w:t>,</w:t>
            </w:r>
            <w:r w:rsidRPr="006030BF">
              <w:rPr>
                <w:spacing w:val="4"/>
              </w:rPr>
              <w:t xml:space="preserve"> </w:t>
            </w:r>
            <w:r w:rsidRPr="006030BF">
              <w:rPr>
                <w:spacing w:val="1"/>
                <w:w w:val="104"/>
              </w:rPr>
              <w:t>co</w:t>
            </w:r>
            <w:r w:rsidRPr="006030BF">
              <w:rPr>
                <w:w w:val="104"/>
              </w:rPr>
              <w:t>n</w:t>
            </w:r>
            <w:r w:rsidRPr="006030BF">
              <w:rPr>
                <w:spacing w:val="4"/>
              </w:rPr>
              <w:t xml:space="preserve"> </w:t>
            </w:r>
            <w:r w:rsidRPr="006030BF">
              <w:rPr>
                <w:spacing w:val="1"/>
                <w:w w:val="104"/>
              </w:rPr>
              <w:t>enfoqu</w:t>
            </w:r>
            <w:r w:rsidRPr="006030BF">
              <w:rPr>
                <w:w w:val="104"/>
              </w:rPr>
              <w:t>e</w:t>
            </w:r>
            <w:r w:rsidRPr="006030BF">
              <w:rPr>
                <w:spacing w:val="4"/>
              </w:rPr>
              <w:t xml:space="preserve"> </w:t>
            </w:r>
            <w:r w:rsidRPr="006030BF">
              <w:rPr>
                <w:spacing w:val="1"/>
                <w:w w:val="104"/>
              </w:rPr>
              <w:t>fa</w:t>
            </w:r>
            <w:r w:rsidRPr="006030BF">
              <w:rPr>
                <w:spacing w:val="2"/>
                <w:w w:val="104"/>
              </w:rPr>
              <w:t>m</w:t>
            </w:r>
            <w:r w:rsidRPr="006030BF">
              <w:rPr>
                <w:spacing w:val="1"/>
                <w:w w:val="104"/>
              </w:rPr>
              <w:t>ilia</w:t>
            </w:r>
            <w:r w:rsidRPr="006030BF">
              <w:rPr>
                <w:w w:val="104"/>
              </w:rPr>
              <w:t>r</w:t>
            </w:r>
            <w:r w:rsidRPr="006030BF">
              <w:rPr>
                <w:spacing w:val="2"/>
                <w:w w:val="104"/>
              </w:rPr>
              <w:t xml:space="preserve"> </w:t>
            </w:r>
          </w:p>
          <w:p w:rsidR="00FA44F0" w:rsidRPr="006030BF" w:rsidRDefault="00FA44F0" w:rsidP="00742C9F">
            <w:pPr>
              <w:spacing w:line="360" w:lineRule="auto"/>
              <w:jc w:val="both"/>
              <w:rPr>
                <w:b/>
                <w:bCs/>
              </w:rPr>
            </w:pPr>
          </w:p>
        </w:tc>
        <w:tc>
          <w:tcPr>
            <w:tcW w:w="265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color w:val="000000"/>
              </w:rPr>
            </w:pPr>
            <w:r w:rsidRPr="006030BF">
              <w:rPr>
                <w:color w:val="000000"/>
              </w:rPr>
              <w:t>Pesquisa de familias con indicadores de VIF por parte del equipo de salud.</w:t>
            </w:r>
          </w:p>
          <w:p w:rsidR="00FA44F0" w:rsidRPr="006030BF" w:rsidRDefault="00FA44F0" w:rsidP="00742C9F">
            <w:pPr>
              <w:spacing w:line="360" w:lineRule="auto"/>
              <w:jc w:val="both"/>
              <w:rPr>
                <w:color w:val="000000"/>
              </w:rPr>
            </w:pPr>
          </w:p>
          <w:p w:rsidR="00FA44F0" w:rsidRPr="006030BF" w:rsidRDefault="00FA44F0" w:rsidP="00742C9F">
            <w:pPr>
              <w:spacing w:line="360" w:lineRule="auto"/>
              <w:jc w:val="both"/>
              <w:rPr>
                <w:color w:val="000000"/>
              </w:rPr>
            </w:pPr>
            <w:r w:rsidRPr="006030BF">
              <w:rPr>
                <w:color w:val="000000"/>
              </w:rPr>
              <w:t>Evaluación del grado de riesgo biopsicosocial de las familias pesquisadas.</w:t>
            </w:r>
          </w:p>
          <w:p w:rsidR="00FA44F0" w:rsidRPr="006030BF" w:rsidRDefault="00FA44F0" w:rsidP="00742C9F">
            <w:pPr>
              <w:spacing w:line="360" w:lineRule="auto"/>
              <w:jc w:val="both"/>
              <w:rPr>
                <w:color w:val="000000"/>
              </w:rPr>
            </w:pPr>
          </w:p>
          <w:p w:rsidR="00FA44F0" w:rsidRPr="006030BF" w:rsidRDefault="00FA44F0" w:rsidP="00742C9F">
            <w:pPr>
              <w:spacing w:line="360" w:lineRule="auto"/>
              <w:jc w:val="both"/>
              <w:rPr>
                <w:color w:val="000000"/>
              </w:rPr>
            </w:pPr>
            <w:r w:rsidRPr="006030BF">
              <w:rPr>
                <w:color w:val="000000"/>
              </w:rPr>
              <w:t>Derivación vinculante y eficaz de las familias que presenten riesgo grave a consecuencia de la VIF detectada a las instancias pertinentes.</w:t>
            </w:r>
          </w:p>
          <w:p w:rsidR="00FA44F0" w:rsidRPr="006030BF" w:rsidRDefault="00FA44F0" w:rsidP="00742C9F">
            <w:pPr>
              <w:spacing w:line="360" w:lineRule="auto"/>
              <w:jc w:val="both"/>
              <w:rPr>
                <w:color w:val="000000"/>
              </w:rPr>
            </w:pPr>
          </w:p>
          <w:p w:rsidR="00FA44F0" w:rsidRPr="006030BF" w:rsidRDefault="00FA44F0" w:rsidP="00742C9F">
            <w:pPr>
              <w:spacing w:line="360" w:lineRule="auto"/>
              <w:jc w:val="both"/>
            </w:pPr>
            <w:r w:rsidRPr="006030BF">
              <w:rPr>
                <w:color w:val="000000"/>
              </w:rPr>
              <w:t>Realización de acciones de  promoción de buen trato intrafamiliar de manera de evitar el daño al interior del núcleo familiar</w:t>
            </w:r>
          </w:p>
        </w:tc>
        <w:tc>
          <w:tcPr>
            <w:tcW w:w="19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Consultas de Salud Mental (Psicólogo/a, Asistente Social, Médico, según proceda).</w:t>
            </w:r>
          </w:p>
          <w:p w:rsidR="00FA44F0" w:rsidRPr="006030BF" w:rsidRDefault="00FA44F0" w:rsidP="00742C9F">
            <w:pPr>
              <w:spacing w:line="360" w:lineRule="auto"/>
              <w:jc w:val="both"/>
            </w:pPr>
          </w:p>
          <w:p w:rsidR="00FA44F0" w:rsidRDefault="00FA44F0" w:rsidP="00742C9F">
            <w:pPr>
              <w:spacing w:line="360" w:lineRule="auto"/>
              <w:jc w:val="both"/>
            </w:pPr>
          </w:p>
          <w:p w:rsidR="00FA44F0" w:rsidRPr="006030BF" w:rsidRDefault="00FA44F0" w:rsidP="00742C9F">
            <w:pPr>
              <w:spacing w:line="360" w:lineRule="auto"/>
              <w:jc w:val="both"/>
            </w:pPr>
            <w:r w:rsidRPr="006030BF">
              <w:t>Intervención psicosocial grupal (transversal) para usuarias víctimas de VIF.</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Consultoría individual y/o familiar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Estudio de Familia</w:t>
            </w:r>
          </w:p>
        </w:tc>
        <w:tc>
          <w:tcPr>
            <w:tcW w:w="1611"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06</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r w:rsidRPr="006030BF">
              <w:rPr>
                <w:lang w:val="pt-BR"/>
              </w:rPr>
              <w:t>REM 26</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r w:rsidRPr="006030BF">
              <w:rPr>
                <w:lang w:val="pt-BR"/>
              </w:rPr>
              <w:t>REM 19</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r w:rsidRPr="006030BF">
              <w:rPr>
                <w:lang w:val="pt-BR"/>
              </w:rPr>
              <w:t>Registro Local</w:t>
            </w:r>
          </w:p>
          <w:p w:rsidR="00FA44F0" w:rsidRPr="006030BF" w:rsidRDefault="00FA44F0" w:rsidP="00742C9F">
            <w:pPr>
              <w:spacing w:line="360" w:lineRule="auto"/>
              <w:jc w:val="both"/>
              <w:rPr>
                <w:b/>
                <w:bCs/>
              </w:rPr>
            </w:pPr>
          </w:p>
        </w:tc>
      </w:tr>
    </w:tbl>
    <w:p w:rsidR="00FA44F0" w:rsidRDefault="00FA44F0" w:rsidP="00DB7B3B">
      <w:pPr>
        <w:spacing w:line="360" w:lineRule="auto"/>
        <w:jc w:val="both"/>
        <w:rPr>
          <w:b/>
          <w:bCs/>
        </w:rPr>
      </w:pPr>
    </w:p>
    <w:p w:rsidR="00FA44F0" w:rsidRDefault="00FA44F0" w:rsidP="00DB7B3B">
      <w:pPr>
        <w:spacing w:line="360" w:lineRule="auto"/>
        <w:ind w:left="900"/>
        <w:jc w:val="both"/>
      </w:pPr>
      <w:r w:rsidRPr="006030BF">
        <w:rPr>
          <w:b/>
          <w:bCs/>
        </w:rPr>
        <w:t xml:space="preserve">Área Prioritaria: </w:t>
      </w:r>
      <w:r w:rsidRPr="006030BF">
        <w:t>Programa Chile Solidario</w:t>
      </w:r>
    </w:p>
    <w:p w:rsidR="00FA44F0" w:rsidRPr="006030BF" w:rsidRDefault="00FA44F0" w:rsidP="00DB7B3B">
      <w:pPr>
        <w:spacing w:line="360" w:lineRule="auto"/>
        <w:ind w:left="900"/>
        <w:jc w:val="both"/>
      </w:pPr>
    </w:p>
    <w:tbl>
      <w:tblPr>
        <w:tblW w:w="0" w:type="auto"/>
        <w:tblInd w:w="-68" w:type="dxa"/>
        <w:tblLayout w:type="fixed"/>
        <w:tblCellMar>
          <w:left w:w="70" w:type="dxa"/>
          <w:right w:w="70" w:type="dxa"/>
        </w:tblCellMar>
        <w:tblLook w:val="0000"/>
      </w:tblPr>
      <w:tblGrid>
        <w:gridCol w:w="1260"/>
        <w:gridCol w:w="1800"/>
        <w:gridCol w:w="2700"/>
        <w:gridCol w:w="2700"/>
        <w:gridCol w:w="1980"/>
        <w:gridCol w:w="1620"/>
      </w:tblGrid>
      <w:tr w:rsidR="00FA44F0" w:rsidRPr="00242D5D">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Implementar y difundir  flujogramas del 100% de las  prestacion</w:t>
            </w:r>
            <w:r>
              <w:t>e</w:t>
            </w:r>
            <w:r w:rsidRPr="006030BF">
              <w:t>s para beneficiarios del Programa Chile Solidario</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 xml:space="preserve">Número de Flujogramas implementados/ Prestaciones del Programa Chile solidario </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de los beneficiarios del Programa Chile Solidario, reciben las prestaciones de Salud que contempla este programa, acorde a su situación de salud, ciclo vital y género.</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Definir familias beneficiarias del Programa por Centro de Salud.</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Disponer de acciones programadas y acceso expedito de las distintas  prestaciones contempladas en el plan de Salud  a los beneficiarios de Chile Solidario.</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Coordinarse con oficina municipal encargada CHS.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Diseñar un plan de acción con flujos de acciones establecidas.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Derivar a A. Social del sector para iniciar apoyo específico a beneficiario programa Chile Solidario.</w:t>
            </w: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Planillas del Chile Solidario</w:t>
            </w:r>
          </w:p>
        </w:tc>
      </w:tr>
    </w:tbl>
    <w:p w:rsidR="00FA44F0" w:rsidRPr="006030BF" w:rsidRDefault="00FA44F0" w:rsidP="00DB7B3B">
      <w:pPr>
        <w:spacing w:line="360" w:lineRule="auto"/>
        <w:jc w:val="both"/>
        <w:rPr>
          <w:b/>
          <w:bCs/>
          <w:lang w:val="pt-BR"/>
        </w:rPr>
      </w:pPr>
    </w:p>
    <w:p w:rsidR="00FA44F0" w:rsidRDefault="00FA44F0" w:rsidP="00DB7B3B">
      <w:pPr>
        <w:spacing w:line="360" w:lineRule="auto"/>
        <w:ind w:left="900"/>
        <w:jc w:val="both"/>
      </w:pPr>
      <w:r w:rsidRPr="006030BF">
        <w:rPr>
          <w:b/>
          <w:bCs/>
        </w:rPr>
        <w:t xml:space="preserve">Área Prioritaria: </w:t>
      </w:r>
      <w:r w:rsidRPr="006030BF">
        <w:t>Participación Social</w:t>
      </w:r>
    </w:p>
    <w:p w:rsidR="00FA44F0" w:rsidRPr="006030BF" w:rsidRDefault="00FA44F0" w:rsidP="00DB7B3B">
      <w:pPr>
        <w:spacing w:line="360" w:lineRule="auto"/>
        <w:ind w:left="900"/>
        <w:jc w:val="both"/>
      </w:pPr>
    </w:p>
    <w:tbl>
      <w:tblPr>
        <w:tblW w:w="12060" w:type="dxa"/>
        <w:tblInd w:w="-68" w:type="dxa"/>
        <w:tblLayout w:type="fixed"/>
        <w:tblCellMar>
          <w:left w:w="70" w:type="dxa"/>
          <w:right w:w="70" w:type="dxa"/>
        </w:tblCellMar>
        <w:tblLook w:val="0000"/>
      </w:tblPr>
      <w:tblGrid>
        <w:gridCol w:w="1260"/>
        <w:gridCol w:w="1800"/>
        <w:gridCol w:w="2700"/>
        <w:gridCol w:w="2700"/>
        <w:gridCol w:w="1980"/>
        <w:gridCol w:w="1620"/>
      </w:tblGrid>
      <w:tr w:rsidR="00FA44F0" w:rsidRPr="00242D5D">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Lograr que el 100% de los Consejo de Desarrollo  de Salud de la Comuna de Talca, elaboren y ejecuten un programa de trabajo</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Consejos de Desarrollo de Salud de la Comuna con Plan ejecutado y evaluado a Diciembre de 2010/ Nº Consejos de Desarrollo de Salud existentes</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de los Consejo de Desarrollo de Salud de la Comuna con un Plan ejecutado y evaluado a Diciembre de 2010.</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Fortalecimiento permanente de esta instancia  de participación ciudadana, velando por el cumplimiento de la relación 70 – 30 % en su constitución (Comunidad y funcionarios).</w:t>
            </w:r>
          </w:p>
          <w:p w:rsidR="00FA44F0" w:rsidRPr="006030BF" w:rsidRDefault="00FA44F0" w:rsidP="00742C9F">
            <w:pPr>
              <w:spacing w:line="360" w:lineRule="auto"/>
              <w:jc w:val="both"/>
            </w:pPr>
          </w:p>
          <w:p w:rsidR="00FA44F0" w:rsidRDefault="00FA44F0" w:rsidP="00742C9F">
            <w:pPr>
              <w:spacing w:line="360" w:lineRule="auto"/>
              <w:jc w:val="both"/>
            </w:pPr>
          </w:p>
          <w:p w:rsidR="00FA44F0" w:rsidRPr="006030BF" w:rsidRDefault="00FA44F0" w:rsidP="00742C9F">
            <w:pPr>
              <w:spacing w:line="360" w:lineRule="auto"/>
              <w:jc w:val="both"/>
            </w:pPr>
            <w:r w:rsidRPr="006030BF">
              <w:t>Participación del director en las reuniones del consejo desarrollo local.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Planificar actividades a desarrollar durante el  año 2010.</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Programar reuniones de manera sistemática con los miembros del C.D. L. y sus distintas instancias.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Nombramiento de un funcionario responsable y otro subrogante, como agentes asesores y de apoyo en aspectos técnicos, organizacionales y metodológicos en el desarrollo y ejecución del plan de trabajo 2010.</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Informar sobre la instancia de participación (C.D.L) a las distintas mesas territoriales y organizaciones sociales e institucionales del sector.</w:t>
            </w:r>
          </w:p>
          <w:p w:rsidR="00FA44F0" w:rsidRPr="006030BF" w:rsidRDefault="00FA44F0" w:rsidP="00742C9F">
            <w:pPr>
              <w:spacing w:line="360" w:lineRule="auto"/>
              <w:jc w:val="both"/>
            </w:pPr>
            <w:r w:rsidRPr="006030BF">
              <w:t>Invitar al director a las reuniones del C. D. 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Diseñar y ejecutar un plan de trabajo  anual.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Definir y publicar calendario de reuniones.</w:t>
            </w:r>
          </w:p>
          <w:p w:rsidR="00FA44F0" w:rsidRPr="006030BF" w:rsidRDefault="00FA44F0" w:rsidP="00742C9F">
            <w:pPr>
              <w:spacing w:line="360" w:lineRule="auto"/>
              <w:jc w:val="both"/>
            </w:pPr>
            <w:r w:rsidRPr="006030BF">
              <w:t>Informar al C.D.L, a los funcionarios del Ces y las instancias locales de tales nombramientos</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Actas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Calendario de reuniones.</w:t>
            </w:r>
          </w:p>
          <w:p w:rsidR="00FA44F0" w:rsidRPr="006030BF" w:rsidRDefault="00FA44F0" w:rsidP="00742C9F">
            <w:pPr>
              <w:spacing w:line="360" w:lineRule="auto"/>
              <w:jc w:val="both"/>
            </w:pPr>
          </w:p>
          <w:p w:rsidR="00FA44F0" w:rsidRDefault="00FA44F0" w:rsidP="00742C9F">
            <w:pPr>
              <w:spacing w:line="360" w:lineRule="auto"/>
              <w:jc w:val="both"/>
            </w:pPr>
          </w:p>
          <w:p w:rsidR="00FA44F0" w:rsidRPr="006030BF" w:rsidRDefault="00FA44F0" w:rsidP="00742C9F">
            <w:pPr>
              <w:spacing w:line="360" w:lineRule="auto"/>
              <w:jc w:val="both"/>
            </w:pPr>
            <w:r w:rsidRPr="006030BF">
              <w:t>Plan de trabajo elaborado e impreso.</w:t>
            </w:r>
          </w:p>
          <w:p w:rsidR="00FA44F0" w:rsidRPr="006030BF" w:rsidRDefault="00FA44F0" w:rsidP="00742C9F">
            <w:pPr>
              <w:spacing w:line="360" w:lineRule="auto"/>
              <w:jc w:val="both"/>
            </w:pPr>
            <w:r w:rsidRPr="006030BF">
              <w:t>Documento emitido por el director</w:t>
            </w:r>
          </w:p>
        </w:tc>
      </w:tr>
    </w:tbl>
    <w:p w:rsidR="00FA44F0" w:rsidRDefault="00FA44F0" w:rsidP="00DB7B3B">
      <w:pPr>
        <w:spacing w:line="360" w:lineRule="auto"/>
        <w:jc w:val="both"/>
        <w:rPr>
          <w:b/>
          <w:bCs/>
        </w:rPr>
      </w:pPr>
    </w:p>
    <w:p w:rsidR="00FA44F0" w:rsidRDefault="00FA44F0" w:rsidP="00DB7B3B">
      <w:pPr>
        <w:spacing w:line="360" w:lineRule="auto"/>
        <w:ind w:left="900"/>
        <w:jc w:val="both"/>
      </w:pPr>
      <w:r w:rsidRPr="006030BF">
        <w:rPr>
          <w:b/>
          <w:bCs/>
        </w:rPr>
        <w:t xml:space="preserve">Área Prioritaria: </w:t>
      </w:r>
      <w:r w:rsidRPr="006030BF">
        <w:t>Gestión de Reclamos</w:t>
      </w:r>
    </w:p>
    <w:p w:rsidR="00FA44F0" w:rsidRPr="00F059A6" w:rsidRDefault="00FA44F0" w:rsidP="00DB7B3B">
      <w:pPr>
        <w:spacing w:line="360" w:lineRule="auto"/>
        <w:ind w:left="900"/>
        <w:jc w:val="both"/>
      </w:pPr>
    </w:p>
    <w:tbl>
      <w:tblPr>
        <w:tblW w:w="12060" w:type="dxa"/>
        <w:tblInd w:w="-68" w:type="dxa"/>
        <w:tblLayout w:type="fixed"/>
        <w:tblCellMar>
          <w:left w:w="70" w:type="dxa"/>
          <w:right w:w="70" w:type="dxa"/>
        </w:tblCellMar>
        <w:tblLook w:val="0000"/>
      </w:tblPr>
      <w:tblGrid>
        <w:gridCol w:w="1260"/>
        <w:gridCol w:w="1800"/>
        <w:gridCol w:w="2700"/>
        <w:gridCol w:w="2700"/>
        <w:gridCol w:w="1980"/>
        <w:gridCol w:w="1620"/>
      </w:tblGrid>
      <w:tr w:rsidR="00FA44F0" w:rsidRPr="006030BF">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r w:rsidRPr="006030BF">
              <w:rPr>
                <w:b/>
                <w:bCs/>
              </w:rPr>
              <w:t>90% de los reclamos recibidos son respondidos con solución, dentro de 20 días hábiles a Diciembre de 2010</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reclamos respondidos con solución, en 20 días hábiles, de Enero a Diciembre d 2010/ Nº  total de reclamos, de Enero a Diciembre de 2010 * 100</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Gestionar en red las solicitudes ciudadanas que los ciudadanos realizan en la OIRS de los Centro de Salud.</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Contestar el 90% de las solicitudes ciudadanas dentro de los plazos establecidos</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Gestionar las solicitudes ciudadanas dentro de los 5 días hábiles siguientes a su ingreso a OIRS.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Difundir </w:t>
            </w:r>
            <w:r>
              <w:t>flujo</w:t>
            </w:r>
            <w:r w:rsidRPr="006030BF">
              <w:t>grama  de gestión de reclamos en el ces y la comunidad.</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Derivar conforme a flujograma la solicitud ciudadana ingresada a OIRS dentro de 24 horas.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Elaborar respuesta a la solicitud ciudadana ingresada a OIRS por ciudadano afectado dentro de los 20 días hábiles establecidos.</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Actas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 de fecha de ingresos, derivación y entrega de respuesta de la solicitud ciudadana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Copia de las respuestas </w:t>
            </w:r>
          </w:p>
        </w:tc>
      </w:tr>
    </w:tbl>
    <w:p w:rsidR="00FA44F0" w:rsidRDefault="00FA44F0" w:rsidP="00DB7B3B">
      <w:pPr>
        <w:spacing w:line="360" w:lineRule="auto"/>
        <w:ind w:left="900"/>
        <w:jc w:val="both"/>
        <w:rPr>
          <w:b/>
          <w:bCs/>
        </w:rPr>
      </w:pPr>
    </w:p>
    <w:p w:rsidR="00FA44F0" w:rsidRDefault="00FA44F0" w:rsidP="00DB7B3B">
      <w:pPr>
        <w:spacing w:line="360" w:lineRule="auto"/>
        <w:ind w:left="900"/>
        <w:jc w:val="both"/>
        <w:rPr>
          <w:b/>
          <w:bCs/>
        </w:rPr>
      </w:pPr>
    </w:p>
    <w:p w:rsidR="00FA44F0" w:rsidRDefault="00FA44F0" w:rsidP="00DB7B3B">
      <w:pPr>
        <w:spacing w:line="360" w:lineRule="auto"/>
        <w:ind w:left="900"/>
        <w:jc w:val="both"/>
        <w:rPr>
          <w:b/>
          <w:bCs/>
        </w:rPr>
      </w:pPr>
    </w:p>
    <w:p w:rsidR="00FA44F0" w:rsidRDefault="00FA44F0" w:rsidP="00DB7B3B">
      <w:pPr>
        <w:spacing w:line="360" w:lineRule="auto"/>
        <w:ind w:left="900"/>
        <w:jc w:val="both"/>
        <w:rPr>
          <w:b/>
          <w:bCs/>
        </w:rPr>
      </w:pPr>
    </w:p>
    <w:p w:rsidR="00FA44F0" w:rsidRDefault="00FA44F0" w:rsidP="00DB7B3B">
      <w:pPr>
        <w:spacing w:line="360" w:lineRule="auto"/>
        <w:ind w:left="900"/>
        <w:jc w:val="both"/>
        <w:rPr>
          <w:b/>
          <w:bCs/>
        </w:rPr>
      </w:pPr>
    </w:p>
    <w:p w:rsidR="00FA44F0" w:rsidRDefault="00FA44F0" w:rsidP="00DB7B3B">
      <w:pPr>
        <w:spacing w:line="360" w:lineRule="auto"/>
        <w:ind w:left="900"/>
        <w:jc w:val="both"/>
        <w:rPr>
          <w:b/>
          <w:bCs/>
        </w:rPr>
      </w:pPr>
    </w:p>
    <w:p w:rsidR="00FA44F0" w:rsidRDefault="00FA44F0" w:rsidP="00DB7B3B">
      <w:pPr>
        <w:spacing w:line="360" w:lineRule="auto"/>
        <w:ind w:left="900"/>
        <w:jc w:val="both"/>
        <w:rPr>
          <w:b/>
          <w:bCs/>
        </w:rPr>
      </w:pPr>
    </w:p>
    <w:p w:rsidR="00FA44F0" w:rsidRDefault="00FA44F0" w:rsidP="00DB7B3B">
      <w:pPr>
        <w:spacing w:line="360" w:lineRule="auto"/>
        <w:ind w:left="900"/>
        <w:jc w:val="both"/>
        <w:rPr>
          <w:b/>
          <w:bCs/>
        </w:rPr>
      </w:pPr>
    </w:p>
    <w:p w:rsidR="00FA44F0" w:rsidRDefault="00FA44F0" w:rsidP="00DB7B3B">
      <w:pPr>
        <w:spacing w:line="360" w:lineRule="auto"/>
        <w:ind w:left="900"/>
        <w:jc w:val="both"/>
        <w:rPr>
          <w:b/>
          <w:bCs/>
        </w:rPr>
      </w:pPr>
    </w:p>
    <w:p w:rsidR="00FA44F0" w:rsidRDefault="00FA44F0" w:rsidP="00DB7B3B">
      <w:pPr>
        <w:spacing w:line="360" w:lineRule="auto"/>
        <w:ind w:left="900"/>
        <w:jc w:val="both"/>
        <w:rPr>
          <w:b/>
          <w:bCs/>
        </w:rPr>
      </w:pPr>
    </w:p>
    <w:p w:rsidR="00FA44F0" w:rsidRDefault="00FA44F0" w:rsidP="00DB7B3B">
      <w:pPr>
        <w:spacing w:line="360" w:lineRule="auto"/>
        <w:ind w:left="900"/>
        <w:jc w:val="both"/>
        <w:rPr>
          <w:b/>
          <w:bCs/>
        </w:rPr>
      </w:pPr>
    </w:p>
    <w:p w:rsidR="00FA44F0" w:rsidRDefault="00FA44F0" w:rsidP="00DB7B3B">
      <w:pPr>
        <w:spacing w:line="360" w:lineRule="auto"/>
        <w:ind w:left="900"/>
        <w:jc w:val="both"/>
        <w:rPr>
          <w:b/>
          <w:bCs/>
        </w:rPr>
      </w:pPr>
    </w:p>
    <w:p w:rsidR="00FA44F0" w:rsidRPr="00D63A9C" w:rsidRDefault="00FA44F0" w:rsidP="00DB7B3B">
      <w:pPr>
        <w:spacing w:line="360" w:lineRule="auto"/>
        <w:ind w:left="900"/>
        <w:jc w:val="both"/>
        <w:rPr>
          <w:b/>
          <w:bCs/>
        </w:rPr>
      </w:pPr>
      <w:r>
        <w:rPr>
          <w:b/>
          <w:bCs/>
        </w:rPr>
        <w:t>3.1. 2</w:t>
      </w:r>
      <w:r w:rsidRPr="00D63A9C">
        <w:rPr>
          <w:b/>
          <w:bCs/>
        </w:rPr>
        <w:t xml:space="preserve"> CUIDADOS DE SALUD DEL NIÑO Y LA NIÑA</w:t>
      </w:r>
    </w:p>
    <w:p w:rsidR="00FA44F0" w:rsidRDefault="00FA44F0" w:rsidP="00DB7B3B">
      <w:pPr>
        <w:spacing w:line="360" w:lineRule="auto"/>
        <w:ind w:left="900"/>
        <w:jc w:val="both"/>
        <w:rPr>
          <w:b/>
          <w:bCs/>
        </w:rPr>
      </w:pPr>
      <w:r w:rsidRPr="006030BF">
        <w:rPr>
          <w:b/>
          <w:bCs/>
        </w:rPr>
        <w:t>Objetivos  Sanitarios relacionados:</w:t>
      </w:r>
    </w:p>
    <w:p w:rsidR="00FA44F0" w:rsidRPr="006030BF" w:rsidRDefault="00FA44F0" w:rsidP="00DB7B3B">
      <w:pPr>
        <w:numPr>
          <w:ilvl w:val="0"/>
          <w:numId w:val="9"/>
        </w:numPr>
        <w:spacing w:line="360" w:lineRule="auto"/>
        <w:ind w:left="900"/>
        <w:jc w:val="both"/>
      </w:pPr>
      <w:r w:rsidRPr="006030BF">
        <w:t></w:t>
      </w:r>
      <w:r w:rsidRPr="006030BF">
        <w:tab/>
        <w:t>Mejorar los logros sanitarios alcanzados</w:t>
      </w:r>
    </w:p>
    <w:p w:rsidR="00FA44F0" w:rsidRPr="006030BF" w:rsidRDefault="00FA44F0" w:rsidP="00DB7B3B">
      <w:pPr>
        <w:numPr>
          <w:ilvl w:val="0"/>
          <w:numId w:val="9"/>
        </w:numPr>
        <w:spacing w:line="360" w:lineRule="auto"/>
        <w:ind w:left="900"/>
        <w:jc w:val="both"/>
      </w:pPr>
      <w:r w:rsidRPr="006030BF">
        <w:t></w:t>
      </w:r>
      <w:r w:rsidRPr="006030BF">
        <w:tab/>
        <w:t>Disminuir las desigualdades en salud</w:t>
      </w:r>
    </w:p>
    <w:p w:rsidR="00FA44F0" w:rsidRPr="006030BF" w:rsidRDefault="00FA44F0" w:rsidP="00DB7B3B">
      <w:pPr>
        <w:numPr>
          <w:ilvl w:val="0"/>
          <w:numId w:val="9"/>
        </w:numPr>
        <w:spacing w:line="360" w:lineRule="auto"/>
        <w:ind w:left="900"/>
        <w:jc w:val="both"/>
      </w:pPr>
      <w:r w:rsidRPr="006030BF">
        <w:t></w:t>
      </w:r>
      <w:r w:rsidRPr="006030BF">
        <w:tab/>
        <w:t>Proveer servicios acordes a las expectativas de la población</w:t>
      </w:r>
    </w:p>
    <w:p w:rsidR="00FA44F0" w:rsidRDefault="00FA44F0" w:rsidP="00DB7B3B">
      <w:pPr>
        <w:spacing w:line="360" w:lineRule="auto"/>
        <w:ind w:left="900"/>
        <w:jc w:val="both"/>
        <w:rPr>
          <w:b/>
          <w:bCs/>
        </w:rPr>
      </w:pPr>
    </w:p>
    <w:p w:rsidR="00FA44F0" w:rsidRPr="006030BF" w:rsidRDefault="00FA44F0" w:rsidP="00DB7B3B">
      <w:pPr>
        <w:spacing w:line="360" w:lineRule="auto"/>
        <w:ind w:left="900"/>
        <w:jc w:val="both"/>
        <w:rPr>
          <w:b/>
          <w:bCs/>
        </w:rPr>
      </w:pPr>
      <w:r w:rsidRPr="006030BF">
        <w:rPr>
          <w:b/>
          <w:bCs/>
        </w:rPr>
        <w:t>Área Prioritaria:</w:t>
      </w:r>
      <w:r w:rsidRPr="006030BF">
        <w:t xml:space="preserve"> Fortalecer el desarrollo  de actividades relacionadas  con la   Vigilancia   del desarrollo Biopsico-social de niños y niñas</w:t>
      </w:r>
    </w:p>
    <w:p w:rsidR="00FA44F0" w:rsidRPr="006030BF" w:rsidRDefault="00FA44F0" w:rsidP="00DB7B3B">
      <w:pPr>
        <w:spacing w:line="360" w:lineRule="auto"/>
        <w:jc w:val="both"/>
        <w:rPr>
          <w:b/>
          <w:bCs/>
        </w:rPr>
      </w:pPr>
    </w:p>
    <w:tbl>
      <w:tblPr>
        <w:tblW w:w="12060" w:type="dxa"/>
        <w:tblInd w:w="-68" w:type="dxa"/>
        <w:tblLayout w:type="fixed"/>
        <w:tblCellMar>
          <w:left w:w="70" w:type="dxa"/>
          <w:right w:w="70" w:type="dxa"/>
        </w:tblCellMar>
        <w:tblLook w:val="0000"/>
      </w:tblPr>
      <w:tblGrid>
        <w:gridCol w:w="1245"/>
        <w:gridCol w:w="1893"/>
        <w:gridCol w:w="2673"/>
        <w:gridCol w:w="2669"/>
        <w:gridCol w:w="1966"/>
        <w:gridCol w:w="1614"/>
      </w:tblGrid>
      <w:tr w:rsidR="00FA44F0" w:rsidRPr="00242D5D">
        <w:tc>
          <w:tcPr>
            <w:tcW w:w="1245"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93"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673"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669"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66"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14"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24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Detectar elementos del entorno y/o de la dinámica familiar que puedan influir positiva o negativamente en el desarrollo integral de niños y niñas.</w:t>
            </w:r>
          </w:p>
        </w:tc>
        <w:tc>
          <w:tcPr>
            <w:tcW w:w="1893"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6030BF" w:rsidRDefault="00FA44F0" w:rsidP="00742C9F">
            <w:pPr>
              <w:spacing w:line="360" w:lineRule="auto"/>
              <w:jc w:val="both"/>
              <w:rPr>
                <w:lang w:val="pt-BR"/>
              </w:rPr>
            </w:pPr>
            <w:r w:rsidRPr="006030BF">
              <w:rPr>
                <w:lang w:val="pt-BR"/>
              </w:rPr>
              <w:t>N°  de  VDI  a  familias  de  RN  prematuros</w:t>
            </w:r>
          </w:p>
          <w:p w:rsidR="00FA44F0" w:rsidRPr="006030BF" w:rsidRDefault="00FA44F0" w:rsidP="00742C9F">
            <w:pPr>
              <w:spacing w:line="360" w:lineRule="auto"/>
              <w:jc w:val="both"/>
            </w:pPr>
            <w:r w:rsidRPr="006030BF">
              <w:t>con  peso  menor  de  1500  grs.  y/o  menos de   32   semanas   de   edad   antes   del alta/Total   de   RN   prematuros   con   peso menor de 1500 gramos. y/o menos de 32 semanas de edad dados de alta*100</w:t>
            </w:r>
          </w:p>
          <w:p w:rsidR="00FA44F0" w:rsidRDefault="00FA44F0" w:rsidP="00742C9F">
            <w:pPr>
              <w:spacing w:line="360" w:lineRule="auto"/>
              <w:jc w:val="both"/>
            </w:pPr>
          </w:p>
          <w:p w:rsidR="00FA44F0" w:rsidRPr="006030BF" w:rsidRDefault="00FA44F0" w:rsidP="00742C9F">
            <w:pPr>
              <w:spacing w:line="360" w:lineRule="auto"/>
              <w:jc w:val="both"/>
            </w:pPr>
          </w:p>
        </w:tc>
        <w:tc>
          <w:tcPr>
            <w:tcW w:w="26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Visita Domiciliaria Integral al 100%</w:t>
            </w:r>
          </w:p>
          <w:p w:rsidR="00FA44F0" w:rsidRPr="006030BF" w:rsidRDefault="00FA44F0" w:rsidP="00742C9F">
            <w:pPr>
              <w:spacing w:line="360" w:lineRule="auto"/>
              <w:jc w:val="both"/>
            </w:pPr>
            <w:r w:rsidRPr="006030BF">
              <w:t>de familias de RN prematuros con peso  menor  de  1500  grs.  y  /  o menos  de  32  semanas  de  edad antes del alta</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66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Mejorar coordinación con unidad de RN del Hospital  para realizar VDI antes del alta.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Apoyo por profesional nutricionista en alimentación para prevención de malnutrición por déficit.</w:t>
            </w:r>
          </w:p>
          <w:p w:rsidR="00FA44F0" w:rsidRPr="006030BF" w:rsidRDefault="00FA44F0" w:rsidP="00742C9F">
            <w:pPr>
              <w:spacing w:line="360" w:lineRule="auto"/>
              <w:jc w:val="both"/>
            </w:pPr>
          </w:p>
          <w:p w:rsidR="00FA44F0" w:rsidRDefault="00FA44F0" w:rsidP="00742C9F">
            <w:pPr>
              <w:spacing w:line="360" w:lineRule="auto"/>
              <w:jc w:val="both"/>
            </w:pPr>
            <w:r w:rsidRPr="006030BF">
              <w:t>Sensibilización y capacitación en detección oportuna.</w:t>
            </w:r>
          </w:p>
          <w:p w:rsidR="00FA44F0" w:rsidRPr="006030BF" w:rsidRDefault="00FA44F0" w:rsidP="00742C9F">
            <w:pPr>
              <w:spacing w:line="360" w:lineRule="auto"/>
              <w:jc w:val="both"/>
            </w:pPr>
          </w:p>
        </w:tc>
        <w:tc>
          <w:tcPr>
            <w:tcW w:w="196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Visita Domiciliaria Integral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Presentación de caso en reunión de Equipo de sector.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Plan de intervención.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 familiar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nutricional oportuna.</w:t>
            </w:r>
          </w:p>
        </w:tc>
        <w:tc>
          <w:tcPr>
            <w:tcW w:w="161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REM 02</w:t>
            </w:r>
          </w:p>
        </w:tc>
      </w:tr>
      <w:tr w:rsidR="00FA44F0" w:rsidRPr="006030BF">
        <w:trPr>
          <w:trHeight w:val="65"/>
        </w:trPr>
        <w:tc>
          <w:tcPr>
            <w:tcW w:w="124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Realizar  visita domiciliaria  integral al 50% de las familias del recién nacido del Centro de Salud</w:t>
            </w:r>
          </w:p>
        </w:tc>
        <w:tc>
          <w:tcPr>
            <w:tcW w:w="189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VDI  a  niños de 0 a 1 año  con  un factor riesgo</w:t>
            </w:r>
          </w:p>
          <w:p w:rsidR="00FA44F0" w:rsidRPr="006030BF" w:rsidRDefault="00FA44F0" w:rsidP="00742C9F">
            <w:pPr>
              <w:spacing w:line="360" w:lineRule="auto"/>
              <w:jc w:val="both"/>
            </w:pPr>
            <w:r w:rsidRPr="006030BF">
              <w:t>psicosocial  o  biológico  /  Total  de niños de  0 a 1 año  con un factor  de riesgo psicosocial o biológico inscritos *100</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VDI   a   niños de 0 a 1 año con dos o más factores de</w:t>
            </w:r>
          </w:p>
          <w:p w:rsidR="00FA44F0" w:rsidRDefault="00FA44F0" w:rsidP="00742C9F">
            <w:pPr>
              <w:spacing w:line="360" w:lineRule="auto"/>
              <w:jc w:val="both"/>
            </w:pPr>
            <w:r w:rsidRPr="006030BF">
              <w:t xml:space="preserve">  riesgo psicosocial  o  biológico  /  Total  de  niños  y niñas 0 a 1 año  con dos o más factores de riesgo psicosocial</w:t>
            </w:r>
          </w:p>
          <w:p w:rsidR="00FA44F0" w:rsidRPr="006030BF" w:rsidRDefault="00FA44F0" w:rsidP="00742C9F">
            <w:pPr>
              <w:spacing w:line="360" w:lineRule="auto"/>
              <w:jc w:val="both"/>
            </w:pPr>
          </w:p>
        </w:tc>
        <w:tc>
          <w:tcPr>
            <w:tcW w:w="26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Visita  Domiciliaria  Integral   al  50%   de las familias del sector con niños de 0 a 1 año  con un factor de riesgo psicosocial y con dos o más factores de riesgos el 90% de VDI.</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66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Coordinación con jefe de sector para informar riesgo psicosocial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Derivar</w:t>
            </w:r>
            <w:r w:rsidRPr="006030BF">
              <w:rPr>
                <w:b/>
                <w:bCs/>
              </w:rPr>
              <w:t xml:space="preserve"> </w:t>
            </w:r>
            <w:r w:rsidRPr="006030BF">
              <w:t>al 100 % a los niños (as) en situación de riesgo psicosocial o biológico a médico y A. social.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Identificar en ficha clínica y tarjeta de control los niños (as) con riesgo psicosocial y biológicos.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Crear planilla para registrar los niños (as) Chile crece contigo con riesgo psicosocial</w:t>
            </w:r>
          </w:p>
        </w:tc>
        <w:tc>
          <w:tcPr>
            <w:tcW w:w="196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Visitas domiciliarias por un integrante del equipo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Reserva hora médico por sector niños (as) en situación de riesgo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Adherir  logo de chile Crece Contigo en ficha clínica y tarjeta CASI</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Registro por sector de niños (as) Chile Crece Contigo </w:t>
            </w:r>
          </w:p>
        </w:tc>
        <w:tc>
          <w:tcPr>
            <w:tcW w:w="161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tc>
      </w:tr>
      <w:tr w:rsidR="00FA44F0" w:rsidRPr="006030BF">
        <w:trPr>
          <w:trHeight w:val="3403"/>
        </w:trPr>
        <w:tc>
          <w:tcPr>
            <w:tcW w:w="124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Detectar situaciones de riesgo en la salud mental de la madre que influyen en la creación de vínculos afectivos  seguros entre el niño y su madre.</w:t>
            </w:r>
          </w:p>
        </w:tc>
        <w:tc>
          <w:tcPr>
            <w:tcW w:w="189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  con  control  de  salud  a  los  2</w:t>
            </w:r>
          </w:p>
          <w:p w:rsidR="00FA44F0" w:rsidRPr="006030BF" w:rsidRDefault="00FA44F0" w:rsidP="00742C9F">
            <w:pPr>
              <w:spacing w:line="360" w:lineRule="auto"/>
              <w:jc w:val="both"/>
            </w:pPr>
            <w:r w:rsidRPr="006030BF">
              <w:t>meses   a   cuyas   madres   se   les   aplica Escala  de  Edimburgo//Total  de  niños/as de 2 meses bajo control *100</w:t>
            </w:r>
          </w:p>
        </w:tc>
        <w:tc>
          <w:tcPr>
            <w:tcW w:w="26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90%  de  las  madres  de  niños  y</w:t>
            </w:r>
          </w:p>
          <w:p w:rsidR="00FA44F0" w:rsidRPr="006030BF" w:rsidRDefault="00FA44F0" w:rsidP="00742C9F">
            <w:pPr>
              <w:spacing w:line="360" w:lineRule="auto"/>
              <w:jc w:val="both"/>
              <w:rPr>
                <w:b/>
                <w:bCs/>
              </w:rPr>
            </w:pPr>
            <w:r w:rsidRPr="006030BF">
              <w:t>niñas   que   asisten   al   control   de salud  a  los  2  meses  se  les  aplica escala de Edimburgo</w:t>
            </w:r>
          </w:p>
        </w:tc>
        <w:tc>
          <w:tcPr>
            <w:tcW w:w="266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Adjuntar en ficha clínica protocolo de evaluación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Derivación a programa de salud mental según resultado.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SOME para asegurar hora.</w:t>
            </w:r>
          </w:p>
        </w:tc>
        <w:tc>
          <w:tcPr>
            <w:tcW w:w="196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Aplicación de</w:t>
            </w:r>
            <w:r w:rsidRPr="006030BF">
              <w:rPr>
                <w:b/>
                <w:bCs/>
              </w:rPr>
              <w:t xml:space="preserve"> </w:t>
            </w:r>
            <w:r w:rsidRPr="006030BF">
              <w:t>instrumento por enfermera.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 en ficha clínica, en carnet de control y en tarjeta de prestaciones.</w:t>
            </w:r>
          </w:p>
          <w:p w:rsidR="00FA44F0" w:rsidRPr="006030BF" w:rsidRDefault="00FA44F0" w:rsidP="00742C9F">
            <w:pPr>
              <w:spacing w:line="360" w:lineRule="auto"/>
              <w:jc w:val="both"/>
            </w:pPr>
            <w:r w:rsidRPr="006030BF">
              <w:t>Visita Domiciliria Integral</w:t>
            </w:r>
          </w:p>
          <w:p w:rsidR="00FA44F0" w:rsidRPr="006030BF" w:rsidRDefault="00FA44F0" w:rsidP="00742C9F">
            <w:pPr>
              <w:spacing w:line="360" w:lineRule="auto"/>
              <w:jc w:val="both"/>
              <w:rPr>
                <w:b/>
                <w:bCs/>
              </w:rPr>
            </w:pPr>
            <w:r w:rsidRPr="006030BF">
              <w:t>Reuniones de coordinación  y evaluación.</w:t>
            </w:r>
          </w:p>
        </w:tc>
        <w:tc>
          <w:tcPr>
            <w:tcW w:w="161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tc>
      </w:tr>
      <w:tr w:rsidR="00FA44F0" w:rsidRPr="006030BF">
        <w:trPr>
          <w:trHeight w:val="169"/>
        </w:trPr>
        <w:tc>
          <w:tcPr>
            <w:tcW w:w="124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Detectar situaciones de riesgo relacional temprano en díada madre –hijo e intervenir  oportunamente  sobre ellas.</w:t>
            </w:r>
          </w:p>
        </w:tc>
        <w:tc>
          <w:tcPr>
            <w:tcW w:w="189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niños/as de 4 meses con aplicación</w:t>
            </w:r>
          </w:p>
          <w:p w:rsidR="00FA44F0" w:rsidRPr="006030BF" w:rsidRDefault="00FA44F0" w:rsidP="00742C9F">
            <w:pPr>
              <w:spacing w:line="360" w:lineRule="auto"/>
              <w:jc w:val="both"/>
            </w:pPr>
            <w:r w:rsidRPr="006030BF">
              <w:t>de   Escala   de   Massie   Campbell   en   el control  de  salud/Total  de  niños/as  de  4 meses bajo control *100</w:t>
            </w:r>
          </w:p>
          <w:p w:rsidR="00FA44F0" w:rsidRPr="006030BF" w:rsidRDefault="00FA44F0" w:rsidP="00742C9F">
            <w:pPr>
              <w:spacing w:line="360" w:lineRule="auto"/>
              <w:jc w:val="both"/>
            </w:pPr>
            <w:r w:rsidRPr="006030BF">
              <w:t>N°    de    niños/as    de    12    meses    con</w:t>
            </w:r>
          </w:p>
          <w:p w:rsidR="00FA44F0" w:rsidRPr="006030BF" w:rsidRDefault="00FA44F0" w:rsidP="00742C9F">
            <w:pPr>
              <w:spacing w:line="360" w:lineRule="auto"/>
              <w:jc w:val="both"/>
            </w:pPr>
            <w:r w:rsidRPr="006030BF">
              <w:t>aplicación de Escala de Massie Campbell en el control de salud/Total</w:t>
            </w:r>
          </w:p>
        </w:tc>
        <w:tc>
          <w:tcPr>
            <w:tcW w:w="26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90%  de  niños  y  niñas  de  4  y  12</w:t>
            </w:r>
          </w:p>
          <w:p w:rsidR="00FA44F0" w:rsidRPr="006030BF" w:rsidRDefault="00FA44F0" w:rsidP="00742C9F">
            <w:pPr>
              <w:spacing w:line="360" w:lineRule="auto"/>
              <w:jc w:val="both"/>
            </w:pPr>
            <w:r w:rsidRPr="006030BF">
              <w:t>meses  que  asisten  a  control  de niños   sano   se   aplica   pauta   de observación  de  calidad  de  apego establecido con su madre/ padre o figura significativa.</w:t>
            </w:r>
          </w:p>
        </w:tc>
        <w:tc>
          <w:tcPr>
            <w:tcW w:w="266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Coordinación por programa de la mujer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Derivación a talleres de Chile Crece Contigo</w:t>
            </w:r>
          </w:p>
          <w:p w:rsidR="00FA44F0" w:rsidRPr="006030BF" w:rsidRDefault="00FA44F0" w:rsidP="00742C9F">
            <w:pPr>
              <w:spacing w:line="360" w:lineRule="auto"/>
              <w:jc w:val="both"/>
            </w:pPr>
            <w:r w:rsidRPr="006030BF">
              <w:t xml:space="preserve">Validar a enfermera CES en aplicación de instrumentos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íntersector JUNJI - Integra</w:t>
            </w:r>
          </w:p>
        </w:tc>
        <w:tc>
          <w:tcPr>
            <w:tcW w:w="196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Aplicación de instrumentos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Talleres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Monitoreo mensual y trimestral de los entregado</w:t>
            </w:r>
          </w:p>
          <w:p w:rsidR="00FA44F0" w:rsidRPr="006030BF" w:rsidRDefault="00FA44F0" w:rsidP="00742C9F">
            <w:pPr>
              <w:spacing w:line="360" w:lineRule="auto"/>
              <w:jc w:val="both"/>
            </w:pPr>
            <w:r w:rsidRPr="006030BF">
              <w:t xml:space="preserve"> VDI</w:t>
            </w:r>
          </w:p>
          <w:p w:rsidR="00FA44F0" w:rsidRPr="006030BF" w:rsidRDefault="00FA44F0" w:rsidP="00742C9F">
            <w:pPr>
              <w:spacing w:line="360" w:lineRule="auto"/>
              <w:jc w:val="both"/>
            </w:pPr>
            <w:r w:rsidRPr="006030BF">
              <w:t>Realizar estudio de Familia</w:t>
            </w:r>
          </w:p>
          <w:p w:rsidR="00FA44F0" w:rsidRPr="006030BF" w:rsidRDefault="00FA44F0" w:rsidP="00742C9F">
            <w:pPr>
              <w:spacing w:line="360" w:lineRule="auto"/>
              <w:jc w:val="both"/>
            </w:pPr>
            <w:r w:rsidRPr="006030BF">
              <w:t>Consejerías individual y familiar</w:t>
            </w:r>
          </w:p>
          <w:p w:rsidR="00FA44F0" w:rsidRPr="006030BF" w:rsidRDefault="00FA44F0" w:rsidP="00742C9F">
            <w:pPr>
              <w:spacing w:line="360" w:lineRule="auto"/>
              <w:jc w:val="both"/>
            </w:pPr>
          </w:p>
        </w:tc>
        <w:tc>
          <w:tcPr>
            <w:tcW w:w="161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tc>
      </w:tr>
      <w:tr w:rsidR="00FA44F0" w:rsidRPr="006030BF">
        <w:trPr>
          <w:trHeight w:val="4302"/>
        </w:trPr>
        <w:tc>
          <w:tcPr>
            <w:tcW w:w="124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Detectar precozmente a niños y niñas con déficit del desarrollo integral</w:t>
            </w:r>
          </w:p>
        </w:tc>
        <w:tc>
          <w:tcPr>
            <w:tcW w:w="1893" w:type="dxa"/>
            <w:tcBorders>
              <w:top w:val="single" w:sz="6" w:space="0" w:color="auto"/>
              <w:left w:val="single" w:sz="6" w:space="0" w:color="auto"/>
              <w:bottom w:val="single" w:sz="4"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  y  niñas  con  controles  de  1</w:t>
            </w:r>
          </w:p>
          <w:p w:rsidR="00FA44F0" w:rsidRPr="006030BF" w:rsidRDefault="00FA44F0" w:rsidP="00742C9F">
            <w:pPr>
              <w:spacing w:line="360" w:lineRule="auto"/>
              <w:jc w:val="both"/>
            </w:pPr>
            <w:r w:rsidRPr="006030BF">
              <w:t>mes con protocolo aplicado/Total de niños y niñas de 2 meses bajo control *100</w:t>
            </w:r>
          </w:p>
        </w:tc>
        <w:tc>
          <w:tcPr>
            <w:tcW w:w="26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80%   niños/as   de   2   meses   con</w:t>
            </w:r>
          </w:p>
          <w:p w:rsidR="00FA44F0" w:rsidRPr="006030BF" w:rsidRDefault="00FA44F0" w:rsidP="00742C9F">
            <w:pPr>
              <w:spacing w:line="360" w:lineRule="auto"/>
              <w:jc w:val="both"/>
            </w:pPr>
            <w:r w:rsidRPr="006030BF">
              <w:t>control   de   salud   con   protocolo neurosensorial aplicado</w:t>
            </w:r>
          </w:p>
        </w:tc>
        <w:tc>
          <w:tcPr>
            <w:tcW w:w="266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Gestionar horas médicas en SOME.</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Derivación a nivel segundario a niños (AS) con resultado alterado</w:t>
            </w:r>
          </w:p>
          <w:p w:rsidR="00FA44F0" w:rsidRPr="006030BF" w:rsidRDefault="00FA44F0" w:rsidP="00742C9F">
            <w:pPr>
              <w:spacing w:line="360" w:lineRule="auto"/>
              <w:jc w:val="both"/>
            </w:pPr>
          </w:p>
        </w:tc>
        <w:tc>
          <w:tcPr>
            <w:tcW w:w="196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Aplicación de protocolo de Evaluación Neurosensorial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Adjuntar protocolo a ficha clínica </w:t>
            </w:r>
          </w:p>
          <w:p w:rsidR="00FA44F0" w:rsidRPr="006030BF" w:rsidRDefault="00FA44F0" w:rsidP="00742C9F">
            <w:pPr>
              <w:spacing w:line="360" w:lineRule="auto"/>
              <w:jc w:val="both"/>
            </w:pPr>
          </w:p>
        </w:tc>
        <w:tc>
          <w:tcPr>
            <w:tcW w:w="161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tc>
      </w:tr>
      <w:tr w:rsidR="00FA44F0" w:rsidRPr="006030BF">
        <w:trPr>
          <w:trHeight w:val="65"/>
        </w:trPr>
        <w:tc>
          <w:tcPr>
            <w:tcW w:w="1245" w:type="dxa"/>
            <w:tcBorders>
              <w:top w:val="single" w:sz="6" w:space="0" w:color="auto"/>
              <w:left w:val="single" w:sz="6" w:space="0" w:color="auto"/>
              <w:bottom w:val="single" w:sz="6" w:space="0" w:color="auto"/>
              <w:right w:val="single" w:sz="4" w:space="0" w:color="auto"/>
            </w:tcBorders>
          </w:tcPr>
          <w:p w:rsidR="00FA44F0" w:rsidRPr="006030BF" w:rsidRDefault="00FA44F0" w:rsidP="00742C9F">
            <w:pPr>
              <w:spacing w:line="360" w:lineRule="auto"/>
              <w:jc w:val="both"/>
            </w:pPr>
          </w:p>
        </w:tc>
        <w:tc>
          <w:tcPr>
            <w:tcW w:w="1893" w:type="dxa"/>
            <w:tcBorders>
              <w:top w:val="single" w:sz="4" w:space="0" w:color="auto"/>
              <w:left w:val="single" w:sz="4" w:space="0" w:color="auto"/>
              <w:bottom w:val="single" w:sz="4" w:space="0" w:color="auto"/>
              <w:right w:val="single" w:sz="4"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 y niñas evaluados con EEDP</w:t>
            </w:r>
          </w:p>
          <w:p w:rsidR="00FA44F0" w:rsidRPr="006030BF" w:rsidRDefault="00FA44F0" w:rsidP="00742C9F">
            <w:pPr>
              <w:spacing w:line="360" w:lineRule="auto"/>
              <w:jc w:val="both"/>
            </w:pPr>
            <w:r w:rsidRPr="006030BF">
              <w:t>de  8  meses  de  edad  /  Total  de  niños  y niñas   bajo   control   menores   de   1   año (revisar)</w:t>
            </w:r>
          </w:p>
        </w:tc>
        <w:tc>
          <w:tcPr>
            <w:tcW w:w="2673" w:type="dxa"/>
            <w:tcBorders>
              <w:top w:val="single" w:sz="6" w:space="0" w:color="auto"/>
              <w:left w:val="single" w:sz="4"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60% de niños y niñas de 8 meses de edad  con aplicación EEDP.</w:t>
            </w:r>
          </w:p>
        </w:tc>
        <w:tc>
          <w:tcPr>
            <w:tcW w:w="266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Derivar talleres a los niños con rezago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Aplicación con EEDP</w:t>
            </w:r>
          </w:p>
        </w:tc>
        <w:tc>
          <w:tcPr>
            <w:tcW w:w="196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Entrega de material educativo a la madre en control prenatal   y salud infantil</w:t>
            </w:r>
          </w:p>
          <w:p w:rsidR="00FA44F0" w:rsidRPr="006030BF" w:rsidRDefault="00FA44F0" w:rsidP="00742C9F">
            <w:pPr>
              <w:spacing w:line="360" w:lineRule="auto"/>
              <w:jc w:val="both"/>
            </w:pPr>
            <w:r w:rsidRPr="006030BF">
              <w:t xml:space="preserve">Talleres </w:t>
            </w:r>
          </w:p>
          <w:p w:rsidR="00FA44F0" w:rsidRPr="006030BF" w:rsidRDefault="00FA44F0" w:rsidP="00742C9F">
            <w:pPr>
              <w:spacing w:line="360" w:lineRule="auto"/>
              <w:jc w:val="both"/>
            </w:pPr>
            <w:r w:rsidRPr="006030BF">
              <w:t>V</w:t>
            </w:r>
            <w:r>
              <w:t xml:space="preserve">DI </w:t>
            </w:r>
            <w:r w:rsidRPr="006030BF">
              <w:t>a niños y niñas</w:t>
            </w:r>
            <w:r>
              <w:t xml:space="preserve"> </w:t>
            </w:r>
            <w:r w:rsidRPr="006030BF">
              <w:t xml:space="preserve">n evaluación de riesgo. </w:t>
            </w:r>
          </w:p>
        </w:tc>
        <w:tc>
          <w:tcPr>
            <w:tcW w:w="161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2</w:t>
            </w:r>
          </w:p>
        </w:tc>
      </w:tr>
      <w:tr w:rsidR="00FA44F0" w:rsidRPr="006030BF">
        <w:trPr>
          <w:trHeight w:val="169"/>
        </w:trPr>
        <w:tc>
          <w:tcPr>
            <w:tcW w:w="124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893" w:type="dxa"/>
            <w:tcBorders>
              <w:top w:val="single" w:sz="4"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 y niñas evaluados con EEDP</w:t>
            </w:r>
          </w:p>
          <w:p w:rsidR="00FA44F0" w:rsidRPr="006030BF" w:rsidRDefault="00FA44F0" w:rsidP="00742C9F">
            <w:pPr>
              <w:spacing w:line="360" w:lineRule="auto"/>
              <w:jc w:val="both"/>
            </w:pPr>
            <w:r w:rsidRPr="006030BF">
              <w:t>de  18  meses  de  edad/Total  de  niños  y niñas  bajo  control  de  12  a  23  meses  de edad</w:t>
            </w:r>
          </w:p>
        </w:tc>
        <w:tc>
          <w:tcPr>
            <w:tcW w:w="26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90%   de   niños   y   niñas   de   18</w:t>
            </w:r>
          </w:p>
          <w:p w:rsidR="00FA44F0" w:rsidRPr="006030BF" w:rsidRDefault="00FA44F0" w:rsidP="00742C9F">
            <w:pPr>
              <w:spacing w:line="360" w:lineRule="auto"/>
              <w:jc w:val="both"/>
            </w:pPr>
            <w:r w:rsidRPr="006030BF">
              <w:t>meses  de  edad</w:t>
            </w:r>
            <w:r w:rsidRPr="006030BF">
              <w:tab/>
              <w:t>con  aplicación</w:t>
            </w:r>
          </w:p>
          <w:p w:rsidR="00FA44F0" w:rsidRPr="006030BF" w:rsidRDefault="00FA44F0" w:rsidP="00742C9F">
            <w:pPr>
              <w:spacing w:line="360" w:lineRule="auto"/>
              <w:jc w:val="both"/>
            </w:pPr>
            <w:r w:rsidRPr="006030BF">
              <w:t>EEDP (. USAR BAREMO ALTO)</w:t>
            </w:r>
          </w:p>
        </w:tc>
        <w:tc>
          <w:tcPr>
            <w:tcW w:w="266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Derivar talleres a los niños con rezago </w:t>
            </w:r>
          </w:p>
          <w:p w:rsidR="00FA44F0" w:rsidRDefault="00FA44F0" w:rsidP="00742C9F">
            <w:pPr>
              <w:spacing w:line="360" w:lineRule="auto"/>
              <w:jc w:val="both"/>
            </w:pPr>
          </w:p>
          <w:p w:rsidR="00FA44F0" w:rsidRDefault="00FA44F0" w:rsidP="00742C9F">
            <w:pPr>
              <w:spacing w:line="360" w:lineRule="auto"/>
              <w:jc w:val="both"/>
            </w:pPr>
          </w:p>
          <w:p w:rsidR="00FA44F0" w:rsidRPr="006030BF" w:rsidRDefault="00FA44F0" w:rsidP="00742C9F">
            <w:pPr>
              <w:spacing w:line="360" w:lineRule="auto"/>
              <w:jc w:val="both"/>
            </w:pPr>
            <w:r w:rsidRPr="006030BF">
              <w:t>Aplicación con EEDP</w:t>
            </w:r>
          </w:p>
        </w:tc>
        <w:tc>
          <w:tcPr>
            <w:tcW w:w="196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tc>
        <w:tc>
          <w:tcPr>
            <w:tcW w:w="161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tc>
      </w:tr>
      <w:tr w:rsidR="00FA44F0" w:rsidRPr="006030BF">
        <w:trPr>
          <w:trHeight w:val="169"/>
        </w:trPr>
        <w:tc>
          <w:tcPr>
            <w:tcW w:w="124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50 % de niños  de edad con aplicación TEPSI. </w:t>
            </w:r>
          </w:p>
        </w:tc>
        <w:tc>
          <w:tcPr>
            <w:tcW w:w="189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 y niñas evaluados con TEPSI</w:t>
            </w:r>
          </w:p>
          <w:p w:rsidR="00FA44F0" w:rsidRPr="006030BF" w:rsidRDefault="00FA44F0" w:rsidP="00742C9F">
            <w:pPr>
              <w:spacing w:line="360" w:lineRule="auto"/>
              <w:jc w:val="both"/>
            </w:pPr>
            <w:r w:rsidRPr="006030BF">
              <w:t>a los 3 años / Total de niños bajo control de 24 a 47 meses de edad</w:t>
            </w:r>
          </w:p>
        </w:tc>
        <w:tc>
          <w:tcPr>
            <w:tcW w:w="26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rPr>
                <w:spacing w:val="1"/>
                <w:w w:val="104"/>
              </w:rPr>
              <w:t>60</w:t>
            </w:r>
            <w:r w:rsidRPr="006030BF">
              <w:rPr>
                <w:w w:val="104"/>
              </w:rPr>
              <w:t>%</w:t>
            </w:r>
            <w:r w:rsidRPr="006030BF">
              <w:t xml:space="preserve"> </w:t>
            </w:r>
            <w:r w:rsidRPr="006030BF">
              <w:rPr>
                <w:spacing w:val="-9"/>
              </w:rPr>
              <w:t xml:space="preserve"> </w:t>
            </w:r>
            <w:r w:rsidRPr="006030BF">
              <w:rPr>
                <w:spacing w:val="1"/>
                <w:w w:val="104"/>
              </w:rPr>
              <w:t>d</w:t>
            </w:r>
            <w:r w:rsidRPr="006030BF">
              <w:rPr>
                <w:w w:val="104"/>
              </w:rPr>
              <w:t>e</w:t>
            </w:r>
            <w:r w:rsidRPr="006030BF">
              <w:t xml:space="preserve"> </w:t>
            </w:r>
            <w:r w:rsidRPr="006030BF">
              <w:rPr>
                <w:spacing w:val="-10"/>
              </w:rPr>
              <w:t xml:space="preserve"> </w:t>
            </w:r>
            <w:r w:rsidRPr="006030BF">
              <w:rPr>
                <w:spacing w:val="1"/>
                <w:w w:val="104"/>
              </w:rPr>
              <w:t>niño</w:t>
            </w:r>
            <w:r w:rsidRPr="006030BF">
              <w:rPr>
                <w:w w:val="104"/>
              </w:rPr>
              <w:t>s</w:t>
            </w:r>
            <w:r w:rsidRPr="006030BF">
              <w:t xml:space="preserve"> </w:t>
            </w:r>
            <w:r w:rsidRPr="006030BF">
              <w:rPr>
                <w:spacing w:val="-10"/>
              </w:rPr>
              <w:t xml:space="preserve"> </w:t>
            </w:r>
            <w:r w:rsidRPr="006030BF">
              <w:rPr>
                <w:w w:val="104"/>
              </w:rPr>
              <w:t>y</w:t>
            </w:r>
            <w:r w:rsidRPr="006030BF">
              <w:t xml:space="preserve"> </w:t>
            </w:r>
            <w:r w:rsidRPr="006030BF">
              <w:rPr>
                <w:spacing w:val="-10"/>
              </w:rPr>
              <w:t xml:space="preserve"> </w:t>
            </w:r>
            <w:r w:rsidRPr="006030BF">
              <w:rPr>
                <w:spacing w:val="1"/>
                <w:w w:val="104"/>
              </w:rPr>
              <w:t>niña</w:t>
            </w:r>
            <w:r w:rsidRPr="006030BF">
              <w:rPr>
                <w:w w:val="104"/>
              </w:rPr>
              <w:t>s</w:t>
            </w:r>
            <w:r w:rsidRPr="006030BF">
              <w:t xml:space="preserve"> </w:t>
            </w:r>
            <w:r w:rsidRPr="006030BF">
              <w:rPr>
                <w:spacing w:val="-10"/>
              </w:rPr>
              <w:t xml:space="preserve"> </w:t>
            </w:r>
            <w:r w:rsidRPr="006030BF">
              <w:rPr>
                <w:spacing w:val="1"/>
                <w:w w:val="104"/>
              </w:rPr>
              <w:t>d</w:t>
            </w:r>
            <w:r w:rsidRPr="006030BF">
              <w:rPr>
                <w:w w:val="104"/>
              </w:rPr>
              <w:t>e</w:t>
            </w:r>
            <w:r w:rsidRPr="006030BF">
              <w:t xml:space="preserve"> </w:t>
            </w:r>
            <w:r w:rsidRPr="006030BF">
              <w:rPr>
                <w:spacing w:val="-10"/>
              </w:rPr>
              <w:t xml:space="preserve"> </w:t>
            </w:r>
            <w:r w:rsidRPr="006030BF">
              <w:rPr>
                <w:w w:val="104"/>
              </w:rPr>
              <w:t>3</w:t>
            </w:r>
            <w:r w:rsidRPr="006030BF">
              <w:t xml:space="preserve"> </w:t>
            </w:r>
            <w:r w:rsidRPr="006030BF">
              <w:rPr>
                <w:spacing w:val="-10"/>
              </w:rPr>
              <w:t xml:space="preserve"> </w:t>
            </w:r>
            <w:r w:rsidRPr="006030BF">
              <w:rPr>
                <w:spacing w:val="1"/>
                <w:w w:val="104"/>
              </w:rPr>
              <w:t>año</w:t>
            </w:r>
            <w:r w:rsidRPr="006030BF">
              <w:rPr>
                <w:w w:val="104"/>
              </w:rPr>
              <w:t>s</w:t>
            </w:r>
          </w:p>
          <w:p w:rsidR="00FA44F0" w:rsidRPr="006030BF" w:rsidRDefault="00FA44F0" w:rsidP="00742C9F">
            <w:pPr>
              <w:spacing w:line="360" w:lineRule="auto"/>
              <w:jc w:val="both"/>
            </w:pPr>
            <w:r w:rsidRPr="006030BF">
              <w:rPr>
                <w:spacing w:val="1"/>
                <w:w w:val="104"/>
              </w:rPr>
              <w:t>d</w:t>
            </w:r>
            <w:r w:rsidRPr="006030BF">
              <w:rPr>
                <w:w w:val="104"/>
              </w:rPr>
              <w:t>e</w:t>
            </w:r>
            <w:r w:rsidRPr="006030BF">
              <w:rPr>
                <w:spacing w:val="4"/>
              </w:rPr>
              <w:t xml:space="preserve"> </w:t>
            </w:r>
            <w:r w:rsidRPr="006030BF">
              <w:rPr>
                <w:spacing w:val="1"/>
                <w:w w:val="104"/>
              </w:rPr>
              <w:t>eda</w:t>
            </w:r>
            <w:r w:rsidRPr="006030BF">
              <w:rPr>
                <w:w w:val="104"/>
              </w:rPr>
              <w:t>d</w:t>
            </w:r>
            <w:r w:rsidRPr="006030BF">
              <w:t xml:space="preserve"> </w:t>
            </w:r>
            <w:r w:rsidRPr="006030BF">
              <w:rPr>
                <w:spacing w:val="7"/>
              </w:rPr>
              <w:t xml:space="preserve"> </w:t>
            </w:r>
            <w:r w:rsidRPr="006030BF">
              <w:rPr>
                <w:spacing w:val="1"/>
                <w:w w:val="104"/>
              </w:rPr>
              <w:t>co</w:t>
            </w:r>
            <w:r w:rsidRPr="006030BF">
              <w:rPr>
                <w:w w:val="104"/>
              </w:rPr>
              <w:t>n</w:t>
            </w:r>
            <w:r w:rsidRPr="006030BF">
              <w:rPr>
                <w:spacing w:val="4"/>
              </w:rPr>
              <w:t xml:space="preserve"> </w:t>
            </w:r>
            <w:r w:rsidRPr="006030BF">
              <w:rPr>
                <w:spacing w:val="1"/>
                <w:w w:val="104"/>
              </w:rPr>
              <w:t>aplicació</w:t>
            </w:r>
            <w:r w:rsidRPr="006030BF">
              <w:rPr>
                <w:w w:val="104"/>
              </w:rPr>
              <w:t>n</w:t>
            </w:r>
            <w:r w:rsidRPr="006030BF">
              <w:rPr>
                <w:spacing w:val="4"/>
              </w:rPr>
              <w:t xml:space="preserve"> </w:t>
            </w:r>
            <w:r w:rsidRPr="006030BF">
              <w:rPr>
                <w:spacing w:val="1"/>
                <w:w w:val="104"/>
              </w:rPr>
              <w:t>T</w:t>
            </w:r>
            <w:r w:rsidRPr="006030BF">
              <w:rPr>
                <w:spacing w:val="2"/>
                <w:w w:val="104"/>
              </w:rPr>
              <w:t>EPS</w:t>
            </w:r>
            <w:r w:rsidRPr="006030BF">
              <w:rPr>
                <w:spacing w:val="1"/>
                <w:w w:val="104"/>
              </w:rPr>
              <w:t>I</w:t>
            </w:r>
          </w:p>
        </w:tc>
        <w:tc>
          <w:tcPr>
            <w:tcW w:w="266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Gestionar capacitación  en evaluación EEDP y TEPSI a enfermera CES </w:t>
            </w:r>
          </w:p>
          <w:p w:rsidR="00FA44F0" w:rsidRPr="006030BF" w:rsidRDefault="00FA44F0" w:rsidP="00742C9F">
            <w:pPr>
              <w:spacing w:line="360" w:lineRule="auto"/>
              <w:jc w:val="both"/>
            </w:pPr>
            <w:r w:rsidRPr="006030BF">
              <w:t xml:space="preserve">Coordinación con intersector JUNJI Integra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Aplicar TEPSI a los 3 años </w:t>
            </w:r>
          </w:p>
          <w:p w:rsidR="00FA44F0" w:rsidRPr="006030BF" w:rsidRDefault="00FA44F0" w:rsidP="00742C9F">
            <w:pPr>
              <w:spacing w:line="360" w:lineRule="auto"/>
              <w:jc w:val="both"/>
            </w:pPr>
            <w:r w:rsidRPr="006030BF">
              <w:t xml:space="preserve">Entrega a las madres o cuidadora de material educativo </w:t>
            </w:r>
          </w:p>
          <w:p w:rsidR="00FA44F0" w:rsidRPr="006030BF" w:rsidRDefault="00FA44F0" w:rsidP="00742C9F">
            <w:pPr>
              <w:spacing w:line="360" w:lineRule="auto"/>
              <w:jc w:val="both"/>
            </w:pPr>
            <w:r w:rsidRPr="006030BF">
              <w:t>Implementar Talleres.</w:t>
            </w:r>
          </w:p>
        </w:tc>
        <w:tc>
          <w:tcPr>
            <w:tcW w:w="196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Talleres de autocuidado a los padres y/o cuidadores de niños/niña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Visitas Domiciliarias Integral</w:t>
            </w:r>
          </w:p>
          <w:p w:rsidR="00FA44F0" w:rsidRPr="006030BF" w:rsidRDefault="00FA44F0" w:rsidP="00742C9F">
            <w:pPr>
              <w:spacing w:line="360" w:lineRule="auto"/>
              <w:jc w:val="both"/>
            </w:pPr>
          </w:p>
        </w:tc>
        <w:tc>
          <w:tcPr>
            <w:tcW w:w="161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tc>
      </w:tr>
    </w:tbl>
    <w:p w:rsidR="00FA44F0" w:rsidRPr="006030BF" w:rsidRDefault="00FA44F0" w:rsidP="00DB7B3B">
      <w:pPr>
        <w:spacing w:line="360" w:lineRule="auto"/>
        <w:jc w:val="both"/>
      </w:pPr>
    </w:p>
    <w:p w:rsidR="00FA44F0" w:rsidRPr="006030BF" w:rsidRDefault="00FA44F0" w:rsidP="00DB7B3B">
      <w:pPr>
        <w:spacing w:line="360" w:lineRule="auto"/>
        <w:jc w:val="both"/>
        <w:rPr>
          <w:b/>
          <w:bCs/>
          <w:lang w:val="pt-BR"/>
        </w:rPr>
      </w:pPr>
    </w:p>
    <w:p w:rsidR="00FA44F0" w:rsidRPr="006030BF" w:rsidRDefault="00FA44F0" w:rsidP="00DB7B3B">
      <w:pPr>
        <w:spacing w:line="360" w:lineRule="auto"/>
        <w:ind w:left="900"/>
        <w:jc w:val="both"/>
      </w:pPr>
      <w:r w:rsidRPr="006030BF">
        <w:rPr>
          <w:b/>
          <w:bCs/>
        </w:rPr>
        <w:t>Área Prioritaria:</w:t>
      </w:r>
      <w:r w:rsidRPr="006030BF">
        <w:t xml:space="preserve"> Fortalecimiento de las intervenciones en la población infantil en riesgo y/o con rezago en su desarrollo integral</w:t>
      </w:r>
    </w:p>
    <w:p w:rsidR="00FA44F0" w:rsidRPr="006030BF" w:rsidRDefault="00FA44F0" w:rsidP="00DB7B3B">
      <w:pPr>
        <w:spacing w:line="360" w:lineRule="auto"/>
        <w:jc w:val="both"/>
        <w:rPr>
          <w:b/>
          <w:bCs/>
        </w:rPr>
      </w:pPr>
    </w:p>
    <w:tbl>
      <w:tblPr>
        <w:tblW w:w="12060" w:type="dxa"/>
        <w:tblInd w:w="-68" w:type="dxa"/>
        <w:tblLayout w:type="fixed"/>
        <w:tblCellMar>
          <w:left w:w="70" w:type="dxa"/>
          <w:right w:w="70" w:type="dxa"/>
        </w:tblCellMar>
        <w:tblLook w:val="0000"/>
      </w:tblPr>
      <w:tblGrid>
        <w:gridCol w:w="1260"/>
        <w:gridCol w:w="2160"/>
        <w:gridCol w:w="2340"/>
        <w:gridCol w:w="2700"/>
        <w:gridCol w:w="1980"/>
        <w:gridCol w:w="1620"/>
      </w:tblGrid>
      <w:tr w:rsidR="00FA44F0" w:rsidRPr="00242D5D">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216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34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Contribuir a que la familia desarrolle capacidades para la estimulación de niños(as) enfatizando en los grupos de riesgo </w:t>
            </w: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madres, padres o cuidadora/es que reciben apoyo educativo / total de madres, padres o cuidadores con niños en déficit</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25%   de   las   madres   y   de   los</w:t>
            </w:r>
          </w:p>
          <w:p w:rsidR="00FA44F0" w:rsidRPr="006030BF" w:rsidRDefault="00FA44F0" w:rsidP="00742C9F">
            <w:pPr>
              <w:spacing w:line="360" w:lineRule="auto"/>
              <w:jc w:val="both"/>
            </w:pPr>
            <w:r w:rsidRPr="006030BF">
              <w:t>padres  o  cuidadores/as  de  niños en  riesgo  de  déficit  del  DSM,  son educados    en    la    aplicación    de pautas de estimulación precoz</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Derivación a talleres a madres de niños con riesgo o rezago.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Entrega de material educativo en control de salud </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Talleres autocuidado para los padres y/o cuidadores.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Elaboración de material educativo.</w:t>
            </w: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A27BB">
            <w:pPr>
              <w:spacing w:line="360" w:lineRule="auto"/>
              <w:jc w:val="both"/>
            </w:pPr>
            <w:r w:rsidRPr="006030BF">
              <w:t xml:space="preserve">N°  de  niños  y  niñas  menores  de  </w:t>
            </w:r>
            <w:r>
              <w:t>3</w:t>
            </w:r>
            <w:r w:rsidRPr="006030BF">
              <w:t>años</w:t>
            </w:r>
            <w:r>
              <w:t xml:space="preserve"> con rezago y/o déficit </w:t>
            </w:r>
            <w:r w:rsidRPr="006030BF">
              <w:t>del</w:t>
            </w:r>
            <w:r w:rsidRPr="006030BF">
              <w:tab/>
              <w:t>DSM</w:t>
            </w:r>
          </w:p>
          <w:p w:rsidR="00FA44F0" w:rsidRPr="006030BF" w:rsidRDefault="00FA44F0" w:rsidP="007A27BB">
            <w:pPr>
              <w:spacing w:line="360" w:lineRule="auto"/>
              <w:jc w:val="both"/>
            </w:pPr>
            <w:r>
              <w:t xml:space="preserve">incorporados en las salas </w:t>
            </w:r>
            <w:r w:rsidRPr="006030BF">
              <w:t>de estimulación</w:t>
            </w:r>
          </w:p>
          <w:p w:rsidR="00FA44F0" w:rsidRPr="006030BF" w:rsidRDefault="00FA44F0" w:rsidP="007A27BB">
            <w:pPr>
              <w:spacing w:line="360" w:lineRule="auto"/>
              <w:jc w:val="both"/>
            </w:pPr>
            <w:r w:rsidRPr="006030BF">
              <w:t>/  total  de  niños  y  niñas  con  rezago  y/o déficit del DSM</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Incorporar  al 90 % a   los   niños   y   niñas</w:t>
            </w:r>
          </w:p>
          <w:p w:rsidR="00FA44F0" w:rsidRPr="006030BF" w:rsidRDefault="00FA44F0" w:rsidP="00742C9F">
            <w:pPr>
              <w:spacing w:line="360" w:lineRule="auto"/>
              <w:jc w:val="both"/>
            </w:pPr>
            <w:r w:rsidRPr="006030BF">
              <w:t>menores de 3 años con rezago y/o déficit de su DSM a los programas de  educación  integral  en  los  CES que cuentan con salas</w:t>
            </w:r>
            <w:r w:rsidRPr="006030BF">
              <w:tab/>
              <w:t>de estimulación</w:t>
            </w:r>
            <w:r>
              <w:t>.</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Trabajo en Sala de Estimulación con Educadora de Párvulos y Fonoaudiólogo.</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Trabajo en Sala Estimulación</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  y  niñas  con  déficit  en  la</w:t>
            </w:r>
          </w:p>
          <w:p w:rsidR="00FA44F0" w:rsidRPr="006030BF" w:rsidRDefault="00FA44F0" w:rsidP="00742C9F">
            <w:pPr>
              <w:spacing w:line="360" w:lineRule="auto"/>
              <w:jc w:val="both"/>
            </w:pPr>
            <w:r w:rsidRPr="006030BF">
              <w:t>Evaluación de los 8 meses cuya reevaluación  es  normal  /  total  de  niños  y niñas con</w:t>
            </w:r>
          </w:p>
          <w:p w:rsidR="00FA44F0" w:rsidRPr="006030BF" w:rsidRDefault="00FA44F0" w:rsidP="00742C9F">
            <w:pPr>
              <w:spacing w:line="360" w:lineRule="auto"/>
              <w:jc w:val="both"/>
            </w:pPr>
            <w:r w:rsidRPr="006030BF">
              <w:t>déficit</w:t>
            </w:r>
          </w:p>
          <w:p w:rsidR="00FA44F0" w:rsidRPr="006030BF" w:rsidRDefault="00FA44F0" w:rsidP="00742C9F">
            <w:pPr>
              <w:spacing w:line="360" w:lineRule="auto"/>
              <w:jc w:val="both"/>
            </w:pPr>
            <w:r w:rsidRPr="006030BF">
              <w:t>N°   niños   y   niñas   con   déficit   en   la evaluación    de    los    18    meses    cuya reevaluación   es normal / total de niños y niñas  con  déficit  en  la  evaluación de los 18 meses</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60% de niños de 8 y 18 meses de</w:t>
            </w:r>
          </w:p>
          <w:p w:rsidR="00FA44F0" w:rsidRPr="006030BF" w:rsidRDefault="00FA44F0" w:rsidP="00742C9F">
            <w:pPr>
              <w:spacing w:line="360" w:lineRule="auto"/>
              <w:jc w:val="both"/>
            </w:pPr>
            <w:r w:rsidRPr="006030BF">
              <w:t>edad en riesgo o retraso, de causa no  neurológica  se  recuperan  del déficit DSM</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enfermera Chile Crece Contigo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Gestionar mas horas vehiculo para programa infantil CES a través del programa Chile Crece Contigo.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Derivación a talleres implementados en el CES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el Intersector.</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Aplicación de EEDP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Monitoreo mensual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VDI a niños/niñas con riesgo o rezago en el desarrollo psicomotor.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  y  niñas  con  déficit  en  la evaluación de los 3 años cuya reevaluación  es  normal  /  total  de  niños  y niñas con déficit en la evaluación de los 3 años *100</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40%  de  los  niños  y  niñas  de  3</w:t>
            </w:r>
          </w:p>
          <w:p w:rsidR="00FA44F0" w:rsidRPr="006030BF" w:rsidRDefault="00FA44F0" w:rsidP="00742C9F">
            <w:pPr>
              <w:spacing w:line="360" w:lineRule="auto"/>
              <w:jc w:val="both"/>
            </w:pPr>
            <w:r w:rsidRPr="006030BF">
              <w:t>años    en    riesgo    o    retraso    se recuperan del déficit DSM</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enfermera Chile Crece Contigo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Gestionar mas horas vehiculo para programa infantil CES a través del programa Chile Crece Contigo.</w:t>
            </w:r>
          </w:p>
          <w:p w:rsidR="00FA44F0" w:rsidRPr="006030BF" w:rsidRDefault="00FA44F0" w:rsidP="00742C9F">
            <w:pPr>
              <w:spacing w:line="360" w:lineRule="auto"/>
              <w:jc w:val="both"/>
            </w:pPr>
            <w:r w:rsidRPr="006030BF">
              <w:t>Derivación a talleres implementados en el CES</w:t>
            </w:r>
          </w:p>
          <w:p w:rsidR="00FA44F0" w:rsidRPr="006030BF" w:rsidRDefault="00FA44F0" w:rsidP="00742C9F">
            <w:pPr>
              <w:spacing w:line="360" w:lineRule="auto"/>
              <w:jc w:val="both"/>
            </w:pPr>
            <w:r w:rsidRPr="006030BF">
              <w:t>Coordinación con el Intersector.</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Aplicación de EEDP </w:t>
            </w:r>
          </w:p>
          <w:p w:rsidR="00FA44F0" w:rsidRPr="006030BF" w:rsidRDefault="00FA44F0" w:rsidP="00742C9F">
            <w:pPr>
              <w:spacing w:line="360" w:lineRule="auto"/>
              <w:jc w:val="both"/>
            </w:pPr>
          </w:p>
          <w:p w:rsidR="00FA44F0" w:rsidRDefault="00FA44F0" w:rsidP="00742C9F">
            <w:pPr>
              <w:spacing w:line="360" w:lineRule="auto"/>
              <w:jc w:val="both"/>
            </w:pPr>
          </w:p>
          <w:p w:rsidR="00FA44F0" w:rsidRPr="006030BF" w:rsidRDefault="00FA44F0" w:rsidP="00742C9F">
            <w:pPr>
              <w:spacing w:line="360" w:lineRule="auto"/>
              <w:jc w:val="both"/>
            </w:pPr>
            <w:r w:rsidRPr="006030BF">
              <w:t xml:space="preserve">Monitoreo mensual </w:t>
            </w:r>
          </w:p>
          <w:p w:rsidR="00FA44F0" w:rsidRPr="006030BF" w:rsidRDefault="00FA44F0" w:rsidP="00742C9F">
            <w:pPr>
              <w:spacing w:line="360" w:lineRule="auto"/>
              <w:jc w:val="both"/>
            </w:pPr>
          </w:p>
          <w:p w:rsidR="00FA44F0" w:rsidRDefault="00FA44F0" w:rsidP="00742C9F">
            <w:pPr>
              <w:spacing w:line="360" w:lineRule="auto"/>
              <w:jc w:val="both"/>
            </w:pPr>
            <w:r w:rsidRPr="006030BF">
              <w:t>VDI a niños (as) en situación de riesgo o rezago en el desarrollo psicomotor</w:t>
            </w:r>
            <w:r>
              <w:t>.</w:t>
            </w: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tc>
      </w:tr>
      <w:tr w:rsidR="00FA44F0" w:rsidRPr="006030BF">
        <w:trPr>
          <w:trHeight w:val="65"/>
        </w:trPr>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  y  niñas  menores  de  2  años</w:t>
            </w:r>
          </w:p>
          <w:p w:rsidR="00FA44F0" w:rsidRPr="006030BF" w:rsidRDefault="00FA44F0" w:rsidP="00742C9F">
            <w:pPr>
              <w:spacing w:line="360" w:lineRule="auto"/>
              <w:jc w:val="both"/>
            </w:pPr>
            <w:r w:rsidRPr="006030BF">
              <w:t>con  déficit  del  desarrollo  sicomotor  /  total de niños y niñas menores de 2 años con déficit del desarrollo sicomotor *100</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70% de las niñas y niños menores</w:t>
            </w:r>
          </w:p>
          <w:p w:rsidR="00FA44F0" w:rsidRPr="006030BF" w:rsidRDefault="00FA44F0" w:rsidP="00742C9F">
            <w:pPr>
              <w:spacing w:line="360" w:lineRule="auto"/>
              <w:jc w:val="both"/>
            </w:pPr>
            <w:r w:rsidRPr="006030BF">
              <w:t>de  dos  años  con  déficit   (riesgo  y retraso) en su desarrollo con Visita Domiciliaria</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Coordinación con enfermera </w:t>
            </w:r>
            <w:r>
              <w:t>CCC</w:t>
            </w:r>
          </w:p>
          <w:p w:rsidR="00FA44F0" w:rsidRPr="006030BF" w:rsidRDefault="00FA44F0" w:rsidP="00742C9F">
            <w:pPr>
              <w:spacing w:line="360" w:lineRule="auto"/>
              <w:jc w:val="both"/>
            </w:pPr>
            <w:r w:rsidRPr="006030BF">
              <w:t>Gestionar mas horas vehiculo para programa infantil CES a través del programa Chile Crece Contigo.</w:t>
            </w:r>
          </w:p>
          <w:p w:rsidR="00FA44F0" w:rsidRPr="006030BF" w:rsidRDefault="00FA44F0" w:rsidP="00742C9F">
            <w:pPr>
              <w:spacing w:line="360" w:lineRule="auto"/>
              <w:jc w:val="both"/>
            </w:pPr>
            <w:r w:rsidRPr="006030BF">
              <w:t>Derivación a talleres implementados en el CES</w:t>
            </w:r>
          </w:p>
          <w:p w:rsidR="00FA44F0" w:rsidRPr="006030BF" w:rsidRDefault="00FA44F0" w:rsidP="00742C9F">
            <w:pPr>
              <w:spacing w:line="360" w:lineRule="auto"/>
              <w:jc w:val="both"/>
            </w:pPr>
            <w:r w:rsidRPr="006030BF">
              <w:t>Coordinación con el Intersector.</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Aplicación de EEDP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Monitoreo mensual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VDI a niños (as) en situación de riesgo o rezago en el desarrollo psicomotor</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tc>
      </w:tr>
    </w:tbl>
    <w:p w:rsidR="00FA44F0" w:rsidRPr="006030BF" w:rsidRDefault="00FA44F0" w:rsidP="00DB7B3B">
      <w:pPr>
        <w:spacing w:line="360" w:lineRule="auto"/>
        <w:ind w:left="720"/>
        <w:jc w:val="both"/>
      </w:pPr>
      <w:r w:rsidRPr="006030BF">
        <w:rPr>
          <w:b/>
          <w:bCs/>
        </w:rPr>
        <w:t xml:space="preserve">Área Prioritaria: </w:t>
      </w:r>
      <w:r w:rsidRPr="006030BF">
        <w:t>Lactancia Materna</w:t>
      </w:r>
    </w:p>
    <w:p w:rsidR="00FA44F0" w:rsidRPr="00F059A6" w:rsidRDefault="00FA44F0" w:rsidP="00DB7B3B">
      <w:pPr>
        <w:spacing w:line="360" w:lineRule="auto"/>
        <w:jc w:val="both"/>
        <w:rPr>
          <w:b/>
          <w:bCs/>
        </w:rPr>
      </w:pPr>
    </w:p>
    <w:tbl>
      <w:tblPr>
        <w:tblW w:w="12060" w:type="dxa"/>
        <w:tblInd w:w="-68" w:type="dxa"/>
        <w:tblLayout w:type="fixed"/>
        <w:tblCellMar>
          <w:left w:w="70" w:type="dxa"/>
          <w:right w:w="70" w:type="dxa"/>
        </w:tblCellMar>
        <w:tblLook w:val="0000"/>
      </w:tblPr>
      <w:tblGrid>
        <w:gridCol w:w="1260"/>
        <w:gridCol w:w="2160"/>
        <w:gridCol w:w="2340"/>
        <w:gridCol w:w="2700"/>
        <w:gridCol w:w="1980"/>
        <w:gridCol w:w="1620"/>
      </w:tblGrid>
      <w:tr w:rsidR="00FA44F0" w:rsidRPr="00F059A6">
        <w:tc>
          <w:tcPr>
            <w:tcW w:w="1260" w:type="dxa"/>
            <w:tcBorders>
              <w:top w:val="single" w:sz="6" w:space="0" w:color="auto"/>
              <w:left w:val="single" w:sz="6" w:space="0" w:color="auto"/>
              <w:bottom w:val="single" w:sz="6" w:space="0" w:color="auto"/>
              <w:right w:val="single" w:sz="6" w:space="0" w:color="auto"/>
            </w:tcBorders>
            <w:shd w:val="clear" w:color="auto" w:fill="3366FF"/>
          </w:tcPr>
          <w:p w:rsidR="00FA44F0" w:rsidRPr="007B698F" w:rsidRDefault="00FA44F0" w:rsidP="00742C9F">
            <w:pPr>
              <w:spacing w:line="360" w:lineRule="auto"/>
              <w:jc w:val="center"/>
              <w:rPr>
                <w:b/>
                <w:bCs/>
                <w:color w:val="000000"/>
              </w:rPr>
            </w:pPr>
            <w:r w:rsidRPr="007B698F">
              <w:rPr>
                <w:b/>
                <w:bCs/>
                <w:color w:val="000000"/>
              </w:rPr>
              <w:t>Metas de Impacto</w:t>
            </w:r>
          </w:p>
        </w:tc>
        <w:tc>
          <w:tcPr>
            <w:tcW w:w="2160" w:type="dxa"/>
            <w:tcBorders>
              <w:top w:val="single" w:sz="6" w:space="0" w:color="auto"/>
              <w:left w:val="single" w:sz="6" w:space="0" w:color="auto"/>
              <w:bottom w:val="single" w:sz="6" w:space="0" w:color="auto"/>
              <w:right w:val="single" w:sz="6" w:space="0" w:color="auto"/>
            </w:tcBorders>
            <w:shd w:val="clear" w:color="auto" w:fill="3366FF"/>
          </w:tcPr>
          <w:p w:rsidR="00FA44F0" w:rsidRPr="007B698F" w:rsidRDefault="00FA44F0" w:rsidP="00742C9F">
            <w:pPr>
              <w:spacing w:line="360" w:lineRule="auto"/>
              <w:jc w:val="center"/>
              <w:rPr>
                <w:b/>
                <w:bCs/>
                <w:color w:val="000000"/>
              </w:rPr>
            </w:pPr>
            <w:r w:rsidRPr="007B698F">
              <w:rPr>
                <w:b/>
                <w:bCs/>
                <w:color w:val="000000"/>
              </w:rPr>
              <w:t>Indicadores</w:t>
            </w:r>
          </w:p>
        </w:tc>
        <w:tc>
          <w:tcPr>
            <w:tcW w:w="2340" w:type="dxa"/>
            <w:tcBorders>
              <w:top w:val="single" w:sz="6" w:space="0" w:color="auto"/>
              <w:left w:val="single" w:sz="6" w:space="0" w:color="auto"/>
              <w:bottom w:val="single" w:sz="6" w:space="0" w:color="auto"/>
              <w:right w:val="single" w:sz="6" w:space="0" w:color="auto"/>
            </w:tcBorders>
            <w:shd w:val="clear" w:color="auto" w:fill="3366FF"/>
          </w:tcPr>
          <w:p w:rsidR="00FA44F0" w:rsidRPr="007B698F" w:rsidRDefault="00FA44F0" w:rsidP="00742C9F">
            <w:pPr>
              <w:spacing w:line="360" w:lineRule="auto"/>
              <w:jc w:val="center"/>
              <w:rPr>
                <w:b/>
                <w:bCs/>
                <w:color w:val="000000"/>
              </w:rPr>
            </w:pPr>
            <w:r w:rsidRPr="007B698F">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3366FF"/>
          </w:tcPr>
          <w:p w:rsidR="00FA44F0" w:rsidRPr="007B698F" w:rsidRDefault="00FA44F0" w:rsidP="00742C9F">
            <w:pPr>
              <w:spacing w:line="360" w:lineRule="auto"/>
              <w:jc w:val="center"/>
              <w:rPr>
                <w:b/>
                <w:bCs/>
                <w:color w:val="000000"/>
              </w:rPr>
            </w:pPr>
            <w:r w:rsidRPr="007B698F">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3366FF"/>
          </w:tcPr>
          <w:p w:rsidR="00FA44F0" w:rsidRPr="007B698F" w:rsidRDefault="00FA44F0" w:rsidP="00742C9F">
            <w:pPr>
              <w:spacing w:line="360" w:lineRule="auto"/>
              <w:jc w:val="center"/>
              <w:rPr>
                <w:b/>
                <w:bCs/>
                <w:color w:val="000000"/>
              </w:rPr>
            </w:pPr>
            <w:r w:rsidRPr="007B698F">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3366FF"/>
          </w:tcPr>
          <w:p w:rsidR="00FA44F0" w:rsidRPr="007B698F" w:rsidRDefault="00FA44F0" w:rsidP="00742C9F">
            <w:pPr>
              <w:spacing w:line="360" w:lineRule="auto"/>
              <w:jc w:val="center"/>
              <w:rPr>
                <w:b/>
                <w:bCs/>
                <w:color w:val="000000"/>
              </w:rPr>
            </w:pPr>
            <w:r w:rsidRPr="007B698F">
              <w:rPr>
                <w:b/>
                <w:bCs/>
                <w:color w:val="000000"/>
              </w:rPr>
              <w:t>Medio de Verificación</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Aumentar el porcentaje de LME en un 20% hasta los 6 meses de vida de los niños/as bajo control.</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niños  de 6 meses con LME / N° niños de 6 meses BC) * 100</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60  %  de  los  niños  a  los  6  meses están con LME</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Establecer red con maternidad del HRT para unificar criterios en relación a la alimentación de nodriza, LME, no instalación de relleno en RN.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Reactivar clínica de LME por profesionales, según sector (Enfermera, matrona y nutricionista).</w:t>
            </w:r>
          </w:p>
          <w:p w:rsidR="00FA44F0" w:rsidRPr="006030BF" w:rsidRDefault="00FA44F0" w:rsidP="00742C9F">
            <w:pPr>
              <w:spacing w:line="360" w:lineRule="auto"/>
              <w:jc w:val="both"/>
            </w:pPr>
            <w:r w:rsidRPr="006030BF">
              <w:t>Postulación a la acreditación del Centro de Salud como establecimiento del amigo y de la madre.</w:t>
            </w:r>
          </w:p>
          <w:p w:rsidR="00FA44F0" w:rsidRPr="006030BF" w:rsidRDefault="00FA44F0" w:rsidP="00742C9F">
            <w:pPr>
              <w:spacing w:line="360" w:lineRule="auto"/>
              <w:jc w:val="both"/>
            </w:pPr>
            <w:r w:rsidRPr="006030BF">
              <w:t>Manejar bases de datos de seguimiento de avance de LM por sector.</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Educaciones grupales por Psicólogo.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Murales de información sobre la importancia de la LM.</w:t>
            </w:r>
          </w:p>
          <w:p w:rsidR="00FA44F0" w:rsidRPr="006030BF" w:rsidRDefault="00FA44F0" w:rsidP="00742C9F">
            <w:pPr>
              <w:spacing w:line="360" w:lineRule="auto"/>
              <w:jc w:val="both"/>
            </w:pPr>
            <w:r w:rsidRPr="006030BF">
              <w:t>Entrega de material de apoyo a madres con LME en la incorporación al mundo laboral en técnicas de extracción y conservación de leche materna.</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P 02</w:t>
            </w:r>
          </w:p>
        </w:tc>
      </w:tr>
    </w:tbl>
    <w:p w:rsidR="00FA44F0" w:rsidRPr="006030BF" w:rsidRDefault="00FA44F0" w:rsidP="00DB7B3B">
      <w:pPr>
        <w:spacing w:line="360" w:lineRule="auto"/>
        <w:jc w:val="both"/>
        <w:rPr>
          <w:b/>
          <w:bCs/>
          <w:lang w:val="pt-BR"/>
        </w:rPr>
      </w:pPr>
    </w:p>
    <w:p w:rsidR="00FA44F0" w:rsidRDefault="00FA44F0" w:rsidP="00DB7B3B">
      <w:pPr>
        <w:spacing w:line="360" w:lineRule="auto"/>
        <w:ind w:left="1080"/>
        <w:jc w:val="both"/>
        <w:rPr>
          <w:b/>
          <w:bCs/>
        </w:rPr>
      </w:pPr>
    </w:p>
    <w:p w:rsidR="00FA44F0" w:rsidRPr="006030BF" w:rsidRDefault="00FA44F0" w:rsidP="00DB7B3B">
      <w:pPr>
        <w:spacing w:line="360" w:lineRule="auto"/>
        <w:ind w:left="1080"/>
        <w:jc w:val="both"/>
      </w:pPr>
      <w:r w:rsidRPr="006030BF">
        <w:rPr>
          <w:b/>
          <w:bCs/>
        </w:rPr>
        <w:t xml:space="preserve">Área Prioritaria: </w:t>
      </w:r>
      <w:r w:rsidRPr="006030BF">
        <w:t>Accidentes infantiles</w:t>
      </w:r>
    </w:p>
    <w:p w:rsidR="00FA44F0" w:rsidRPr="006030BF" w:rsidRDefault="00FA44F0" w:rsidP="00DB7B3B">
      <w:pPr>
        <w:spacing w:line="360" w:lineRule="auto"/>
        <w:jc w:val="both"/>
        <w:rPr>
          <w:b/>
          <w:bCs/>
        </w:rPr>
      </w:pPr>
    </w:p>
    <w:tbl>
      <w:tblPr>
        <w:tblW w:w="11880" w:type="dxa"/>
        <w:tblInd w:w="-68" w:type="dxa"/>
        <w:tblLayout w:type="fixed"/>
        <w:tblCellMar>
          <w:left w:w="70" w:type="dxa"/>
          <w:right w:w="70" w:type="dxa"/>
        </w:tblCellMar>
        <w:tblLook w:val="0000"/>
      </w:tblPr>
      <w:tblGrid>
        <w:gridCol w:w="1080"/>
        <w:gridCol w:w="1800"/>
        <w:gridCol w:w="2700"/>
        <w:gridCol w:w="2700"/>
        <w:gridCol w:w="1980"/>
        <w:gridCol w:w="1620"/>
      </w:tblGrid>
      <w:tr w:rsidR="00FA44F0" w:rsidRPr="006030BF">
        <w:tc>
          <w:tcPr>
            <w:tcW w:w="10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rPr>
          <w:trHeight w:val="2267"/>
        </w:trPr>
        <w:tc>
          <w:tcPr>
            <w:tcW w:w="10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Default="00FA44F0" w:rsidP="00742C9F">
            <w:pPr>
              <w:spacing w:line="360" w:lineRule="auto"/>
              <w:jc w:val="both"/>
            </w:pPr>
            <w:r w:rsidRPr="006030BF">
              <w:t>Reforzar el rol parental  a través de guías anticipatorio en la disminuc</w:t>
            </w:r>
          </w:p>
          <w:p w:rsidR="00FA44F0" w:rsidRDefault="00FA44F0" w:rsidP="00742C9F">
            <w:pPr>
              <w:spacing w:line="360" w:lineRule="auto"/>
              <w:jc w:val="both"/>
            </w:pPr>
          </w:p>
          <w:p w:rsidR="00FA44F0" w:rsidRPr="006030BF" w:rsidRDefault="00FA44F0" w:rsidP="00742C9F">
            <w:pPr>
              <w:spacing w:line="360" w:lineRule="auto"/>
              <w:jc w:val="both"/>
            </w:pPr>
            <w:r w:rsidRPr="006030BF">
              <w:t>ión de los accidentes</w:t>
            </w:r>
            <w:r>
              <w:t xml:space="preserve"> infantiles en niños menores de 1 año</w:t>
            </w:r>
            <w:r w:rsidRPr="006030BF">
              <w:t>.</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Default="00FA44F0" w:rsidP="00742C9F">
            <w:pPr>
              <w:spacing w:line="360" w:lineRule="auto"/>
              <w:jc w:val="both"/>
            </w:pPr>
            <w:r w:rsidRPr="006030BF">
              <w:t xml:space="preserve">Nº de  padres  o  madres  de  menores  de  1 año,    que    reciben    educación    y    guía anticipatoria./ </w:t>
            </w:r>
            <w:r>
              <w:t>Ç</w:t>
            </w:r>
          </w:p>
          <w:p w:rsidR="00FA44F0" w:rsidRDefault="00FA44F0" w:rsidP="00742C9F">
            <w:pPr>
              <w:spacing w:line="360" w:lineRule="auto"/>
              <w:jc w:val="both"/>
            </w:pPr>
          </w:p>
          <w:p w:rsidR="00FA44F0" w:rsidRPr="006030BF" w:rsidRDefault="00FA44F0" w:rsidP="00742C9F">
            <w:pPr>
              <w:spacing w:line="360" w:lineRule="auto"/>
              <w:jc w:val="both"/>
            </w:pPr>
            <w:r w:rsidRPr="006030BF">
              <w:t>Total de padres o madres de menores de un año que asisten a control regular</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80%    de    aplicación    de    guías anticipatorias</w:t>
            </w:r>
          </w:p>
          <w:p w:rsidR="00FA44F0" w:rsidRPr="006030BF" w:rsidRDefault="00FA44F0" w:rsidP="00742C9F">
            <w:pPr>
              <w:spacing w:line="360" w:lineRule="auto"/>
              <w:jc w:val="both"/>
            </w:pPr>
            <w:r w:rsidRPr="006030BF">
              <w:t>de accidentes infantiles  a  madres  y  padres  de niños menores de 1 año</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Encargada de sector responsable de la distribución de las guías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Incorporar la primera a los 4 meses de vida del niño/a y la segunda, entre los 8 y los 12 meses.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Gestionar a nivel comunal para contar con las guías.</w:t>
            </w:r>
          </w:p>
          <w:p w:rsidR="00FA44F0" w:rsidRPr="006030BF" w:rsidRDefault="00FA44F0" w:rsidP="00742C9F">
            <w:pPr>
              <w:spacing w:line="360" w:lineRule="auto"/>
              <w:jc w:val="both"/>
            </w:pPr>
            <w:r w:rsidRPr="006030BF">
              <w:t>Consejerías familiares a niños/as con riesgo en su hogar.</w:t>
            </w:r>
          </w:p>
          <w:p w:rsidR="00FA44F0" w:rsidRPr="006030BF" w:rsidRDefault="00FA44F0" w:rsidP="00742C9F">
            <w:pPr>
              <w:spacing w:line="360" w:lineRule="auto"/>
              <w:jc w:val="both"/>
            </w:pPr>
            <w:r w:rsidRPr="006030BF">
              <w:t>Coordinación con sala cuna del sector para unificar criterios educativos.</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Aplicar guía anticipatorio a madres de niños/As menores de 1 año.</w:t>
            </w:r>
          </w:p>
          <w:p w:rsidR="00FA44F0" w:rsidRPr="006030BF" w:rsidRDefault="00FA44F0" w:rsidP="00742C9F">
            <w:pPr>
              <w:spacing w:line="360" w:lineRule="auto"/>
              <w:jc w:val="both"/>
            </w:pPr>
            <w:r w:rsidRPr="006030BF">
              <w:t>Talleres de prevención de accidentes</w:t>
            </w:r>
          </w:p>
          <w:p w:rsidR="00FA44F0" w:rsidRDefault="00FA44F0" w:rsidP="00742C9F">
            <w:pPr>
              <w:spacing w:line="360" w:lineRule="auto"/>
              <w:jc w:val="both"/>
            </w:pPr>
          </w:p>
          <w:p w:rsidR="00FA44F0" w:rsidRPr="006030BF" w:rsidRDefault="00FA44F0" w:rsidP="00742C9F">
            <w:pPr>
              <w:spacing w:line="360" w:lineRule="auto"/>
              <w:jc w:val="both"/>
            </w:pPr>
            <w:r w:rsidRPr="006030BF">
              <w:t xml:space="preserve">Monitoreo de indicador en los meses de junio y diciembre junto al censo de población infantil. </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 Local</w:t>
            </w:r>
          </w:p>
        </w:tc>
      </w:tr>
    </w:tbl>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Pr="006030BF" w:rsidRDefault="00FA44F0" w:rsidP="00DB7B3B">
      <w:pPr>
        <w:spacing w:line="360" w:lineRule="auto"/>
        <w:jc w:val="both"/>
        <w:rPr>
          <w:b/>
          <w:bCs/>
          <w:lang w:val="pt-BR"/>
        </w:rPr>
      </w:pPr>
    </w:p>
    <w:p w:rsidR="00FA44F0" w:rsidRPr="006030BF" w:rsidRDefault="00FA44F0" w:rsidP="00DB7B3B">
      <w:pPr>
        <w:spacing w:line="360" w:lineRule="auto"/>
        <w:ind w:left="1080"/>
        <w:jc w:val="both"/>
        <w:rPr>
          <w:b/>
          <w:bCs/>
        </w:rPr>
      </w:pPr>
      <w:r w:rsidRPr="006030BF">
        <w:rPr>
          <w:b/>
          <w:bCs/>
        </w:rPr>
        <w:t xml:space="preserve">Área Prioritaria: </w:t>
      </w:r>
      <w:r w:rsidRPr="006030BF">
        <w:t>Salud Bucal en lactantes Preescolares</w:t>
      </w:r>
    </w:p>
    <w:p w:rsidR="00FA44F0" w:rsidRPr="006030BF" w:rsidRDefault="00FA44F0" w:rsidP="00DB7B3B">
      <w:pPr>
        <w:spacing w:line="360" w:lineRule="auto"/>
        <w:jc w:val="both"/>
        <w:rPr>
          <w:b/>
          <w:bCs/>
        </w:rPr>
      </w:pPr>
    </w:p>
    <w:tbl>
      <w:tblPr>
        <w:tblW w:w="11880" w:type="dxa"/>
        <w:tblInd w:w="-68" w:type="dxa"/>
        <w:tblLayout w:type="fixed"/>
        <w:tblCellMar>
          <w:left w:w="70" w:type="dxa"/>
          <w:right w:w="70" w:type="dxa"/>
        </w:tblCellMar>
        <w:tblLook w:val="0000"/>
      </w:tblPr>
      <w:tblGrid>
        <w:gridCol w:w="1074"/>
        <w:gridCol w:w="1835"/>
        <w:gridCol w:w="2688"/>
        <w:gridCol w:w="2690"/>
        <w:gridCol w:w="1975"/>
        <w:gridCol w:w="1618"/>
      </w:tblGrid>
      <w:tr w:rsidR="00FA44F0" w:rsidRPr="00242D5D">
        <w:tc>
          <w:tcPr>
            <w:tcW w:w="1074"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35"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688"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69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75"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18"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07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30    %    de    cobertura    en    altas odontológicas  totales  en  los  niños y niñas de 2 años, beneficiarios inscritos validados.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40    %    de    cobertura    en    altas odontológicas  totales  en  los  niños y niñas de 4 años, beneficiarios inscritos validados</w:t>
            </w:r>
          </w:p>
          <w:p w:rsidR="00FA44F0" w:rsidRDefault="00FA44F0" w:rsidP="00742C9F">
            <w:pPr>
              <w:spacing w:line="360" w:lineRule="auto"/>
              <w:jc w:val="both"/>
            </w:pPr>
            <w:r>
              <w:t>80%</w:t>
            </w:r>
            <w:r w:rsidRPr="006030BF">
              <w:t xml:space="preserve">de   los  </w:t>
            </w:r>
            <w:r>
              <w:t>n</w:t>
            </w:r>
            <w:r w:rsidRPr="006030BF">
              <w:t>iños   y   niñas   que</w:t>
            </w:r>
            <w:r>
              <w:t xml:space="preserve"> </w:t>
            </w:r>
            <w:r w:rsidRPr="006030BF">
              <w:t xml:space="preserve">asisten  al  </w:t>
            </w:r>
            <w:r>
              <w:t xml:space="preserve"> </w:t>
            </w:r>
            <w:r w:rsidRPr="006030BF">
              <w:t>control  del  niño  sano  a los  18  meses  de  edad,  contarán con el componente de salud bucal en su control.</w:t>
            </w:r>
          </w:p>
          <w:p w:rsidR="00FA44F0" w:rsidRDefault="00FA44F0" w:rsidP="00742C9F">
            <w:pPr>
              <w:spacing w:line="360" w:lineRule="auto"/>
              <w:jc w:val="both"/>
            </w:pPr>
          </w:p>
          <w:p w:rsidR="00FA44F0" w:rsidRPr="006030BF" w:rsidRDefault="00FA44F0" w:rsidP="00742C9F">
            <w:pPr>
              <w:spacing w:line="360" w:lineRule="auto"/>
              <w:jc w:val="both"/>
            </w:pPr>
          </w:p>
        </w:tc>
        <w:tc>
          <w:tcPr>
            <w:tcW w:w="183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niños    de    2    años    con    alta odontológica total/Total de niños(as) de 2 años inscritos validados)*100</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niños    de    4    años    con    alta odontológica total/Total de niños(as) de 4 años inscritos validados)*100</w:t>
            </w:r>
          </w:p>
          <w:p w:rsidR="00FA44F0" w:rsidRPr="006030BF" w:rsidRDefault="00FA44F0" w:rsidP="00742C9F">
            <w:pPr>
              <w:spacing w:line="360" w:lineRule="auto"/>
              <w:jc w:val="both"/>
            </w:pPr>
            <w:r w:rsidRPr="006030BF">
              <w:t>Nº  de  niños  y  niñas  que  a  los  18  meses</w:t>
            </w:r>
          </w:p>
          <w:p w:rsidR="00FA44F0" w:rsidRPr="006030BF" w:rsidRDefault="00FA44F0" w:rsidP="00742C9F">
            <w:pPr>
              <w:spacing w:line="360" w:lineRule="auto"/>
              <w:jc w:val="both"/>
            </w:pPr>
            <w:r w:rsidRPr="006030BF">
              <w:t xml:space="preserve">asisten    al    control    del    niño    sano,    y cuentan   con   el   componente   de   salud bucal en su control/Total de niños y niñas de  12  a  23   meses </w:t>
            </w:r>
          </w:p>
        </w:tc>
        <w:tc>
          <w:tcPr>
            <w:tcW w:w="268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30    %    de    cobertura    en    altas odontológicas  totales  en  los  niños y niñas de 2 años, beneficiarios inscritos validados.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40    %    de    cobertura    en    altas odontológicas  totales  en  los  niños y niñas de 4 años, beneficiarios inscritos validados.</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80%   de   los   niños   y   niñas   que</w:t>
            </w:r>
          </w:p>
          <w:p w:rsidR="00FA44F0" w:rsidRPr="006030BF" w:rsidRDefault="00FA44F0" w:rsidP="00742C9F">
            <w:pPr>
              <w:spacing w:line="360" w:lineRule="auto"/>
              <w:jc w:val="both"/>
              <w:rPr>
                <w:b/>
                <w:bCs/>
              </w:rPr>
            </w:pPr>
            <w:r w:rsidRPr="006030BF">
              <w:t>asisten  al  control  del  niño  sano  a los  18  meses  de  edad,  contarán con el componente de salud bucal en su control.</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tc>
        <w:tc>
          <w:tcPr>
            <w:tcW w:w="269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Coordinación  con coordinadoras del sector enfermeras y nutricionistas para derivación oportuna al odontólogo de niños de 2 años de edad.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coordinadoras del sector enfermeras y nutricionistas para derivación oportuna al odontólogo de niños de 4 años de edad</w:t>
            </w:r>
          </w:p>
          <w:p w:rsidR="00FA44F0" w:rsidRPr="006030BF" w:rsidRDefault="00FA44F0" w:rsidP="00742C9F">
            <w:pPr>
              <w:spacing w:line="360" w:lineRule="auto"/>
              <w:jc w:val="both"/>
            </w:pPr>
            <w:r w:rsidRPr="006030BF">
              <w:t>Asesoramiento por parte del odontóloga de cada sector y coordinación con enfermeras para que los niños de 18 meses que asisten a control de niño sano cuenten con el control de salud bucal.</w:t>
            </w:r>
          </w:p>
        </w:tc>
        <w:tc>
          <w:tcPr>
            <w:tcW w:w="197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odontológica</w:t>
            </w:r>
          </w:p>
          <w:p w:rsidR="00FA44F0" w:rsidRPr="006030BF" w:rsidRDefault="00FA44F0" w:rsidP="00742C9F">
            <w:pPr>
              <w:spacing w:line="360" w:lineRule="auto"/>
              <w:jc w:val="both"/>
            </w:pPr>
            <w:r w:rsidRPr="006030BF">
              <w:t xml:space="preserve">Tratamiento según riesgo o daño </w:t>
            </w:r>
          </w:p>
          <w:p w:rsidR="00FA44F0" w:rsidRPr="006030BF" w:rsidRDefault="00FA44F0" w:rsidP="00742C9F">
            <w:pPr>
              <w:spacing w:line="360" w:lineRule="auto"/>
              <w:jc w:val="both"/>
            </w:pPr>
            <w:r w:rsidRPr="006030BF">
              <w:t xml:space="preserve">Promover salud bucal </w:t>
            </w:r>
          </w:p>
          <w:p w:rsidR="00FA44F0" w:rsidRPr="006030BF" w:rsidRDefault="00FA44F0" w:rsidP="00742C9F">
            <w:pPr>
              <w:spacing w:line="360" w:lineRule="auto"/>
              <w:jc w:val="both"/>
            </w:pPr>
            <w:r w:rsidRPr="006030BF">
              <w:t>Monitoreo</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odontológica</w:t>
            </w:r>
          </w:p>
          <w:p w:rsidR="00FA44F0" w:rsidRPr="006030BF" w:rsidRDefault="00FA44F0" w:rsidP="00742C9F">
            <w:pPr>
              <w:spacing w:line="360" w:lineRule="auto"/>
              <w:jc w:val="both"/>
            </w:pPr>
            <w:r w:rsidRPr="006030BF">
              <w:t xml:space="preserve">Tratamiento según riesgo o daño </w:t>
            </w:r>
          </w:p>
          <w:p w:rsidR="00FA44F0" w:rsidRPr="006030BF" w:rsidRDefault="00FA44F0" w:rsidP="00742C9F">
            <w:pPr>
              <w:spacing w:line="360" w:lineRule="auto"/>
              <w:jc w:val="both"/>
            </w:pPr>
            <w:r w:rsidRPr="006030BF">
              <w:t xml:space="preserve">Promover salud bucal </w:t>
            </w:r>
          </w:p>
          <w:p w:rsidR="00FA44F0" w:rsidRPr="006030BF" w:rsidRDefault="00FA44F0" w:rsidP="00742C9F">
            <w:pPr>
              <w:spacing w:line="360" w:lineRule="auto"/>
              <w:jc w:val="both"/>
            </w:pPr>
            <w:r w:rsidRPr="006030BF">
              <w:t>Monitoreo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Control niño Sano con componente odontológico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 </w:t>
            </w:r>
          </w:p>
        </w:tc>
        <w:tc>
          <w:tcPr>
            <w:tcW w:w="161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09</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r>
      <w:tr w:rsidR="00FA44F0" w:rsidRPr="006030BF">
        <w:tc>
          <w:tcPr>
            <w:tcW w:w="107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Alcanzar   70%   de   cobertura   de</w:t>
            </w:r>
          </w:p>
          <w:p w:rsidR="00FA44F0" w:rsidRPr="006030BF" w:rsidRDefault="00FA44F0" w:rsidP="00742C9F">
            <w:pPr>
              <w:spacing w:line="360" w:lineRule="auto"/>
              <w:jc w:val="both"/>
            </w:pPr>
            <w:r w:rsidRPr="006030BF">
              <w:t>altas  odontológicas  en  niños  de  6</w:t>
            </w:r>
          </w:p>
          <w:p w:rsidR="00FA44F0" w:rsidRPr="006030BF" w:rsidRDefault="00FA44F0" w:rsidP="00742C9F">
            <w:pPr>
              <w:spacing w:line="360" w:lineRule="auto"/>
              <w:jc w:val="both"/>
            </w:pPr>
            <w:r w:rsidRPr="006030BF">
              <w:t>años inscritos validados</w:t>
            </w:r>
          </w:p>
        </w:tc>
        <w:tc>
          <w:tcPr>
            <w:tcW w:w="183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altas odontológica total en niños de</w:t>
            </w:r>
          </w:p>
          <w:p w:rsidR="00FA44F0" w:rsidRPr="006030BF" w:rsidRDefault="00FA44F0" w:rsidP="00742C9F">
            <w:pPr>
              <w:spacing w:line="360" w:lineRule="auto"/>
              <w:jc w:val="both"/>
            </w:pPr>
            <w:r w:rsidRPr="006030BF">
              <w:t>6  años/  Población  inscrita  validada de niños de 6 años * 100</w:t>
            </w:r>
          </w:p>
        </w:tc>
        <w:tc>
          <w:tcPr>
            <w:tcW w:w="268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cobertura odontológica total en niños de 6 años.</w:t>
            </w:r>
          </w:p>
          <w:p w:rsidR="00FA44F0" w:rsidRPr="006030BF" w:rsidRDefault="00FA44F0" w:rsidP="00742C9F">
            <w:pPr>
              <w:spacing w:line="360" w:lineRule="auto"/>
              <w:jc w:val="both"/>
            </w:pPr>
            <w:r w:rsidRPr="006030BF">
              <w:t>GES salud oral integral en niños de 6 años</w:t>
            </w:r>
          </w:p>
        </w:tc>
        <w:tc>
          <w:tcPr>
            <w:tcW w:w="269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colegios encargados de salud para derivación oportuna de niños de 6 años inscritos y/o beneficiarios del CES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Derivación desde sectores de niños de 6 años en control</w:t>
            </w:r>
          </w:p>
        </w:tc>
        <w:tc>
          <w:tcPr>
            <w:tcW w:w="197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Atención agendaza desde SOME agendaza por sector.</w:t>
            </w:r>
          </w:p>
          <w:p w:rsidR="00FA44F0" w:rsidRPr="006030BF" w:rsidRDefault="00FA44F0" w:rsidP="00742C9F">
            <w:pPr>
              <w:spacing w:line="360" w:lineRule="auto"/>
              <w:jc w:val="both"/>
            </w:pPr>
            <w:r w:rsidRPr="006030BF">
              <w:t>Coordinación con colegios del sector para oportuna derivación de los niños</w:t>
            </w:r>
          </w:p>
          <w:p w:rsidR="00FA44F0" w:rsidRPr="006030BF" w:rsidRDefault="00FA44F0" w:rsidP="00742C9F">
            <w:pPr>
              <w:spacing w:line="360" w:lineRule="auto"/>
              <w:jc w:val="both"/>
            </w:pPr>
            <w:r w:rsidRPr="006030BF">
              <w:t xml:space="preserve">Control de salud odontológico </w:t>
            </w:r>
          </w:p>
          <w:p w:rsidR="00FA44F0" w:rsidRPr="006030BF" w:rsidRDefault="00FA44F0" w:rsidP="00742C9F">
            <w:pPr>
              <w:spacing w:line="360" w:lineRule="auto"/>
              <w:jc w:val="both"/>
            </w:pPr>
            <w:r w:rsidRPr="006030BF">
              <w:t xml:space="preserve">Promoción y prevención de salud bucal </w:t>
            </w:r>
          </w:p>
          <w:p w:rsidR="00FA44F0" w:rsidRPr="006030BF" w:rsidRDefault="00FA44F0" w:rsidP="00742C9F">
            <w:pPr>
              <w:spacing w:line="360" w:lineRule="auto"/>
              <w:jc w:val="both"/>
            </w:pPr>
            <w:r w:rsidRPr="006030BF">
              <w:t>Tratamiento según riesgo o daño.</w:t>
            </w:r>
          </w:p>
          <w:p w:rsidR="00FA44F0" w:rsidRPr="006030BF" w:rsidRDefault="00FA44F0" w:rsidP="00742C9F">
            <w:pPr>
              <w:spacing w:line="360" w:lineRule="auto"/>
              <w:jc w:val="both"/>
            </w:pPr>
            <w:r w:rsidRPr="006030BF">
              <w:t xml:space="preserve">Registro </w:t>
            </w:r>
          </w:p>
          <w:p w:rsidR="00FA44F0" w:rsidRPr="006030BF" w:rsidRDefault="00FA44F0" w:rsidP="00742C9F">
            <w:pPr>
              <w:spacing w:line="360" w:lineRule="auto"/>
              <w:jc w:val="both"/>
            </w:pPr>
            <w:r w:rsidRPr="006030BF">
              <w:t>Monitoreo de cumplimiento</w:t>
            </w:r>
          </w:p>
        </w:tc>
        <w:tc>
          <w:tcPr>
            <w:tcW w:w="161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09</w:t>
            </w:r>
          </w:p>
          <w:p w:rsidR="00FA44F0" w:rsidRPr="006030BF" w:rsidRDefault="00FA44F0" w:rsidP="00742C9F">
            <w:pPr>
              <w:spacing w:line="360" w:lineRule="auto"/>
              <w:jc w:val="both"/>
            </w:pPr>
            <w:r w:rsidRPr="006030BF">
              <w:t>Monitoreo SIGESS</w:t>
            </w:r>
          </w:p>
        </w:tc>
      </w:tr>
    </w:tbl>
    <w:p w:rsidR="00FA44F0" w:rsidRPr="006030BF" w:rsidRDefault="00FA44F0" w:rsidP="00DB7B3B">
      <w:pPr>
        <w:spacing w:line="360" w:lineRule="auto"/>
        <w:ind w:left="1080"/>
        <w:jc w:val="both"/>
        <w:rPr>
          <w:b/>
          <w:bCs/>
        </w:rPr>
      </w:pPr>
      <w:r w:rsidRPr="006030BF">
        <w:rPr>
          <w:b/>
          <w:bCs/>
        </w:rPr>
        <w:t xml:space="preserve">Área Prioritaria: </w:t>
      </w:r>
      <w:r w:rsidRPr="006030BF">
        <w:t>Control</w:t>
      </w:r>
      <w:r w:rsidRPr="006030BF">
        <w:rPr>
          <w:b/>
          <w:bCs/>
        </w:rPr>
        <w:t xml:space="preserve"> </w:t>
      </w:r>
      <w:r w:rsidRPr="006030BF">
        <w:t>de salud del niño y la niña</w:t>
      </w:r>
    </w:p>
    <w:p w:rsidR="00FA44F0" w:rsidRPr="006030BF" w:rsidRDefault="00FA44F0" w:rsidP="00DB7B3B">
      <w:pPr>
        <w:spacing w:line="360" w:lineRule="auto"/>
        <w:jc w:val="both"/>
        <w:rPr>
          <w:b/>
          <w:bCs/>
        </w:rPr>
      </w:pPr>
    </w:p>
    <w:tbl>
      <w:tblPr>
        <w:tblW w:w="11880" w:type="dxa"/>
        <w:tblInd w:w="-68" w:type="dxa"/>
        <w:tblLayout w:type="fixed"/>
        <w:tblCellMar>
          <w:left w:w="70" w:type="dxa"/>
          <w:right w:w="70" w:type="dxa"/>
        </w:tblCellMar>
        <w:tblLook w:val="0000"/>
      </w:tblPr>
      <w:tblGrid>
        <w:gridCol w:w="1079"/>
        <w:gridCol w:w="2341"/>
        <w:gridCol w:w="2162"/>
        <w:gridCol w:w="2699"/>
        <w:gridCol w:w="1979"/>
        <w:gridCol w:w="1620"/>
      </w:tblGrid>
      <w:tr w:rsidR="00FA44F0" w:rsidRPr="00242D5D">
        <w:tc>
          <w:tcPr>
            <w:tcW w:w="1079"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2341"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162"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699"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79"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rPr>
          <w:trHeight w:val="1712"/>
        </w:trPr>
        <w:tc>
          <w:tcPr>
            <w:tcW w:w="107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r w:rsidRPr="006030BF">
              <w:rPr>
                <w:b/>
                <w:bCs/>
              </w:rPr>
              <w:t>Cautelar el cumplimiento del control de salud en las edades normadas.</w:t>
            </w:r>
          </w:p>
        </w:tc>
        <w:tc>
          <w:tcPr>
            <w:tcW w:w="2341"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  controlados  en  las  edades</w:t>
            </w:r>
          </w:p>
          <w:p w:rsidR="00FA44F0" w:rsidRPr="006030BF" w:rsidRDefault="00FA44F0" w:rsidP="00742C9F">
            <w:pPr>
              <w:spacing w:line="360" w:lineRule="auto"/>
              <w:jc w:val="both"/>
            </w:pPr>
            <w:r w:rsidRPr="006030BF">
              <w:t>normadas</w:t>
            </w:r>
            <w:r w:rsidRPr="006030BF">
              <w:tab/>
              <w:t>/N°  total de  niños de la edad correspondiente* 100</w:t>
            </w:r>
          </w:p>
        </w:tc>
        <w:tc>
          <w:tcPr>
            <w:tcW w:w="2162"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90%  de  los  niños/as  tienen  su</w:t>
            </w:r>
          </w:p>
          <w:p w:rsidR="00FA44F0" w:rsidRPr="006030BF" w:rsidRDefault="00FA44F0" w:rsidP="00742C9F">
            <w:pPr>
              <w:spacing w:line="360" w:lineRule="auto"/>
              <w:jc w:val="both"/>
            </w:pPr>
            <w:r w:rsidRPr="006030BF">
              <w:t>control   de   salud   en   las   edades normadas</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69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Gestionar hora profesional deficientes en el CES para asegurar controles de salud en edad normal.</w:t>
            </w:r>
          </w:p>
          <w:p w:rsidR="00FA44F0" w:rsidRPr="006030BF" w:rsidRDefault="00FA44F0" w:rsidP="00742C9F">
            <w:pPr>
              <w:spacing w:line="360" w:lineRule="auto"/>
              <w:jc w:val="both"/>
            </w:pPr>
          </w:p>
        </w:tc>
        <w:tc>
          <w:tcPr>
            <w:tcW w:w="197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 de salud enfermera</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01</w:t>
            </w:r>
          </w:p>
        </w:tc>
      </w:tr>
      <w:tr w:rsidR="00FA44F0" w:rsidRPr="006030BF">
        <w:tc>
          <w:tcPr>
            <w:tcW w:w="107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tc>
        <w:tc>
          <w:tcPr>
            <w:tcW w:w="2341"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Rescatar   al   100%   de   los   niños inasistentes  a  control  de  salud  en las edades normadas</w:t>
            </w:r>
          </w:p>
        </w:tc>
        <w:tc>
          <w:tcPr>
            <w:tcW w:w="2162"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 inasistentes rescatados/</w:t>
            </w:r>
          </w:p>
          <w:p w:rsidR="00FA44F0" w:rsidRPr="006030BF" w:rsidRDefault="00FA44F0" w:rsidP="00742C9F">
            <w:pPr>
              <w:spacing w:line="360" w:lineRule="auto"/>
              <w:jc w:val="both"/>
            </w:pPr>
            <w:r w:rsidRPr="006030BF">
              <w:t>N°   de   niños   inasistentes   a   control   de salud en edades normadas*100</w:t>
            </w:r>
          </w:p>
          <w:p w:rsidR="00FA44F0" w:rsidRPr="006030BF" w:rsidRDefault="00FA44F0" w:rsidP="00742C9F">
            <w:pPr>
              <w:spacing w:line="360" w:lineRule="auto"/>
              <w:jc w:val="both"/>
            </w:pPr>
          </w:p>
        </w:tc>
        <w:tc>
          <w:tcPr>
            <w:tcW w:w="269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Censo  mensual de población bajo control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CES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Coordinación con PNAC del CES  </w:t>
            </w:r>
          </w:p>
        </w:tc>
        <w:tc>
          <w:tcPr>
            <w:tcW w:w="197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Citación en domicilio por CES </w:t>
            </w: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Informe</w:t>
            </w:r>
            <w:r w:rsidRPr="006030BF">
              <w:tab/>
              <w:t>de</w:t>
            </w:r>
          </w:p>
          <w:p w:rsidR="00FA44F0" w:rsidRPr="006030BF" w:rsidRDefault="00FA44F0" w:rsidP="00742C9F">
            <w:pPr>
              <w:spacing w:line="360" w:lineRule="auto"/>
              <w:jc w:val="both"/>
            </w:pPr>
            <w:r w:rsidRPr="006030BF">
              <w:t>bajo</w:t>
            </w:r>
            <w:r w:rsidRPr="006030BF">
              <w:tab/>
              <w:t>control mensual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Ficha clínica</w:t>
            </w:r>
          </w:p>
        </w:tc>
      </w:tr>
    </w:tbl>
    <w:p w:rsidR="00FA44F0" w:rsidRPr="006030BF" w:rsidRDefault="00FA44F0" w:rsidP="00DB7B3B">
      <w:pPr>
        <w:spacing w:line="360" w:lineRule="auto"/>
        <w:jc w:val="both"/>
        <w:rPr>
          <w:b/>
          <w:bCs/>
        </w:rPr>
      </w:pPr>
    </w:p>
    <w:p w:rsidR="00FA44F0" w:rsidRDefault="00FA44F0" w:rsidP="00DB7B3B">
      <w:pPr>
        <w:spacing w:line="360" w:lineRule="auto"/>
        <w:jc w:val="both"/>
        <w:rPr>
          <w:b/>
          <w:bCs/>
        </w:rPr>
      </w:pPr>
    </w:p>
    <w:p w:rsidR="00FA44F0" w:rsidRPr="006030BF" w:rsidRDefault="00FA44F0" w:rsidP="00DB7B3B">
      <w:pPr>
        <w:spacing w:line="360" w:lineRule="auto"/>
        <w:ind w:left="1080"/>
        <w:jc w:val="both"/>
        <w:rPr>
          <w:b/>
          <w:bCs/>
        </w:rPr>
      </w:pPr>
      <w:r w:rsidRPr="006030BF">
        <w:rPr>
          <w:b/>
          <w:bCs/>
        </w:rPr>
        <w:t>Objetivo Sanitario: Mantener y/ o mejorar los logros sanitarios alcanzados</w:t>
      </w:r>
    </w:p>
    <w:p w:rsidR="00FA44F0" w:rsidRPr="006030BF" w:rsidRDefault="00FA44F0" w:rsidP="00DB7B3B">
      <w:pPr>
        <w:spacing w:line="360" w:lineRule="auto"/>
        <w:ind w:left="1080"/>
        <w:jc w:val="both"/>
        <w:rPr>
          <w:b/>
          <w:bCs/>
        </w:rPr>
      </w:pPr>
      <w:r w:rsidRPr="006030BF">
        <w:rPr>
          <w:b/>
          <w:bCs/>
        </w:rPr>
        <w:t>Objetivos de impacto: reducir las muertes por cáncer en el niño y mejorar la calidad de vida de los niños tratados.</w:t>
      </w:r>
    </w:p>
    <w:p w:rsidR="00FA44F0" w:rsidRPr="006030BF" w:rsidRDefault="00FA44F0" w:rsidP="00DB7B3B">
      <w:pPr>
        <w:spacing w:line="360" w:lineRule="auto"/>
        <w:jc w:val="both"/>
        <w:rPr>
          <w:b/>
          <w:bCs/>
        </w:rPr>
      </w:pPr>
    </w:p>
    <w:p w:rsidR="00FA44F0" w:rsidRPr="006030BF" w:rsidRDefault="00FA44F0" w:rsidP="00DB7B3B">
      <w:pPr>
        <w:spacing w:line="360" w:lineRule="auto"/>
        <w:ind w:left="1080"/>
        <w:jc w:val="both"/>
        <w:rPr>
          <w:b/>
          <w:bCs/>
        </w:rPr>
      </w:pPr>
      <w:r w:rsidRPr="006030BF">
        <w:rPr>
          <w:b/>
          <w:bCs/>
        </w:rPr>
        <w:t xml:space="preserve">Área Prioritaria: </w:t>
      </w:r>
      <w:r w:rsidRPr="006030BF">
        <w:t>Enfermedades prevenibles por vacunas</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080"/>
        <w:gridCol w:w="1800"/>
        <w:gridCol w:w="2700"/>
        <w:gridCol w:w="2700"/>
        <w:gridCol w:w="1980"/>
        <w:gridCol w:w="1620"/>
      </w:tblGrid>
      <w:tr w:rsidR="00FA44F0" w:rsidRPr="00242D5D">
        <w:tc>
          <w:tcPr>
            <w:tcW w:w="10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0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rPr>
                <w:b/>
                <w:bCs/>
              </w:rPr>
              <w:t xml:space="preserve">Cautelar que los niños reciban todas las vacunas que le corresponde, según el calendario oficial de vacunación </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niños  y  niñas  vacunados  según</w:t>
            </w:r>
          </w:p>
          <w:p w:rsidR="00FA44F0" w:rsidRPr="006030BF" w:rsidRDefault="00FA44F0" w:rsidP="00742C9F">
            <w:pPr>
              <w:spacing w:line="360" w:lineRule="auto"/>
              <w:jc w:val="both"/>
            </w:pPr>
            <w:r w:rsidRPr="006030BF">
              <w:t>esquema/  N°    total  de  niños  a  vacunar según esquema</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A16894" w:rsidRDefault="00FA44F0" w:rsidP="00742C9F">
            <w:pPr>
              <w:spacing w:line="360" w:lineRule="auto"/>
              <w:jc w:val="both"/>
              <w:rPr>
                <w:b/>
                <w:bCs/>
              </w:rPr>
            </w:pPr>
            <w:r w:rsidRPr="006030BF">
              <w:t>El   90%    de    los    niños    son vacunados   según   el   calendario oficial de vacunación</w:t>
            </w:r>
            <w:r w:rsidRPr="00A16894">
              <w:rPr>
                <w:b/>
                <w:bCs/>
              </w:rPr>
              <w:t xml:space="preserve"> </w:t>
            </w:r>
          </w:p>
        </w:tc>
        <w:tc>
          <w:tcPr>
            <w:tcW w:w="270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 xml:space="preserve">Coordinación con enfermera de Epimiología del CES </w:t>
            </w:r>
          </w:p>
          <w:p w:rsidR="00FA44F0" w:rsidRPr="00A16894" w:rsidRDefault="00FA44F0" w:rsidP="00742C9F">
            <w:pPr>
              <w:spacing w:line="360" w:lineRule="auto"/>
              <w:jc w:val="both"/>
            </w:pPr>
            <w:r w:rsidRPr="00A16894">
              <w:t xml:space="preserve">Rescate y citación  de niños inasistente </w:t>
            </w:r>
          </w:p>
          <w:p w:rsidR="00FA44F0" w:rsidRPr="00A16894" w:rsidRDefault="00FA44F0" w:rsidP="00742C9F">
            <w:pPr>
              <w:spacing w:line="360" w:lineRule="auto"/>
              <w:jc w:val="both"/>
            </w:pPr>
          </w:p>
          <w:p w:rsidR="00FA44F0" w:rsidRPr="006030BF" w:rsidRDefault="00FA44F0" w:rsidP="00742C9F">
            <w:pPr>
              <w:spacing w:line="360" w:lineRule="auto"/>
              <w:jc w:val="both"/>
              <w:rPr>
                <w:lang w:val="pt-BR"/>
              </w:rPr>
            </w:pPr>
            <w:r w:rsidRPr="006030BF">
              <w:rPr>
                <w:lang w:val="pt-BR"/>
              </w:rPr>
              <w:t>Enviar nóminas de niños inasistentes a sus vacunas a coordinadores de sector</w:t>
            </w:r>
          </w:p>
          <w:p w:rsidR="00FA44F0" w:rsidRPr="006030BF" w:rsidRDefault="00FA44F0" w:rsidP="00742C9F">
            <w:pPr>
              <w:spacing w:line="360" w:lineRule="auto"/>
              <w:jc w:val="both"/>
              <w:rPr>
                <w:lang w:val="pt-BR"/>
              </w:rPr>
            </w:pPr>
          </w:p>
        </w:tc>
        <w:tc>
          <w:tcPr>
            <w:tcW w:w="198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 xml:space="preserve">Visita Domiciliaria </w:t>
            </w:r>
          </w:p>
          <w:p w:rsidR="00FA44F0" w:rsidRPr="00A16894" w:rsidRDefault="00FA44F0" w:rsidP="00742C9F">
            <w:pPr>
              <w:spacing w:line="360" w:lineRule="auto"/>
              <w:jc w:val="both"/>
            </w:pPr>
            <w:r w:rsidRPr="00A16894">
              <w:t>Integral</w:t>
            </w:r>
          </w:p>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Revisión de Tarjeteros</w:t>
            </w:r>
          </w:p>
          <w:p w:rsidR="00FA44F0" w:rsidRPr="00A16894" w:rsidRDefault="00FA44F0" w:rsidP="00742C9F">
            <w:pPr>
              <w:spacing w:line="360" w:lineRule="auto"/>
              <w:jc w:val="both"/>
            </w:pPr>
          </w:p>
          <w:p w:rsidR="00FA44F0" w:rsidRPr="006030BF" w:rsidRDefault="00FA44F0" w:rsidP="00742C9F">
            <w:pPr>
              <w:spacing w:line="360" w:lineRule="auto"/>
              <w:jc w:val="both"/>
              <w:rPr>
                <w:lang w:val="pt-BR"/>
              </w:rPr>
            </w:pPr>
            <w:r w:rsidRPr="006030BF">
              <w:rPr>
                <w:lang w:val="pt-BR"/>
              </w:rPr>
              <w:t>Registro de citaciónes de inasistente</w:t>
            </w:r>
          </w:p>
          <w:p w:rsidR="00FA44F0" w:rsidRPr="006030BF" w:rsidRDefault="00FA44F0" w:rsidP="00742C9F">
            <w:pPr>
              <w:spacing w:line="360" w:lineRule="auto"/>
              <w:jc w:val="both"/>
              <w:rPr>
                <w:lang w:val="pt-BR"/>
              </w:rPr>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b/>
                <w:bCs/>
              </w:rPr>
            </w:pPr>
            <w:r w:rsidRPr="006030BF">
              <w:t>REM 13 Y 14</w:t>
            </w:r>
          </w:p>
        </w:tc>
      </w:tr>
    </w:tbl>
    <w:p w:rsidR="00FA44F0" w:rsidRDefault="00FA44F0" w:rsidP="00DB7B3B">
      <w:pPr>
        <w:spacing w:line="360" w:lineRule="auto"/>
        <w:jc w:val="both"/>
        <w:rPr>
          <w:b/>
          <w:bCs/>
        </w:rPr>
      </w:pPr>
    </w:p>
    <w:p w:rsidR="00FA44F0" w:rsidRPr="006030BF" w:rsidRDefault="00FA44F0" w:rsidP="00DB7B3B">
      <w:pPr>
        <w:spacing w:line="360" w:lineRule="auto"/>
        <w:jc w:val="both"/>
        <w:rPr>
          <w:b/>
          <w:bCs/>
        </w:rPr>
      </w:pPr>
    </w:p>
    <w:p w:rsidR="00FA44F0" w:rsidRPr="006030BF" w:rsidRDefault="00FA44F0" w:rsidP="00DB7B3B">
      <w:pPr>
        <w:spacing w:line="360" w:lineRule="auto"/>
        <w:ind w:left="1080"/>
        <w:jc w:val="both"/>
        <w:rPr>
          <w:lang w:val="pt-BR"/>
        </w:rPr>
      </w:pPr>
      <w:r w:rsidRPr="006030BF">
        <w:rPr>
          <w:b/>
          <w:bCs/>
        </w:rPr>
        <w:t xml:space="preserve">Área Prioritaria: </w:t>
      </w:r>
      <w:r w:rsidRPr="006030BF">
        <w:t>Estilos de vida saludable</w:t>
      </w:r>
    </w:p>
    <w:p w:rsidR="00FA44F0" w:rsidRPr="006030BF" w:rsidRDefault="00FA44F0" w:rsidP="00DB7B3B">
      <w:pPr>
        <w:spacing w:line="360" w:lineRule="auto"/>
        <w:jc w:val="both"/>
        <w:rPr>
          <w:b/>
          <w:bCs/>
        </w:rPr>
      </w:pPr>
    </w:p>
    <w:tbl>
      <w:tblPr>
        <w:tblW w:w="11880" w:type="dxa"/>
        <w:tblInd w:w="-68" w:type="dxa"/>
        <w:tblLayout w:type="fixed"/>
        <w:tblCellMar>
          <w:left w:w="70" w:type="dxa"/>
          <w:right w:w="70" w:type="dxa"/>
        </w:tblCellMar>
        <w:tblLook w:val="0000"/>
      </w:tblPr>
      <w:tblGrid>
        <w:gridCol w:w="1080"/>
        <w:gridCol w:w="2160"/>
        <w:gridCol w:w="2340"/>
        <w:gridCol w:w="2700"/>
        <w:gridCol w:w="1980"/>
        <w:gridCol w:w="1620"/>
      </w:tblGrid>
      <w:tr w:rsidR="00FA44F0" w:rsidRPr="00242D5D">
        <w:tc>
          <w:tcPr>
            <w:tcW w:w="10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216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34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0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El 100% de los EEPS implementan el Programa EGO Escuelas (Primer a Tercer año Básico)</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de los centros de Salud ejecutan el Programa de Intervención en Estilos e Vida Saludables en Niños y Niñas</w:t>
            </w:r>
          </w:p>
          <w:p w:rsidR="00FA44F0" w:rsidRPr="006030BF" w:rsidRDefault="00FA44F0" w:rsidP="00742C9F">
            <w:pPr>
              <w:spacing w:line="360" w:lineRule="auto"/>
              <w:jc w:val="both"/>
              <w:rPr>
                <w:b/>
                <w:bCs/>
              </w:rPr>
            </w:pP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EEPS que implementan el Programa EGO Escuela/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EEPS*100</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Establecimientos que ejecutan Programa de Intervención en Estilos e Vida Saludables/Nº total de establecimiento</w:t>
            </w:r>
          </w:p>
          <w:p w:rsidR="00FA44F0" w:rsidRPr="006030BF" w:rsidRDefault="00FA44F0" w:rsidP="00742C9F">
            <w:pPr>
              <w:spacing w:line="360" w:lineRule="auto"/>
              <w:jc w:val="both"/>
            </w:pP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Apoyar a lo menos a dos establecimientos educacionales asignados al CES en el proceso de acreditación de EEPS </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Coordinación con SEREMI de Salud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Programación comunal para acreditación y reacreditación EEPS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Mejorar coordinación con Director y Profesor encargado de Salud</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Crear planillas de monitoreo de los niños (as) EGO en escuela</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Consejerías en Vida Sana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y control médico/nutricional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Talleres de Actividad Física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Caminata Familiares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y Control Nutricional</w:t>
            </w: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19</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Acta Vida Chile</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Planilla FONASA</w:t>
            </w:r>
          </w:p>
          <w:p w:rsidR="00FA44F0" w:rsidRPr="006030BF" w:rsidRDefault="00FA44F0" w:rsidP="00742C9F">
            <w:pPr>
              <w:spacing w:line="360" w:lineRule="auto"/>
              <w:jc w:val="both"/>
            </w:pPr>
          </w:p>
        </w:tc>
      </w:tr>
    </w:tbl>
    <w:p w:rsidR="00FA44F0"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ind w:left="1080"/>
        <w:jc w:val="both"/>
      </w:pPr>
      <w:r w:rsidRPr="006030BF">
        <w:rPr>
          <w:b/>
          <w:bCs/>
        </w:rPr>
        <w:t xml:space="preserve">Área Prioritaria: </w:t>
      </w:r>
      <w:r w:rsidRPr="006030BF">
        <w:t>Nutrición</w:t>
      </w:r>
    </w:p>
    <w:p w:rsidR="00FA44F0" w:rsidRPr="006030BF" w:rsidRDefault="00FA44F0" w:rsidP="00DB7B3B">
      <w:pPr>
        <w:spacing w:line="360" w:lineRule="auto"/>
        <w:jc w:val="both"/>
        <w:rPr>
          <w:b/>
          <w:bCs/>
        </w:rPr>
      </w:pPr>
    </w:p>
    <w:tbl>
      <w:tblPr>
        <w:tblW w:w="11880" w:type="dxa"/>
        <w:tblInd w:w="-68" w:type="dxa"/>
        <w:tblLayout w:type="fixed"/>
        <w:tblCellMar>
          <w:left w:w="70" w:type="dxa"/>
          <w:right w:w="70" w:type="dxa"/>
        </w:tblCellMar>
        <w:tblLook w:val="0000"/>
      </w:tblPr>
      <w:tblGrid>
        <w:gridCol w:w="1260"/>
        <w:gridCol w:w="1800"/>
        <w:gridCol w:w="2520"/>
        <w:gridCol w:w="2700"/>
        <w:gridCol w:w="1980"/>
        <w:gridCol w:w="1620"/>
      </w:tblGrid>
      <w:tr w:rsidR="00FA44F0" w:rsidRPr="00242D5D">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5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Mantener el estado  nutricional de los niños sanos durante el primer año de vida y los menores de 3 a 4 años</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Número de niños  bajo control de 3 a 11 meses con  consulta nutricional al Quinto mes de vida  / Nº de niños bajo control de 3 - 11 meses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Número de niños  bajo control de 24 a 47 meses con  consulta</w:t>
            </w:r>
          </w:p>
          <w:p w:rsidR="00FA44F0" w:rsidRPr="006030BF" w:rsidRDefault="00FA44F0" w:rsidP="00742C9F">
            <w:pPr>
              <w:spacing w:line="360" w:lineRule="auto"/>
              <w:jc w:val="both"/>
            </w:pPr>
            <w:r w:rsidRPr="006030BF">
              <w:t>nutricional  al Tercer año de vida   / Nº de niños bajo control de 24 a 47 meses.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Número de niños obesos menores a 6 años/nº niños menores de 6 años bajo control*100</w:t>
            </w:r>
          </w:p>
          <w:p w:rsidR="00FA44F0" w:rsidRPr="006030BF" w:rsidRDefault="00FA44F0" w:rsidP="00742C9F">
            <w:pPr>
              <w:spacing w:line="360" w:lineRule="auto"/>
              <w:jc w:val="both"/>
            </w:pPr>
          </w:p>
        </w:tc>
        <w:tc>
          <w:tcPr>
            <w:tcW w:w="25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nutricional a</w:t>
            </w:r>
          </w:p>
          <w:p w:rsidR="00FA44F0" w:rsidRPr="006030BF" w:rsidRDefault="00FA44F0" w:rsidP="00742C9F">
            <w:pPr>
              <w:spacing w:line="360" w:lineRule="auto"/>
              <w:jc w:val="both"/>
            </w:pPr>
            <w:r w:rsidRPr="006030BF">
              <w:t>70% de los niños sanos durante el primer año de vida  y de 3 a 4 años, en estos últimos incluye componente de salud bucal</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Mantener la tasa de obesidad en un 8 % a niños menores de 6 años.</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Derivar a consulta nutricional desde el C. Salud en edad de clases.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Derivar a consulta nutricional grupal desde la c. nutricional individual a niños sobre peso y niños obesos.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Derivar a consejería familiar a niños obesos.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Hacer Visitas Domiciliaria en el caso que los requiera.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Derivar inmediatamente a consulta nutricional desde el control de salud al ser diagnosticado con sobre peso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Derivar oportunamente desde control de salud a control nutricional a los niños obesos.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Derivar desde consulta nutricional individual a consulta nutricional grupal.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Realizar consejerías familiar en aquellos casos de fracasos al tratamiento nutricional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Hacer VDI al caso que lo requiera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Gestionar profesor de educación física </w:t>
            </w:r>
          </w:p>
          <w:p w:rsidR="00FA44F0" w:rsidRPr="006030BF" w:rsidRDefault="00FA44F0" w:rsidP="00742C9F">
            <w:pPr>
              <w:spacing w:line="360" w:lineRule="auto"/>
              <w:jc w:val="both"/>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nutricional</w:t>
            </w:r>
          </w:p>
          <w:p w:rsidR="00FA44F0" w:rsidRPr="006030BF" w:rsidRDefault="00FA44F0" w:rsidP="00742C9F">
            <w:pPr>
              <w:spacing w:line="360" w:lineRule="auto"/>
              <w:jc w:val="both"/>
            </w:pPr>
            <w:r w:rsidRPr="006030BF">
              <w:t>Individual y/o grupal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Conserjerías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Visita Domiciliaria Integral</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Consulta nutricional </w:t>
            </w:r>
          </w:p>
          <w:p w:rsidR="00FA44F0" w:rsidRPr="006030BF" w:rsidRDefault="00FA44F0" w:rsidP="00742C9F">
            <w:pPr>
              <w:spacing w:line="360" w:lineRule="auto"/>
              <w:jc w:val="both"/>
            </w:pPr>
            <w:r w:rsidRPr="006030BF">
              <w:t>Individual y/o grupal</w:t>
            </w:r>
          </w:p>
          <w:p w:rsidR="00FA44F0" w:rsidRPr="006030BF" w:rsidRDefault="00FA44F0" w:rsidP="00742C9F">
            <w:pPr>
              <w:spacing w:line="360" w:lineRule="auto"/>
              <w:jc w:val="both"/>
            </w:pPr>
            <w:r>
              <w:t>Conse</w:t>
            </w:r>
            <w:r w:rsidRPr="006030BF">
              <w:t xml:space="preserve">jería grupal </w:t>
            </w:r>
          </w:p>
          <w:p w:rsidR="00FA44F0" w:rsidRPr="006030BF" w:rsidRDefault="00FA44F0" w:rsidP="00742C9F">
            <w:pPr>
              <w:spacing w:line="360" w:lineRule="auto"/>
              <w:jc w:val="both"/>
            </w:pPr>
            <w:r w:rsidRPr="006030BF">
              <w:t>V</w:t>
            </w:r>
            <w:r>
              <w:t>DI</w:t>
            </w:r>
          </w:p>
          <w:p w:rsidR="00FA44F0" w:rsidRPr="006030BF" w:rsidRDefault="00FA44F0" w:rsidP="00742C9F">
            <w:pPr>
              <w:spacing w:line="360" w:lineRule="auto"/>
              <w:jc w:val="both"/>
            </w:pPr>
            <w:r w:rsidRPr="006030BF">
              <w:t>Actividad física</w:t>
            </w:r>
          </w:p>
          <w:p w:rsidR="00FA44F0" w:rsidRPr="006030BF" w:rsidRDefault="00FA44F0" w:rsidP="00742C9F">
            <w:pPr>
              <w:spacing w:line="360" w:lineRule="auto"/>
              <w:jc w:val="both"/>
            </w:pPr>
            <w:r w:rsidRPr="006030BF">
              <w:t>Caminata</w:t>
            </w:r>
            <w:r>
              <w:t>s</w:t>
            </w:r>
            <w:r w:rsidRPr="006030BF">
              <w:t xml:space="preserve"> Familiares</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02</w:t>
            </w:r>
          </w:p>
          <w:p w:rsidR="00FA44F0" w:rsidRPr="006030BF" w:rsidRDefault="00FA44F0" w:rsidP="00742C9F">
            <w:pPr>
              <w:spacing w:line="360" w:lineRule="auto"/>
              <w:jc w:val="both"/>
              <w:rPr>
                <w:b/>
                <w:bCs/>
              </w:rPr>
            </w:pPr>
            <w:r w:rsidRPr="006030BF">
              <w:t>(versión 2009) / REM P02</w:t>
            </w:r>
          </w:p>
        </w:tc>
      </w:tr>
    </w:tbl>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Default="00FA44F0" w:rsidP="00DB7B3B">
      <w:pPr>
        <w:spacing w:line="360" w:lineRule="auto"/>
        <w:jc w:val="both"/>
        <w:rPr>
          <w:b/>
          <w:bCs/>
          <w:lang w:val="pt-BR"/>
        </w:rPr>
      </w:pPr>
    </w:p>
    <w:p w:rsidR="00FA44F0" w:rsidRPr="006030BF" w:rsidRDefault="00FA44F0" w:rsidP="00DB7B3B">
      <w:pPr>
        <w:spacing w:line="360" w:lineRule="auto"/>
        <w:ind w:left="900"/>
        <w:jc w:val="both"/>
        <w:rPr>
          <w:b/>
          <w:bCs/>
        </w:rPr>
      </w:pPr>
      <w:r w:rsidRPr="006030BF">
        <w:rPr>
          <w:b/>
          <w:bCs/>
        </w:rPr>
        <w:t>Objetivo Sanitario: Mantener y o mejorar los logros sanitarios alcanzados</w:t>
      </w:r>
    </w:p>
    <w:p w:rsidR="00FA44F0" w:rsidRPr="006030BF" w:rsidRDefault="00FA44F0" w:rsidP="00DB7B3B">
      <w:pPr>
        <w:spacing w:line="360" w:lineRule="auto"/>
        <w:ind w:left="900"/>
        <w:jc w:val="both"/>
        <w:rPr>
          <w:b/>
          <w:bCs/>
        </w:rPr>
      </w:pPr>
      <w:r w:rsidRPr="006030BF">
        <w:rPr>
          <w:b/>
          <w:bCs/>
        </w:rPr>
        <w:t>Objetivos de impacto: reducir las muertes por cáncer en el niño y mejorar la calidad de vida de los niños tratados.</w:t>
      </w:r>
    </w:p>
    <w:p w:rsidR="00FA44F0" w:rsidRPr="006030BF" w:rsidRDefault="00FA44F0" w:rsidP="00DB7B3B">
      <w:pPr>
        <w:spacing w:line="360" w:lineRule="auto"/>
        <w:jc w:val="both"/>
        <w:rPr>
          <w:b/>
          <w:bCs/>
        </w:rPr>
      </w:pPr>
    </w:p>
    <w:p w:rsidR="00FA44F0" w:rsidRPr="006030BF" w:rsidRDefault="00FA44F0" w:rsidP="00DB7B3B">
      <w:pPr>
        <w:spacing w:line="360" w:lineRule="auto"/>
        <w:ind w:left="900"/>
        <w:jc w:val="both"/>
      </w:pPr>
      <w:r w:rsidRPr="006030BF">
        <w:rPr>
          <w:b/>
          <w:bCs/>
        </w:rPr>
        <w:t xml:space="preserve">Área Prioritaria: </w:t>
      </w:r>
      <w:r w:rsidRPr="006030BF">
        <w:t>Cáncer de niños&lt; de 15 años. GES</w:t>
      </w:r>
    </w:p>
    <w:p w:rsidR="00FA44F0" w:rsidRPr="006030BF" w:rsidRDefault="00FA44F0" w:rsidP="00DB7B3B">
      <w:pPr>
        <w:spacing w:line="360" w:lineRule="auto"/>
        <w:jc w:val="both"/>
        <w:rPr>
          <w:b/>
          <w:bCs/>
        </w:rPr>
      </w:pPr>
    </w:p>
    <w:tbl>
      <w:tblPr>
        <w:tblW w:w="12060" w:type="dxa"/>
        <w:tblInd w:w="-68" w:type="dxa"/>
        <w:tblLayout w:type="fixed"/>
        <w:tblCellMar>
          <w:left w:w="70" w:type="dxa"/>
          <w:right w:w="70" w:type="dxa"/>
        </w:tblCellMar>
        <w:tblLook w:val="0000"/>
      </w:tblPr>
      <w:tblGrid>
        <w:gridCol w:w="1260"/>
        <w:gridCol w:w="1800"/>
        <w:gridCol w:w="2700"/>
        <w:gridCol w:w="2700"/>
        <w:gridCol w:w="1980"/>
        <w:gridCol w:w="1620"/>
      </w:tblGrid>
      <w:tr w:rsidR="00FA44F0" w:rsidRPr="00242D5D">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rPr>
                <w:b/>
                <w:bCs/>
              </w:rPr>
              <w:t>100% de los lactantes y pre escolares  con sospecha de cáncer en el nivel primario es derivado al nivel secundario.</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lactantes y pre</w:t>
            </w:r>
          </w:p>
          <w:p w:rsidR="00FA44F0" w:rsidRPr="006030BF" w:rsidRDefault="00FA44F0" w:rsidP="00742C9F">
            <w:pPr>
              <w:spacing w:line="360" w:lineRule="auto"/>
              <w:jc w:val="both"/>
            </w:pPr>
            <w:r w:rsidRPr="006030BF">
              <w:t>escolares con sospecha fundada de cáncer / Total de lactantes y pre</w:t>
            </w:r>
          </w:p>
          <w:p w:rsidR="00FA44F0" w:rsidRPr="006030BF" w:rsidRDefault="00FA44F0" w:rsidP="00742C9F">
            <w:pPr>
              <w:spacing w:line="360" w:lineRule="auto"/>
              <w:jc w:val="both"/>
            </w:pPr>
            <w:r w:rsidRPr="006030BF">
              <w:t>escolares  con sospecha</w:t>
            </w:r>
          </w:p>
          <w:p w:rsidR="00FA44F0" w:rsidRPr="006030BF" w:rsidRDefault="00FA44F0" w:rsidP="00742C9F">
            <w:pPr>
              <w:spacing w:line="360" w:lineRule="auto"/>
              <w:jc w:val="both"/>
              <w:rPr>
                <w:b/>
                <w:bCs/>
              </w:rPr>
            </w:pPr>
            <w:r w:rsidRPr="006030BF">
              <w:t>de cáncer inscritos en el centro)  x  100</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de los lactantes y</w:t>
            </w:r>
          </w:p>
          <w:p w:rsidR="00FA44F0" w:rsidRPr="006030BF" w:rsidRDefault="00FA44F0" w:rsidP="00742C9F">
            <w:pPr>
              <w:spacing w:line="360" w:lineRule="auto"/>
              <w:jc w:val="both"/>
              <w:rPr>
                <w:b/>
                <w:bCs/>
              </w:rPr>
            </w:pPr>
            <w:r w:rsidRPr="006030BF">
              <w:t>pre escolares  con sospecha de cáncer en el nivel primario es derivado al nivel secundario.</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Realización de consultoría de oncología infantil mensual por parte del Hospital Regional de Talca  por médicos de atención primaria (un médico por consultorio)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Réplica de información dada en consultoría oncológica a todos los médicos de cada  Centro.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Discusión de casos clínicos de pacientes en equipo médico del CES.</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Control niño </w:t>
            </w:r>
          </w:p>
          <w:p w:rsidR="00FA44F0" w:rsidRPr="006030BF" w:rsidRDefault="00FA44F0" w:rsidP="00742C9F">
            <w:pPr>
              <w:spacing w:line="360" w:lineRule="auto"/>
              <w:jc w:val="both"/>
            </w:pPr>
            <w:r w:rsidRPr="006030BF">
              <w:t>Consulta de morbilidad</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Comunicación directa con poli oncología del hospital regional de Talca vía telefónica para  una interconsulta para conseguir una hora inmediata.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Priorización de horas de pacientes con sospecha de cáncer a medico.</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Niños</w:t>
            </w:r>
          </w:p>
          <w:p w:rsidR="00FA44F0" w:rsidRPr="006030BF" w:rsidRDefault="00FA44F0" w:rsidP="00742C9F">
            <w:pPr>
              <w:spacing w:line="360" w:lineRule="auto"/>
              <w:jc w:val="both"/>
              <w:rPr>
                <w:b/>
                <w:bCs/>
              </w:rPr>
            </w:pPr>
          </w:p>
        </w:tc>
      </w:tr>
    </w:tbl>
    <w:p w:rsidR="00FA44F0" w:rsidRPr="006030BF" w:rsidRDefault="00FA44F0" w:rsidP="00DB7B3B">
      <w:pPr>
        <w:spacing w:line="360" w:lineRule="auto"/>
        <w:jc w:val="both"/>
        <w:rPr>
          <w:b/>
          <w:bCs/>
          <w:lang w:val="pt-BR"/>
        </w:rPr>
      </w:pPr>
    </w:p>
    <w:p w:rsidR="00FA44F0" w:rsidRDefault="00FA44F0" w:rsidP="00DB7B3B">
      <w:pPr>
        <w:spacing w:line="360" w:lineRule="auto"/>
        <w:ind w:left="900"/>
        <w:jc w:val="both"/>
        <w:rPr>
          <w:b/>
          <w:bCs/>
          <w:w w:val="85"/>
          <w:lang w:val="pt-BR"/>
        </w:rPr>
      </w:pPr>
    </w:p>
    <w:p w:rsidR="00FA44F0" w:rsidRPr="00CB521D" w:rsidRDefault="00FA44F0" w:rsidP="00DB7B3B">
      <w:pPr>
        <w:spacing w:line="360" w:lineRule="auto"/>
        <w:ind w:left="900"/>
        <w:jc w:val="both"/>
        <w:rPr>
          <w:b/>
          <w:bCs/>
          <w:lang w:val="pt-BR"/>
        </w:rPr>
      </w:pPr>
      <w:r w:rsidRPr="00CB521D">
        <w:rPr>
          <w:b/>
          <w:bCs/>
          <w:w w:val="85"/>
          <w:lang w:val="pt-BR"/>
        </w:rPr>
        <w:t>3.1.3</w:t>
      </w:r>
      <w:r w:rsidRPr="00CB521D">
        <w:rPr>
          <w:b/>
          <w:bCs/>
          <w:w w:val="85"/>
          <w:lang w:val="pt-BR"/>
        </w:rPr>
        <w:tab/>
        <w:t>C.</w:t>
      </w:r>
      <w:r w:rsidRPr="00CB521D">
        <w:rPr>
          <w:b/>
          <w:bCs/>
          <w:spacing w:val="21"/>
          <w:lang w:val="pt-BR"/>
        </w:rPr>
        <w:t xml:space="preserve"> </w:t>
      </w:r>
      <w:r w:rsidRPr="00CB521D">
        <w:rPr>
          <w:b/>
          <w:bCs/>
          <w:w w:val="85"/>
          <w:lang w:val="pt-BR"/>
        </w:rPr>
        <w:t>C</w:t>
      </w:r>
      <w:r w:rsidRPr="00CB521D">
        <w:rPr>
          <w:b/>
          <w:bCs/>
          <w:spacing w:val="-47"/>
          <w:lang w:val="pt-BR"/>
        </w:rPr>
        <w:t xml:space="preserve"> </w:t>
      </w:r>
      <w:r w:rsidRPr="00CB521D">
        <w:rPr>
          <w:b/>
          <w:bCs/>
          <w:w w:val="102"/>
          <w:lang w:val="pt-BR"/>
        </w:rPr>
        <w:t>U</w:t>
      </w:r>
      <w:r w:rsidRPr="00CB521D">
        <w:rPr>
          <w:b/>
          <w:bCs/>
          <w:spacing w:val="-46"/>
          <w:lang w:val="pt-BR"/>
        </w:rPr>
        <w:t xml:space="preserve"> </w:t>
      </w:r>
      <w:r w:rsidRPr="00CB521D">
        <w:rPr>
          <w:b/>
          <w:bCs/>
          <w:w w:val="197"/>
          <w:lang w:val="pt-BR"/>
        </w:rPr>
        <w:t>I</w:t>
      </w:r>
      <w:r w:rsidRPr="00CB521D">
        <w:rPr>
          <w:b/>
          <w:bCs/>
          <w:spacing w:val="-46"/>
          <w:lang w:val="pt-BR"/>
        </w:rPr>
        <w:t xml:space="preserve"> </w:t>
      </w:r>
      <w:r w:rsidRPr="00CB521D">
        <w:rPr>
          <w:b/>
          <w:bCs/>
          <w:lang w:val="pt-BR"/>
        </w:rPr>
        <w:t>D</w:t>
      </w:r>
      <w:r w:rsidRPr="00CB521D">
        <w:rPr>
          <w:b/>
          <w:bCs/>
          <w:spacing w:val="-47"/>
          <w:lang w:val="pt-BR"/>
        </w:rPr>
        <w:t xml:space="preserve"> </w:t>
      </w:r>
      <w:r w:rsidRPr="00CB521D">
        <w:rPr>
          <w:b/>
          <w:bCs/>
          <w:w w:val="101"/>
          <w:lang w:val="pt-BR"/>
        </w:rPr>
        <w:t>A</w:t>
      </w:r>
      <w:r w:rsidRPr="00CB521D">
        <w:rPr>
          <w:b/>
          <w:bCs/>
          <w:spacing w:val="-46"/>
          <w:lang w:val="pt-BR"/>
        </w:rPr>
        <w:t xml:space="preserve"> </w:t>
      </w:r>
      <w:r w:rsidRPr="00CB521D">
        <w:rPr>
          <w:b/>
          <w:bCs/>
          <w:lang w:val="pt-BR"/>
        </w:rPr>
        <w:t>D</w:t>
      </w:r>
      <w:r w:rsidRPr="00CB521D">
        <w:rPr>
          <w:b/>
          <w:bCs/>
          <w:spacing w:val="-47"/>
          <w:lang w:val="pt-BR"/>
        </w:rPr>
        <w:t xml:space="preserve"> </w:t>
      </w:r>
      <w:r w:rsidRPr="00CB521D">
        <w:rPr>
          <w:b/>
          <w:bCs/>
          <w:w w:val="102"/>
          <w:lang w:val="pt-BR"/>
        </w:rPr>
        <w:t>O</w:t>
      </w:r>
      <w:r w:rsidRPr="00CB521D">
        <w:rPr>
          <w:b/>
          <w:bCs/>
          <w:lang w:val="pt-BR"/>
        </w:rPr>
        <w:t xml:space="preserve"> </w:t>
      </w:r>
      <w:r w:rsidRPr="00CB521D">
        <w:rPr>
          <w:b/>
          <w:bCs/>
          <w:spacing w:val="11"/>
          <w:lang w:val="pt-BR"/>
        </w:rPr>
        <w:t xml:space="preserve"> </w:t>
      </w:r>
      <w:r w:rsidRPr="00CB521D">
        <w:rPr>
          <w:b/>
          <w:bCs/>
          <w:lang w:val="pt-BR"/>
        </w:rPr>
        <w:t>D</w:t>
      </w:r>
      <w:r w:rsidRPr="00CB521D">
        <w:rPr>
          <w:b/>
          <w:bCs/>
          <w:spacing w:val="-47"/>
          <w:lang w:val="pt-BR"/>
        </w:rPr>
        <w:t xml:space="preserve"> </w:t>
      </w:r>
      <w:r w:rsidRPr="00CB521D">
        <w:rPr>
          <w:b/>
          <w:bCs/>
          <w:w w:val="93"/>
          <w:lang w:val="pt-BR"/>
        </w:rPr>
        <w:t>E</w:t>
      </w:r>
      <w:r w:rsidRPr="00CB521D">
        <w:rPr>
          <w:b/>
          <w:bCs/>
          <w:lang w:val="pt-BR"/>
        </w:rPr>
        <w:t xml:space="preserve"> </w:t>
      </w:r>
      <w:r w:rsidRPr="00CB521D">
        <w:rPr>
          <w:b/>
          <w:bCs/>
          <w:spacing w:val="11"/>
          <w:lang w:val="pt-BR"/>
        </w:rPr>
        <w:t xml:space="preserve"> </w:t>
      </w:r>
      <w:r w:rsidRPr="00CB521D">
        <w:rPr>
          <w:b/>
          <w:bCs/>
          <w:w w:val="104"/>
          <w:lang w:val="pt-BR"/>
        </w:rPr>
        <w:t>S</w:t>
      </w:r>
      <w:r w:rsidRPr="00CB521D">
        <w:rPr>
          <w:b/>
          <w:bCs/>
          <w:spacing w:val="-46"/>
          <w:lang w:val="pt-BR"/>
        </w:rPr>
        <w:t xml:space="preserve"> </w:t>
      </w:r>
      <w:r w:rsidRPr="00CB521D">
        <w:rPr>
          <w:b/>
          <w:bCs/>
          <w:w w:val="101"/>
          <w:lang w:val="pt-BR"/>
        </w:rPr>
        <w:t>A</w:t>
      </w:r>
      <w:r w:rsidRPr="00CB521D">
        <w:rPr>
          <w:b/>
          <w:bCs/>
          <w:spacing w:val="-46"/>
          <w:lang w:val="pt-BR"/>
        </w:rPr>
        <w:t xml:space="preserve"> </w:t>
      </w:r>
      <w:r w:rsidRPr="00CB521D">
        <w:rPr>
          <w:b/>
          <w:bCs/>
          <w:w w:val="90"/>
          <w:lang w:val="pt-BR"/>
        </w:rPr>
        <w:t>L</w:t>
      </w:r>
      <w:r w:rsidRPr="00CB521D">
        <w:rPr>
          <w:b/>
          <w:bCs/>
          <w:spacing w:val="-46"/>
          <w:lang w:val="pt-BR"/>
        </w:rPr>
        <w:t xml:space="preserve"> </w:t>
      </w:r>
      <w:r w:rsidRPr="00CB521D">
        <w:rPr>
          <w:b/>
          <w:bCs/>
          <w:w w:val="102"/>
          <w:lang w:val="pt-BR"/>
        </w:rPr>
        <w:t>U</w:t>
      </w:r>
      <w:r w:rsidRPr="00CB521D">
        <w:rPr>
          <w:b/>
          <w:bCs/>
          <w:spacing w:val="-46"/>
          <w:lang w:val="pt-BR"/>
        </w:rPr>
        <w:t xml:space="preserve"> </w:t>
      </w:r>
      <w:r w:rsidRPr="00CB521D">
        <w:rPr>
          <w:b/>
          <w:bCs/>
          <w:lang w:val="pt-BR"/>
        </w:rPr>
        <w:t xml:space="preserve">D </w:t>
      </w:r>
      <w:r w:rsidRPr="00CB521D">
        <w:rPr>
          <w:b/>
          <w:bCs/>
          <w:spacing w:val="11"/>
          <w:lang w:val="pt-BR"/>
        </w:rPr>
        <w:t xml:space="preserve"> </w:t>
      </w:r>
      <w:r w:rsidRPr="00CB521D">
        <w:rPr>
          <w:b/>
          <w:bCs/>
          <w:w w:val="80"/>
          <w:lang w:val="pt-BR"/>
        </w:rPr>
        <w:t>P</w:t>
      </w:r>
      <w:r w:rsidRPr="00CB521D">
        <w:rPr>
          <w:b/>
          <w:bCs/>
          <w:spacing w:val="-47"/>
          <w:lang w:val="pt-BR"/>
        </w:rPr>
        <w:t xml:space="preserve"> </w:t>
      </w:r>
      <w:r w:rsidRPr="00CB521D">
        <w:rPr>
          <w:b/>
          <w:bCs/>
          <w:w w:val="101"/>
          <w:lang w:val="pt-BR"/>
        </w:rPr>
        <w:t>A</w:t>
      </w:r>
      <w:r w:rsidRPr="00CB521D">
        <w:rPr>
          <w:b/>
          <w:bCs/>
          <w:spacing w:val="-46"/>
          <w:lang w:val="pt-BR"/>
        </w:rPr>
        <w:t xml:space="preserve"> </w:t>
      </w:r>
      <w:r w:rsidRPr="00CB521D">
        <w:rPr>
          <w:b/>
          <w:bCs/>
          <w:w w:val="88"/>
          <w:lang w:val="pt-BR"/>
        </w:rPr>
        <w:t>R</w:t>
      </w:r>
      <w:r w:rsidRPr="00CB521D">
        <w:rPr>
          <w:b/>
          <w:bCs/>
          <w:spacing w:val="-46"/>
          <w:lang w:val="pt-BR"/>
        </w:rPr>
        <w:t xml:space="preserve"> </w:t>
      </w:r>
      <w:r w:rsidRPr="00CB521D">
        <w:rPr>
          <w:b/>
          <w:bCs/>
          <w:w w:val="101"/>
          <w:lang w:val="pt-BR"/>
        </w:rPr>
        <w:t>A</w:t>
      </w:r>
      <w:r w:rsidRPr="00CB521D">
        <w:rPr>
          <w:b/>
          <w:bCs/>
          <w:lang w:val="pt-BR"/>
        </w:rPr>
        <w:t xml:space="preserve"> </w:t>
      </w:r>
      <w:r w:rsidRPr="00CB521D">
        <w:rPr>
          <w:b/>
          <w:bCs/>
          <w:spacing w:val="11"/>
          <w:lang w:val="pt-BR"/>
        </w:rPr>
        <w:t xml:space="preserve"> </w:t>
      </w:r>
      <w:r w:rsidRPr="00CB521D">
        <w:rPr>
          <w:b/>
          <w:bCs/>
          <w:w w:val="101"/>
          <w:lang w:val="pt-BR"/>
        </w:rPr>
        <w:t>A</w:t>
      </w:r>
      <w:r w:rsidRPr="00CB521D">
        <w:rPr>
          <w:b/>
          <w:bCs/>
          <w:spacing w:val="-46"/>
          <w:lang w:val="pt-BR"/>
        </w:rPr>
        <w:t xml:space="preserve"> </w:t>
      </w:r>
      <w:r w:rsidRPr="00CB521D">
        <w:rPr>
          <w:b/>
          <w:bCs/>
          <w:lang w:val="pt-BR"/>
        </w:rPr>
        <w:t>D</w:t>
      </w:r>
      <w:r w:rsidRPr="00CB521D">
        <w:rPr>
          <w:b/>
          <w:bCs/>
          <w:spacing w:val="-47"/>
          <w:lang w:val="pt-BR"/>
        </w:rPr>
        <w:t xml:space="preserve"> </w:t>
      </w:r>
      <w:r w:rsidRPr="00CB521D">
        <w:rPr>
          <w:b/>
          <w:bCs/>
          <w:w w:val="102"/>
          <w:lang w:val="pt-BR"/>
        </w:rPr>
        <w:t>O</w:t>
      </w:r>
      <w:r w:rsidRPr="00CB521D">
        <w:rPr>
          <w:b/>
          <w:bCs/>
          <w:spacing w:val="-46"/>
          <w:lang w:val="pt-BR"/>
        </w:rPr>
        <w:t xml:space="preserve"> </w:t>
      </w:r>
      <w:r w:rsidRPr="00CB521D">
        <w:rPr>
          <w:b/>
          <w:bCs/>
          <w:w w:val="90"/>
          <w:lang w:val="pt-BR"/>
        </w:rPr>
        <w:t>L</w:t>
      </w:r>
      <w:r w:rsidRPr="00CB521D">
        <w:rPr>
          <w:b/>
          <w:bCs/>
          <w:spacing w:val="-46"/>
          <w:lang w:val="pt-BR"/>
        </w:rPr>
        <w:t xml:space="preserve"> </w:t>
      </w:r>
      <w:r w:rsidRPr="00CB521D">
        <w:rPr>
          <w:b/>
          <w:bCs/>
          <w:w w:val="93"/>
          <w:lang w:val="pt-BR"/>
        </w:rPr>
        <w:t>E</w:t>
      </w:r>
      <w:r w:rsidRPr="00CB521D">
        <w:rPr>
          <w:b/>
          <w:bCs/>
          <w:spacing w:val="-47"/>
          <w:lang w:val="pt-BR"/>
        </w:rPr>
        <w:t xml:space="preserve"> </w:t>
      </w:r>
      <w:r w:rsidRPr="00CB521D">
        <w:rPr>
          <w:b/>
          <w:bCs/>
          <w:w w:val="104"/>
          <w:lang w:val="pt-BR"/>
        </w:rPr>
        <w:t>S</w:t>
      </w:r>
      <w:r w:rsidRPr="00CB521D">
        <w:rPr>
          <w:b/>
          <w:bCs/>
          <w:spacing w:val="-46"/>
          <w:lang w:val="pt-BR"/>
        </w:rPr>
        <w:t xml:space="preserve"> </w:t>
      </w:r>
      <w:r w:rsidRPr="00CB521D">
        <w:rPr>
          <w:b/>
          <w:bCs/>
          <w:w w:val="85"/>
          <w:lang w:val="pt-BR"/>
        </w:rPr>
        <w:t>C</w:t>
      </w:r>
      <w:r w:rsidRPr="00CB521D">
        <w:rPr>
          <w:b/>
          <w:bCs/>
          <w:spacing w:val="-47"/>
          <w:lang w:val="pt-BR"/>
        </w:rPr>
        <w:t xml:space="preserve"> </w:t>
      </w:r>
      <w:r w:rsidRPr="00CB521D">
        <w:rPr>
          <w:b/>
          <w:bCs/>
          <w:w w:val="93"/>
          <w:lang w:val="pt-BR"/>
        </w:rPr>
        <w:t>E</w:t>
      </w:r>
      <w:r w:rsidRPr="00CB521D">
        <w:rPr>
          <w:b/>
          <w:bCs/>
          <w:spacing w:val="-47"/>
          <w:lang w:val="pt-BR"/>
        </w:rPr>
        <w:t xml:space="preserve"> </w:t>
      </w:r>
      <w:r w:rsidRPr="00CB521D">
        <w:rPr>
          <w:b/>
          <w:bCs/>
          <w:w w:val="112"/>
          <w:lang w:val="pt-BR"/>
        </w:rPr>
        <w:t>N</w:t>
      </w:r>
      <w:r w:rsidRPr="00CB521D">
        <w:rPr>
          <w:b/>
          <w:bCs/>
          <w:spacing w:val="-46"/>
          <w:lang w:val="pt-BR"/>
        </w:rPr>
        <w:t xml:space="preserve"> </w:t>
      </w:r>
      <w:r w:rsidRPr="00CB521D">
        <w:rPr>
          <w:b/>
          <w:bCs/>
          <w:w w:val="114"/>
          <w:lang w:val="pt-BR"/>
        </w:rPr>
        <w:t>T</w:t>
      </w:r>
      <w:r w:rsidRPr="00CB521D">
        <w:rPr>
          <w:b/>
          <w:bCs/>
          <w:spacing w:val="-46"/>
          <w:lang w:val="pt-BR"/>
        </w:rPr>
        <w:t xml:space="preserve"> </w:t>
      </w:r>
      <w:r w:rsidRPr="00CB521D">
        <w:rPr>
          <w:b/>
          <w:bCs/>
          <w:w w:val="93"/>
          <w:lang w:val="pt-BR"/>
        </w:rPr>
        <w:t>E</w:t>
      </w:r>
      <w:r w:rsidRPr="00CB521D">
        <w:rPr>
          <w:b/>
          <w:bCs/>
          <w:spacing w:val="-47"/>
          <w:lang w:val="pt-BR"/>
        </w:rPr>
        <w:t xml:space="preserve"> </w:t>
      </w:r>
      <w:r w:rsidRPr="00CB521D">
        <w:rPr>
          <w:b/>
          <w:bCs/>
          <w:w w:val="104"/>
          <w:lang w:val="pt-BR"/>
        </w:rPr>
        <w:t>S</w:t>
      </w:r>
      <w:r w:rsidRPr="00CB521D">
        <w:rPr>
          <w:b/>
          <w:bCs/>
          <w:lang w:val="pt-BR"/>
        </w:rPr>
        <w:t xml:space="preserve"> </w:t>
      </w:r>
      <w:r w:rsidRPr="00CB521D">
        <w:rPr>
          <w:b/>
          <w:bCs/>
          <w:spacing w:val="11"/>
          <w:lang w:val="pt-BR"/>
        </w:rPr>
        <w:t xml:space="preserve"> </w:t>
      </w:r>
      <w:r w:rsidRPr="00CB521D">
        <w:rPr>
          <w:b/>
          <w:bCs/>
          <w:w w:val="95"/>
          <w:lang w:val="pt-BR"/>
        </w:rPr>
        <w:t>Y</w:t>
      </w:r>
      <w:r w:rsidRPr="00CB521D">
        <w:rPr>
          <w:b/>
          <w:bCs/>
          <w:lang w:val="pt-BR"/>
        </w:rPr>
        <w:t xml:space="preserve"> </w:t>
      </w:r>
      <w:r w:rsidRPr="00CB521D">
        <w:rPr>
          <w:b/>
          <w:bCs/>
          <w:spacing w:val="11"/>
          <w:lang w:val="pt-BR"/>
        </w:rPr>
        <w:t xml:space="preserve"> </w:t>
      </w:r>
      <w:r w:rsidRPr="00CB521D">
        <w:rPr>
          <w:b/>
          <w:bCs/>
          <w:w w:val="119"/>
          <w:lang w:val="pt-BR"/>
        </w:rPr>
        <w:t>J</w:t>
      </w:r>
      <w:r w:rsidRPr="00CB521D">
        <w:rPr>
          <w:b/>
          <w:bCs/>
          <w:spacing w:val="-46"/>
          <w:lang w:val="pt-BR"/>
        </w:rPr>
        <w:t xml:space="preserve"> </w:t>
      </w:r>
      <w:r w:rsidRPr="00CB521D">
        <w:rPr>
          <w:b/>
          <w:bCs/>
          <w:w w:val="102"/>
          <w:lang w:val="pt-BR"/>
        </w:rPr>
        <w:t>Ó</w:t>
      </w:r>
      <w:r w:rsidRPr="00CB521D">
        <w:rPr>
          <w:b/>
          <w:bCs/>
          <w:spacing w:val="-46"/>
          <w:lang w:val="pt-BR"/>
        </w:rPr>
        <w:t xml:space="preserve"> </w:t>
      </w:r>
      <w:r w:rsidRPr="00CB521D">
        <w:rPr>
          <w:b/>
          <w:bCs/>
          <w:w w:val="101"/>
          <w:lang w:val="pt-BR"/>
        </w:rPr>
        <w:t>V</w:t>
      </w:r>
      <w:r w:rsidRPr="00CB521D">
        <w:rPr>
          <w:b/>
          <w:bCs/>
          <w:spacing w:val="-46"/>
          <w:lang w:val="pt-BR"/>
        </w:rPr>
        <w:t xml:space="preserve"> </w:t>
      </w:r>
      <w:r w:rsidRPr="00CB521D">
        <w:rPr>
          <w:b/>
          <w:bCs/>
          <w:w w:val="93"/>
          <w:lang w:val="pt-BR"/>
        </w:rPr>
        <w:t>E</w:t>
      </w:r>
      <w:r w:rsidRPr="00CB521D">
        <w:rPr>
          <w:b/>
          <w:bCs/>
          <w:spacing w:val="-47"/>
          <w:lang w:val="pt-BR"/>
        </w:rPr>
        <w:t xml:space="preserve"> </w:t>
      </w:r>
      <w:r w:rsidRPr="00CB521D">
        <w:rPr>
          <w:b/>
          <w:bCs/>
          <w:w w:val="112"/>
          <w:lang w:val="pt-BR"/>
        </w:rPr>
        <w:t>N</w:t>
      </w:r>
      <w:r w:rsidRPr="00CB521D">
        <w:rPr>
          <w:b/>
          <w:bCs/>
          <w:spacing w:val="-46"/>
          <w:lang w:val="pt-BR"/>
        </w:rPr>
        <w:t xml:space="preserve"> </w:t>
      </w:r>
      <w:r w:rsidRPr="00CB521D">
        <w:rPr>
          <w:b/>
          <w:bCs/>
          <w:w w:val="93"/>
          <w:lang w:val="pt-BR"/>
        </w:rPr>
        <w:t>E</w:t>
      </w:r>
      <w:r w:rsidRPr="00CB521D">
        <w:rPr>
          <w:b/>
          <w:bCs/>
          <w:spacing w:val="-47"/>
          <w:lang w:val="pt-BR"/>
        </w:rPr>
        <w:t xml:space="preserve"> </w:t>
      </w:r>
      <w:r w:rsidRPr="00CB521D">
        <w:rPr>
          <w:b/>
          <w:bCs/>
          <w:w w:val="104"/>
          <w:lang w:val="pt-BR"/>
        </w:rPr>
        <w:t>S</w:t>
      </w:r>
    </w:p>
    <w:p w:rsidR="00FA44F0" w:rsidRPr="00CB521D" w:rsidRDefault="00FA44F0" w:rsidP="00DB7B3B">
      <w:pPr>
        <w:spacing w:line="360" w:lineRule="auto"/>
        <w:jc w:val="both"/>
        <w:rPr>
          <w:b/>
          <w:bCs/>
          <w:lang w:val="pt-BR"/>
        </w:rPr>
      </w:pPr>
    </w:p>
    <w:p w:rsidR="00FA44F0" w:rsidRPr="006030BF" w:rsidRDefault="00FA44F0" w:rsidP="00DB7B3B">
      <w:pPr>
        <w:spacing w:line="360" w:lineRule="auto"/>
        <w:ind w:left="900"/>
        <w:jc w:val="both"/>
      </w:pPr>
      <w:r w:rsidRPr="006030BF">
        <w:t xml:space="preserve">Área Prioritaria: </w:t>
      </w:r>
      <w:r w:rsidRPr="006030BF">
        <w:rPr>
          <w:spacing w:val="2"/>
          <w:w w:val="104"/>
        </w:rPr>
        <w:t>C</w:t>
      </w:r>
      <w:r w:rsidRPr="006030BF">
        <w:rPr>
          <w:spacing w:val="1"/>
          <w:w w:val="104"/>
        </w:rPr>
        <w:t>onsu</w:t>
      </w:r>
      <w:r w:rsidRPr="006030BF">
        <w:rPr>
          <w:spacing w:val="2"/>
          <w:w w:val="104"/>
        </w:rPr>
        <w:t>m</w:t>
      </w:r>
      <w:r w:rsidRPr="006030BF">
        <w:rPr>
          <w:w w:val="104"/>
        </w:rPr>
        <w:t>o</w:t>
      </w:r>
      <w:r w:rsidRPr="006030BF">
        <w:rPr>
          <w:spacing w:val="4"/>
        </w:rPr>
        <w:t xml:space="preserve"> </w:t>
      </w:r>
      <w:r w:rsidRPr="006030BF">
        <w:rPr>
          <w:spacing w:val="1"/>
          <w:w w:val="104"/>
        </w:rPr>
        <w:t>d</w:t>
      </w:r>
      <w:r w:rsidRPr="006030BF">
        <w:rPr>
          <w:w w:val="104"/>
        </w:rPr>
        <w:t xml:space="preserve">e </w:t>
      </w:r>
      <w:r w:rsidRPr="006030BF">
        <w:rPr>
          <w:spacing w:val="1"/>
          <w:w w:val="104"/>
        </w:rPr>
        <w:t>alcoho</w:t>
      </w:r>
      <w:r w:rsidRPr="006030BF">
        <w:rPr>
          <w:w w:val="104"/>
        </w:rPr>
        <w:t>l</w:t>
      </w:r>
      <w:r w:rsidRPr="006030BF">
        <w:rPr>
          <w:spacing w:val="3"/>
        </w:rPr>
        <w:t xml:space="preserve"> </w:t>
      </w:r>
      <w:r w:rsidRPr="006030BF">
        <w:rPr>
          <w:w w:val="104"/>
        </w:rPr>
        <w:t>y</w:t>
      </w:r>
      <w:r w:rsidRPr="006030BF">
        <w:rPr>
          <w:spacing w:val="4"/>
        </w:rPr>
        <w:t xml:space="preserve"> </w:t>
      </w:r>
      <w:r w:rsidRPr="006030BF">
        <w:rPr>
          <w:spacing w:val="1"/>
          <w:w w:val="104"/>
        </w:rPr>
        <w:t>droga</w:t>
      </w:r>
      <w:r w:rsidRPr="006030BF">
        <w:rPr>
          <w:w w:val="104"/>
        </w:rPr>
        <w:t xml:space="preserve">s </w:t>
      </w:r>
      <w:r w:rsidRPr="006030BF">
        <w:rPr>
          <w:spacing w:val="1"/>
          <w:w w:val="104"/>
        </w:rPr>
        <w:t>(riesgo</w:t>
      </w:r>
      <w:r w:rsidRPr="006030BF">
        <w:rPr>
          <w:w w:val="104"/>
        </w:rPr>
        <w:t xml:space="preserve">, </w:t>
      </w:r>
      <w:r w:rsidRPr="006030BF">
        <w:rPr>
          <w:spacing w:val="1"/>
          <w:w w:val="104"/>
        </w:rPr>
        <w:t>per</w:t>
      </w:r>
      <w:r w:rsidRPr="006030BF">
        <w:rPr>
          <w:w w:val="104"/>
        </w:rPr>
        <w:t>j</w:t>
      </w:r>
      <w:r w:rsidRPr="006030BF">
        <w:rPr>
          <w:spacing w:val="1"/>
          <w:w w:val="104"/>
        </w:rPr>
        <w:t>udicia</w:t>
      </w:r>
      <w:r w:rsidRPr="006030BF">
        <w:rPr>
          <w:w w:val="104"/>
        </w:rPr>
        <w:t>l</w:t>
      </w:r>
      <w:r w:rsidRPr="006030BF">
        <w:rPr>
          <w:spacing w:val="3"/>
        </w:rPr>
        <w:t xml:space="preserve"> </w:t>
      </w:r>
      <w:r w:rsidRPr="006030BF">
        <w:rPr>
          <w:w w:val="104"/>
        </w:rPr>
        <w:t xml:space="preserve">y </w:t>
      </w:r>
      <w:r w:rsidRPr="006030BF">
        <w:rPr>
          <w:spacing w:val="1"/>
          <w:w w:val="104"/>
        </w:rPr>
        <w:t>dependencia</w:t>
      </w:r>
    </w:p>
    <w:tbl>
      <w:tblPr>
        <w:tblW w:w="120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4"/>
        <w:gridCol w:w="1946"/>
        <w:gridCol w:w="2537"/>
        <w:gridCol w:w="2569"/>
        <w:gridCol w:w="1956"/>
        <w:gridCol w:w="1598"/>
      </w:tblGrid>
      <w:tr w:rsidR="00FA44F0" w:rsidRPr="00242D5D">
        <w:tc>
          <w:tcPr>
            <w:tcW w:w="1080" w:type="dxa"/>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980" w:type="dxa"/>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700" w:type="dxa"/>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c>
          <w:tcPr>
            <w:tcW w:w="1080" w:type="dxa"/>
          </w:tcPr>
          <w:p w:rsidR="00FA44F0" w:rsidRPr="006030BF" w:rsidRDefault="00FA44F0" w:rsidP="00742C9F">
            <w:pPr>
              <w:spacing w:line="360" w:lineRule="auto"/>
              <w:jc w:val="both"/>
              <w:rPr>
                <w:spacing w:val="1"/>
                <w:w w:val="104"/>
              </w:rPr>
            </w:pPr>
          </w:p>
          <w:p w:rsidR="00FA44F0" w:rsidRPr="006030BF" w:rsidRDefault="00FA44F0" w:rsidP="00742C9F">
            <w:pPr>
              <w:spacing w:line="360" w:lineRule="auto"/>
              <w:jc w:val="both"/>
            </w:pPr>
            <w:r w:rsidRPr="006030BF">
              <w:rPr>
                <w:spacing w:val="1"/>
                <w:w w:val="104"/>
              </w:rPr>
              <w:t xml:space="preserve">Aumentar cobertura de pesquisa de consumo en riesgo de Alcohol y otras drogas en adolescente.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Otorgar atención integral a los adolescentes con consumo perjudicial, leve o moderado.</w:t>
            </w:r>
          </w:p>
        </w:tc>
        <w:tc>
          <w:tcPr>
            <w:tcW w:w="1980" w:type="dxa"/>
          </w:tcPr>
          <w:p w:rsidR="00FA44F0" w:rsidRPr="006030BF" w:rsidRDefault="00FA44F0" w:rsidP="00742C9F">
            <w:pPr>
              <w:spacing w:line="360" w:lineRule="auto"/>
              <w:jc w:val="both"/>
            </w:pPr>
            <w:r w:rsidRPr="006030BF">
              <w:rPr>
                <w:spacing w:val="2"/>
                <w:w w:val="104"/>
              </w:rPr>
              <w:t>N</w:t>
            </w:r>
            <w:r w:rsidRPr="006030BF">
              <w:rPr>
                <w:w w:val="104"/>
              </w:rPr>
              <w:t>°</w:t>
            </w:r>
            <w:r w:rsidRPr="006030BF">
              <w:rPr>
                <w:spacing w:val="4"/>
              </w:rPr>
              <w:t xml:space="preserve"> </w:t>
            </w:r>
            <w:r w:rsidRPr="006030BF">
              <w:rPr>
                <w:spacing w:val="1"/>
                <w:w w:val="104"/>
              </w:rPr>
              <w:t>d</w:t>
            </w:r>
            <w:r w:rsidRPr="006030BF">
              <w:rPr>
                <w:w w:val="104"/>
              </w:rPr>
              <w:t>e</w:t>
            </w:r>
            <w:r w:rsidRPr="006030BF">
              <w:rPr>
                <w:spacing w:val="4"/>
              </w:rPr>
              <w:t xml:space="preserve"> </w:t>
            </w:r>
            <w:r w:rsidRPr="006030BF">
              <w:rPr>
                <w:spacing w:val="1"/>
                <w:w w:val="104"/>
              </w:rPr>
              <w:t>adolescente</w:t>
            </w:r>
            <w:r w:rsidRPr="006030BF">
              <w:rPr>
                <w:w w:val="104"/>
              </w:rPr>
              <w:t>s</w:t>
            </w:r>
            <w:r w:rsidRPr="006030BF">
              <w:rPr>
                <w:spacing w:val="4"/>
              </w:rPr>
              <w:t xml:space="preserve"> </w:t>
            </w:r>
            <w:r w:rsidRPr="006030BF">
              <w:rPr>
                <w:spacing w:val="1"/>
                <w:w w:val="104"/>
              </w:rPr>
              <w:t>entr</w:t>
            </w:r>
            <w:r w:rsidRPr="006030BF">
              <w:rPr>
                <w:w w:val="104"/>
              </w:rPr>
              <w:t>e</w:t>
            </w:r>
            <w:r w:rsidRPr="006030BF">
              <w:rPr>
                <w:spacing w:val="4"/>
              </w:rPr>
              <w:t xml:space="preserve"> </w:t>
            </w:r>
            <w:r w:rsidRPr="006030BF">
              <w:rPr>
                <w:spacing w:val="1"/>
                <w:w w:val="104"/>
              </w:rPr>
              <w:t>1</w:t>
            </w:r>
            <w:r w:rsidRPr="006030BF">
              <w:rPr>
                <w:w w:val="104"/>
              </w:rPr>
              <w:t>0</w:t>
            </w:r>
            <w:r w:rsidRPr="006030BF">
              <w:rPr>
                <w:spacing w:val="4"/>
              </w:rPr>
              <w:t xml:space="preserve"> </w:t>
            </w:r>
            <w:r w:rsidRPr="006030BF">
              <w:rPr>
                <w:w w:val="104"/>
              </w:rPr>
              <w:t>y</w:t>
            </w:r>
            <w:r w:rsidRPr="006030BF">
              <w:rPr>
                <w:spacing w:val="4"/>
              </w:rPr>
              <w:t xml:space="preserve"> </w:t>
            </w:r>
            <w:r w:rsidRPr="006030BF">
              <w:rPr>
                <w:spacing w:val="1"/>
                <w:w w:val="104"/>
              </w:rPr>
              <w:t>1</w:t>
            </w:r>
            <w:r w:rsidRPr="006030BF">
              <w:rPr>
                <w:w w:val="104"/>
              </w:rPr>
              <w:t>9</w:t>
            </w:r>
            <w:r w:rsidRPr="006030BF">
              <w:rPr>
                <w:spacing w:val="4"/>
              </w:rPr>
              <w:t xml:space="preserve"> </w:t>
            </w:r>
            <w:r w:rsidRPr="006030BF">
              <w:rPr>
                <w:spacing w:val="1"/>
                <w:w w:val="104"/>
              </w:rPr>
              <w:t>año</w:t>
            </w:r>
            <w:r w:rsidRPr="006030BF">
              <w:rPr>
                <w:w w:val="104"/>
              </w:rPr>
              <w:t xml:space="preserve">s </w:t>
            </w:r>
            <w:r w:rsidRPr="006030BF">
              <w:rPr>
                <w:spacing w:val="1"/>
                <w:w w:val="104"/>
              </w:rPr>
              <w:t>inscrito</w:t>
            </w:r>
            <w:r w:rsidRPr="006030BF">
              <w:rPr>
                <w:w w:val="104"/>
              </w:rPr>
              <w:t>s</w:t>
            </w:r>
            <w:r w:rsidRPr="006030BF">
              <w:rPr>
                <w:spacing w:val="4"/>
              </w:rPr>
              <w:t xml:space="preserve"> </w:t>
            </w:r>
            <w:r w:rsidRPr="006030BF">
              <w:rPr>
                <w:w w:val="104"/>
              </w:rPr>
              <w:t>y</w:t>
            </w:r>
            <w:r w:rsidRPr="006030BF">
              <w:t xml:space="preserve"> </w:t>
            </w:r>
            <w:r w:rsidRPr="006030BF">
              <w:rPr>
                <w:spacing w:val="7"/>
              </w:rPr>
              <w:t xml:space="preserve"> </w:t>
            </w:r>
            <w:r w:rsidRPr="006030BF">
              <w:rPr>
                <w:spacing w:val="1"/>
                <w:w w:val="104"/>
              </w:rPr>
              <w:t>detectado</w:t>
            </w:r>
            <w:r w:rsidRPr="006030BF">
              <w:rPr>
                <w:w w:val="104"/>
              </w:rPr>
              <w:t>s</w:t>
            </w:r>
            <w:r w:rsidRPr="006030BF">
              <w:rPr>
                <w:spacing w:val="4"/>
              </w:rPr>
              <w:t xml:space="preserve"> </w:t>
            </w:r>
            <w:r w:rsidRPr="006030BF">
              <w:rPr>
                <w:spacing w:val="1"/>
                <w:w w:val="104"/>
              </w:rPr>
              <w:t>co</w:t>
            </w:r>
            <w:r w:rsidRPr="006030BF">
              <w:rPr>
                <w:w w:val="104"/>
              </w:rPr>
              <w:t>n</w:t>
            </w:r>
            <w:r w:rsidRPr="006030BF">
              <w:rPr>
                <w:spacing w:val="4"/>
              </w:rPr>
              <w:t xml:space="preserve"> </w:t>
            </w:r>
            <w:r w:rsidRPr="006030BF">
              <w:rPr>
                <w:spacing w:val="1"/>
                <w:w w:val="104"/>
              </w:rPr>
              <w:t>consu</w:t>
            </w:r>
            <w:r w:rsidRPr="006030BF">
              <w:rPr>
                <w:spacing w:val="2"/>
                <w:w w:val="104"/>
              </w:rPr>
              <w:t>m</w:t>
            </w:r>
            <w:r w:rsidRPr="006030BF">
              <w:rPr>
                <w:w w:val="104"/>
              </w:rPr>
              <w:t>o</w:t>
            </w:r>
            <w:r w:rsidRPr="006030BF">
              <w:rPr>
                <w:spacing w:val="4"/>
              </w:rPr>
              <w:t xml:space="preserve"> </w:t>
            </w:r>
            <w:r w:rsidRPr="006030BF">
              <w:rPr>
                <w:spacing w:val="1"/>
                <w:w w:val="104"/>
              </w:rPr>
              <w:t>e</w:t>
            </w:r>
            <w:r w:rsidRPr="006030BF">
              <w:rPr>
                <w:w w:val="104"/>
              </w:rPr>
              <w:t xml:space="preserve">n </w:t>
            </w:r>
            <w:r w:rsidRPr="006030BF">
              <w:rPr>
                <w:spacing w:val="1"/>
                <w:w w:val="104"/>
              </w:rPr>
              <w:t>riesg</w:t>
            </w:r>
            <w:r w:rsidRPr="006030BF">
              <w:rPr>
                <w:w w:val="104"/>
              </w:rPr>
              <w:t>o</w:t>
            </w:r>
            <w:r w:rsidRPr="006030BF">
              <w:rPr>
                <w:spacing w:val="4"/>
              </w:rPr>
              <w:t xml:space="preserve"> </w:t>
            </w:r>
            <w:r w:rsidRPr="006030BF">
              <w:rPr>
                <w:spacing w:val="1"/>
                <w:w w:val="104"/>
              </w:rPr>
              <w:t>d</w:t>
            </w:r>
            <w:r w:rsidRPr="006030BF">
              <w:rPr>
                <w:w w:val="104"/>
              </w:rPr>
              <w:t>e</w:t>
            </w:r>
            <w:r w:rsidRPr="006030BF">
              <w:rPr>
                <w:spacing w:val="4"/>
              </w:rPr>
              <w:t xml:space="preserve"> </w:t>
            </w:r>
            <w:r w:rsidRPr="006030BF">
              <w:rPr>
                <w:spacing w:val="1"/>
                <w:w w:val="104"/>
              </w:rPr>
              <w:t>alcoho</w:t>
            </w:r>
            <w:r w:rsidRPr="006030BF">
              <w:rPr>
                <w:w w:val="104"/>
              </w:rPr>
              <w:t>l</w:t>
            </w:r>
            <w:r w:rsidRPr="006030BF">
              <w:rPr>
                <w:spacing w:val="3"/>
              </w:rPr>
              <w:t xml:space="preserve"> </w:t>
            </w:r>
            <w:r w:rsidRPr="006030BF">
              <w:rPr>
                <w:w w:val="104"/>
              </w:rPr>
              <w:t>o</w:t>
            </w:r>
            <w:r w:rsidRPr="006030BF">
              <w:rPr>
                <w:spacing w:val="4"/>
              </w:rPr>
              <w:t xml:space="preserve"> </w:t>
            </w:r>
            <w:r w:rsidRPr="006030BF">
              <w:rPr>
                <w:spacing w:val="1"/>
                <w:w w:val="104"/>
              </w:rPr>
              <w:t>droga</w:t>
            </w:r>
            <w:r w:rsidRPr="006030BF">
              <w:rPr>
                <w:w w:val="104"/>
              </w:rPr>
              <w:t>s</w:t>
            </w:r>
            <w:r w:rsidRPr="006030BF">
              <w:rPr>
                <w:spacing w:val="4"/>
              </w:rPr>
              <w:t xml:space="preserve"> </w:t>
            </w:r>
            <w:r w:rsidRPr="006030BF">
              <w:rPr>
                <w:spacing w:val="1"/>
                <w:w w:val="104"/>
              </w:rPr>
              <w:t>qu</w:t>
            </w:r>
            <w:r w:rsidRPr="006030BF">
              <w:rPr>
                <w:w w:val="104"/>
              </w:rPr>
              <w:t>e</w:t>
            </w:r>
            <w:r w:rsidRPr="006030BF">
              <w:rPr>
                <w:spacing w:val="4"/>
              </w:rPr>
              <w:t xml:space="preserve"> </w:t>
            </w:r>
            <w:r w:rsidRPr="006030BF">
              <w:rPr>
                <w:spacing w:val="1"/>
                <w:w w:val="104"/>
              </w:rPr>
              <w:t>recibe</w:t>
            </w:r>
            <w:r w:rsidRPr="006030BF">
              <w:rPr>
                <w:w w:val="104"/>
              </w:rPr>
              <w:t xml:space="preserve">n </w:t>
            </w:r>
            <w:r w:rsidRPr="006030BF">
              <w:rPr>
                <w:spacing w:val="1"/>
                <w:w w:val="104"/>
              </w:rPr>
              <w:t>trata</w:t>
            </w:r>
            <w:r w:rsidRPr="006030BF">
              <w:rPr>
                <w:spacing w:val="2"/>
                <w:w w:val="104"/>
              </w:rPr>
              <w:t>m</w:t>
            </w:r>
            <w:r w:rsidRPr="006030BF">
              <w:rPr>
                <w:spacing w:val="1"/>
                <w:w w:val="104"/>
              </w:rPr>
              <w:t>ient</w:t>
            </w:r>
            <w:r w:rsidRPr="006030BF">
              <w:rPr>
                <w:w w:val="104"/>
              </w:rPr>
              <w:t>o</w:t>
            </w:r>
            <w:r w:rsidRPr="006030BF">
              <w:rPr>
                <w:spacing w:val="4"/>
              </w:rPr>
              <w:t xml:space="preserve"> </w:t>
            </w:r>
            <w:r w:rsidRPr="006030BF">
              <w:rPr>
                <w:spacing w:val="1"/>
                <w:w w:val="104"/>
              </w:rPr>
              <w:t>integra</w:t>
            </w:r>
            <w:r w:rsidRPr="006030BF">
              <w:rPr>
                <w:w w:val="104"/>
              </w:rPr>
              <w:t>l</w:t>
            </w:r>
            <w:r w:rsidRPr="006030BF">
              <w:t xml:space="preserve"> </w:t>
            </w:r>
            <w:r w:rsidRPr="006030BF">
              <w:rPr>
                <w:spacing w:val="6"/>
              </w:rPr>
              <w:t xml:space="preserve"> </w:t>
            </w:r>
            <w:r w:rsidRPr="006030BF">
              <w:rPr>
                <w:w w:val="104"/>
              </w:rPr>
              <w:t>o</w:t>
            </w:r>
            <w:r w:rsidRPr="006030BF">
              <w:rPr>
                <w:spacing w:val="4"/>
              </w:rPr>
              <w:t xml:space="preserve"> </w:t>
            </w:r>
            <w:r w:rsidRPr="006030BF">
              <w:rPr>
                <w:spacing w:val="1"/>
                <w:w w:val="104"/>
              </w:rPr>
              <w:t>so</w:t>
            </w:r>
            <w:r w:rsidRPr="006030BF">
              <w:rPr>
                <w:w w:val="104"/>
              </w:rPr>
              <w:t>n</w:t>
            </w:r>
            <w:r w:rsidRPr="006030BF">
              <w:rPr>
                <w:spacing w:val="4"/>
              </w:rPr>
              <w:t xml:space="preserve"> </w:t>
            </w:r>
            <w:r w:rsidRPr="006030BF">
              <w:rPr>
                <w:spacing w:val="1"/>
                <w:w w:val="104"/>
              </w:rPr>
              <w:t>derivado</w:t>
            </w:r>
            <w:r w:rsidRPr="006030BF">
              <w:rPr>
                <w:w w:val="104"/>
              </w:rPr>
              <w:t>s</w:t>
            </w:r>
            <w:r w:rsidRPr="006030BF">
              <w:rPr>
                <w:spacing w:val="4"/>
              </w:rPr>
              <w:t xml:space="preserve"> </w:t>
            </w:r>
            <w:r w:rsidRPr="006030BF">
              <w:rPr>
                <w:w w:val="104"/>
              </w:rPr>
              <w:t>/</w:t>
            </w:r>
          </w:p>
          <w:p w:rsidR="00FA44F0" w:rsidRPr="006030BF" w:rsidRDefault="00FA44F0" w:rsidP="00742C9F">
            <w:pPr>
              <w:spacing w:line="360" w:lineRule="auto"/>
              <w:jc w:val="both"/>
            </w:pPr>
            <w:r w:rsidRPr="006030BF">
              <w:rPr>
                <w:spacing w:val="2"/>
                <w:w w:val="104"/>
              </w:rPr>
              <w:t>N</w:t>
            </w:r>
            <w:r w:rsidRPr="006030BF">
              <w:rPr>
                <w:w w:val="104"/>
              </w:rPr>
              <w:t>°</w:t>
            </w:r>
            <w:r w:rsidRPr="006030BF">
              <w:rPr>
                <w:spacing w:val="4"/>
              </w:rPr>
              <w:t xml:space="preserve"> </w:t>
            </w:r>
            <w:r w:rsidRPr="006030BF">
              <w:rPr>
                <w:spacing w:val="1"/>
                <w:w w:val="104"/>
              </w:rPr>
              <w:t>tota</w:t>
            </w:r>
            <w:r w:rsidRPr="006030BF">
              <w:rPr>
                <w:w w:val="104"/>
              </w:rPr>
              <w:t>l</w:t>
            </w:r>
            <w:r w:rsidRPr="006030BF">
              <w:rPr>
                <w:spacing w:val="3"/>
              </w:rPr>
              <w:t xml:space="preserve"> </w:t>
            </w:r>
            <w:r w:rsidRPr="006030BF">
              <w:rPr>
                <w:spacing w:val="1"/>
                <w:w w:val="104"/>
              </w:rPr>
              <w:t>d</w:t>
            </w:r>
            <w:r w:rsidRPr="006030BF">
              <w:rPr>
                <w:w w:val="104"/>
              </w:rPr>
              <w:t>e</w:t>
            </w:r>
            <w:r w:rsidRPr="006030BF">
              <w:rPr>
                <w:spacing w:val="4"/>
              </w:rPr>
              <w:t xml:space="preserve"> </w:t>
            </w:r>
            <w:r w:rsidRPr="006030BF">
              <w:rPr>
                <w:spacing w:val="1"/>
                <w:w w:val="104"/>
              </w:rPr>
              <w:t>adolescente</w:t>
            </w:r>
            <w:r w:rsidRPr="006030BF">
              <w:rPr>
                <w:w w:val="104"/>
              </w:rPr>
              <w:t>s</w:t>
            </w:r>
            <w:r w:rsidRPr="006030BF">
              <w:rPr>
                <w:spacing w:val="4"/>
              </w:rPr>
              <w:t xml:space="preserve"> </w:t>
            </w:r>
            <w:r w:rsidRPr="006030BF">
              <w:rPr>
                <w:spacing w:val="1"/>
                <w:w w:val="104"/>
              </w:rPr>
              <w:t>entr</w:t>
            </w:r>
            <w:r w:rsidRPr="006030BF">
              <w:rPr>
                <w:w w:val="104"/>
              </w:rPr>
              <w:t>e</w:t>
            </w:r>
            <w:r w:rsidRPr="006030BF">
              <w:rPr>
                <w:spacing w:val="4"/>
              </w:rPr>
              <w:t xml:space="preserve"> </w:t>
            </w:r>
            <w:r w:rsidRPr="006030BF">
              <w:rPr>
                <w:spacing w:val="1"/>
                <w:w w:val="104"/>
              </w:rPr>
              <w:t xml:space="preserve">10 </w:t>
            </w:r>
            <w:r w:rsidRPr="006030BF">
              <w:rPr>
                <w:w w:val="104"/>
              </w:rPr>
              <w:t>y</w:t>
            </w:r>
            <w:r w:rsidRPr="006030BF">
              <w:rPr>
                <w:spacing w:val="4"/>
              </w:rPr>
              <w:t xml:space="preserve"> </w:t>
            </w:r>
            <w:r w:rsidRPr="006030BF">
              <w:rPr>
                <w:spacing w:val="1"/>
                <w:w w:val="104"/>
              </w:rPr>
              <w:t>1</w:t>
            </w:r>
            <w:r w:rsidRPr="006030BF">
              <w:rPr>
                <w:w w:val="104"/>
              </w:rPr>
              <w:t>9</w:t>
            </w:r>
          </w:p>
          <w:p w:rsidR="00FA44F0" w:rsidRPr="006030BF" w:rsidRDefault="00FA44F0" w:rsidP="00742C9F">
            <w:pPr>
              <w:spacing w:line="360" w:lineRule="auto"/>
              <w:jc w:val="both"/>
            </w:pPr>
            <w:r w:rsidRPr="006030BF">
              <w:rPr>
                <w:spacing w:val="1"/>
                <w:w w:val="104"/>
              </w:rPr>
              <w:t>año</w:t>
            </w:r>
            <w:r w:rsidRPr="006030BF">
              <w:rPr>
                <w:w w:val="104"/>
              </w:rPr>
              <w:t>s</w:t>
            </w:r>
            <w:r w:rsidRPr="006030BF">
              <w:rPr>
                <w:spacing w:val="4"/>
              </w:rPr>
              <w:t xml:space="preserve"> </w:t>
            </w:r>
            <w:r w:rsidRPr="006030BF">
              <w:rPr>
                <w:spacing w:val="1"/>
                <w:w w:val="104"/>
              </w:rPr>
              <w:t>inscrito</w:t>
            </w:r>
            <w:r w:rsidRPr="006030BF">
              <w:rPr>
                <w:w w:val="104"/>
              </w:rPr>
              <w:t>s</w:t>
            </w:r>
            <w:r w:rsidRPr="006030BF">
              <w:rPr>
                <w:spacing w:val="4"/>
              </w:rPr>
              <w:t xml:space="preserve"> </w:t>
            </w:r>
            <w:r w:rsidRPr="006030BF">
              <w:rPr>
                <w:w w:val="104"/>
              </w:rPr>
              <w:t>x</w:t>
            </w:r>
            <w:r w:rsidRPr="006030BF">
              <w:rPr>
                <w:spacing w:val="4"/>
              </w:rPr>
              <w:t xml:space="preserve"> </w:t>
            </w:r>
            <w:r w:rsidRPr="006030BF">
              <w:rPr>
                <w:spacing w:val="1"/>
                <w:w w:val="104"/>
              </w:rPr>
              <w:t>10</w:t>
            </w:r>
            <w:r w:rsidRPr="006030BF">
              <w:rPr>
                <w:w w:val="104"/>
              </w:rPr>
              <w:t>0</w:t>
            </w:r>
          </w:p>
          <w:p w:rsidR="00FA44F0" w:rsidRPr="006030BF" w:rsidRDefault="00FA44F0" w:rsidP="00742C9F">
            <w:pPr>
              <w:spacing w:line="360" w:lineRule="auto"/>
              <w:jc w:val="both"/>
            </w:pPr>
          </w:p>
          <w:p w:rsidR="00FA44F0" w:rsidRPr="006030BF" w:rsidRDefault="00FA44F0" w:rsidP="00742C9F">
            <w:pPr>
              <w:spacing w:line="360" w:lineRule="auto"/>
              <w:jc w:val="both"/>
              <w:rPr>
                <w:spacing w:val="2"/>
                <w:w w:val="104"/>
              </w:rPr>
            </w:pPr>
          </w:p>
          <w:p w:rsidR="00FA44F0" w:rsidRPr="006030BF" w:rsidRDefault="00FA44F0" w:rsidP="00742C9F">
            <w:pPr>
              <w:spacing w:line="360" w:lineRule="auto"/>
              <w:jc w:val="both"/>
            </w:pPr>
            <w:r w:rsidRPr="006030BF">
              <w:t xml:space="preserve">Nº de adolescente entre 10 y 19 años inscrito, detectados con consumo en riesgo de alcohol u otras drogas/Total de adolescente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Nº de </w:t>
            </w:r>
            <w:r w:rsidRPr="00F059A6">
              <w:t>adolescentes menores de 20 años inscritos y  detectados con consumo perjudicial leve a moderado/Total de adolescente inscrito</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700" w:type="dxa"/>
          </w:tcPr>
          <w:p w:rsidR="00FA44F0" w:rsidRPr="006030BF" w:rsidRDefault="00FA44F0" w:rsidP="00742C9F">
            <w:pPr>
              <w:spacing w:line="360" w:lineRule="auto"/>
              <w:jc w:val="both"/>
            </w:pPr>
            <w:r w:rsidRPr="006030BF">
              <w:rPr>
                <w:spacing w:val="1"/>
                <w:w w:val="104"/>
              </w:rPr>
              <w:t>10</w:t>
            </w:r>
            <w:r w:rsidRPr="006030BF">
              <w:rPr>
                <w:w w:val="104"/>
              </w:rPr>
              <w:t>0</w:t>
            </w:r>
            <w:r w:rsidRPr="006030BF">
              <w:rPr>
                <w:spacing w:val="4"/>
              </w:rPr>
              <w:t xml:space="preserve"> </w:t>
            </w:r>
            <w:r w:rsidRPr="006030BF">
              <w:rPr>
                <w:w w:val="104"/>
              </w:rPr>
              <w:t>%</w:t>
            </w:r>
            <w:r w:rsidRPr="006030BF">
              <w:rPr>
                <w:spacing w:val="5"/>
              </w:rPr>
              <w:t xml:space="preserve"> </w:t>
            </w:r>
            <w:r w:rsidRPr="006030BF">
              <w:rPr>
                <w:spacing w:val="1"/>
                <w:w w:val="104"/>
              </w:rPr>
              <w:t>d</w:t>
            </w:r>
            <w:r w:rsidRPr="006030BF">
              <w:rPr>
                <w:w w:val="104"/>
              </w:rPr>
              <w:t>e</w:t>
            </w:r>
            <w:r w:rsidRPr="006030BF">
              <w:rPr>
                <w:spacing w:val="4"/>
              </w:rPr>
              <w:t xml:space="preserve"> </w:t>
            </w:r>
            <w:r w:rsidRPr="006030BF">
              <w:rPr>
                <w:spacing w:val="1"/>
                <w:w w:val="104"/>
              </w:rPr>
              <w:t>lo</w:t>
            </w:r>
            <w:r w:rsidRPr="006030BF">
              <w:rPr>
                <w:w w:val="104"/>
              </w:rPr>
              <w:t>s</w:t>
            </w:r>
            <w:r w:rsidRPr="006030BF">
              <w:rPr>
                <w:spacing w:val="4"/>
              </w:rPr>
              <w:t xml:space="preserve"> </w:t>
            </w:r>
            <w:r w:rsidRPr="006030BF">
              <w:rPr>
                <w:w w:val="104"/>
              </w:rPr>
              <w:t>y</w:t>
            </w:r>
            <w:r w:rsidRPr="006030BF">
              <w:rPr>
                <w:spacing w:val="4"/>
              </w:rPr>
              <w:t xml:space="preserve"> </w:t>
            </w:r>
            <w:r w:rsidRPr="006030BF">
              <w:rPr>
                <w:spacing w:val="1"/>
                <w:w w:val="104"/>
              </w:rPr>
              <w:t>la</w:t>
            </w:r>
            <w:r w:rsidRPr="006030BF">
              <w:rPr>
                <w:w w:val="104"/>
              </w:rPr>
              <w:t xml:space="preserve">s </w:t>
            </w:r>
            <w:r w:rsidRPr="006030BF">
              <w:rPr>
                <w:spacing w:val="1"/>
                <w:w w:val="104"/>
              </w:rPr>
              <w:t>adolescente</w:t>
            </w:r>
            <w:r w:rsidRPr="006030BF">
              <w:rPr>
                <w:w w:val="104"/>
              </w:rPr>
              <w:t>s</w:t>
            </w:r>
            <w:r w:rsidRPr="006030BF">
              <w:rPr>
                <w:spacing w:val="4"/>
              </w:rPr>
              <w:t xml:space="preserve"> </w:t>
            </w:r>
            <w:r w:rsidRPr="006030BF">
              <w:rPr>
                <w:spacing w:val="1"/>
                <w:w w:val="104"/>
              </w:rPr>
              <w:t>entr</w:t>
            </w:r>
            <w:r w:rsidRPr="006030BF">
              <w:rPr>
                <w:w w:val="104"/>
              </w:rPr>
              <w:t>e</w:t>
            </w:r>
            <w:r w:rsidRPr="006030BF">
              <w:rPr>
                <w:spacing w:val="4"/>
              </w:rPr>
              <w:t xml:space="preserve"> </w:t>
            </w:r>
            <w:r w:rsidRPr="006030BF">
              <w:rPr>
                <w:spacing w:val="1"/>
                <w:w w:val="104"/>
              </w:rPr>
              <w:t>1</w:t>
            </w:r>
            <w:r w:rsidRPr="006030BF">
              <w:rPr>
                <w:w w:val="104"/>
              </w:rPr>
              <w:t>0</w:t>
            </w:r>
            <w:r w:rsidRPr="006030BF">
              <w:rPr>
                <w:spacing w:val="4"/>
              </w:rPr>
              <w:t xml:space="preserve"> </w:t>
            </w:r>
            <w:r w:rsidRPr="006030BF">
              <w:rPr>
                <w:w w:val="104"/>
              </w:rPr>
              <w:t>y</w:t>
            </w:r>
            <w:r w:rsidRPr="006030BF">
              <w:rPr>
                <w:spacing w:val="4"/>
              </w:rPr>
              <w:t xml:space="preserve"> </w:t>
            </w:r>
            <w:r w:rsidRPr="006030BF">
              <w:rPr>
                <w:spacing w:val="1"/>
                <w:w w:val="104"/>
              </w:rPr>
              <w:t>1</w:t>
            </w:r>
            <w:r w:rsidRPr="006030BF">
              <w:rPr>
                <w:w w:val="104"/>
              </w:rPr>
              <w:t xml:space="preserve">9 </w:t>
            </w:r>
            <w:r w:rsidRPr="006030BF">
              <w:rPr>
                <w:spacing w:val="1"/>
                <w:w w:val="104"/>
              </w:rPr>
              <w:t>año</w:t>
            </w:r>
            <w:r w:rsidRPr="006030BF">
              <w:rPr>
                <w:w w:val="104"/>
              </w:rPr>
              <w:t>s</w:t>
            </w:r>
            <w:r w:rsidRPr="006030BF">
              <w:rPr>
                <w:spacing w:val="4"/>
              </w:rPr>
              <w:t xml:space="preserve"> </w:t>
            </w:r>
            <w:r w:rsidRPr="006030BF">
              <w:rPr>
                <w:spacing w:val="1"/>
                <w:w w:val="104"/>
              </w:rPr>
              <w:t>inscrito</w:t>
            </w:r>
            <w:r w:rsidRPr="006030BF">
              <w:rPr>
                <w:w w:val="104"/>
              </w:rPr>
              <w:t>s</w:t>
            </w:r>
            <w:r w:rsidRPr="006030BF">
              <w:rPr>
                <w:spacing w:val="4"/>
              </w:rPr>
              <w:t xml:space="preserve"> </w:t>
            </w:r>
            <w:r w:rsidRPr="006030BF">
              <w:rPr>
                <w:w w:val="104"/>
              </w:rPr>
              <w:t>y</w:t>
            </w:r>
            <w:r w:rsidRPr="006030BF">
              <w:t xml:space="preserve"> </w:t>
            </w:r>
            <w:r w:rsidRPr="006030BF">
              <w:rPr>
                <w:spacing w:val="7"/>
              </w:rPr>
              <w:t xml:space="preserve"> </w:t>
            </w:r>
            <w:r w:rsidRPr="006030BF">
              <w:rPr>
                <w:spacing w:val="1"/>
                <w:w w:val="104"/>
              </w:rPr>
              <w:t>detectado</w:t>
            </w:r>
            <w:r w:rsidRPr="006030BF">
              <w:rPr>
                <w:w w:val="104"/>
              </w:rPr>
              <w:t xml:space="preserve">s </w:t>
            </w:r>
            <w:r w:rsidRPr="006030BF">
              <w:rPr>
                <w:spacing w:val="1"/>
                <w:w w:val="104"/>
              </w:rPr>
              <w:t>co</w:t>
            </w:r>
            <w:r w:rsidRPr="006030BF">
              <w:rPr>
                <w:w w:val="104"/>
              </w:rPr>
              <w:t>n</w:t>
            </w:r>
            <w:r w:rsidRPr="006030BF">
              <w:rPr>
                <w:spacing w:val="4"/>
              </w:rPr>
              <w:t xml:space="preserve"> </w:t>
            </w:r>
            <w:r w:rsidRPr="006030BF">
              <w:rPr>
                <w:spacing w:val="1"/>
                <w:w w:val="104"/>
              </w:rPr>
              <w:t>consu</w:t>
            </w:r>
            <w:r w:rsidRPr="006030BF">
              <w:rPr>
                <w:spacing w:val="2"/>
                <w:w w:val="104"/>
              </w:rPr>
              <w:t>m</w:t>
            </w:r>
            <w:r w:rsidRPr="006030BF">
              <w:rPr>
                <w:w w:val="104"/>
              </w:rPr>
              <w:t>o</w:t>
            </w:r>
            <w:r w:rsidRPr="006030BF">
              <w:rPr>
                <w:spacing w:val="4"/>
              </w:rPr>
              <w:t xml:space="preserve"> </w:t>
            </w:r>
            <w:r w:rsidRPr="006030BF">
              <w:rPr>
                <w:spacing w:val="1"/>
                <w:w w:val="104"/>
              </w:rPr>
              <w:t>e</w:t>
            </w:r>
            <w:r w:rsidRPr="006030BF">
              <w:rPr>
                <w:w w:val="104"/>
              </w:rPr>
              <w:t>n</w:t>
            </w:r>
            <w:r w:rsidRPr="006030BF">
              <w:rPr>
                <w:spacing w:val="4"/>
              </w:rPr>
              <w:t xml:space="preserve"> </w:t>
            </w:r>
            <w:r w:rsidRPr="006030BF">
              <w:rPr>
                <w:spacing w:val="1"/>
                <w:w w:val="104"/>
              </w:rPr>
              <w:t>riesg</w:t>
            </w:r>
            <w:r w:rsidRPr="006030BF">
              <w:rPr>
                <w:w w:val="104"/>
              </w:rPr>
              <w:t>o</w:t>
            </w:r>
            <w:r w:rsidRPr="006030BF">
              <w:rPr>
                <w:spacing w:val="4"/>
              </w:rPr>
              <w:t xml:space="preserve"> </w:t>
            </w:r>
            <w:r w:rsidRPr="006030BF">
              <w:rPr>
                <w:spacing w:val="1"/>
                <w:w w:val="104"/>
              </w:rPr>
              <w:t>d</w:t>
            </w:r>
            <w:r w:rsidRPr="006030BF">
              <w:rPr>
                <w:w w:val="104"/>
              </w:rPr>
              <w:t xml:space="preserve">e </w:t>
            </w:r>
            <w:r w:rsidRPr="006030BF">
              <w:rPr>
                <w:spacing w:val="1"/>
                <w:w w:val="104"/>
              </w:rPr>
              <w:t>alcoho</w:t>
            </w:r>
            <w:r w:rsidRPr="006030BF">
              <w:rPr>
                <w:w w:val="104"/>
              </w:rPr>
              <w:t>l</w:t>
            </w:r>
            <w:r w:rsidRPr="006030BF">
              <w:rPr>
                <w:spacing w:val="3"/>
              </w:rPr>
              <w:t xml:space="preserve"> </w:t>
            </w:r>
            <w:r w:rsidRPr="006030BF">
              <w:rPr>
                <w:w w:val="104"/>
              </w:rPr>
              <w:t>o</w:t>
            </w:r>
            <w:r w:rsidRPr="006030BF">
              <w:rPr>
                <w:spacing w:val="4"/>
              </w:rPr>
              <w:t xml:space="preserve"> </w:t>
            </w:r>
            <w:r w:rsidRPr="006030BF">
              <w:rPr>
                <w:spacing w:val="1"/>
                <w:w w:val="104"/>
              </w:rPr>
              <w:t>droga</w:t>
            </w:r>
            <w:r w:rsidRPr="006030BF">
              <w:rPr>
                <w:w w:val="104"/>
              </w:rPr>
              <w:t>s</w:t>
            </w:r>
            <w:r w:rsidRPr="006030BF">
              <w:rPr>
                <w:spacing w:val="4"/>
              </w:rPr>
              <w:t xml:space="preserve"> </w:t>
            </w:r>
            <w:r w:rsidRPr="006030BF">
              <w:rPr>
                <w:spacing w:val="1"/>
                <w:w w:val="104"/>
              </w:rPr>
              <w:t>recibe</w:t>
            </w:r>
            <w:r w:rsidRPr="006030BF">
              <w:rPr>
                <w:w w:val="104"/>
              </w:rPr>
              <w:t xml:space="preserve">n </w:t>
            </w:r>
            <w:r w:rsidRPr="006030BF">
              <w:rPr>
                <w:spacing w:val="1"/>
                <w:w w:val="104"/>
              </w:rPr>
              <w:t>intervenció</w:t>
            </w:r>
            <w:r w:rsidRPr="006030BF">
              <w:rPr>
                <w:w w:val="104"/>
              </w:rPr>
              <w:t>n</w:t>
            </w:r>
            <w:r w:rsidRPr="006030BF">
              <w:rPr>
                <w:spacing w:val="4"/>
              </w:rPr>
              <w:t xml:space="preserve"> </w:t>
            </w:r>
            <w:r w:rsidRPr="006030BF">
              <w:rPr>
                <w:spacing w:val="1"/>
                <w:w w:val="104"/>
              </w:rPr>
              <w:t>preventiv</w:t>
            </w:r>
            <w:r w:rsidRPr="006030BF">
              <w:rPr>
                <w:w w:val="104"/>
              </w:rPr>
              <w:t>a</w:t>
            </w:r>
            <w:r w:rsidRPr="006030BF">
              <w:rPr>
                <w:spacing w:val="4"/>
              </w:rPr>
              <w:t xml:space="preserve"> </w:t>
            </w:r>
            <w:r w:rsidRPr="006030BF">
              <w:rPr>
                <w:w w:val="104"/>
              </w:rPr>
              <w:t xml:space="preserve">o </w:t>
            </w:r>
            <w:r w:rsidRPr="006030BF">
              <w:rPr>
                <w:spacing w:val="1"/>
                <w:w w:val="104"/>
              </w:rPr>
              <w:t>terapéutic</w:t>
            </w:r>
            <w:r w:rsidRPr="006030BF">
              <w:rPr>
                <w:w w:val="104"/>
              </w:rPr>
              <w:t>a</w:t>
            </w:r>
            <w:r w:rsidRPr="006030BF">
              <w:rPr>
                <w:spacing w:val="4"/>
              </w:rPr>
              <w:t xml:space="preserve"> </w:t>
            </w:r>
            <w:r w:rsidRPr="006030BF">
              <w:rPr>
                <w:spacing w:val="1"/>
                <w:w w:val="104"/>
              </w:rPr>
              <w:t>segú</w:t>
            </w:r>
            <w:r w:rsidRPr="006030BF">
              <w:rPr>
                <w:w w:val="104"/>
              </w:rPr>
              <w:t xml:space="preserve">n </w:t>
            </w:r>
            <w:r w:rsidRPr="006030BF">
              <w:rPr>
                <w:spacing w:val="1"/>
                <w:w w:val="104"/>
              </w:rPr>
              <w:t>correspond</w:t>
            </w:r>
            <w:r w:rsidRPr="006030BF">
              <w:rPr>
                <w:w w:val="104"/>
              </w:rPr>
              <w:t>a</w:t>
            </w:r>
          </w:p>
          <w:p w:rsidR="00FA44F0" w:rsidRPr="006030BF" w:rsidRDefault="00FA44F0" w:rsidP="00742C9F">
            <w:pPr>
              <w:spacing w:line="360" w:lineRule="auto"/>
              <w:jc w:val="both"/>
            </w:pPr>
            <w:r w:rsidRPr="006030BF">
              <w:t>(15 usuarios adolescentes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spacing w:val="1"/>
                <w:w w:val="104"/>
              </w:rPr>
            </w:pPr>
            <w:r w:rsidRPr="006030BF">
              <w:rPr>
                <w:spacing w:val="1"/>
                <w:w w:val="104"/>
              </w:rPr>
              <w:t>10 % de prevalencia estimada sea pesquisada y diagnosticada (1,7% de adolescente para el consumo problemático de drogas y 1,4% para consumo problemático de alcohol</w:t>
            </w:r>
          </w:p>
          <w:p w:rsidR="00FA44F0" w:rsidRPr="006030BF" w:rsidRDefault="00FA44F0" w:rsidP="00742C9F">
            <w:pPr>
              <w:spacing w:line="360" w:lineRule="auto"/>
              <w:jc w:val="both"/>
              <w:rPr>
                <w:spacing w:val="1"/>
                <w:w w:val="104"/>
              </w:rPr>
            </w:pPr>
          </w:p>
          <w:p w:rsidR="00FA44F0" w:rsidRPr="006030BF" w:rsidRDefault="00FA44F0" w:rsidP="00742C9F">
            <w:pPr>
              <w:spacing w:line="360" w:lineRule="auto"/>
              <w:jc w:val="both"/>
              <w:rPr>
                <w:spacing w:val="1"/>
                <w:w w:val="104"/>
              </w:rPr>
            </w:pPr>
          </w:p>
          <w:p w:rsidR="00FA44F0" w:rsidRPr="006030BF" w:rsidRDefault="00FA44F0" w:rsidP="00742C9F">
            <w:pPr>
              <w:spacing w:line="360" w:lineRule="auto"/>
              <w:jc w:val="both"/>
              <w:rPr>
                <w:spacing w:val="1"/>
                <w:w w:val="104"/>
              </w:rPr>
            </w:pPr>
          </w:p>
          <w:p w:rsidR="00FA44F0" w:rsidRPr="006030BF" w:rsidRDefault="00FA44F0" w:rsidP="00742C9F">
            <w:pPr>
              <w:spacing w:line="360" w:lineRule="auto"/>
              <w:jc w:val="both"/>
              <w:rPr>
                <w:spacing w:val="1"/>
                <w:w w:val="104"/>
              </w:rPr>
            </w:pPr>
          </w:p>
          <w:p w:rsidR="00FA44F0" w:rsidRPr="006030BF" w:rsidRDefault="00FA44F0" w:rsidP="00742C9F">
            <w:pPr>
              <w:spacing w:line="360" w:lineRule="auto"/>
              <w:jc w:val="both"/>
              <w:rPr>
                <w:spacing w:val="1"/>
                <w:w w:val="104"/>
              </w:rPr>
            </w:pPr>
          </w:p>
          <w:p w:rsidR="00FA44F0" w:rsidRPr="006030BF" w:rsidRDefault="00FA44F0" w:rsidP="00742C9F">
            <w:pPr>
              <w:spacing w:line="360" w:lineRule="auto"/>
              <w:jc w:val="both"/>
              <w:rPr>
                <w:spacing w:val="1"/>
                <w:w w:val="104"/>
              </w:rPr>
            </w:pPr>
          </w:p>
          <w:p w:rsidR="00FA44F0" w:rsidRPr="006030BF" w:rsidRDefault="00FA44F0" w:rsidP="00742C9F">
            <w:pPr>
              <w:spacing w:line="360" w:lineRule="auto"/>
              <w:jc w:val="both"/>
              <w:rPr>
                <w:spacing w:val="1"/>
                <w:w w:val="104"/>
              </w:rPr>
            </w:pPr>
          </w:p>
          <w:p w:rsidR="00FA44F0" w:rsidRPr="006030BF" w:rsidRDefault="00FA44F0" w:rsidP="00742C9F">
            <w:pPr>
              <w:spacing w:line="360" w:lineRule="auto"/>
              <w:jc w:val="both"/>
            </w:pPr>
            <w:r w:rsidRPr="006030BF">
              <w:rPr>
                <w:spacing w:val="1"/>
                <w:w w:val="104"/>
              </w:rPr>
              <w:t>100</w:t>
            </w:r>
            <w:r w:rsidRPr="006030BF">
              <w:rPr>
                <w:w w:val="104"/>
              </w:rPr>
              <w:t>%</w:t>
            </w:r>
            <w:r w:rsidRPr="006030BF">
              <w:rPr>
                <w:spacing w:val="5"/>
              </w:rPr>
              <w:t xml:space="preserve"> </w:t>
            </w:r>
            <w:r w:rsidRPr="006030BF">
              <w:rPr>
                <w:spacing w:val="1"/>
                <w:w w:val="104"/>
              </w:rPr>
              <w:t>d</w:t>
            </w:r>
            <w:r w:rsidRPr="006030BF">
              <w:rPr>
                <w:w w:val="104"/>
              </w:rPr>
              <w:t>e</w:t>
            </w:r>
            <w:r w:rsidRPr="006030BF">
              <w:rPr>
                <w:spacing w:val="4"/>
              </w:rPr>
              <w:t xml:space="preserve"> </w:t>
            </w:r>
            <w:r w:rsidRPr="006030BF">
              <w:rPr>
                <w:spacing w:val="1"/>
                <w:w w:val="104"/>
              </w:rPr>
              <w:t>lo</w:t>
            </w:r>
            <w:r w:rsidRPr="006030BF">
              <w:rPr>
                <w:w w:val="104"/>
              </w:rPr>
              <w:t>s</w:t>
            </w:r>
            <w:r w:rsidRPr="006030BF">
              <w:rPr>
                <w:spacing w:val="4"/>
              </w:rPr>
              <w:t xml:space="preserve"> </w:t>
            </w:r>
            <w:r w:rsidRPr="006030BF">
              <w:rPr>
                <w:spacing w:val="1"/>
                <w:w w:val="104"/>
              </w:rPr>
              <w:t>adolescente</w:t>
            </w:r>
            <w:r w:rsidRPr="006030BF">
              <w:rPr>
                <w:w w:val="104"/>
              </w:rPr>
              <w:t xml:space="preserve">s </w:t>
            </w:r>
            <w:r w:rsidRPr="006030BF">
              <w:rPr>
                <w:spacing w:val="1"/>
                <w:w w:val="104"/>
              </w:rPr>
              <w:t>detectado</w:t>
            </w:r>
            <w:r w:rsidRPr="006030BF">
              <w:rPr>
                <w:w w:val="104"/>
              </w:rPr>
              <w:t>s</w:t>
            </w:r>
            <w:r w:rsidRPr="006030BF">
              <w:rPr>
                <w:spacing w:val="4"/>
              </w:rPr>
              <w:t xml:space="preserve"> </w:t>
            </w:r>
            <w:r w:rsidRPr="006030BF">
              <w:rPr>
                <w:spacing w:val="1"/>
                <w:w w:val="104"/>
              </w:rPr>
              <w:t>co</w:t>
            </w:r>
            <w:r w:rsidRPr="006030BF">
              <w:rPr>
                <w:w w:val="104"/>
              </w:rPr>
              <w:t>n</w:t>
            </w:r>
            <w:r w:rsidRPr="006030BF">
              <w:rPr>
                <w:spacing w:val="4"/>
              </w:rPr>
              <w:t xml:space="preserve"> </w:t>
            </w:r>
            <w:r w:rsidRPr="006030BF">
              <w:rPr>
                <w:spacing w:val="1"/>
                <w:w w:val="104"/>
              </w:rPr>
              <w:t>consu</w:t>
            </w:r>
            <w:r w:rsidRPr="006030BF">
              <w:rPr>
                <w:spacing w:val="2"/>
                <w:w w:val="104"/>
              </w:rPr>
              <w:t>m</w:t>
            </w:r>
            <w:r w:rsidRPr="006030BF">
              <w:rPr>
                <w:w w:val="104"/>
              </w:rPr>
              <w:t xml:space="preserve">o </w:t>
            </w:r>
            <w:r w:rsidRPr="006030BF">
              <w:rPr>
                <w:spacing w:val="1"/>
                <w:w w:val="104"/>
              </w:rPr>
              <w:t>per</w:t>
            </w:r>
            <w:r w:rsidRPr="006030BF">
              <w:rPr>
                <w:w w:val="104"/>
              </w:rPr>
              <w:t>j</w:t>
            </w:r>
            <w:r w:rsidRPr="006030BF">
              <w:rPr>
                <w:spacing w:val="1"/>
                <w:w w:val="104"/>
              </w:rPr>
              <w:t>udicia</w:t>
            </w:r>
            <w:r w:rsidRPr="006030BF">
              <w:rPr>
                <w:w w:val="104"/>
              </w:rPr>
              <w:t>l</w:t>
            </w:r>
            <w:r w:rsidRPr="006030BF">
              <w:rPr>
                <w:spacing w:val="3"/>
              </w:rPr>
              <w:t xml:space="preserve"> </w:t>
            </w:r>
            <w:r w:rsidRPr="006030BF">
              <w:rPr>
                <w:spacing w:val="1"/>
                <w:w w:val="104"/>
              </w:rPr>
              <w:t>lev</w:t>
            </w:r>
            <w:r w:rsidRPr="006030BF">
              <w:rPr>
                <w:w w:val="104"/>
              </w:rPr>
              <w:t>e</w:t>
            </w:r>
            <w:r w:rsidRPr="006030BF">
              <w:rPr>
                <w:spacing w:val="4"/>
              </w:rPr>
              <w:t xml:space="preserve"> </w:t>
            </w:r>
            <w:r w:rsidRPr="006030BF">
              <w:rPr>
                <w:w w:val="104"/>
              </w:rPr>
              <w:t>a moderado ingresan a plan ambulatorio básico (GES)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700" w:type="dxa"/>
          </w:tcPr>
          <w:p w:rsidR="00FA44F0" w:rsidRPr="006030BF" w:rsidRDefault="00FA44F0" w:rsidP="00742C9F">
            <w:pPr>
              <w:spacing w:line="360" w:lineRule="auto"/>
              <w:jc w:val="both"/>
            </w:pPr>
            <w:r w:rsidRPr="006030BF">
              <w:t>Detectar y diagnosticar, el consumo en riesgo de alcohol o drogas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Otorgar atención preventiva y terapéutica a los adolescentes que requieran dicha atención por sector.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Consolidación de los equipos de intervención por sector.</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Difundir programas educativos preventivos sobre las consecuencias del consumo de alcohol en establecimientos educacionales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Derivación a profesionales de salud ante sospecha</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Derivación al Centro de Salud ante la sospecha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Sensibilizar en la comunidad escolar ante la sospecha, respecto que el consumo es perjudicial para la salud.</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Diagnosticar el tipo y severidad de la adicción.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Consolidación de los equipos de intervención por sector.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Coordinar prestación  Psicosocial Grupal, con equipo FONASA-CONACE</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980" w:type="dxa"/>
          </w:tcPr>
          <w:p w:rsidR="00FA44F0" w:rsidRPr="006030BF" w:rsidRDefault="00FA44F0" w:rsidP="00742C9F">
            <w:pPr>
              <w:spacing w:line="360" w:lineRule="auto"/>
              <w:jc w:val="both"/>
            </w:pPr>
            <w:r w:rsidRPr="006030BF">
              <w:t>Consulta de Salud Mental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Intervención Grupal de Salud Mental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 Individual y/o familiar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de morbilidad</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medica de Morbilidad</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Aplicación Screening en establecimientos educacionales.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de Salud Mental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Médica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Psicológica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Intervención Grupal de Salud Mental</w:t>
            </w:r>
          </w:p>
          <w:p w:rsidR="00FA44F0" w:rsidRPr="006030BF" w:rsidRDefault="00FA44F0" w:rsidP="00742C9F">
            <w:pPr>
              <w:spacing w:line="360" w:lineRule="auto"/>
              <w:jc w:val="both"/>
            </w:pPr>
            <w:r w:rsidRPr="006030BF">
              <w:t>.</w:t>
            </w:r>
          </w:p>
          <w:p w:rsidR="00FA44F0" w:rsidRPr="006030BF" w:rsidRDefault="00FA44F0" w:rsidP="00742C9F">
            <w:pPr>
              <w:spacing w:line="360" w:lineRule="auto"/>
              <w:jc w:val="both"/>
            </w:pPr>
            <w:r w:rsidRPr="006030BF">
              <w:t>Visita Domicilio Integral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 Individual y/o Familiar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Consultoría Psiquiátrica en los casos que se requiera.</w:t>
            </w:r>
          </w:p>
          <w:p w:rsidR="00FA44F0" w:rsidRPr="006030BF" w:rsidRDefault="00FA44F0" w:rsidP="00742C9F">
            <w:pPr>
              <w:spacing w:line="360" w:lineRule="auto"/>
              <w:jc w:val="both"/>
            </w:pPr>
          </w:p>
        </w:tc>
        <w:tc>
          <w:tcPr>
            <w:tcW w:w="1620" w:type="dxa"/>
          </w:tcPr>
          <w:p w:rsidR="00FA44F0" w:rsidRPr="006030BF" w:rsidRDefault="00FA44F0" w:rsidP="00742C9F">
            <w:pPr>
              <w:spacing w:line="360" w:lineRule="auto"/>
              <w:jc w:val="both"/>
              <w:rPr>
                <w:lang w:val="pt-BR"/>
              </w:rPr>
            </w:pPr>
            <w:r w:rsidRPr="006030BF">
              <w:rPr>
                <w:spacing w:val="2"/>
                <w:w w:val="104"/>
                <w:lang w:val="pt-BR"/>
              </w:rPr>
              <w:t>RE</w:t>
            </w:r>
            <w:r w:rsidRPr="006030BF">
              <w:rPr>
                <w:w w:val="104"/>
                <w:lang w:val="pt-BR"/>
              </w:rPr>
              <w:t>M 06</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spacing w:val="1"/>
                <w:w w:val="104"/>
                <w:lang w:val="pt-BR"/>
              </w:rPr>
            </w:pPr>
          </w:p>
          <w:p w:rsidR="00FA44F0" w:rsidRPr="006030BF" w:rsidRDefault="00FA44F0" w:rsidP="00742C9F">
            <w:pPr>
              <w:spacing w:line="360" w:lineRule="auto"/>
              <w:jc w:val="both"/>
              <w:rPr>
                <w:spacing w:val="1"/>
                <w:w w:val="104"/>
                <w:lang w:val="pt-BR"/>
              </w:rPr>
            </w:pPr>
          </w:p>
          <w:p w:rsidR="00FA44F0" w:rsidRPr="006030BF" w:rsidRDefault="00FA44F0" w:rsidP="00742C9F">
            <w:pPr>
              <w:spacing w:line="360" w:lineRule="auto"/>
              <w:jc w:val="both"/>
              <w:rPr>
                <w:lang w:val="pt-BR"/>
              </w:rPr>
            </w:pPr>
            <w:r w:rsidRPr="006030BF">
              <w:rPr>
                <w:spacing w:val="1"/>
                <w:w w:val="104"/>
                <w:lang w:val="pt-BR"/>
              </w:rPr>
              <w:t>REM 19</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r w:rsidRPr="006030BF">
              <w:rPr>
                <w:lang w:val="pt-BR"/>
              </w:rPr>
              <w:t>REM 27</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r w:rsidRPr="006030BF">
              <w:rPr>
                <w:lang w:val="pt-BR"/>
              </w:rPr>
              <w:t>REM 19</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w w:val="104"/>
                <w:lang w:val="pt-BR"/>
              </w:rPr>
            </w:pPr>
            <w:r w:rsidRPr="006030BF">
              <w:rPr>
                <w:spacing w:val="2"/>
                <w:w w:val="104"/>
                <w:lang w:val="pt-BR"/>
              </w:rPr>
              <w:t>S</w:t>
            </w:r>
            <w:r w:rsidRPr="006030BF">
              <w:rPr>
                <w:spacing w:val="1"/>
                <w:w w:val="104"/>
                <w:lang w:val="pt-BR"/>
              </w:rPr>
              <w:t>I</w:t>
            </w:r>
            <w:r w:rsidRPr="006030BF">
              <w:rPr>
                <w:spacing w:val="2"/>
                <w:w w:val="104"/>
                <w:lang w:val="pt-BR"/>
              </w:rPr>
              <w:t>GGE</w:t>
            </w:r>
            <w:r w:rsidRPr="006030BF">
              <w:rPr>
                <w:w w:val="104"/>
                <w:lang w:val="pt-BR"/>
              </w:rPr>
              <w:t>S</w:t>
            </w:r>
          </w:p>
          <w:p w:rsidR="00FA44F0" w:rsidRPr="006030BF" w:rsidRDefault="00FA44F0" w:rsidP="00742C9F">
            <w:pPr>
              <w:spacing w:line="360" w:lineRule="auto"/>
              <w:jc w:val="both"/>
              <w:rPr>
                <w:w w:val="104"/>
                <w:lang w:val="pt-BR"/>
              </w:rPr>
            </w:pPr>
          </w:p>
          <w:p w:rsidR="00FA44F0" w:rsidRPr="006030BF" w:rsidRDefault="00FA44F0" w:rsidP="00742C9F">
            <w:pPr>
              <w:spacing w:line="360" w:lineRule="auto"/>
              <w:jc w:val="both"/>
              <w:rPr>
                <w:w w:val="104"/>
                <w:lang w:val="pt-BR"/>
              </w:rPr>
            </w:pPr>
          </w:p>
          <w:p w:rsidR="00FA44F0" w:rsidRPr="006030BF" w:rsidRDefault="00FA44F0" w:rsidP="00742C9F">
            <w:pPr>
              <w:spacing w:line="360" w:lineRule="auto"/>
              <w:jc w:val="both"/>
              <w:rPr>
                <w:w w:val="104"/>
                <w:lang w:val="pt-BR"/>
              </w:rPr>
            </w:pPr>
            <w:r w:rsidRPr="006030BF">
              <w:rPr>
                <w:w w:val="104"/>
                <w:lang w:val="pt-BR"/>
              </w:rPr>
              <w:t>REM 06</w:t>
            </w:r>
          </w:p>
          <w:p w:rsidR="00FA44F0" w:rsidRPr="006030BF" w:rsidRDefault="00FA44F0" w:rsidP="00742C9F">
            <w:pPr>
              <w:spacing w:line="360" w:lineRule="auto"/>
              <w:jc w:val="both"/>
              <w:rPr>
                <w:w w:val="104"/>
                <w:lang w:val="pt-BR"/>
              </w:rPr>
            </w:pPr>
          </w:p>
          <w:p w:rsidR="00FA44F0" w:rsidRPr="006030BF" w:rsidRDefault="00FA44F0" w:rsidP="00742C9F">
            <w:pPr>
              <w:spacing w:line="360" w:lineRule="auto"/>
              <w:jc w:val="both"/>
              <w:rPr>
                <w:lang w:val="pt-BR"/>
              </w:rPr>
            </w:pPr>
            <w:r w:rsidRPr="006030BF">
              <w:rPr>
                <w:w w:val="104"/>
                <w:lang w:val="pt-BR"/>
              </w:rPr>
              <w:t>REM 26</w:t>
            </w:r>
          </w:p>
        </w:tc>
      </w:tr>
    </w:tbl>
    <w:p w:rsidR="00FA44F0" w:rsidRPr="006030BF"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ind w:left="900"/>
        <w:jc w:val="both"/>
      </w:pPr>
      <w:r w:rsidRPr="006030BF">
        <w:rPr>
          <w:b/>
          <w:bCs/>
        </w:rPr>
        <w:t>Área Prioritaria:</w:t>
      </w:r>
      <w:r w:rsidRPr="006030BF">
        <w:t xml:space="preserve"> Salud Sexual y Reproductiva (SSR)</w:t>
      </w:r>
    </w:p>
    <w:p w:rsidR="00FA44F0" w:rsidRPr="006030BF" w:rsidRDefault="00FA44F0" w:rsidP="00DB7B3B">
      <w:pPr>
        <w:spacing w:line="360" w:lineRule="auto"/>
        <w:jc w:val="both"/>
        <w:rPr>
          <w:b/>
          <w:bCs/>
        </w:rPr>
      </w:pPr>
    </w:p>
    <w:tbl>
      <w:tblPr>
        <w:tblW w:w="12060" w:type="dxa"/>
        <w:tblInd w:w="-68" w:type="dxa"/>
        <w:tblLayout w:type="fixed"/>
        <w:tblCellMar>
          <w:left w:w="70" w:type="dxa"/>
          <w:right w:w="70" w:type="dxa"/>
        </w:tblCellMar>
        <w:tblLook w:val="0000"/>
      </w:tblPr>
      <w:tblGrid>
        <w:gridCol w:w="1260"/>
        <w:gridCol w:w="1800"/>
        <w:gridCol w:w="2700"/>
        <w:gridCol w:w="2700"/>
        <w:gridCol w:w="1980"/>
        <w:gridCol w:w="1620"/>
      </w:tblGrid>
      <w:tr w:rsidR="00FA44F0" w:rsidRPr="00242D5D">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EA729E">
        <w:trPr>
          <w:trHeight w:val="1243"/>
        </w:trPr>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100% de adolescentes entre 15 y 19 años que soliciten servicios de Regulación de Fertilidad, reciben consejería en Salud Sexual y Reproductiva.</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7B698F" w:rsidRDefault="00FA44F0" w:rsidP="00742C9F">
            <w:pPr>
              <w:spacing w:line="360" w:lineRule="auto"/>
              <w:jc w:val="both"/>
            </w:pPr>
            <w:r w:rsidRPr="006030BF">
              <w:t>100% de las adolescentes embarazadas menores de 15 años serán incorporadas a estudio de familia.</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adolescentes entre 15 y 19 años de edad que reciben consejerías en Salud Sexual Reproductiva /  N° de adolescentes entre 15 y 19 años de edad que soliciten servicios de  Regulación de la Fertilidad x 100</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Adolescentes menores de 15 años embarazadas bajo control incorporadas a estudio de familia/ total de adolescentes menores de 15 años embarazadas  que ingresan a control x 100.</w:t>
            </w:r>
          </w:p>
          <w:p w:rsidR="00FA44F0" w:rsidRPr="006030BF" w:rsidRDefault="00FA44F0" w:rsidP="00742C9F">
            <w:pPr>
              <w:spacing w:line="360" w:lineRule="auto"/>
              <w:jc w:val="both"/>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Difundir y coordinar la derivación de adolescentes desde los establecimientos educacionales del sector para la realización del ESPAD con consejería en SSR.</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Socializar  este criterio de inclusión de  estudio de familia a los equipos de los diferentes sectores.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Matronas capacitadas en consejería adolescente</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Adecuar el rendimiento del ingreso a planificación familiar de adolescentes a 30 minutos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el equipo de sector para derivación y pesquisa de adolescentes que deseen servicios de regulación de la fertilidad</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Matrona de cada sector selecciona a todas las embarazadas adolescentes menores de 15 años para presentarlas a estudio de famili</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 individual y/o familiar a adolescentes que consulten en forma espontánea y/o  referidos del CES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Elaborar plan de trabajo para atención integral de la embrazada adolescente  menor de 15 años, con equipo de sector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Realización de estudio de familia a las adolescentes embarazadas menores de 15 años.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Realizar Visita Domiciliaria Integral</w:t>
            </w: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r w:rsidRPr="00A16894">
              <w:rPr>
                <w:lang w:val="pt-BR"/>
              </w:rPr>
              <w:t>REM 1</w:t>
            </w: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r w:rsidRPr="006030BF">
              <w:rPr>
                <w:w w:val="104"/>
                <w:lang w:val="pt-BR"/>
              </w:rPr>
              <w:t>Registro de estudio de familia</w:t>
            </w: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tc>
      </w:tr>
    </w:tbl>
    <w:p w:rsidR="00FA44F0" w:rsidRPr="006030BF" w:rsidRDefault="00FA44F0" w:rsidP="00DB7B3B">
      <w:pPr>
        <w:spacing w:line="360" w:lineRule="auto"/>
        <w:ind w:left="720"/>
        <w:jc w:val="both"/>
      </w:pPr>
      <w:r w:rsidRPr="006030BF">
        <w:rPr>
          <w:b/>
          <w:bCs/>
        </w:rPr>
        <w:t>Área Prioritaria:</w:t>
      </w:r>
      <w:r w:rsidRPr="006030BF">
        <w:t>.</w:t>
      </w:r>
      <w:r w:rsidRPr="006030BF">
        <w:rPr>
          <w:b/>
          <w:bCs/>
        </w:rPr>
        <w:t xml:space="preserve"> </w:t>
      </w:r>
      <w:r w:rsidRPr="006030BF">
        <w:t>Trastornos Nutricionales</w:t>
      </w:r>
    </w:p>
    <w:p w:rsidR="00FA44F0" w:rsidRPr="006030BF" w:rsidRDefault="00FA44F0" w:rsidP="00DB7B3B">
      <w:pPr>
        <w:spacing w:line="360" w:lineRule="auto"/>
        <w:jc w:val="both"/>
        <w:rPr>
          <w:b/>
          <w:bCs/>
        </w:rPr>
      </w:pPr>
    </w:p>
    <w:tbl>
      <w:tblPr>
        <w:tblW w:w="12060" w:type="dxa"/>
        <w:tblInd w:w="-68" w:type="dxa"/>
        <w:tblLayout w:type="fixed"/>
        <w:tblCellMar>
          <w:left w:w="70" w:type="dxa"/>
          <w:right w:w="70" w:type="dxa"/>
        </w:tblCellMar>
        <w:tblLook w:val="0000"/>
      </w:tblPr>
      <w:tblGrid>
        <w:gridCol w:w="1260"/>
        <w:gridCol w:w="1800"/>
        <w:gridCol w:w="2700"/>
        <w:gridCol w:w="2700"/>
        <w:gridCol w:w="1980"/>
        <w:gridCol w:w="1620"/>
      </w:tblGrid>
      <w:tr w:rsidR="00FA44F0" w:rsidRPr="00242D5D">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700" w:type="dxa"/>
            <w:tcBorders>
              <w:top w:val="single" w:sz="6" w:space="0" w:color="auto"/>
              <w:left w:val="single" w:sz="6" w:space="0" w:color="auto"/>
              <w:bottom w:val="single" w:sz="4"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6030BF">
        <w:trPr>
          <w:trHeight w:val="1460"/>
        </w:trPr>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90% de adolescentes pesquisados son derivados según norma</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100% de los Centros de Salud ejecutan el Programa de Intervención en Estilos de Vida Saludable en Adolescentes</w:t>
            </w:r>
          </w:p>
        </w:tc>
        <w:tc>
          <w:tcPr>
            <w:tcW w:w="180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6030BF" w:rsidRDefault="00FA44F0" w:rsidP="00742C9F">
            <w:pPr>
              <w:spacing w:line="360" w:lineRule="auto"/>
              <w:jc w:val="both"/>
              <w:rPr>
                <w:lang w:val="pt-BR"/>
              </w:rPr>
            </w:pPr>
            <w:r w:rsidRPr="006030BF">
              <w:rPr>
                <w:lang w:val="pt-BR"/>
              </w:rPr>
              <w:t>N° de adolescentes derivados / N° de adolescentes pesquisados x 100</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pPr>
            <w:r w:rsidRPr="006030BF">
              <w:t>Establecimientos que ejecutan programas de intervención en Estilos de Vida Saludables / N° Total de Establecimientos</w:t>
            </w:r>
          </w:p>
          <w:p w:rsidR="00FA44F0" w:rsidRPr="006030BF" w:rsidRDefault="00FA44F0" w:rsidP="00742C9F">
            <w:pPr>
              <w:spacing w:line="360" w:lineRule="auto"/>
              <w:jc w:val="both"/>
            </w:pPr>
          </w:p>
        </w:tc>
        <w:tc>
          <w:tcPr>
            <w:tcW w:w="2700" w:type="dxa"/>
            <w:tcBorders>
              <w:top w:val="single" w:sz="6" w:space="0" w:color="auto"/>
              <w:left w:val="single" w:sz="6" w:space="0" w:color="auto"/>
              <w:bottom w:val="single" w:sz="6" w:space="0" w:color="auto"/>
              <w:right w:val="single" w:sz="4"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spacing w:val="1"/>
                <w:w w:val="104"/>
              </w:rPr>
            </w:pPr>
            <w:r w:rsidRPr="006030BF">
              <w:rPr>
                <w:spacing w:val="1"/>
                <w:w w:val="104"/>
              </w:rPr>
              <w:t>Lograr que el 90</w:t>
            </w:r>
            <w:r w:rsidRPr="006030BF">
              <w:rPr>
                <w:w w:val="104"/>
              </w:rPr>
              <w:t>%</w:t>
            </w:r>
            <w:r w:rsidRPr="006030BF">
              <w:rPr>
                <w:spacing w:val="5"/>
              </w:rPr>
              <w:t xml:space="preserve"> </w:t>
            </w:r>
            <w:r w:rsidRPr="006030BF">
              <w:rPr>
                <w:spacing w:val="1"/>
                <w:w w:val="104"/>
              </w:rPr>
              <w:t>d</w:t>
            </w:r>
            <w:r w:rsidRPr="006030BF">
              <w:rPr>
                <w:w w:val="104"/>
              </w:rPr>
              <w:t>e</w:t>
            </w:r>
            <w:r w:rsidRPr="006030BF">
              <w:rPr>
                <w:spacing w:val="4"/>
              </w:rPr>
              <w:t xml:space="preserve"> </w:t>
            </w:r>
            <w:r w:rsidRPr="006030BF">
              <w:rPr>
                <w:spacing w:val="1"/>
                <w:w w:val="104"/>
              </w:rPr>
              <w:t>adolescente</w:t>
            </w:r>
            <w:r w:rsidRPr="006030BF">
              <w:rPr>
                <w:w w:val="104"/>
              </w:rPr>
              <w:t xml:space="preserve">s </w:t>
            </w:r>
            <w:r w:rsidRPr="006030BF">
              <w:rPr>
                <w:spacing w:val="1"/>
                <w:w w:val="104"/>
              </w:rPr>
              <w:t>pesquisado</w:t>
            </w:r>
            <w:r w:rsidRPr="006030BF">
              <w:rPr>
                <w:w w:val="104"/>
              </w:rPr>
              <w:t>s</w:t>
            </w:r>
            <w:r w:rsidRPr="006030BF">
              <w:rPr>
                <w:spacing w:val="4"/>
              </w:rPr>
              <w:t xml:space="preserve"> </w:t>
            </w:r>
            <w:r w:rsidRPr="006030BF">
              <w:rPr>
                <w:spacing w:val="1"/>
                <w:w w:val="104"/>
              </w:rPr>
              <w:t xml:space="preserve">sean </w:t>
            </w:r>
            <w:r w:rsidRPr="006030BF">
              <w:rPr>
                <w:spacing w:val="4"/>
              </w:rPr>
              <w:t xml:space="preserve"> </w:t>
            </w:r>
            <w:r w:rsidRPr="006030BF">
              <w:rPr>
                <w:spacing w:val="1"/>
                <w:w w:val="104"/>
              </w:rPr>
              <w:t>derivados para atención integral por el equipo de sector.</w:t>
            </w:r>
          </w:p>
          <w:p w:rsidR="00FA44F0" w:rsidRPr="006030BF" w:rsidRDefault="00FA44F0" w:rsidP="00742C9F">
            <w:pPr>
              <w:spacing w:line="360" w:lineRule="auto"/>
              <w:jc w:val="both"/>
              <w:rPr>
                <w:spacing w:val="1"/>
                <w:w w:val="104"/>
              </w:rPr>
            </w:pPr>
          </w:p>
          <w:p w:rsidR="00FA44F0" w:rsidRPr="006030BF" w:rsidRDefault="00FA44F0" w:rsidP="00742C9F">
            <w:pPr>
              <w:spacing w:line="360" w:lineRule="auto"/>
              <w:jc w:val="both"/>
              <w:rPr>
                <w:w w:val="104"/>
              </w:rPr>
            </w:pPr>
            <w:r w:rsidRPr="006030BF">
              <w:rPr>
                <w:w w:val="104"/>
              </w:rPr>
              <w:t>Lograr la consolidación del Programa de Intervención en Estilos de Vida Saludables en Adolescentes, con el Centro Educacional Luis Rutten.</w:t>
            </w:r>
          </w:p>
          <w:p w:rsidR="00FA44F0" w:rsidRPr="006030BF" w:rsidRDefault="00FA44F0" w:rsidP="00742C9F">
            <w:pPr>
              <w:spacing w:line="360" w:lineRule="auto"/>
              <w:jc w:val="both"/>
              <w:rPr>
                <w:w w:val="104"/>
              </w:rPr>
            </w:pPr>
          </w:p>
          <w:p w:rsidR="00FA44F0" w:rsidRPr="006030BF" w:rsidRDefault="00FA44F0" w:rsidP="00742C9F">
            <w:pPr>
              <w:spacing w:line="360" w:lineRule="auto"/>
              <w:jc w:val="both"/>
            </w:pPr>
            <w:r w:rsidRPr="006030BF">
              <w:rPr>
                <w:w w:val="104"/>
              </w:rPr>
              <w:t>Implementar Programa de Intervención en Estilos de Vida Saludables en Adolescentes en otro establecimiento educacio</w:t>
            </w:r>
          </w:p>
        </w:tc>
        <w:tc>
          <w:tcPr>
            <w:tcW w:w="2700" w:type="dxa"/>
            <w:tcBorders>
              <w:top w:val="single" w:sz="4" w:space="0" w:color="auto"/>
              <w:left w:val="single" w:sz="4" w:space="0" w:color="auto"/>
              <w:bottom w:val="single" w:sz="4" w:space="0" w:color="auto"/>
              <w:right w:val="single" w:sz="4"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Elaborar un protocolo de derivación de estas patologías nutricionales.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Coordinar con los equipos de salud la derivación de adolescentes que presenten estas patologías nutricionales a control nutricional</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Coordinar con establecimientos educacionales la derivación de adolescentes al Programa de Intervención en Estilos de Vida Saludable</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Capacitar  a los docentes en la correcta pesquisa de adolescentes con trastorno nutricional: Sobre peso - Obesidad</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980" w:type="dxa"/>
            <w:tcBorders>
              <w:top w:val="single" w:sz="6" w:space="0" w:color="auto"/>
              <w:left w:val="single" w:sz="4"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Nutricional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de morbilidad</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 Taller Nuricional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Nutricional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 Nutricional</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1</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r>
    </w:tbl>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ind w:left="900"/>
        <w:jc w:val="both"/>
      </w:pPr>
      <w:r w:rsidRPr="006030BF">
        <w:rPr>
          <w:b/>
          <w:bCs/>
        </w:rPr>
        <w:t xml:space="preserve">Área Prioritaria: </w:t>
      </w:r>
      <w:r w:rsidRPr="006030BF">
        <w:t>Sospecha de Primer Episodio de Esquizofrenia</w:t>
      </w:r>
    </w:p>
    <w:p w:rsidR="00FA44F0" w:rsidRPr="006030BF" w:rsidRDefault="00FA44F0" w:rsidP="00DB7B3B">
      <w:pPr>
        <w:spacing w:line="360" w:lineRule="auto"/>
        <w:jc w:val="both"/>
        <w:rPr>
          <w:b/>
          <w:bCs/>
        </w:rPr>
      </w:pPr>
    </w:p>
    <w:tbl>
      <w:tblPr>
        <w:tblW w:w="12060" w:type="dxa"/>
        <w:tblInd w:w="-68" w:type="dxa"/>
        <w:tblLayout w:type="fixed"/>
        <w:tblCellMar>
          <w:left w:w="70" w:type="dxa"/>
          <w:right w:w="70" w:type="dxa"/>
        </w:tblCellMar>
        <w:tblLook w:val="0000"/>
      </w:tblPr>
      <w:tblGrid>
        <w:gridCol w:w="1260"/>
        <w:gridCol w:w="2160"/>
        <w:gridCol w:w="2340"/>
        <w:gridCol w:w="2700"/>
        <w:gridCol w:w="1980"/>
        <w:gridCol w:w="1620"/>
      </w:tblGrid>
      <w:tr w:rsidR="00FA44F0" w:rsidRPr="00F059A6">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EB6F29" w:rsidRDefault="00FA44F0" w:rsidP="00742C9F">
            <w:pPr>
              <w:spacing w:line="360" w:lineRule="auto"/>
              <w:jc w:val="center"/>
              <w:rPr>
                <w:b/>
                <w:bCs/>
                <w:color w:val="000000"/>
              </w:rPr>
            </w:pPr>
            <w:r w:rsidRPr="00EB6F29">
              <w:rPr>
                <w:b/>
                <w:bCs/>
                <w:color w:val="000000"/>
              </w:rPr>
              <w:t>Metas de Impacto</w:t>
            </w:r>
          </w:p>
        </w:tc>
        <w:tc>
          <w:tcPr>
            <w:tcW w:w="2160" w:type="dxa"/>
            <w:tcBorders>
              <w:top w:val="single" w:sz="6" w:space="0" w:color="auto"/>
              <w:left w:val="single" w:sz="6" w:space="0" w:color="auto"/>
              <w:bottom w:val="single" w:sz="6" w:space="0" w:color="auto"/>
              <w:right w:val="single" w:sz="6" w:space="0" w:color="auto"/>
            </w:tcBorders>
            <w:shd w:val="clear" w:color="auto" w:fill="6699FF"/>
          </w:tcPr>
          <w:p w:rsidR="00FA44F0" w:rsidRPr="00EB6F29" w:rsidRDefault="00FA44F0" w:rsidP="00742C9F">
            <w:pPr>
              <w:spacing w:line="360" w:lineRule="auto"/>
              <w:jc w:val="center"/>
              <w:rPr>
                <w:b/>
                <w:bCs/>
                <w:color w:val="000000"/>
              </w:rPr>
            </w:pPr>
            <w:r w:rsidRPr="00EB6F29">
              <w:rPr>
                <w:b/>
                <w:bCs/>
                <w:color w:val="000000"/>
              </w:rPr>
              <w:t>Indicadores</w:t>
            </w:r>
          </w:p>
        </w:tc>
        <w:tc>
          <w:tcPr>
            <w:tcW w:w="2340" w:type="dxa"/>
            <w:tcBorders>
              <w:top w:val="single" w:sz="6" w:space="0" w:color="auto"/>
              <w:left w:val="single" w:sz="6" w:space="0" w:color="auto"/>
              <w:bottom w:val="single" w:sz="6" w:space="0" w:color="auto"/>
              <w:right w:val="single" w:sz="6" w:space="0" w:color="auto"/>
            </w:tcBorders>
            <w:shd w:val="clear" w:color="auto" w:fill="6699FF"/>
          </w:tcPr>
          <w:p w:rsidR="00FA44F0" w:rsidRPr="00EB6F29" w:rsidRDefault="00FA44F0" w:rsidP="00742C9F">
            <w:pPr>
              <w:spacing w:line="360" w:lineRule="auto"/>
              <w:jc w:val="center"/>
              <w:rPr>
                <w:b/>
                <w:bCs/>
                <w:color w:val="000000"/>
              </w:rPr>
            </w:pPr>
            <w:r w:rsidRPr="00EB6F29">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EB6F29" w:rsidRDefault="00FA44F0" w:rsidP="00742C9F">
            <w:pPr>
              <w:spacing w:line="360" w:lineRule="auto"/>
              <w:jc w:val="center"/>
              <w:rPr>
                <w:b/>
                <w:bCs/>
                <w:color w:val="000000"/>
              </w:rPr>
            </w:pPr>
            <w:r w:rsidRPr="00EB6F29">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EB6F29" w:rsidRDefault="00FA44F0" w:rsidP="00742C9F">
            <w:pPr>
              <w:spacing w:line="360" w:lineRule="auto"/>
              <w:jc w:val="center"/>
              <w:rPr>
                <w:b/>
                <w:bCs/>
                <w:color w:val="000000"/>
              </w:rPr>
            </w:pPr>
            <w:r w:rsidRPr="00EB6F29">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EB6F29" w:rsidRDefault="00FA44F0" w:rsidP="00742C9F">
            <w:pPr>
              <w:spacing w:line="360" w:lineRule="auto"/>
              <w:jc w:val="center"/>
              <w:rPr>
                <w:b/>
                <w:bCs/>
                <w:color w:val="000000"/>
              </w:rPr>
            </w:pPr>
            <w:r w:rsidRPr="00EB6F29">
              <w:rPr>
                <w:b/>
                <w:bCs/>
                <w:color w:val="000000"/>
              </w:rPr>
              <w:t>Medio de Verificación</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Detectar precozmente y referir en forma oportuna a los/las adolescentes con sospecha de primer episodio de Esquizofrenia. </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Aumentar cobertura de pesquisa del primer episodio de esquizofrenia en Adolescentes.</w:t>
            </w: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adolescentes entre 15 y 19 años inscritos con sospecha de primer episodio EQZ que son  detectados y derivados / Total adolescentes entre 10 y 19 años inscritos  x 100</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adolescentes entre 15 y 19 años inscritos, detectados con sospecha Primer Episodio EQZ / Total de adolescentes entre 15 y 19 años inscritos x 100</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Derivación a especialidad del 100%  de adolescentes entre 15 y 19 años inscritos en los que se sospeche primer episodio de esquizofrenia.</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2% de la prevalencia estimada  es pesquisada y derivada a especialidad (1% en población de 15 años y más)</w:t>
            </w:r>
          </w:p>
          <w:p w:rsidR="00FA44F0" w:rsidRPr="006030BF" w:rsidRDefault="00FA44F0" w:rsidP="00742C9F">
            <w:pPr>
              <w:spacing w:line="360" w:lineRule="auto"/>
              <w:jc w:val="both"/>
            </w:pPr>
            <w:r w:rsidRPr="006030BF">
              <w:t>(6 usuarios pesquisados)</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r w:rsidRPr="006030BF">
              <w:rPr>
                <w:lang w:val="es-MX"/>
              </w:rPr>
              <w:t>Mantener pesquisa activa por parte de todos los miembros de loa equipos de salud del CES.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Difundir sintomatología entre los equipos de salud  y formas de detectar precozmente los síntomas.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Sensibilizar  en la comunidad escolar, respecto de la sintomatología ante sospecha de brote de</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Charlas en reuniones de sector, por parte de los equipos de Salud Mental de cada sector.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Charlas por parte de los equipos de Salud Mental de cada sector en establecimientos educacionales del área de cobertura del sector.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Instalación de papelógrafos informativos dentro del CES.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Facilitar el acceso de los usuarios a atención médica para diagnóstico y derivación a nivel secundario de atención.</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REM </w:t>
            </w:r>
          </w:p>
          <w:p w:rsidR="00FA44F0" w:rsidRPr="006030BF" w:rsidRDefault="00FA44F0" w:rsidP="00742C9F">
            <w:pPr>
              <w:spacing w:line="360" w:lineRule="auto"/>
              <w:jc w:val="both"/>
              <w:rPr>
                <w:b/>
                <w:bCs/>
              </w:rPr>
            </w:pPr>
            <w:r w:rsidRPr="006030BF">
              <w:t>SIGGES</w:t>
            </w:r>
          </w:p>
        </w:tc>
      </w:tr>
    </w:tbl>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ind w:left="720"/>
        <w:jc w:val="both"/>
        <w:rPr>
          <w:b/>
          <w:bCs/>
        </w:rPr>
      </w:pPr>
      <w:r>
        <w:rPr>
          <w:b/>
          <w:bCs/>
        </w:rPr>
        <w:t>A</w:t>
      </w:r>
      <w:r w:rsidRPr="006030BF">
        <w:rPr>
          <w:b/>
          <w:bCs/>
        </w:rPr>
        <w:t xml:space="preserve">rea Prioritaria: </w:t>
      </w:r>
      <w:r w:rsidRPr="006030BF">
        <w:t>Depresión</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259"/>
        <w:gridCol w:w="2341"/>
        <w:gridCol w:w="2169"/>
        <w:gridCol w:w="2694"/>
        <w:gridCol w:w="1978"/>
        <w:gridCol w:w="1619"/>
      </w:tblGrid>
      <w:tr w:rsidR="00FA44F0" w:rsidRPr="00242D5D">
        <w:tc>
          <w:tcPr>
            <w:tcW w:w="1259"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Impacto</w:t>
            </w:r>
          </w:p>
        </w:tc>
        <w:tc>
          <w:tcPr>
            <w:tcW w:w="2341"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Indicadores</w:t>
            </w:r>
          </w:p>
        </w:tc>
        <w:tc>
          <w:tcPr>
            <w:tcW w:w="2169"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Metas de Gestión</w:t>
            </w:r>
          </w:p>
        </w:tc>
        <w:tc>
          <w:tcPr>
            <w:tcW w:w="2694"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Estrategias</w:t>
            </w:r>
          </w:p>
        </w:tc>
        <w:tc>
          <w:tcPr>
            <w:tcW w:w="1978"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Actividades</w:t>
            </w:r>
          </w:p>
        </w:tc>
        <w:tc>
          <w:tcPr>
            <w:tcW w:w="1619" w:type="dxa"/>
            <w:tcBorders>
              <w:top w:val="single" w:sz="6" w:space="0" w:color="auto"/>
              <w:left w:val="single" w:sz="6" w:space="0" w:color="auto"/>
              <w:bottom w:val="single" w:sz="6" w:space="0" w:color="auto"/>
              <w:right w:val="single" w:sz="6" w:space="0" w:color="auto"/>
            </w:tcBorders>
            <w:shd w:val="clear" w:color="auto" w:fill="6699FF"/>
          </w:tcPr>
          <w:p w:rsidR="00FA44F0" w:rsidRPr="00242D5D" w:rsidRDefault="00FA44F0" w:rsidP="00742C9F">
            <w:pPr>
              <w:spacing w:line="360" w:lineRule="auto"/>
              <w:jc w:val="center"/>
              <w:rPr>
                <w:b/>
                <w:bCs/>
                <w:color w:val="000000"/>
              </w:rPr>
            </w:pPr>
            <w:r w:rsidRPr="00242D5D">
              <w:rPr>
                <w:b/>
                <w:bCs/>
                <w:color w:val="000000"/>
              </w:rPr>
              <w:t>Medio de Verificación</w:t>
            </w:r>
          </w:p>
        </w:tc>
      </w:tr>
      <w:tr w:rsidR="00FA44F0" w:rsidRPr="00A16894">
        <w:trPr>
          <w:trHeight w:val="1782"/>
        </w:trPr>
        <w:tc>
          <w:tcPr>
            <w:tcW w:w="1259" w:type="dxa"/>
            <w:tcBorders>
              <w:top w:val="single" w:sz="6" w:space="0" w:color="auto"/>
              <w:left w:val="single" w:sz="6" w:space="0" w:color="auto"/>
              <w:bottom w:val="single" w:sz="4"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Detectar precozmente, diagnosticar y tratar de forma oportuna y referir cuando corresponda a los/las adolescentes con depresión (APS)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2341" w:type="dxa"/>
            <w:tcBorders>
              <w:top w:val="single" w:sz="6" w:space="0" w:color="auto"/>
              <w:left w:val="single" w:sz="6" w:space="0" w:color="auto"/>
              <w:bottom w:val="single" w:sz="4"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adolescentes entre 15 y 19 inscritos y diagnosticados con</w:t>
            </w:r>
          </w:p>
          <w:p w:rsidR="00FA44F0" w:rsidRPr="006030BF" w:rsidRDefault="00FA44F0" w:rsidP="00742C9F">
            <w:pPr>
              <w:spacing w:line="360" w:lineRule="auto"/>
              <w:jc w:val="both"/>
            </w:pPr>
            <w:r w:rsidRPr="006030BF">
              <w:t>depresión leve y moderada que reciben tratamiento integral / Total adolescentes entre 15 y 19  inscritos) x 100</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2169" w:type="dxa"/>
            <w:tcBorders>
              <w:top w:val="single" w:sz="6" w:space="0" w:color="auto"/>
              <w:left w:val="single" w:sz="6" w:space="0" w:color="auto"/>
              <w:bottom w:val="single" w:sz="4"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de  adolescentes entre 15 y 19 años inscritos y diagnosticados con depresión leve y moderada reciben tratamiento integral</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2694" w:type="dxa"/>
            <w:tcBorders>
              <w:top w:val="single" w:sz="6" w:space="0" w:color="auto"/>
              <w:left w:val="single" w:sz="6" w:space="0" w:color="auto"/>
              <w:bottom w:val="single" w:sz="4"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A16894">
              <w:t>Aplicación del Modelo de Salud Familiar para la atención por parte del Equipo de Salud Mental de cada sector.</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lang w:val="es-MX"/>
              </w:rPr>
            </w:pPr>
          </w:p>
          <w:p w:rsidR="00FA44F0" w:rsidRPr="006030BF" w:rsidRDefault="00FA44F0" w:rsidP="00742C9F">
            <w:pPr>
              <w:spacing w:line="360" w:lineRule="auto"/>
              <w:jc w:val="both"/>
              <w:rPr>
                <w:b/>
                <w:bCs/>
              </w:rPr>
            </w:pPr>
          </w:p>
        </w:tc>
        <w:tc>
          <w:tcPr>
            <w:tcW w:w="1978" w:type="dxa"/>
            <w:tcBorders>
              <w:top w:val="single" w:sz="6" w:space="0" w:color="auto"/>
              <w:left w:val="single" w:sz="6" w:space="0" w:color="auto"/>
              <w:bottom w:val="single" w:sz="4"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Referir a médico por morbilidad para evaluación diagnóstica a los adolescentes con sospecha de depresión.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Médica.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Tratamiento farmacológico, si procede.</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de Salud Mental, (Psicólogo/a)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de Salud Mental, Asistente Social).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Intervención Psicosocial Grupal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 Individual y/o Familiar.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VDI</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Consultoría Psiquiátrica en los casos que se requiera.</w:t>
            </w:r>
          </w:p>
        </w:tc>
        <w:tc>
          <w:tcPr>
            <w:tcW w:w="1619" w:type="dxa"/>
            <w:tcBorders>
              <w:top w:val="single" w:sz="6" w:space="0" w:color="auto"/>
              <w:left w:val="single" w:sz="6" w:space="0" w:color="auto"/>
              <w:bottom w:val="single" w:sz="4" w:space="0" w:color="auto"/>
              <w:right w:val="single" w:sz="6" w:space="0" w:color="auto"/>
            </w:tcBorders>
          </w:tcPr>
          <w:p w:rsidR="00FA44F0" w:rsidRPr="00A16894" w:rsidRDefault="00FA44F0" w:rsidP="00742C9F">
            <w:pPr>
              <w:spacing w:line="360" w:lineRule="auto"/>
              <w:jc w:val="both"/>
              <w:rPr>
                <w:b/>
                <w:bCs/>
              </w:rPr>
            </w:pPr>
          </w:p>
        </w:tc>
      </w:tr>
      <w:tr w:rsidR="00FA44F0" w:rsidRPr="00EA729E">
        <w:trPr>
          <w:trHeight w:val="3300"/>
        </w:trPr>
        <w:tc>
          <w:tcPr>
            <w:tcW w:w="1259" w:type="dxa"/>
            <w:tcBorders>
              <w:top w:val="single" w:sz="4"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Aumentar cobertura de pesquisa de depresión en adolescentes (APS)</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pPr>
          </w:p>
        </w:tc>
        <w:tc>
          <w:tcPr>
            <w:tcW w:w="2341" w:type="dxa"/>
            <w:tcBorders>
              <w:top w:val="single" w:sz="4"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adolescentes entre 15 y 19 años inscritos, diagnosticados con depresión / Total de adolescentes entre 15 y 19 años inscritos  x 100</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169" w:type="dxa"/>
            <w:tcBorders>
              <w:top w:val="single" w:sz="4"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 de la prevalencia estimada (10% para mujeres y 4% para hombres) es pesquisada y  diagnosticada</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694" w:type="dxa"/>
            <w:tcBorders>
              <w:top w:val="single" w:sz="4"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lang w:val="es-MX"/>
              </w:rPr>
            </w:pPr>
            <w:r w:rsidRPr="006030BF">
              <w:rPr>
                <w:lang w:val="es-MX"/>
              </w:rPr>
              <w:t>- Mantener pesquisa activa por parte de todos los miembros de loa equipos de salud del CES.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Establecer alianza estratégica con colegios municipalizados para facilitar la derivación de usuarios adolescentes con sintomatología compatible con depresión.</w:t>
            </w:r>
          </w:p>
          <w:p w:rsidR="00FA44F0" w:rsidRPr="006030BF" w:rsidRDefault="00FA44F0" w:rsidP="00742C9F">
            <w:pPr>
              <w:spacing w:line="360" w:lineRule="auto"/>
              <w:jc w:val="both"/>
            </w:pPr>
          </w:p>
          <w:p w:rsidR="00FA44F0" w:rsidRPr="00A16894" w:rsidRDefault="00FA44F0" w:rsidP="00742C9F">
            <w:pPr>
              <w:spacing w:line="360" w:lineRule="auto"/>
              <w:jc w:val="both"/>
            </w:pPr>
          </w:p>
        </w:tc>
        <w:tc>
          <w:tcPr>
            <w:tcW w:w="1978" w:type="dxa"/>
            <w:tcBorders>
              <w:top w:val="single" w:sz="4"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 xml:space="preserve">- Mantener sensibilización dentro de los equipos de salud acerca de la sintomatología depresiva, para facilitar detección y derivación al médico del sector.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Aplicación de  Pauta diagnóstica CIE – 10.</w:t>
            </w:r>
          </w:p>
        </w:tc>
        <w:tc>
          <w:tcPr>
            <w:tcW w:w="1619" w:type="dxa"/>
            <w:tcBorders>
              <w:top w:val="single" w:sz="4"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lang w:val="pt-BR"/>
              </w:rPr>
            </w:pPr>
            <w:r w:rsidRPr="006030BF">
              <w:rPr>
                <w:lang w:val="pt-BR"/>
              </w:rPr>
              <w:t>REM 06</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r w:rsidRPr="006030BF">
              <w:rPr>
                <w:lang w:val="pt-BR"/>
              </w:rPr>
              <w:t>REM P6</w:t>
            </w:r>
          </w:p>
          <w:p w:rsidR="00FA44F0" w:rsidRPr="006030BF" w:rsidRDefault="00FA44F0" w:rsidP="00742C9F">
            <w:pPr>
              <w:spacing w:line="360" w:lineRule="auto"/>
              <w:jc w:val="both"/>
              <w:rPr>
                <w:lang w:val="pt-BR"/>
              </w:rPr>
            </w:pPr>
            <w:r w:rsidRPr="006030BF">
              <w:rPr>
                <w:lang w:val="pt-BR"/>
              </w:rPr>
              <w:t>SIGGES Registros</w:t>
            </w:r>
          </w:p>
          <w:p w:rsidR="00FA44F0" w:rsidRPr="006030BF" w:rsidRDefault="00FA44F0" w:rsidP="00742C9F">
            <w:pPr>
              <w:spacing w:line="360" w:lineRule="auto"/>
              <w:jc w:val="both"/>
              <w:rPr>
                <w:lang w:val="pt-BR"/>
              </w:rPr>
            </w:pPr>
            <w:r w:rsidRPr="006030BF">
              <w:rPr>
                <w:lang w:val="pt-BR"/>
              </w:rPr>
              <w:t>locales</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tc>
      </w:tr>
    </w:tbl>
    <w:p w:rsidR="00FA44F0" w:rsidRPr="00A16894" w:rsidRDefault="00FA44F0" w:rsidP="00DB7B3B">
      <w:pPr>
        <w:spacing w:line="360" w:lineRule="auto"/>
        <w:jc w:val="both"/>
        <w:rPr>
          <w:lang w:val="pt-BR"/>
        </w:rPr>
      </w:pPr>
    </w:p>
    <w:p w:rsidR="00FA44F0" w:rsidRPr="00D6005B" w:rsidRDefault="00FA44F0" w:rsidP="00DB7B3B">
      <w:pPr>
        <w:spacing w:line="360" w:lineRule="auto"/>
        <w:ind w:left="900"/>
        <w:jc w:val="both"/>
        <w:rPr>
          <w:b/>
          <w:bCs/>
          <w:lang w:val="pt-BR"/>
        </w:rPr>
      </w:pPr>
    </w:p>
    <w:p w:rsidR="00FA44F0" w:rsidRPr="006030BF" w:rsidRDefault="00FA44F0" w:rsidP="00DB7B3B">
      <w:pPr>
        <w:spacing w:line="360" w:lineRule="auto"/>
        <w:ind w:left="900"/>
        <w:jc w:val="both"/>
      </w:pPr>
      <w:r w:rsidRPr="006030BF">
        <w:rPr>
          <w:b/>
          <w:bCs/>
        </w:rPr>
        <w:t xml:space="preserve">Área Prioritaria: </w:t>
      </w:r>
      <w:r w:rsidRPr="006030BF">
        <w:t>Salud Bucal en Escolares de 12 años</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260"/>
        <w:gridCol w:w="1800"/>
        <w:gridCol w:w="2700"/>
        <w:gridCol w:w="2700"/>
        <w:gridCol w:w="1980"/>
        <w:gridCol w:w="1620"/>
      </w:tblGrid>
      <w:tr w:rsidR="00FA44F0" w:rsidRPr="00F059A6">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rPr>
                <w:b/>
                <w:bCs/>
              </w:rPr>
              <w:t>Alcanzar   65%   de   cobertura   de</w:t>
            </w:r>
          </w:p>
          <w:p w:rsidR="00FA44F0" w:rsidRPr="006030BF" w:rsidRDefault="00FA44F0" w:rsidP="00742C9F">
            <w:pPr>
              <w:spacing w:line="360" w:lineRule="auto"/>
              <w:jc w:val="both"/>
              <w:rPr>
                <w:b/>
                <w:bCs/>
              </w:rPr>
            </w:pPr>
            <w:r w:rsidRPr="006030BF">
              <w:rPr>
                <w:b/>
                <w:bCs/>
              </w:rPr>
              <w:t>altas odontológicas en niños de 12</w:t>
            </w:r>
          </w:p>
          <w:p w:rsidR="00FA44F0" w:rsidRPr="006030BF" w:rsidRDefault="00FA44F0" w:rsidP="00742C9F">
            <w:pPr>
              <w:spacing w:line="360" w:lineRule="auto"/>
              <w:jc w:val="both"/>
            </w:pPr>
            <w:r w:rsidRPr="006030BF">
              <w:rPr>
                <w:b/>
                <w:bCs/>
              </w:rPr>
              <w:t>años inscritos validados</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altas odontológica total en niños de</w:t>
            </w:r>
          </w:p>
          <w:p w:rsidR="00FA44F0" w:rsidRPr="006030BF" w:rsidRDefault="00FA44F0" w:rsidP="00742C9F">
            <w:pPr>
              <w:spacing w:line="360" w:lineRule="auto"/>
              <w:jc w:val="both"/>
            </w:pPr>
            <w:r w:rsidRPr="006030BF">
              <w:t>12  años/  Población  inscrita  validada de niños de 12 años * 100</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DESEMPEÑO COLECTIVO</w:t>
            </w:r>
          </w:p>
          <w:p w:rsidR="00FA44F0" w:rsidRPr="006030BF" w:rsidRDefault="00FA44F0" w:rsidP="00742C9F">
            <w:pPr>
              <w:spacing w:line="360" w:lineRule="auto"/>
              <w:jc w:val="both"/>
            </w:pPr>
            <w:r w:rsidRPr="006030BF">
              <w:t>Cobertura de Alta  Odontológica Total en adolescentes de 12 años</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colegios encargados de salud para derivación oportuna de niños de 12 años inscritos y/o beneficiarios del CES</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Atención agendaza desde SOME agendaza por sector.</w:t>
            </w:r>
          </w:p>
          <w:p w:rsidR="00FA44F0" w:rsidRPr="006030BF" w:rsidRDefault="00FA44F0" w:rsidP="00742C9F">
            <w:pPr>
              <w:spacing w:line="360" w:lineRule="auto"/>
              <w:jc w:val="both"/>
            </w:pPr>
            <w:r w:rsidRPr="006030BF">
              <w:t>Coordinación con colegios del sector para oportuna derivación de los niños</w:t>
            </w:r>
          </w:p>
          <w:p w:rsidR="00FA44F0" w:rsidRPr="006030BF" w:rsidRDefault="00FA44F0" w:rsidP="00742C9F">
            <w:pPr>
              <w:spacing w:line="360" w:lineRule="auto"/>
              <w:jc w:val="both"/>
            </w:pPr>
            <w:r w:rsidRPr="006030BF">
              <w:t>Consulta Odontologica</w:t>
            </w:r>
          </w:p>
          <w:p w:rsidR="00FA44F0" w:rsidRPr="006030BF" w:rsidRDefault="00FA44F0" w:rsidP="00742C9F">
            <w:pPr>
              <w:spacing w:line="360" w:lineRule="auto"/>
              <w:jc w:val="both"/>
            </w:pPr>
            <w:r w:rsidRPr="006030BF">
              <w:t xml:space="preserve">Control de salud odontológico </w:t>
            </w:r>
          </w:p>
          <w:p w:rsidR="00FA44F0" w:rsidRPr="006030BF" w:rsidRDefault="00FA44F0" w:rsidP="00742C9F">
            <w:pPr>
              <w:spacing w:line="360" w:lineRule="auto"/>
              <w:jc w:val="both"/>
            </w:pPr>
            <w:r w:rsidRPr="006030BF">
              <w:t xml:space="preserve">Promoción y prevención de salud bucal </w:t>
            </w:r>
          </w:p>
          <w:p w:rsidR="00FA44F0" w:rsidRPr="006030BF" w:rsidRDefault="00FA44F0" w:rsidP="00742C9F">
            <w:pPr>
              <w:spacing w:line="360" w:lineRule="auto"/>
              <w:jc w:val="both"/>
            </w:pPr>
            <w:r w:rsidRPr="006030BF">
              <w:t>Tratamiento según riesgo o daño.</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09</w:t>
            </w:r>
          </w:p>
          <w:p w:rsidR="00FA44F0" w:rsidRPr="006030BF" w:rsidRDefault="00FA44F0" w:rsidP="00742C9F">
            <w:pPr>
              <w:spacing w:line="360" w:lineRule="auto"/>
              <w:jc w:val="both"/>
            </w:pPr>
          </w:p>
        </w:tc>
      </w:tr>
    </w:tbl>
    <w:p w:rsidR="00FA44F0" w:rsidRPr="006030BF" w:rsidRDefault="00FA44F0" w:rsidP="00DB7B3B">
      <w:pPr>
        <w:spacing w:line="360" w:lineRule="auto"/>
        <w:jc w:val="both"/>
        <w:rPr>
          <w:b/>
          <w:bCs/>
          <w:lang w:val="pt-BR"/>
        </w:rPr>
      </w:pPr>
    </w:p>
    <w:p w:rsidR="00FA44F0" w:rsidRPr="006030BF" w:rsidRDefault="00FA44F0" w:rsidP="00DB7B3B">
      <w:pPr>
        <w:spacing w:line="360" w:lineRule="auto"/>
        <w:jc w:val="both"/>
        <w:rPr>
          <w:b/>
          <w:bCs/>
          <w:lang w:val="pt-BR"/>
        </w:rPr>
      </w:pPr>
    </w:p>
    <w:p w:rsidR="00FA44F0" w:rsidRPr="00CB521D" w:rsidRDefault="00FA44F0" w:rsidP="00DB7B3B">
      <w:pPr>
        <w:spacing w:line="360" w:lineRule="auto"/>
        <w:ind w:left="900"/>
        <w:jc w:val="both"/>
        <w:rPr>
          <w:b/>
          <w:bCs/>
          <w:lang w:val="pt-BR"/>
        </w:rPr>
      </w:pPr>
      <w:r w:rsidRPr="00CB521D">
        <w:rPr>
          <w:b/>
          <w:bCs/>
          <w:lang w:val="pt-BR"/>
        </w:rPr>
        <w:t>3.1.4</w:t>
      </w:r>
      <w:r w:rsidRPr="00CB521D">
        <w:rPr>
          <w:b/>
          <w:bCs/>
          <w:lang w:val="pt-BR"/>
        </w:rPr>
        <w:tab/>
        <w:t>C U I D A D O S  D E  L A  M U J E R  E N  E L  C I C L O  V I T A L</w:t>
      </w:r>
    </w:p>
    <w:p w:rsidR="00FA44F0" w:rsidRPr="006030BF" w:rsidRDefault="00FA44F0" w:rsidP="00DB7B3B">
      <w:pPr>
        <w:spacing w:line="360" w:lineRule="auto"/>
        <w:jc w:val="both"/>
        <w:rPr>
          <w:b/>
          <w:bCs/>
          <w:lang w:val="pt-BR"/>
        </w:rPr>
      </w:pPr>
    </w:p>
    <w:p w:rsidR="00FA44F0" w:rsidRDefault="00FA44F0" w:rsidP="00DB7B3B">
      <w:pPr>
        <w:spacing w:line="360" w:lineRule="auto"/>
        <w:ind w:left="900"/>
        <w:jc w:val="both"/>
        <w:rPr>
          <w:b/>
          <w:bCs/>
        </w:rPr>
      </w:pPr>
      <w:r w:rsidRPr="006030BF">
        <w:rPr>
          <w:b/>
          <w:bCs/>
        </w:rPr>
        <w:t>objetivo sanitario 1: mejorar los logros sanitarios alcanzados</w:t>
      </w:r>
    </w:p>
    <w:p w:rsidR="00FA44F0" w:rsidRPr="006030BF" w:rsidRDefault="00FA44F0" w:rsidP="00DB7B3B">
      <w:pPr>
        <w:spacing w:line="360" w:lineRule="auto"/>
        <w:ind w:left="900"/>
        <w:jc w:val="both"/>
        <w:rPr>
          <w:b/>
          <w:bCs/>
        </w:rPr>
      </w:pPr>
    </w:p>
    <w:p w:rsidR="00FA44F0" w:rsidRDefault="00FA44F0" w:rsidP="00DB7B3B">
      <w:pPr>
        <w:spacing w:line="360" w:lineRule="auto"/>
        <w:ind w:left="900"/>
        <w:jc w:val="both"/>
      </w:pPr>
      <w:r w:rsidRPr="006030BF">
        <w:rPr>
          <w:b/>
          <w:bCs/>
        </w:rPr>
        <w:t>Área Prioritaria:</w:t>
      </w:r>
      <w:r w:rsidRPr="006030BF">
        <w:t xml:space="preserve"> Salud</w:t>
      </w:r>
      <w:r w:rsidRPr="006030BF">
        <w:tab/>
        <w:t>Sexual</w:t>
      </w:r>
      <w:r w:rsidRPr="006030BF">
        <w:tab/>
        <w:t>y Reproductiva (conducta sexual)</w:t>
      </w:r>
    </w:p>
    <w:p w:rsidR="00FA44F0" w:rsidRPr="006030BF" w:rsidRDefault="00FA44F0" w:rsidP="00DB7B3B">
      <w:pPr>
        <w:spacing w:line="360" w:lineRule="auto"/>
        <w:ind w:left="900"/>
        <w:jc w:val="both"/>
        <w:rPr>
          <w:b/>
          <w:bCs/>
        </w:rPr>
      </w:pPr>
    </w:p>
    <w:tbl>
      <w:tblPr>
        <w:tblW w:w="0" w:type="auto"/>
        <w:tblInd w:w="-68" w:type="dxa"/>
        <w:tblLayout w:type="fixed"/>
        <w:tblCellMar>
          <w:left w:w="70" w:type="dxa"/>
          <w:right w:w="70" w:type="dxa"/>
        </w:tblCellMar>
        <w:tblLook w:val="0000"/>
      </w:tblPr>
      <w:tblGrid>
        <w:gridCol w:w="1260"/>
        <w:gridCol w:w="1980"/>
        <w:gridCol w:w="2520"/>
        <w:gridCol w:w="2700"/>
        <w:gridCol w:w="1980"/>
        <w:gridCol w:w="1620"/>
      </w:tblGrid>
      <w:tr w:rsidR="00FA44F0" w:rsidRPr="002D1CA0">
        <w:tc>
          <w:tcPr>
            <w:tcW w:w="126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5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EA729E">
        <w:tc>
          <w:tcPr>
            <w:tcW w:w="12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rPr>
                <w:spacing w:val="1"/>
                <w:w w:val="104"/>
              </w:rPr>
              <w:t>100</w:t>
            </w:r>
            <w:r w:rsidRPr="006030BF">
              <w:rPr>
                <w:w w:val="104"/>
              </w:rPr>
              <w:t>%</w:t>
            </w:r>
            <w:r w:rsidRPr="006030BF">
              <w:tab/>
            </w:r>
            <w:r w:rsidRPr="006030BF">
              <w:rPr>
                <w:spacing w:val="1"/>
                <w:w w:val="104"/>
              </w:rPr>
              <w:t>d</w:t>
            </w:r>
            <w:r w:rsidRPr="006030BF">
              <w:rPr>
                <w:w w:val="104"/>
              </w:rPr>
              <w:t>e</w:t>
            </w:r>
            <w:r w:rsidRPr="006030BF">
              <w:t xml:space="preserve"> </w:t>
            </w:r>
            <w:r w:rsidRPr="006030BF">
              <w:rPr>
                <w:spacing w:val="1"/>
                <w:w w:val="104"/>
              </w:rPr>
              <w:t>persona</w:t>
            </w:r>
            <w:r w:rsidRPr="006030BF">
              <w:rPr>
                <w:w w:val="104"/>
              </w:rPr>
              <w:t>s</w:t>
            </w:r>
            <w:r w:rsidRPr="006030BF">
              <w:tab/>
            </w:r>
            <w:r w:rsidRPr="006030BF">
              <w:rPr>
                <w:spacing w:val="1"/>
                <w:w w:val="104"/>
              </w:rPr>
              <w:t>qu</w:t>
            </w:r>
            <w:r w:rsidRPr="006030BF">
              <w:rPr>
                <w:w w:val="104"/>
              </w:rPr>
              <w:t>e</w:t>
            </w:r>
          </w:p>
          <w:p w:rsidR="00FA44F0" w:rsidRPr="006030BF" w:rsidRDefault="00FA44F0" w:rsidP="00742C9F">
            <w:pPr>
              <w:spacing w:line="360" w:lineRule="auto"/>
              <w:jc w:val="both"/>
              <w:rPr>
                <w:w w:val="104"/>
              </w:rPr>
            </w:pPr>
            <w:r w:rsidRPr="006030BF">
              <w:rPr>
                <w:spacing w:val="1"/>
                <w:w w:val="104"/>
              </w:rPr>
              <w:t>Solicite</w:t>
            </w:r>
            <w:r w:rsidRPr="006030BF">
              <w:rPr>
                <w:w w:val="104"/>
              </w:rPr>
              <w:t>n</w:t>
            </w:r>
            <w:r w:rsidRPr="006030BF">
              <w:t xml:space="preserve"> </w:t>
            </w:r>
            <w:r w:rsidRPr="006030BF">
              <w:rPr>
                <w:spacing w:val="1"/>
                <w:w w:val="104"/>
              </w:rPr>
              <w:t>servicio</w:t>
            </w:r>
            <w:r w:rsidRPr="006030BF">
              <w:rPr>
                <w:w w:val="104"/>
              </w:rPr>
              <w:t>s</w:t>
            </w:r>
          </w:p>
          <w:p w:rsidR="00FA44F0" w:rsidRPr="006030BF" w:rsidRDefault="00FA44F0" w:rsidP="00742C9F">
            <w:pPr>
              <w:spacing w:line="360" w:lineRule="auto"/>
              <w:jc w:val="both"/>
              <w:rPr>
                <w:w w:val="104"/>
              </w:rPr>
            </w:pPr>
            <w:r w:rsidRPr="006030BF">
              <w:rPr>
                <w:spacing w:val="1"/>
                <w:w w:val="104"/>
              </w:rPr>
              <w:t>d</w:t>
            </w:r>
            <w:r w:rsidRPr="006030BF">
              <w:rPr>
                <w:w w:val="104"/>
              </w:rPr>
              <w:t xml:space="preserve">e </w:t>
            </w:r>
            <w:r w:rsidRPr="006030BF">
              <w:rPr>
                <w:spacing w:val="2"/>
                <w:w w:val="104"/>
              </w:rPr>
              <w:t>R</w:t>
            </w:r>
            <w:r w:rsidRPr="006030BF">
              <w:rPr>
                <w:spacing w:val="1"/>
                <w:w w:val="104"/>
              </w:rPr>
              <w:t>egulació</w:t>
            </w:r>
            <w:r w:rsidRPr="006030BF">
              <w:rPr>
                <w:w w:val="104"/>
              </w:rPr>
              <w:t>n</w:t>
            </w:r>
            <w:r w:rsidRPr="006030BF">
              <w:t xml:space="preserve">  </w:t>
            </w:r>
            <w:r w:rsidRPr="006030BF">
              <w:rPr>
                <w:spacing w:val="-9"/>
              </w:rPr>
              <w:t xml:space="preserve"> </w:t>
            </w:r>
            <w:r w:rsidRPr="006030BF">
              <w:rPr>
                <w:spacing w:val="1"/>
                <w:w w:val="104"/>
              </w:rPr>
              <w:t>d</w:t>
            </w:r>
            <w:r w:rsidRPr="006030BF">
              <w:rPr>
                <w:w w:val="104"/>
              </w:rPr>
              <w:t>e</w:t>
            </w:r>
            <w:r w:rsidRPr="006030BF">
              <w:t xml:space="preserve">  </w:t>
            </w:r>
            <w:r w:rsidRPr="006030BF">
              <w:rPr>
                <w:spacing w:val="-9"/>
              </w:rPr>
              <w:t xml:space="preserve"> </w:t>
            </w:r>
            <w:r w:rsidRPr="006030BF">
              <w:rPr>
                <w:spacing w:val="1"/>
                <w:w w:val="104"/>
              </w:rPr>
              <w:t>l</w:t>
            </w:r>
            <w:r w:rsidRPr="006030BF">
              <w:rPr>
                <w:w w:val="104"/>
              </w:rPr>
              <w:t>a</w:t>
            </w:r>
            <w:r w:rsidRPr="006030BF">
              <w:t xml:space="preserve"> </w:t>
            </w:r>
            <w:r w:rsidRPr="006030BF">
              <w:rPr>
                <w:spacing w:val="1"/>
                <w:w w:val="104"/>
              </w:rPr>
              <w:t>Fertilidad</w:t>
            </w:r>
            <w:r w:rsidRPr="006030BF">
              <w:rPr>
                <w:w w:val="104"/>
              </w:rPr>
              <w:t xml:space="preserve">, </w:t>
            </w:r>
            <w:r w:rsidRPr="006030BF">
              <w:rPr>
                <w:spacing w:val="1"/>
                <w:w w:val="104"/>
              </w:rPr>
              <w:t>recibe</w:t>
            </w:r>
            <w:r w:rsidRPr="006030BF">
              <w:rPr>
                <w:w w:val="104"/>
              </w:rPr>
              <w:t>n</w:t>
            </w:r>
            <w:r w:rsidRPr="006030BF">
              <w:t xml:space="preserve"> </w:t>
            </w:r>
            <w:r w:rsidRPr="006030BF">
              <w:rPr>
                <w:spacing w:val="21"/>
              </w:rPr>
              <w:t xml:space="preserve"> </w:t>
            </w:r>
            <w:r w:rsidRPr="006030BF">
              <w:rPr>
                <w:spacing w:val="1"/>
                <w:w w:val="104"/>
              </w:rPr>
              <w:t>conse</w:t>
            </w:r>
            <w:r w:rsidRPr="006030BF">
              <w:rPr>
                <w:w w:val="104"/>
              </w:rPr>
              <w:t>j</w:t>
            </w:r>
            <w:r w:rsidRPr="006030BF">
              <w:rPr>
                <w:spacing w:val="1"/>
                <w:w w:val="104"/>
              </w:rPr>
              <w:t>erí</w:t>
            </w:r>
            <w:r w:rsidRPr="006030BF">
              <w:rPr>
                <w:w w:val="104"/>
              </w:rPr>
              <w:t>a</w:t>
            </w:r>
            <w:r w:rsidRPr="006030BF">
              <w:t xml:space="preserve"> </w:t>
            </w:r>
            <w:r w:rsidRPr="006030BF">
              <w:rPr>
                <w:spacing w:val="21"/>
              </w:rPr>
              <w:t xml:space="preserve"> </w:t>
            </w:r>
            <w:r w:rsidRPr="006030BF">
              <w:rPr>
                <w:spacing w:val="1"/>
                <w:w w:val="104"/>
              </w:rPr>
              <w:t>e</w:t>
            </w:r>
            <w:r w:rsidRPr="006030BF">
              <w:rPr>
                <w:w w:val="104"/>
              </w:rPr>
              <w:t>n</w:t>
            </w:r>
            <w:r w:rsidRPr="006030BF">
              <w:t xml:space="preserve"> </w:t>
            </w:r>
            <w:r w:rsidRPr="006030BF">
              <w:rPr>
                <w:spacing w:val="21"/>
              </w:rPr>
              <w:t xml:space="preserve"> </w:t>
            </w:r>
            <w:r w:rsidRPr="006030BF">
              <w:rPr>
                <w:spacing w:val="2"/>
                <w:w w:val="104"/>
              </w:rPr>
              <w:t>S</w:t>
            </w:r>
            <w:r w:rsidRPr="006030BF">
              <w:rPr>
                <w:spacing w:val="1"/>
                <w:w w:val="104"/>
              </w:rPr>
              <w:t>alu</w:t>
            </w:r>
            <w:r w:rsidRPr="006030BF">
              <w:rPr>
                <w:w w:val="104"/>
              </w:rPr>
              <w:t xml:space="preserve">d </w:t>
            </w:r>
            <w:r w:rsidRPr="006030BF">
              <w:rPr>
                <w:spacing w:val="2"/>
                <w:w w:val="104"/>
              </w:rPr>
              <w:t>S</w:t>
            </w:r>
            <w:r w:rsidRPr="006030BF">
              <w:rPr>
                <w:spacing w:val="1"/>
                <w:w w:val="104"/>
              </w:rPr>
              <w:t>exua</w:t>
            </w:r>
            <w:r w:rsidRPr="006030BF">
              <w:rPr>
                <w:w w:val="104"/>
              </w:rPr>
              <w:t>l y</w:t>
            </w:r>
            <w:r w:rsidRPr="006030BF">
              <w:rPr>
                <w:spacing w:val="4"/>
              </w:rPr>
              <w:t xml:space="preserve"> </w:t>
            </w:r>
            <w:r w:rsidRPr="006030BF">
              <w:rPr>
                <w:spacing w:val="2"/>
                <w:w w:val="104"/>
              </w:rPr>
              <w:t>R</w:t>
            </w:r>
            <w:r w:rsidRPr="006030BF">
              <w:rPr>
                <w:spacing w:val="1"/>
                <w:w w:val="104"/>
              </w:rPr>
              <w:t>eproductiv</w:t>
            </w:r>
            <w:r w:rsidRPr="006030BF">
              <w:rPr>
                <w:w w:val="104"/>
              </w:rPr>
              <w:t>a</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w:t>
            </w:r>
            <w:r w:rsidRPr="006030BF">
              <w:tab/>
              <w:t xml:space="preserve">de personas que reciben </w:t>
            </w:r>
            <w:r w:rsidRPr="006030BF">
              <w:tab/>
              <w:t>que</w:t>
            </w:r>
            <w:r w:rsidRPr="006030BF">
              <w:tab/>
              <w:t>reciben</w:t>
            </w:r>
          </w:p>
          <w:p w:rsidR="00FA44F0" w:rsidRPr="006030BF" w:rsidRDefault="00FA44F0" w:rsidP="00742C9F">
            <w:pPr>
              <w:spacing w:line="360" w:lineRule="auto"/>
              <w:jc w:val="both"/>
            </w:pPr>
            <w:r w:rsidRPr="006030BF">
              <w:t>consejería</w:t>
            </w:r>
            <w:r w:rsidRPr="006030BF">
              <w:tab/>
              <w:t>en</w:t>
            </w:r>
          </w:p>
          <w:p w:rsidR="00FA44F0" w:rsidRPr="006030BF" w:rsidRDefault="00FA44F0" w:rsidP="00742C9F">
            <w:pPr>
              <w:spacing w:line="360" w:lineRule="auto"/>
              <w:jc w:val="both"/>
            </w:pPr>
            <w:r w:rsidRPr="006030BF">
              <w:t>Salud Sexual</w:t>
            </w:r>
            <w:r w:rsidRPr="006030BF">
              <w:tab/>
              <w:t>y Reproductiva  /  Nº  de   personas  que soliciten  servicios  de  Regulación  de la Fertilidad)*100</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5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Realizar Conserjerías en Salud Sexual y Reproductiva al100% de las parejas que solicitan  </w:t>
            </w:r>
            <w:r w:rsidRPr="006030BF">
              <w:tab/>
              <w:t>que</w:t>
            </w:r>
          </w:p>
          <w:p w:rsidR="00FA44F0" w:rsidRPr="006030BF" w:rsidRDefault="00FA44F0" w:rsidP="00742C9F">
            <w:pPr>
              <w:spacing w:line="360" w:lineRule="auto"/>
              <w:jc w:val="both"/>
            </w:pPr>
            <w:r w:rsidRPr="006030BF">
              <w:t>Soliciten servicios</w:t>
            </w:r>
          </w:p>
          <w:p w:rsidR="00FA44F0" w:rsidRPr="006030BF" w:rsidRDefault="00FA44F0" w:rsidP="00742C9F">
            <w:pPr>
              <w:spacing w:line="360" w:lineRule="auto"/>
              <w:jc w:val="both"/>
            </w:pPr>
            <w:r w:rsidRPr="006030BF">
              <w:t>de Regulación   de   la Fertilidad,</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Asegurar el ingreso a control de Reg. De Fecundidad  al 100% de las mujeres que lo soliciten.</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Adecuar el rendimiento del ingreso a planificación familiar  a 30 minutos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SOME para disponibilidad de horas.</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Capacitación al equipo para derivación oportuna de las mujeres que solicitan servicios de REG. De Fecundidad.</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Control de Reg.  De la Fecundidad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Evaluación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r w:rsidRPr="006030BF">
              <w:rPr>
                <w:lang w:val="pt-BR"/>
              </w:rPr>
              <w:t>REM  P 01</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r w:rsidRPr="006030BF">
              <w:rPr>
                <w:lang w:val="pt-BR"/>
              </w:rPr>
              <w:t>Indicador de uso local</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lang w:val="pt-BR"/>
              </w:rPr>
            </w:pPr>
          </w:p>
          <w:p w:rsidR="00FA44F0" w:rsidRPr="00F059A6" w:rsidRDefault="00FA44F0" w:rsidP="00742C9F">
            <w:pPr>
              <w:spacing w:line="360" w:lineRule="auto"/>
              <w:jc w:val="both"/>
              <w:rPr>
                <w:lang w:val="pt-BR"/>
              </w:rPr>
            </w:pPr>
            <w:r w:rsidRPr="006030BF">
              <w:rPr>
                <w:lang w:val="pt-BR"/>
              </w:rPr>
              <w:t xml:space="preserve"> REM 19 indicador de uso local</w:t>
            </w:r>
          </w:p>
        </w:tc>
      </w:tr>
    </w:tbl>
    <w:p w:rsidR="00FA44F0" w:rsidRPr="00D6005B" w:rsidRDefault="00FA44F0" w:rsidP="00DB7B3B">
      <w:pPr>
        <w:spacing w:line="360" w:lineRule="auto"/>
        <w:ind w:left="720"/>
        <w:jc w:val="both"/>
        <w:rPr>
          <w:b/>
          <w:bCs/>
          <w:lang w:val="pt-BR"/>
        </w:rPr>
      </w:pPr>
    </w:p>
    <w:p w:rsidR="00FA44F0" w:rsidRPr="00D6005B" w:rsidRDefault="00FA44F0" w:rsidP="00DB7B3B">
      <w:pPr>
        <w:spacing w:line="360" w:lineRule="auto"/>
        <w:ind w:left="720"/>
        <w:jc w:val="both"/>
        <w:rPr>
          <w:b/>
          <w:bCs/>
          <w:lang w:val="pt-BR"/>
        </w:rPr>
      </w:pPr>
    </w:p>
    <w:p w:rsidR="00FA44F0" w:rsidRPr="00D6005B" w:rsidRDefault="00FA44F0" w:rsidP="00DB7B3B">
      <w:pPr>
        <w:spacing w:line="360" w:lineRule="auto"/>
        <w:ind w:left="720"/>
        <w:jc w:val="both"/>
        <w:rPr>
          <w:b/>
          <w:bCs/>
          <w:lang w:val="pt-BR"/>
        </w:rPr>
      </w:pPr>
    </w:p>
    <w:p w:rsidR="00FA44F0" w:rsidRPr="00D6005B" w:rsidRDefault="00FA44F0" w:rsidP="00DB7B3B">
      <w:pPr>
        <w:spacing w:line="360" w:lineRule="auto"/>
        <w:ind w:left="720"/>
        <w:jc w:val="both"/>
        <w:rPr>
          <w:b/>
          <w:bCs/>
          <w:lang w:val="pt-BR"/>
        </w:rPr>
      </w:pPr>
    </w:p>
    <w:p w:rsidR="00FA44F0" w:rsidRPr="00D6005B" w:rsidRDefault="00FA44F0" w:rsidP="00DB7B3B">
      <w:pPr>
        <w:spacing w:line="360" w:lineRule="auto"/>
        <w:ind w:left="720"/>
        <w:jc w:val="both"/>
        <w:rPr>
          <w:b/>
          <w:bCs/>
          <w:lang w:val="pt-BR"/>
        </w:rPr>
      </w:pPr>
    </w:p>
    <w:p w:rsidR="00FA44F0" w:rsidRPr="00D6005B" w:rsidRDefault="00FA44F0" w:rsidP="00DB7B3B">
      <w:pPr>
        <w:spacing w:line="360" w:lineRule="auto"/>
        <w:ind w:left="720"/>
        <w:jc w:val="both"/>
        <w:rPr>
          <w:b/>
          <w:bCs/>
          <w:lang w:val="pt-BR"/>
        </w:rPr>
      </w:pPr>
    </w:p>
    <w:p w:rsidR="00FA44F0" w:rsidRDefault="00FA44F0" w:rsidP="00DB7B3B">
      <w:pPr>
        <w:spacing w:line="360" w:lineRule="auto"/>
        <w:ind w:left="720"/>
        <w:jc w:val="both"/>
        <w:rPr>
          <w:w w:val="104"/>
        </w:rPr>
      </w:pPr>
      <w:r w:rsidRPr="00292BE9">
        <w:rPr>
          <w:b/>
          <w:bCs/>
        </w:rPr>
        <w:t>Área Prioritaria</w:t>
      </w:r>
      <w:r w:rsidRPr="006030BF">
        <w:t>:</w:t>
      </w:r>
      <w:r w:rsidRPr="006030BF">
        <w:rPr>
          <w:spacing w:val="2"/>
          <w:w w:val="104"/>
        </w:rPr>
        <w:t xml:space="preserve"> A</w:t>
      </w:r>
      <w:r w:rsidRPr="006030BF">
        <w:rPr>
          <w:spacing w:val="1"/>
          <w:w w:val="104"/>
        </w:rPr>
        <w:t>tenció</w:t>
      </w:r>
      <w:r w:rsidRPr="006030BF">
        <w:rPr>
          <w:w w:val="104"/>
        </w:rPr>
        <w:t xml:space="preserve">n </w:t>
      </w:r>
      <w:r w:rsidRPr="006030BF">
        <w:rPr>
          <w:spacing w:val="2"/>
          <w:w w:val="104"/>
        </w:rPr>
        <w:t>P</w:t>
      </w:r>
      <w:r w:rsidRPr="006030BF">
        <w:rPr>
          <w:spacing w:val="1"/>
          <w:w w:val="104"/>
        </w:rPr>
        <w:t>reconcepciona</w:t>
      </w:r>
      <w:r w:rsidRPr="006030BF">
        <w:rPr>
          <w:w w:val="104"/>
        </w:rPr>
        <w:t>l</w:t>
      </w:r>
    </w:p>
    <w:p w:rsidR="00FA44F0" w:rsidRPr="006030BF" w:rsidRDefault="00FA44F0" w:rsidP="00DB7B3B">
      <w:pPr>
        <w:spacing w:line="360" w:lineRule="auto"/>
        <w:ind w:left="720"/>
        <w:jc w:val="both"/>
        <w:rPr>
          <w:b/>
          <w:bCs/>
        </w:rPr>
      </w:pPr>
    </w:p>
    <w:tbl>
      <w:tblPr>
        <w:tblW w:w="122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4"/>
        <w:gridCol w:w="2281"/>
        <w:gridCol w:w="2374"/>
        <w:gridCol w:w="2198"/>
        <w:gridCol w:w="1937"/>
        <w:gridCol w:w="1586"/>
      </w:tblGrid>
      <w:tr w:rsidR="00FA44F0" w:rsidRPr="002D1CA0">
        <w:tc>
          <w:tcPr>
            <w:tcW w:w="1440" w:type="dxa"/>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2340" w:type="dxa"/>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520" w:type="dxa"/>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340" w:type="dxa"/>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440" w:type="dxa"/>
          </w:tcPr>
          <w:p w:rsidR="00FA44F0" w:rsidRPr="006030BF" w:rsidRDefault="00FA44F0" w:rsidP="00742C9F">
            <w:pPr>
              <w:spacing w:line="360" w:lineRule="auto"/>
              <w:jc w:val="both"/>
            </w:pPr>
            <w:r w:rsidRPr="006030BF">
              <w:rPr>
                <w:spacing w:val="2"/>
                <w:w w:val="104"/>
              </w:rPr>
              <w:t>A</w:t>
            </w:r>
            <w:r w:rsidRPr="006030BF">
              <w:rPr>
                <w:spacing w:val="1"/>
                <w:w w:val="104"/>
              </w:rPr>
              <w:t>u</w:t>
            </w:r>
            <w:r w:rsidRPr="006030BF">
              <w:rPr>
                <w:spacing w:val="2"/>
                <w:w w:val="104"/>
              </w:rPr>
              <w:t>m</w:t>
            </w:r>
            <w:r w:rsidRPr="006030BF">
              <w:rPr>
                <w:spacing w:val="1"/>
                <w:w w:val="104"/>
              </w:rPr>
              <w:t>enta</w:t>
            </w:r>
            <w:r w:rsidRPr="006030BF">
              <w:rPr>
                <w:w w:val="104"/>
              </w:rPr>
              <w:t>r</w:t>
            </w:r>
            <w:r w:rsidRPr="006030BF">
              <w:rPr>
                <w:spacing w:val="14"/>
              </w:rPr>
              <w:t xml:space="preserve"> </w:t>
            </w:r>
            <w:r w:rsidRPr="006030BF">
              <w:rPr>
                <w:spacing w:val="1"/>
                <w:w w:val="104"/>
              </w:rPr>
              <w:t>e</w:t>
            </w:r>
            <w:r w:rsidRPr="006030BF">
              <w:rPr>
                <w:w w:val="104"/>
              </w:rPr>
              <w:t>n</w:t>
            </w:r>
            <w:r w:rsidRPr="006030BF">
              <w:rPr>
                <w:spacing w:val="15"/>
              </w:rPr>
              <w:t xml:space="preserve"> </w:t>
            </w:r>
            <w:r w:rsidRPr="006030BF">
              <w:rPr>
                <w:spacing w:val="1"/>
                <w:w w:val="104"/>
              </w:rPr>
              <w:t>for</w:t>
            </w:r>
            <w:r w:rsidRPr="006030BF">
              <w:rPr>
                <w:spacing w:val="2"/>
                <w:w w:val="104"/>
              </w:rPr>
              <w:t>m</w:t>
            </w:r>
            <w:r w:rsidRPr="006030BF">
              <w:rPr>
                <w:w w:val="104"/>
              </w:rPr>
              <w:t>a</w:t>
            </w:r>
            <w:r w:rsidRPr="006030BF">
              <w:rPr>
                <w:spacing w:val="15"/>
              </w:rPr>
              <w:t xml:space="preserve"> </w:t>
            </w:r>
            <w:r w:rsidRPr="006030BF">
              <w:rPr>
                <w:spacing w:val="1"/>
                <w:w w:val="104"/>
              </w:rPr>
              <w:t>gradua</w:t>
            </w:r>
            <w:r w:rsidRPr="006030BF">
              <w:rPr>
                <w:w w:val="104"/>
              </w:rPr>
              <w:t>l</w:t>
            </w:r>
            <w:r w:rsidRPr="006030BF">
              <w:rPr>
                <w:spacing w:val="14"/>
              </w:rPr>
              <w:t xml:space="preserve"> </w:t>
            </w:r>
            <w:r w:rsidRPr="006030BF">
              <w:rPr>
                <w:spacing w:val="1"/>
                <w:w w:val="104"/>
              </w:rPr>
              <w:t>l</w:t>
            </w:r>
            <w:r w:rsidRPr="006030BF">
              <w:rPr>
                <w:w w:val="104"/>
              </w:rPr>
              <w:t xml:space="preserve">a </w:t>
            </w:r>
            <w:r w:rsidRPr="006030BF">
              <w:rPr>
                <w:spacing w:val="1"/>
                <w:w w:val="104"/>
              </w:rPr>
              <w:t>cobertur</w:t>
            </w:r>
            <w:r w:rsidRPr="006030BF">
              <w:rPr>
                <w:w w:val="104"/>
              </w:rPr>
              <w:t>a</w:t>
            </w:r>
            <w:r w:rsidRPr="006030BF">
              <w:tab/>
            </w:r>
            <w:r w:rsidRPr="006030BF">
              <w:rPr>
                <w:spacing w:val="1"/>
                <w:w w:val="104"/>
              </w:rPr>
              <w:t>e</w:t>
            </w:r>
            <w:r w:rsidRPr="006030BF">
              <w:rPr>
                <w:w w:val="104"/>
              </w:rPr>
              <w:t>n</w:t>
            </w:r>
            <w:r w:rsidRPr="006030BF">
              <w:t xml:space="preserve"> </w:t>
            </w:r>
            <w:r w:rsidRPr="006030BF">
              <w:rPr>
                <w:spacing w:val="1"/>
                <w:w w:val="104"/>
              </w:rPr>
              <w:t>atenció</w:t>
            </w:r>
            <w:r w:rsidRPr="006030BF">
              <w:rPr>
                <w:w w:val="104"/>
              </w:rPr>
              <w:t xml:space="preserve">n </w:t>
            </w:r>
            <w:r w:rsidRPr="006030BF">
              <w:rPr>
                <w:spacing w:val="1"/>
                <w:w w:val="104"/>
              </w:rPr>
              <w:t>preconcepciona</w:t>
            </w:r>
            <w:r w:rsidRPr="006030BF">
              <w:rPr>
                <w:w w:val="104"/>
              </w:rPr>
              <w:t>l</w:t>
            </w:r>
            <w:r>
              <w:t xml:space="preserve"> </w:t>
            </w:r>
            <w:r w:rsidRPr="006030BF">
              <w:rPr>
                <w:spacing w:val="1"/>
                <w:w w:val="104"/>
              </w:rPr>
              <w:t>par</w:t>
            </w:r>
            <w:r w:rsidRPr="006030BF">
              <w:rPr>
                <w:w w:val="104"/>
              </w:rPr>
              <w:t xml:space="preserve">a </w:t>
            </w:r>
            <w:r w:rsidRPr="006030BF">
              <w:rPr>
                <w:spacing w:val="2"/>
                <w:w w:val="104"/>
              </w:rPr>
              <w:t>m</w:t>
            </w:r>
            <w:r w:rsidRPr="006030BF">
              <w:rPr>
                <w:spacing w:val="1"/>
                <w:w w:val="104"/>
              </w:rPr>
              <w:t>u</w:t>
            </w:r>
            <w:r w:rsidRPr="006030BF">
              <w:rPr>
                <w:w w:val="104"/>
              </w:rPr>
              <w:t>j</w:t>
            </w:r>
            <w:r w:rsidRPr="006030BF">
              <w:rPr>
                <w:spacing w:val="1"/>
                <w:w w:val="104"/>
              </w:rPr>
              <w:t>ere</w:t>
            </w:r>
            <w:r w:rsidRPr="006030BF">
              <w:rPr>
                <w:w w:val="104"/>
              </w:rPr>
              <w:t>s</w:t>
            </w:r>
            <w:r w:rsidRPr="006030BF">
              <w:rPr>
                <w:spacing w:val="4"/>
              </w:rPr>
              <w:t xml:space="preserve"> </w:t>
            </w:r>
            <w:r w:rsidRPr="006030BF">
              <w:rPr>
                <w:spacing w:val="1"/>
                <w:w w:val="104"/>
              </w:rPr>
              <w:t>e</w:t>
            </w:r>
            <w:r w:rsidRPr="006030BF">
              <w:rPr>
                <w:w w:val="104"/>
              </w:rPr>
              <w:t>n</w:t>
            </w:r>
            <w:r w:rsidRPr="006030BF">
              <w:rPr>
                <w:spacing w:val="4"/>
              </w:rPr>
              <w:t xml:space="preserve"> </w:t>
            </w:r>
            <w:r w:rsidRPr="006030BF">
              <w:rPr>
                <w:spacing w:val="1"/>
                <w:w w:val="104"/>
              </w:rPr>
              <w:t>eda</w:t>
            </w:r>
            <w:r w:rsidRPr="006030BF">
              <w:rPr>
                <w:w w:val="104"/>
              </w:rPr>
              <w:t>d</w:t>
            </w:r>
            <w:r w:rsidRPr="006030BF">
              <w:rPr>
                <w:spacing w:val="4"/>
              </w:rPr>
              <w:t xml:space="preserve"> </w:t>
            </w:r>
            <w:r w:rsidRPr="006030BF">
              <w:rPr>
                <w:spacing w:val="1"/>
                <w:w w:val="104"/>
              </w:rPr>
              <w:t>férti</w:t>
            </w:r>
            <w:r w:rsidRPr="006030BF">
              <w:rPr>
                <w:w w:val="104"/>
              </w:rPr>
              <w:t>l</w:t>
            </w:r>
          </w:p>
        </w:tc>
        <w:tc>
          <w:tcPr>
            <w:tcW w:w="2340" w:type="dxa"/>
          </w:tcPr>
          <w:p w:rsidR="00FA44F0" w:rsidRPr="006030BF" w:rsidRDefault="00FA44F0" w:rsidP="00742C9F">
            <w:pPr>
              <w:spacing w:line="360" w:lineRule="auto"/>
              <w:jc w:val="both"/>
            </w:pPr>
            <w:r w:rsidRPr="006030BF">
              <w:rPr>
                <w:spacing w:val="2"/>
                <w:w w:val="104"/>
              </w:rPr>
              <w:t>N</w:t>
            </w:r>
            <w:r w:rsidRPr="006030BF">
              <w:rPr>
                <w:w w:val="104"/>
              </w:rPr>
              <w:t>°</w:t>
            </w:r>
            <w:r w:rsidRPr="006030BF">
              <w:t xml:space="preserve"> </w:t>
            </w:r>
            <w:r w:rsidRPr="006030BF">
              <w:rPr>
                <w:spacing w:val="17"/>
              </w:rPr>
              <w:t xml:space="preserve"> </w:t>
            </w:r>
            <w:r w:rsidRPr="006030BF">
              <w:rPr>
                <w:spacing w:val="1"/>
                <w:w w:val="104"/>
              </w:rPr>
              <w:t>d</w:t>
            </w:r>
            <w:r w:rsidRPr="006030BF">
              <w:rPr>
                <w:w w:val="104"/>
              </w:rPr>
              <w:t>e</w:t>
            </w:r>
            <w:r w:rsidRPr="006030BF">
              <w:t xml:space="preserve"> </w:t>
            </w:r>
            <w:r w:rsidRPr="006030BF">
              <w:rPr>
                <w:spacing w:val="17"/>
              </w:rPr>
              <w:t xml:space="preserve"> </w:t>
            </w:r>
            <w:r w:rsidRPr="006030BF">
              <w:rPr>
                <w:spacing w:val="1"/>
                <w:w w:val="104"/>
              </w:rPr>
              <w:t>controle</w:t>
            </w:r>
            <w:r w:rsidRPr="006030BF">
              <w:rPr>
                <w:w w:val="104"/>
              </w:rPr>
              <w:t>s</w:t>
            </w:r>
            <w:r w:rsidRPr="006030BF">
              <w:t xml:space="preserve"> </w:t>
            </w:r>
            <w:r w:rsidRPr="006030BF">
              <w:rPr>
                <w:spacing w:val="17"/>
              </w:rPr>
              <w:t xml:space="preserve"> </w:t>
            </w:r>
            <w:r w:rsidRPr="006030BF">
              <w:rPr>
                <w:spacing w:val="1"/>
                <w:w w:val="104"/>
              </w:rPr>
              <w:t>preconcepcionale</w:t>
            </w:r>
            <w:r w:rsidRPr="006030BF">
              <w:rPr>
                <w:w w:val="104"/>
              </w:rPr>
              <w:t xml:space="preserve">s </w:t>
            </w:r>
            <w:r w:rsidRPr="006030BF">
              <w:rPr>
                <w:spacing w:val="1"/>
                <w:w w:val="104"/>
              </w:rPr>
              <w:t>e</w:t>
            </w:r>
            <w:r w:rsidRPr="006030BF">
              <w:rPr>
                <w:w w:val="104"/>
              </w:rPr>
              <w:t>n</w:t>
            </w:r>
            <w:r w:rsidRPr="006030BF">
              <w:rPr>
                <w:spacing w:val="5"/>
              </w:rPr>
              <w:t xml:space="preserve"> </w:t>
            </w:r>
            <w:r w:rsidRPr="006030BF">
              <w:rPr>
                <w:spacing w:val="2"/>
                <w:w w:val="104"/>
              </w:rPr>
              <w:t>m</w:t>
            </w:r>
            <w:r w:rsidRPr="006030BF">
              <w:rPr>
                <w:spacing w:val="1"/>
                <w:w w:val="104"/>
              </w:rPr>
              <w:t>u</w:t>
            </w:r>
            <w:r w:rsidRPr="006030BF">
              <w:rPr>
                <w:w w:val="104"/>
              </w:rPr>
              <w:t>j</w:t>
            </w:r>
            <w:r w:rsidRPr="006030BF">
              <w:rPr>
                <w:spacing w:val="1"/>
                <w:w w:val="104"/>
              </w:rPr>
              <w:t>ere</w:t>
            </w:r>
            <w:r w:rsidRPr="006030BF">
              <w:rPr>
                <w:w w:val="104"/>
              </w:rPr>
              <w:t>s</w:t>
            </w:r>
            <w:r w:rsidRPr="006030BF">
              <w:rPr>
                <w:spacing w:val="4"/>
              </w:rPr>
              <w:t xml:space="preserve"> </w:t>
            </w:r>
            <w:r w:rsidRPr="006030BF">
              <w:rPr>
                <w:spacing w:val="1"/>
                <w:w w:val="104"/>
              </w:rPr>
              <w:t>e</w:t>
            </w:r>
            <w:r w:rsidRPr="006030BF">
              <w:rPr>
                <w:w w:val="104"/>
              </w:rPr>
              <w:t>n</w:t>
            </w:r>
            <w:r w:rsidRPr="006030BF">
              <w:rPr>
                <w:spacing w:val="5"/>
              </w:rPr>
              <w:t xml:space="preserve"> </w:t>
            </w:r>
            <w:r w:rsidRPr="006030BF">
              <w:rPr>
                <w:spacing w:val="1"/>
                <w:w w:val="104"/>
              </w:rPr>
              <w:t>eda</w:t>
            </w:r>
            <w:r w:rsidRPr="006030BF">
              <w:rPr>
                <w:w w:val="104"/>
              </w:rPr>
              <w:t>d</w:t>
            </w:r>
            <w:r w:rsidRPr="006030BF">
              <w:rPr>
                <w:spacing w:val="5"/>
              </w:rPr>
              <w:t xml:space="preserve"> </w:t>
            </w:r>
            <w:r w:rsidRPr="006030BF">
              <w:rPr>
                <w:spacing w:val="1"/>
                <w:w w:val="104"/>
              </w:rPr>
              <w:t>férti</w:t>
            </w:r>
            <w:r w:rsidRPr="006030BF">
              <w:rPr>
                <w:w w:val="104"/>
              </w:rPr>
              <w:t>l</w:t>
            </w:r>
            <w:r w:rsidRPr="006030BF">
              <w:rPr>
                <w:spacing w:val="4"/>
              </w:rPr>
              <w:t xml:space="preserve"> </w:t>
            </w:r>
            <w:r w:rsidRPr="006030BF">
              <w:rPr>
                <w:w w:val="104"/>
              </w:rPr>
              <w:t>/</w:t>
            </w:r>
            <w:r w:rsidRPr="006030BF">
              <w:rPr>
                <w:spacing w:val="4"/>
              </w:rPr>
              <w:t xml:space="preserve"> </w:t>
            </w:r>
            <w:r w:rsidRPr="006030BF">
              <w:rPr>
                <w:spacing w:val="2"/>
                <w:w w:val="104"/>
              </w:rPr>
              <w:t>m</w:t>
            </w:r>
            <w:r w:rsidRPr="006030BF">
              <w:rPr>
                <w:spacing w:val="1"/>
                <w:w w:val="104"/>
              </w:rPr>
              <w:t>u</w:t>
            </w:r>
            <w:r w:rsidRPr="006030BF">
              <w:rPr>
                <w:w w:val="104"/>
              </w:rPr>
              <w:t>j</w:t>
            </w:r>
            <w:r w:rsidRPr="006030BF">
              <w:rPr>
                <w:spacing w:val="1"/>
                <w:w w:val="104"/>
              </w:rPr>
              <w:t>ere</w:t>
            </w:r>
            <w:r w:rsidRPr="006030BF">
              <w:rPr>
                <w:w w:val="104"/>
              </w:rPr>
              <w:t>s</w:t>
            </w:r>
            <w:r w:rsidRPr="006030BF">
              <w:rPr>
                <w:spacing w:val="4"/>
              </w:rPr>
              <w:t xml:space="preserve"> </w:t>
            </w:r>
            <w:r w:rsidRPr="006030BF">
              <w:rPr>
                <w:spacing w:val="1"/>
                <w:w w:val="104"/>
              </w:rPr>
              <w:t>e</w:t>
            </w:r>
            <w:r w:rsidRPr="006030BF">
              <w:rPr>
                <w:w w:val="104"/>
              </w:rPr>
              <w:t xml:space="preserve">n </w:t>
            </w:r>
            <w:r w:rsidRPr="006030BF">
              <w:rPr>
                <w:spacing w:val="1"/>
                <w:w w:val="104"/>
              </w:rPr>
              <w:t>eda</w:t>
            </w:r>
            <w:r w:rsidRPr="006030BF">
              <w:rPr>
                <w:w w:val="104"/>
              </w:rPr>
              <w:t>d</w:t>
            </w:r>
            <w:r w:rsidRPr="006030BF">
              <w:rPr>
                <w:spacing w:val="4"/>
              </w:rPr>
              <w:t xml:space="preserve"> </w:t>
            </w:r>
            <w:r w:rsidRPr="006030BF">
              <w:rPr>
                <w:spacing w:val="1"/>
                <w:w w:val="104"/>
              </w:rPr>
              <w:t>férti</w:t>
            </w:r>
            <w:r w:rsidRPr="006030BF">
              <w:rPr>
                <w:w w:val="104"/>
              </w:rPr>
              <w:t>l</w:t>
            </w:r>
          </w:p>
        </w:tc>
        <w:tc>
          <w:tcPr>
            <w:tcW w:w="2520" w:type="dxa"/>
          </w:tcPr>
          <w:p w:rsidR="00FA44F0" w:rsidRPr="006030BF" w:rsidRDefault="00FA44F0" w:rsidP="00742C9F">
            <w:pPr>
              <w:spacing w:line="360" w:lineRule="auto"/>
              <w:jc w:val="both"/>
              <w:rPr>
                <w:b/>
                <w:bCs/>
              </w:rPr>
            </w:pPr>
            <w:r w:rsidRPr="006030BF">
              <w:rPr>
                <w:spacing w:val="2"/>
                <w:w w:val="104"/>
              </w:rPr>
              <w:t>Lograr a</w:t>
            </w:r>
            <w:r w:rsidRPr="006030BF">
              <w:rPr>
                <w:spacing w:val="1"/>
                <w:w w:val="104"/>
              </w:rPr>
              <w:t>u</w:t>
            </w:r>
            <w:r w:rsidRPr="006030BF">
              <w:rPr>
                <w:spacing w:val="2"/>
                <w:w w:val="104"/>
              </w:rPr>
              <w:t>m</w:t>
            </w:r>
            <w:r w:rsidRPr="006030BF">
              <w:rPr>
                <w:spacing w:val="1"/>
                <w:w w:val="104"/>
              </w:rPr>
              <w:t>enta</w:t>
            </w:r>
            <w:r w:rsidRPr="006030BF">
              <w:rPr>
                <w:w w:val="104"/>
              </w:rPr>
              <w:t>r</w:t>
            </w:r>
            <w:r w:rsidRPr="006030BF">
              <w:rPr>
                <w:spacing w:val="14"/>
              </w:rPr>
              <w:t xml:space="preserve"> </w:t>
            </w:r>
            <w:r w:rsidRPr="006030BF">
              <w:rPr>
                <w:spacing w:val="1"/>
                <w:w w:val="104"/>
              </w:rPr>
              <w:t>e</w:t>
            </w:r>
            <w:r w:rsidRPr="006030BF">
              <w:rPr>
                <w:w w:val="104"/>
              </w:rPr>
              <w:t>n</w:t>
            </w:r>
            <w:r w:rsidRPr="006030BF">
              <w:rPr>
                <w:spacing w:val="15"/>
              </w:rPr>
              <w:t xml:space="preserve"> </w:t>
            </w:r>
            <w:r w:rsidRPr="006030BF">
              <w:rPr>
                <w:spacing w:val="1"/>
                <w:w w:val="104"/>
              </w:rPr>
              <w:t>for</w:t>
            </w:r>
            <w:r w:rsidRPr="006030BF">
              <w:rPr>
                <w:spacing w:val="2"/>
                <w:w w:val="104"/>
              </w:rPr>
              <w:t>m</w:t>
            </w:r>
            <w:r w:rsidRPr="006030BF">
              <w:rPr>
                <w:w w:val="104"/>
              </w:rPr>
              <w:t>a</w:t>
            </w:r>
            <w:r w:rsidRPr="006030BF">
              <w:rPr>
                <w:spacing w:val="15"/>
              </w:rPr>
              <w:t xml:space="preserve"> </w:t>
            </w:r>
            <w:r w:rsidRPr="006030BF">
              <w:rPr>
                <w:spacing w:val="1"/>
                <w:w w:val="104"/>
              </w:rPr>
              <w:t>gradua</w:t>
            </w:r>
            <w:r w:rsidRPr="006030BF">
              <w:rPr>
                <w:w w:val="104"/>
              </w:rPr>
              <w:t>l</w:t>
            </w:r>
            <w:r w:rsidRPr="006030BF">
              <w:rPr>
                <w:spacing w:val="14"/>
              </w:rPr>
              <w:t xml:space="preserve"> </w:t>
            </w:r>
            <w:r w:rsidRPr="006030BF">
              <w:rPr>
                <w:spacing w:val="1"/>
                <w:w w:val="104"/>
              </w:rPr>
              <w:t>l</w:t>
            </w:r>
            <w:r w:rsidRPr="006030BF">
              <w:rPr>
                <w:w w:val="104"/>
              </w:rPr>
              <w:t xml:space="preserve">a </w:t>
            </w:r>
            <w:r w:rsidRPr="006030BF">
              <w:rPr>
                <w:spacing w:val="1"/>
                <w:w w:val="104"/>
              </w:rPr>
              <w:t>cobertur</w:t>
            </w:r>
            <w:r w:rsidRPr="006030BF">
              <w:rPr>
                <w:w w:val="104"/>
              </w:rPr>
              <w:t>a</w:t>
            </w:r>
            <w:r w:rsidRPr="006030BF">
              <w:t xml:space="preserve"> </w:t>
            </w:r>
            <w:r w:rsidRPr="006030BF">
              <w:rPr>
                <w:spacing w:val="1"/>
                <w:w w:val="104"/>
              </w:rPr>
              <w:t>e</w:t>
            </w:r>
            <w:r w:rsidRPr="006030BF">
              <w:rPr>
                <w:w w:val="104"/>
              </w:rPr>
              <w:t>n</w:t>
            </w:r>
            <w:r w:rsidRPr="006030BF">
              <w:t xml:space="preserve"> </w:t>
            </w:r>
            <w:r w:rsidRPr="006030BF">
              <w:rPr>
                <w:spacing w:val="1"/>
                <w:w w:val="104"/>
              </w:rPr>
              <w:t>atenció</w:t>
            </w:r>
            <w:r w:rsidRPr="006030BF">
              <w:rPr>
                <w:w w:val="104"/>
              </w:rPr>
              <w:t xml:space="preserve">n </w:t>
            </w:r>
            <w:r w:rsidRPr="006030BF">
              <w:rPr>
                <w:spacing w:val="1"/>
                <w:w w:val="104"/>
              </w:rPr>
              <w:t>preconcepciona</w:t>
            </w:r>
            <w:r w:rsidRPr="006030BF">
              <w:rPr>
                <w:w w:val="104"/>
              </w:rPr>
              <w:t>l</w:t>
            </w:r>
          </w:p>
        </w:tc>
        <w:tc>
          <w:tcPr>
            <w:tcW w:w="2340" w:type="dxa"/>
          </w:tcPr>
          <w:p w:rsidR="00FA44F0" w:rsidRPr="006030BF" w:rsidRDefault="00FA44F0" w:rsidP="00742C9F">
            <w:pPr>
              <w:spacing w:line="360" w:lineRule="auto"/>
              <w:jc w:val="both"/>
            </w:pPr>
            <w:r w:rsidRPr="006030BF">
              <w:t>Sensibilizar al equipo de salud y a las organizaciones de cada sector para que realicen derivación a unidad materna de mujeres que deseen embarazo.</w:t>
            </w:r>
          </w:p>
          <w:p w:rsidR="00FA44F0" w:rsidRPr="006030BF" w:rsidRDefault="00FA44F0" w:rsidP="00742C9F">
            <w:pPr>
              <w:spacing w:line="360" w:lineRule="auto"/>
              <w:jc w:val="both"/>
            </w:pPr>
            <w:r w:rsidRPr="006030BF">
              <w:t>Elaborar afiches de sensibilización.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Priorizar en SOME materno pacientes que deseen planificar embarazo.</w:t>
            </w:r>
          </w:p>
        </w:tc>
        <w:tc>
          <w:tcPr>
            <w:tcW w:w="1980" w:type="dxa"/>
          </w:tcPr>
          <w:p w:rsidR="00FA44F0" w:rsidRPr="006030BF" w:rsidRDefault="00FA44F0" w:rsidP="00742C9F">
            <w:pPr>
              <w:spacing w:line="360" w:lineRule="auto"/>
              <w:jc w:val="both"/>
            </w:pPr>
            <w:r w:rsidRPr="006030BF">
              <w:t>Consejería preconcpcional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 preconcepcional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 de Evaluación</w:t>
            </w:r>
          </w:p>
        </w:tc>
        <w:tc>
          <w:tcPr>
            <w:tcW w:w="1620" w:type="dxa"/>
          </w:tcPr>
          <w:p w:rsidR="00FA44F0" w:rsidRPr="006030BF" w:rsidRDefault="00FA44F0" w:rsidP="00742C9F">
            <w:pPr>
              <w:spacing w:line="360" w:lineRule="auto"/>
              <w:jc w:val="both"/>
              <w:rPr>
                <w:b/>
                <w:bCs/>
              </w:rPr>
            </w:pPr>
            <w:r w:rsidRPr="006030BF">
              <w:rPr>
                <w:spacing w:val="2"/>
                <w:w w:val="104"/>
              </w:rPr>
              <w:t>RE</w:t>
            </w:r>
            <w:r w:rsidRPr="006030BF">
              <w:rPr>
                <w:w w:val="104"/>
              </w:rPr>
              <w:t>M</w:t>
            </w:r>
            <w:r w:rsidRPr="006030BF">
              <w:rPr>
                <w:spacing w:val="5"/>
              </w:rPr>
              <w:t xml:space="preserve"> </w:t>
            </w:r>
            <w:r w:rsidRPr="006030BF">
              <w:rPr>
                <w:spacing w:val="1"/>
                <w:w w:val="104"/>
              </w:rPr>
              <w:t>0</w:t>
            </w:r>
            <w:r w:rsidRPr="006030BF">
              <w:rPr>
                <w:w w:val="104"/>
              </w:rPr>
              <w:t>1</w:t>
            </w:r>
          </w:p>
        </w:tc>
      </w:tr>
    </w:tbl>
    <w:p w:rsidR="00FA44F0" w:rsidRPr="006030BF" w:rsidRDefault="00FA44F0" w:rsidP="00DB7B3B">
      <w:pPr>
        <w:spacing w:line="360" w:lineRule="auto"/>
        <w:ind w:left="540"/>
        <w:jc w:val="both"/>
        <w:rPr>
          <w:b/>
          <w:bCs/>
        </w:rPr>
      </w:pPr>
      <w:r w:rsidRPr="006030BF">
        <w:rPr>
          <w:b/>
          <w:bCs/>
        </w:rPr>
        <w:t xml:space="preserve">Área Prioritaria: </w:t>
      </w:r>
      <w:r w:rsidRPr="006030BF">
        <w:t>Atención Personalizada e integral en el Proceso Reproductivo</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620"/>
        <w:gridCol w:w="2340"/>
        <w:gridCol w:w="2160"/>
        <w:gridCol w:w="2700"/>
        <w:gridCol w:w="1980"/>
        <w:gridCol w:w="1620"/>
      </w:tblGrid>
      <w:tr w:rsidR="00FA44F0" w:rsidRPr="002D1CA0">
        <w:trPr>
          <w:trHeight w:val="506"/>
        </w:trPr>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234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16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EA729E">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 xml:space="preserve">Aumentar el ingreso al control prenatal antes de las 14 semanas de gestación.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Lograr un manejo oportuno de las condiciones de riesgo biosicosocial del entorno personal y familiar de la gestante.</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mujeres que ingresan a control prenatal antes de las 14 sem. de gestación / Total de mujeres que ingresan a control prenatal  *100</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gestantes  con Pauta Breve aplicada / Total de gestantes bajo control *100</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gestantes que   reciben consejería  pre  -test  al  ingreso  y aceptan  realizarse  el  test  VIH  /  Total gestantes   que   ingresan   a   control*</w:t>
            </w:r>
          </w:p>
          <w:p w:rsidR="00FA44F0" w:rsidRPr="006030BF" w:rsidRDefault="00FA44F0" w:rsidP="00742C9F">
            <w:pPr>
              <w:spacing w:line="360" w:lineRule="auto"/>
              <w:jc w:val="both"/>
            </w:pPr>
            <w:r w:rsidRPr="006030BF">
              <w:t>100</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N°   de   gestantes que   reciben consejería  post test para  VIH / Total gestantes  que  acceden  al  Test  de Elisa* 1001.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gestantes en riesgo que reciben intervención por equipo  / por el total de gestantes con riesgo por 100</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N° de gestantes en riesgo sicosocial con visitas domiciliarias integral / total de gestantes con riesgo sicosocial en control * 100</w:t>
            </w:r>
            <w:r w:rsidRPr="006030BF">
              <w:tab/>
            </w: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Lograr que el 80 % de las gestantes ingrese a control prenatal antes de las 14 sem. De gestación.  (IAAPS 80 %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Aplicación de la Pauta Breve de Riesgo Psicosocial al 100 % de las gestantes que ingresan a control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 </w:t>
            </w:r>
          </w:p>
          <w:p w:rsidR="00FA44F0" w:rsidRPr="006030BF" w:rsidRDefault="00FA44F0" w:rsidP="00742C9F">
            <w:pPr>
              <w:spacing w:line="360" w:lineRule="auto"/>
              <w:jc w:val="both"/>
            </w:pPr>
            <w:r w:rsidRPr="006030BF">
              <w:t xml:space="preserve">Derivación a redes de apoyo al 100 % de las gestantes que lo requieran </w:t>
            </w:r>
          </w:p>
          <w:p w:rsidR="00FA44F0" w:rsidRPr="006030BF" w:rsidRDefault="00FA44F0" w:rsidP="00742C9F">
            <w:pPr>
              <w:spacing w:line="360" w:lineRule="auto"/>
              <w:jc w:val="both"/>
            </w:pPr>
            <w:r w:rsidRPr="006030BF">
              <w:t>Realizar Conserjerías pre test de Elisa para VIH/SIDA al 100% de las gestantes.</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Realizar Conserjerías post test de Elisa para VIH/SIDA al 100 % de las gestantes que se</w:t>
            </w:r>
            <w:r w:rsidRPr="006030BF">
              <w:rPr>
                <w:b/>
                <w:bCs/>
              </w:rPr>
              <w:t xml:space="preserve"> </w:t>
            </w:r>
            <w:r w:rsidRPr="006030BF">
              <w:t>realizan el examen.</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100 % de las gestantes en riesgo psicosocial se derivan para intervención con enfoque familiar por e l  equipo de cabecera.</w:t>
            </w:r>
          </w:p>
          <w:p w:rsidR="00FA44F0" w:rsidRPr="006030BF" w:rsidRDefault="00FA44F0" w:rsidP="00742C9F">
            <w:pPr>
              <w:spacing w:line="360" w:lineRule="auto"/>
              <w:jc w:val="both"/>
            </w:pPr>
            <w:r w:rsidRPr="006030BF">
              <w:t>Lograr que el 90 % de las gestantes con riesgo sicosocial reciban visitas domiciliarias integral acordada previamente.</w:t>
            </w: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Difusión en grupos de mujeres en edad fértil.</w:t>
            </w:r>
          </w:p>
          <w:p w:rsidR="00FA44F0" w:rsidRPr="006030BF" w:rsidRDefault="00FA44F0" w:rsidP="00742C9F">
            <w:pPr>
              <w:spacing w:line="360" w:lineRule="auto"/>
              <w:jc w:val="both"/>
            </w:pPr>
            <w:r w:rsidRPr="006030BF">
              <w:t>Capacitación al equipo del CES para pesquisar y derivación.</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Identificar embarazadas y puérperas con factores de riesgo psicosocial.</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Difusión </w:t>
            </w:r>
          </w:p>
          <w:p w:rsidR="00FA44F0" w:rsidRPr="006030BF" w:rsidRDefault="00FA44F0" w:rsidP="00742C9F">
            <w:pPr>
              <w:spacing w:line="360" w:lineRule="auto"/>
              <w:jc w:val="both"/>
            </w:pPr>
            <w:r w:rsidRPr="006030BF">
              <w:t>Entrega de material educativo</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Coordinación con el equipo de salud </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Control prenatal </w:t>
            </w:r>
          </w:p>
          <w:p w:rsidR="00FA44F0" w:rsidRPr="006030BF" w:rsidRDefault="00FA44F0" w:rsidP="00742C9F">
            <w:pPr>
              <w:spacing w:line="360" w:lineRule="auto"/>
              <w:jc w:val="both"/>
            </w:pPr>
            <w:r w:rsidRPr="006030BF">
              <w:t xml:space="preserve">Coordinación </w:t>
            </w:r>
          </w:p>
          <w:p w:rsidR="00FA44F0" w:rsidRPr="006030BF" w:rsidRDefault="00FA44F0" w:rsidP="00742C9F">
            <w:pPr>
              <w:spacing w:line="360" w:lineRule="auto"/>
              <w:jc w:val="both"/>
            </w:pPr>
            <w:r w:rsidRPr="006030BF">
              <w:t xml:space="preserve">Registros </w:t>
            </w:r>
          </w:p>
          <w:p w:rsidR="00FA44F0" w:rsidRPr="006030BF" w:rsidRDefault="00FA44F0" w:rsidP="00742C9F">
            <w:pPr>
              <w:spacing w:line="360" w:lineRule="auto"/>
              <w:jc w:val="both"/>
            </w:pPr>
            <w:r w:rsidRPr="006030BF">
              <w:t xml:space="preserve">Evaluación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Social</w:t>
            </w:r>
          </w:p>
          <w:p w:rsidR="00FA44F0" w:rsidRPr="006030BF" w:rsidRDefault="00FA44F0" w:rsidP="00742C9F">
            <w:pPr>
              <w:spacing w:line="360" w:lineRule="auto"/>
              <w:jc w:val="both"/>
            </w:pPr>
            <w:r w:rsidRPr="006030BF">
              <w:t>Consulta con Psicólogo</w:t>
            </w:r>
          </w:p>
          <w:p w:rsidR="00FA44F0" w:rsidRPr="006030BF" w:rsidRDefault="00FA44F0" w:rsidP="00742C9F">
            <w:pPr>
              <w:spacing w:line="360" w:lineRule="auto"/>
              <w:jc w:val="both"/>
            </w:pPr>
            <w:r w:rsidRPr="006030BF">
              <w:t xml:space="preserve">Control Medico </w:t>
            </w:r>
          </w:p>
          <w:p w:rsidR="00FA44F0" w:rsidRPr="006030BF" w:rsidRDefault="00FA44F0" w:rsidP="00742C9F">
            <w:pPr>
              <w:spacing w:line="360" w:lineRule="auto"/>
              <w:jc w:val="both"/>
            </w:pPr>
            <w:r w:rsidRPr="006030BF">
              <w:t>Visitas Domiciliarias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Consejería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Reuniones de equipo </w:t>
            </w:r>
          </w:p>
          <w:p w:rsidR="00FA44F0" w:rsidRPr="006030BF" w:rsidRDefault="00FA44F0" w:rsidP="00742C9F">
            <w:pPr>
              <w:spacing w:line="360" w:lineRule="auto"/>
              <w:jc w:val="both"/>
            </w:pPr>
            <w:r w:rsidRPr="006030BF">
              <w:t xml:space="preserve">Visitas domiciliaria </w:t>
            </w:r>
          </w:p>
          <w:p w:rsidR="00FA44F0" w:rsidRPr="006030BF" w:rsidRDefault="00FA44F0" w:rsidP="00742C9F">
            <w:pPr>
              <w:spacing w:line="360" w:lineRule="auto"/>
              <w:jc w:val="both"/>
            </w:pPr>
            <w:r w:rsidRPr="006030BF">
              <w:t>Registros</w:t>
            </w:r>
          </w:p>
          <w:p w:rsidR="00FA44F0" w:rsidRPr="006030BF" w:rsidRDefault="00FA44F0" w:rsidP="00742C9F">
            <w:pPr>
              <w:spacing w:line="360" w:lineRule="auto"/>
              <w:jc w:val="both"/>
            </w:pPr>
            <w:r w:rsidRPr="006030BF">
              <w:t>Evaluaciones</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A16894" w:rsidRDefault="00FA44F0" w:rsidP="00742C9F">
            <w:pPr>
              <w:spacing w:line="360" w:lineRule="auto"/>
              <w:jc w:val="both"/>
              <w:rPr>
                <w:lang w:val="pt-BR"/>
              </w:rPr>
            </w:pPr>
            <w:r w:rsidRPr="00A16894">
              <w:rPr>
                <w:lang w:val="pt-BR"/>
              </w:rPr>
              <w:t>Nivel local</w:t>
            </w: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r w:rsidRPr="00A16894">
              <w:rPr>
                <w:lang w:val="pt-BR"/>
              </w:rPr>
              <w:t>REM  01</w:t>
            </w: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r w:rsidRPr="00A16894">
              <w:rPr>
                <w:lang w:val="pt-BR"/>
              </w:rPr>
              <w:t>REM 01</w:t>
            </w:r>
          </w:p>
          <w:p w:rsidR="00FA44F0" w:rsidRPr="00A16894" w:rsidRDefault="00FA44F0" w:rsidP="00742C9F">
            <w:pPr>
              <w:spacing w:line="360" w:lineRule="auto"/>
              <w:jc w:val="both"/>
              <w:rPr>
                <w:lang w:val="pt-BR"/>
              </w:rPr>
            </w:pPr>
            <w:r w:rsidRPr="00A16894">
              <w:rPr>
                <w:lang w:val="pt-BR"/>
              </w:rPr>
              <w:t>Nivel local</w:t>
            </w: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r w:rsidRPr="00A16894">
              <w:rPr>
                <w:lang w:val="pt-BR"/>
              </w:rPr>
              <w:t>REM 01 – P1</w:t>
            </w: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b/>
                <w:bCs/>
                <w:lang w:val="pt-BR"/>
              </w:rPr>
            </w:pPr>
            <w:r w:rsidRPr="00A16894">
              <w:rPr>
                <w:lang w:val="pt-BR"/>
              </w:rPr>
              <w:t>REM - 26</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rPr>
                <w:b/>
                <w:bCs/>
                <w:lang w:val="pt-BR"/>
              </w:rPr>
            </w:pPr>
          </w:p>
          <w:p w:rsidR="00FA44F0" w:rsidRPr="006030BF" w:rsidRDefault="00FA44F0" w:rsidP="00742C9F">
            <w:pPr>
              <w:spacing w:line="360" w:lineRule="auto"/>
              <w:jc w:val="both"/>
            </w:pPr>
            <w:r w:rsidRPr="006030BF">
              <w:t>Propiciar el acompañamiento de la pareja u otra persona significativa para la gestante, durante los controles, talleres, ecografías  y parto.</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embarazadas acompañadas en sus controles / total de embarazadas  controladas * 100.</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gestantes que reciben guía empezando a Crecer /  N° de ingresos a control prenatal * 100</w:t>
            </w:r>
          </w:p>
          <w:p w:rsidR="00FA44F0" w:rsidRPr="006030BF" w:rsidRDefault="00FA44F0" w:rsidP="00742C9F">
            <w:pPr>
              <w:spacing w:line="360" w:lineRule="auto"/>
              <w:jc w:val="both"/>
            </w:pP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Aumentar en un 5 % el N° de acompañantes a los controles y talleres durante la gestación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Entregar guía “Empezando a Crecer” al  100 % de las gestantes que ingresan a control.</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Difusión de la participación de acompañantes durante los controles y talleres APS </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Control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Talleres</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- 01</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Aumentar la capacidad de autocuidado, preparación para el parto y la crianza, promoviendo la participación de la pareja o acompañante de la gestantes.</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gestantes que ingresan a talleres grupales / total de gestantes que  ingresan a control prenatal *100</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gestantes que asisten a visitas guiadas en la maternidad / total de gestantes bajo control prenatal *100</w:t>
            </w:r>
          </w:p>
          <w:p w:rsidR="00FA44F0" w:rsidRPr="006030BF" w:rsidRDefault="00FA44F0" w:rsidP="00742C9F">
            <w:pPr>
              <w:spacing w:line="360" w:lineRule="auto"/>
              <w:jc w:val="both"/>
            </w:pP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Lograr que el 80 % de las gestantes participen en los talleres educativos sobres embarazo, parto, puerperio y crianza.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Lograr que el 80 % de las gestantes participen en llas visitas guiadas en la maternidad.</w:t>
            </w:r>
          </w:p>
          <w:p w:rsidR="00FA44F0" w:rsidRPr="006030BF" w:rsidRDefault="00FA44F0" w:rsidP="00742C9F">
            <w:pPr>
              <w:spacing w:line="360" w:lineRule="auto"/>
              <w:jc w:val="both"/>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Promoción de talleres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Maternidad HRT</w:t>
            </w:r>
          </w:p>
          <w:p w:rsidR="00FA44F0" w:rsidRPr="006030BF" w:rsidRDefault="00FA44F0" w:rsidP="00742C9F">
            <w:pPr>
              <w:spacing w:line="360" w:lineRule="auto"/>
              <w:jc w:val="both"/>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27</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 Local</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r w:rsidRPr="006030BF">
              <w:t>Aumentar la capacidad de autocuidado, preparación para el parto y la crianza, promoviendo la participación de la pareja o acompañante</w:t>
            </w:r>
            <w:r w:rsidRPr="006030BF">
              <w:rPr>
                <w:b/>
                <w:bCs/>
              </w:rPr>
              <w:t xml:space="preserve"> </w:t>
            </w:r>
            <w:r w:rsidRPr="006030BF">
              <w:t>de la gestantes.</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gestantes que ingresan a talleres grupales / total de gestantes que  ingresan a control prenatal *100</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gestantes que asisten a visitas guiadas en la maternidad / total de gestantes bajo control prenatal *100</w:t>
            </w:r>
          </w:p>
          <w:p w:rsidR="00FA44F0" w:rsidRPr="006030BF" w:rsidRDefault="00FA44F0" w:rsidP="00742C9F">
            <w:pPr>
              <w:spacing w:line="360" w:lineRule="auto"/>
              <w:jc w:val="both"/>
            </w:pP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Lograr que el 80 % de las gestantes participen en los talleres educativos sobres embarazo, parto, puerperio y crianza.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Lograr que el 80 % de las gestantes participen en llas visitas guiadas en la maternidad.</w:t>
            </w:r>
          </w:p>
          <w:p w:rsidR="00FA44F0" w:rsidRPr="006030BF" w:rsidRDefault="00FA44F0" w:rsidP="00742C9F">
            <w:pPr>
              <w:spacing w:line="360" w:lineRule="auto"/>
              <w:jc w:val="both"/>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Promoción de talleres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Maternidad HRT</w:t>
            </w:r>
          </w:p>
          <w:p w:rsidR="00FA44F0" w:rsidRPr="006030BF" w:rsidRDefault="00FA44F0" w:rsidP="00742C9F">
            <w:pPr>
              <w:spacing w:line="360" w:lineRule="auto"/>
              <w:jc w:val="both"/>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27</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 Local</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Lograr control precoz de la puérpera y el recién nacido en APS.</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º  de    Puérpera  y  Recién Nacido  con  control  antes  de  los  7  a 10 días del alta / Total de puérperas * 100</w:t>
            </w:r>
          </w:p>
          <w:p w:rsidR="00FA44F0" w:rsidRPr="006030BF" w:rsidRDefault="00FA44F0" w:rsidP="00742C9F">
            <w:pPr>
              <w:spacing w:line="360" w:lineRule="auto"/>
              <w:jc w:val="both"/>
            </w:pP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Aumentar en 10 % el Numero de puérperas y recién nacidos atendidos por matrona antes de los 7 a 10 días del alta.</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Coordinar implementación de sistemas que permitan el acceso oportuno de la puérpera y Recién nacido al control.</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Coordinación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Evaluación</w:t>
            </w: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01</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Nº  de  puérperas  con  riesgo  psicosocial con VDI realizada /</w:t>
            </w:r>
            <w:r w:rsidRPr="006030BF">
              <w:tab/>
              <w:t>Total de puérperas con</w:t>
            </w:r>
            <w:r w:rsidRPr="006030BF">
              <w:tab/>
              <w:t>riesgo psicosocial * 100</w:t>
            </w: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Lograr que el 90% de las puérperas con riesgo psicosocial  reciben Visita    domiciliaria    integral acordada previamente</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Visitas Domiciliarias</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REM 26</w:t>
            </w:r>
          </w:p>
        </w:tc>
      </w:tr>
    </w:tbl>
    <w:p w:rsidR="00FA44F0" w:rsidRPr="006030BF" w:rsidRDefault="00FA44F0" w:rsidP="00DB7B3B">
      <w:pPr>
        <w:spacing w:line="360" w:lineRule="auto"/>
        <w:ind w:left="540"/>
        <w:jc w:val="both"/>
      </w:pPr>
      <w:r w:rsidRPr="006030BF">
        <w:rPr>
          <w:b/>
          <w:bCs/>
        </w:rPr>
        <w:t>Área Prioritaria:</w:t>
      </w:r>
      <w:r w:rsidRPr="006030BF">
        <w:t xml:space="preserve"> Estrategia de Intervención Nutricional a través del Ciclo Vital (EINCV)</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620"/>
        <w:gridCol w:w="2340"/>
        <w:gridCol w:w="2160"/>
        <w:gridCol w:w="2700"/>
        <w:gridCol w:w="1980"/>
        <w:gridCol w:w="1620"/>
      </w:tblGrid>
      <w:tr w:rsidR="00FA44F0" w:rsidRPr="002D1CA0">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234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16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Detener el aumento de malnutrición por exceso en mujeres del CES  La Florida durante el año 2009</w:t>
            </w:r>
          </w:p>
        </w:tc>
        <w:tc>
          <w:tcPr>
            <w:tcW w:w="234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w:t>
            </w:r>
            <w:r w:rsidRPr="006030BF">
              <w:tab/>
              <w:t>de</w:t>
            </w:r>
            <w:r w:rsidRPr="006030BF">
              <w:tab/>
              <w:t>controles</w:t>
            </w:r>
            <w:r w:rsidRPr="006030BF">
              <w:tab/>
              <w:t>6º mes</w:t>
            </w:r>
            <w:r w:rsidRPr="006030BF">
              <w:tab/>
              <w:t>postparto realizados   en  el  año/Nº  de  controles  de 6º mes esperados en el año* x 100</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controles de 6º mes esperados son equivalentes  a  la  población  bajo  control de menores de 1 año, en ese periodo</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N° de mujeres obesas y con sobrepeso en el control del 6ª mes post parto / Total  de  mujeres  controladas  al    6ª  mes post parto* 100</w:t>
            </w:r>
          </w:p>
        </w:tc>
        <w:tc>
          <w:tcPr>
            <w:tcW w:w="216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Mantener  o  aumentar  el  % de  control  nutricional  al  6º mes  post  parto.  Establecer línea base</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r w:rsidRPr="006030BF">
              <w:t>Mantener   o   disminuir   el   % promedio  nacional  de  58%, de  la  población  de  mujeres con malnutrición por exceso ( obesas   mas   sobrepeso)   al control del 6ª mes post parto</w:t>
            </w: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Educación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Mejorar derivación al 6° mes  post – parto.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Fomentar actividades física y cambios de hábitos alimentarios, en los distintos controles.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Conserjerías en EVS.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EMPA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 Nutricional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Registros </w:t>
            </w:r>
          </w:p>
          <w:p w:rsidR="00FA44F0" w:rsidRPr="006030BF" w:rsidRDefault="00FA44F0" w:rsidP="00742C9F">
            <w:pPr>
              <w:spacing w:line="360" w:lineRule="auto"/>
              <w:jc w:val="both"/>
            </w:pPr>
            <w:r w:rsidRPr="006030BF">
              <w:t>Evaluación</w:t>
            </w: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Numerador y Denominador  en REM P 01</w:t>
            </w:r>
          </w:p>
        </w:tc>
      </w:tr>
    </w:tbl>
    <w:p w:rsidR="00FA44F0" w:rsidRDefault="00FA44F0" w:rsidP="00DB7B3B">
      <w:pPr>
        <w:spacing w:line="360" w:lineRule="auto"/>
        <w:ind w:left="540"/>
        <w:jc w:val="both"/>
        <w:rPr>
          <w:b/>
          <w:bCs/>
        </w:rPr>
      </w:pPr>
    </w:p>
    <w:p w:rsidR="00FA44F0" w:rsidRDefault="00FA44F0" w:rsidP="00DB7B3B">
      <w:pPr>
        <w:spacing w:line="360" w:lineRule="auto"/>
        <w:ind w:left="540"/>
        <w:jc w:val="both"/>
      </w:pPr>
      <w:r w:rsidRPr="006030BF">
        <w:rPr>
          <w:b/>
          <w:bCs/>
        </w:rPr>
        <w:t>Area Prioritaria:</w:t>
      </w:r>
      <w:r w:rsidRPr="006030BF">
        <w:t xml:space="preserve"> Salud integral de la mujer adulta</w:t>
      </w:r>
    </w:p>
    <w:p w:rsidR="00FA44F0" w:rsidRPr="006030BF" w:rsidRDefault="00FA44F0" w:rsidP="00DB7B3B">
      <w:pPr>
        <w:spacing w:line="360" w:lineRule="auto"/>
        <w:ind w:left="540"/>
        <w:jc w:val="both"/>
        <w:rPr>
          <w:b/>
          <w:bCs/>
        </w:rPr>
      </w:pPr>
    </w:p>
    <w:tbl>
      <w:tblPr>
        <w:tblW w:w="0" w:type="auto"/>
        <w:tblInd w:w="-68" w:type="dxa"/>
        <w:tblLayout w:type="fixed"/>
        <w:tblCellMar>
          <w:left w:w="70" w:type="dxa"/>
          <w:right w:w="70" w:type="dxa"/>
        </w:tblCellMar>
        <w:tblLook w:val="0000"/>
      </w:tblPr>
      <w:tblGrid>
        <w:gridCol w:w="1595"/>
        <w:gridCol w:w="1957"/>
        <w:gridCol w:w="2649"/>
        <w:gridCol w:w="2652"/>
        <w:gridCol w:w="1957"/>
        <w:gridCol w:w="1610"/>
      </w:tblGrid>
      <w:tr w:rsidR="00FA44F0" w:rsidRPr="002D1CA0">
        <w:tc>
          <w:tcPr>
            <w:tcW w:w="1595"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957"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649"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652"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57"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1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59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r w:rsidRPr="006030BF">
              <w:rPr>
                <w:b/>
                <w:bCs/>
              </w:rPr>
              <w:t>Lograr disminuir la consulta de morbilidad por patologías asociadas al climaterio en el CES La Florida Durante el año 2009</w:t>
            </w:r>
          </w:p>
        </w:tc>
        <w:tc>
          <w:tcPr>
            <w:tcW w:w="1957"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N°   de   mujeres   de   45   a   64   años   bajo Control</w:t>
            </w:r>
            <w:r w:rsidRPr="006030BF">
              <w:tab/>
              <w:t>de Climaterio</w:t>
            </w:r>
            <w:r w:rsidRPr="006030BF">
              <w:tab/>
              <w:t>/</w:t>
            </w:r>
          </w:p>
          <w:p w:rsidR="00FA44F0" w:rsidRPr="006030BF" w:rsidRDefault="00FA44F0" w:rsidP="00742C9F">
            <w:pPr>
              <w:spacing w:line="360" w:lineRule="auto"/>
              <w:jc w:val="both"/>
            </w:pPr>
            <w:r w:rsidRPr="006030BF">
              <w:t>Población beneficiaria de mujeres entre 45 a 64 años</w:t>
            </w:r>
          </w:p>
          <w:p w:rsidR="00FA44F0" w:rsidRPr="006030BF" w:rsidRDefault="00FA44F0" w:rsidP="00742C9F">
            <w:pPr>
              <w:spacing w:line="360" w:lineRule="auto"/>
              <w:jc w:val="both"/>
            </w:pPr>
          </w:p>
        </w:tc>
        <w:tc>
          <w:tcPr>
            <w:tcW w:w="264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Incrementar   en   un   7%   el número de  mujeres</w:t>
            </w:r>
            <w:r w:rsidRPr="006030BF">
              <w:tab/>
              <w:t>con climaterio bajo   control   con enfoque integral</w:t>
            </w:r>
          </w:p>
        </w:tc>
        <w:tc>
          <w:tcPr>
            <w:tcW w:w="2652"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Focalizar actividades informativas en mujeres de 45 a 64 años que asisten al CES La Florida.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equipo de sectores para derivación.</w:t>
            </w:r>
          </w:p>
          <w:p w:rsidR="00FA44F0" w:rsidRPr="006030BF" w:rsidRDefault="00FA44F0" w:rsidP="00742C9F">
            <w:pPr>
              <w:spacing w:line="360" w:lineRule="auto"/>
              <w:jc w:val="both"/>
            </w:pPr>
          </w:p>
        </w:tc>
        <w:tc>
          <w:tcPr>
            <w:tcW w:w="1957"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Control</w:t>
            </w:r>
          </w:p>
          <w:p w:rsidR="00FA44F0" w:rsidRPr="006030BF" w:rsidRDefault="00FA44F0" w:rsidP="00742C9F">
            <w:pPr>
              <w:spacing w:line="360" w:lineRule="auto"/>
              <w:jc w:val="both"/>
            </w:pPr>
            <w:r w:rsidRPr="006030BF">
              <w:t>Educación</w:t>
            </w:r>
          </w:p>
          <w:p w:rsidR="00FA44F0" w:rsidRPr="006030BF" w:rsidRDefault="00FA44F0" w:rsidP="00742C9F">
            <w:pPr>
              <w:spacing w:line="360" w:lineRule="auto"/>
              <w:jc w:val="both"/>
            </w:pPr>
            <w:r w:rsidRPr="006030BF">
              <w:t>Coordinación</w:t>
            </w:r>
          </w:p>
          <w:p w:rsidR="00FA44F0" w:rsidRPr="006030BF" w:rsidRDefault="00FA44F0" w:rsidP="00742C9F">
            <w:pPr>
              <w:spacing w:line="360" w:lineRule="auto"/>
              <w:jc w:val="both"/>
            </w:pPr>
            <w:r w:rsidRPr="006030BF">
              <w:t xml:space="preserve">Registros </w:t>
            </w:r>
          </w:p>
          <w:p w:rsidR="00FA44F0" w:rsidRPr="006030BF" w:rsidRDefault="00FA44F0" w:rsidP="00742C9F">
            <w:pPr>
              <w:spacing w:line="360" w:lineRule="auto"/>
              <w:jc w:val="both"/>
            </w:pPr>
            <w:r w:rsidRPr="006030BF">
              <w:t>Evaluación</w:t>
            </w:r>
          </w:p>
          <w:p w:rsidR="00FA44F0" w:rsidRPr="006030BF" w:rsidRDefault="00FA44F0" w:rsidP="00742C9F">
            <w:pPr>
              <w:spacing w:line="360" w:lineRule="auto"/>
              <w:jc w:val="both"/>
            </w:pPr>
          </w:p>
        </w:tc>
        <w:tc>
          <w:tcPr>
            <w:tcW w:w="161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r w:rsidRPr="006030BF">
              <w:t>REM  P 1</w:t>
            </w:r>
          </w:p>
        </w:tc>
      </w:tr>
    </w:tbl>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6030BF" w:rsidRDefault="00FA44F0" w:rsidP="00DB7B3B">
      <w:pPr>
        <w:spacing w:line="360" w:lineRule="auto"/>
        <w:ind w:left="540"/>
        <w:jc w:val="both"/>
      </w:pPr>
      <w:r w:rsidRPr="006030BF">
        <w:rPr>
          <w:b/>
          <w:bCs/>
        </w:rPr>
        <w:t xml:space="preserve">Área Prioritaria: </w:t>
      </w:r>
      <w:r w:rsidRPr="006030BF">
        <w:t>Cáncer de Mama</w:t>
      </w:r>
    </w:p>
    <w:p w:rsidR="00FA44F0" w:rsidRPr="00F059A6" w:rsidRDefault="00FA44F0" w:rsidP="00DB7B3B">
      <w:pPr>
        <w:spacing w:line="360" w:lineRule="auto"/>
        <w:jc w:val="center"/>
        <w:rPr>
          <w:b/>
          <w:bCs/>
          <w:color w:val="FFFFFF"/>
        </w:rPr>
      </w:pPr>
    </w:p>
    <w:tbl>
      <w:tblPr>
        <w:tblW w:w="0" w:type="auto"/>
        <w:tblInd w:w="-68" w:type="dxa"/>
        <w:tblLayout w:type="fixed"/>
        <w:tblCellMar>
          <w:left w:w="70" w:type="dxa"/>
          <w:right w:w="70" w:type="dxa"/>
        </w:tblCellMar>
        <w:tblLook w:val="0000"/>
      </w:tblPr>
      <w:tblGrid>
        <w:gridCol w:w="1620"/>
        <w:gridCol w:w="1980"/>
        <w:gridCol w:w="2520"/>
        <w:gridCol w:w="2700"/>
        <w:gridCol w:w="1980"/>
        <w:gridCol w:w="1620"/>
      </w:tblGrid>
      <w:tr w:rsidR="00FA44F0" w:rsidRPr="002D1CA0">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5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F059A6" w:rsidRDefault="00FA44F0" w:rsidP="00742C9F">
            <w:pPr>
              <w:spacing w:line="360" w:lineRule="auto"/>
              <w:jc w:val="both"/>
            </w:pPr>
            <w:r w:rsidRPr="00F059A6">
              <w:t>Contribuir a la disminución de la tasa de morbimortalidad por cáncer de mamas de las usuarias del CES La Florida, durante el año 2009.</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mujeres de 50</w:t>
            </w:r>
          </w:p>
          <w:p w:rsidR="00FA44F0" w:rsidRPr="006030BF" w:rsidRDefault="00FA44F0" w:rsidP="00742C9F">
            <w:pPr>
              <w:spacing w:line="360" w:lineRule="auto"/>
              <w:jc w:val="both"/>
            </w:pPr>
            <w:r w:rsidRPr="006030BF">
              <w:t>Años o (*) años con</w:t>
            </w:r>
          </w:p>
          <w:p w:rsidR="00FA44F0" w:rsidRPr="006030BF" w:rsidRDefault="00FA44F0" w:rsidP="00742C9F">
            <w:pPr>
              <w:spacing w:line="360" w:lineRule="auto"/>
              <w:jc w:val="both"/>
            </w:pPr>
            <w:r w:rsidRPr="006030BF">
              <w:rPr>
                <w:u w:val="single"/>
              </w:rPr>
              <w:t xml:space="preserve">Mamografía Vigente    </w:t>
            </w:r>
            <w:r w:rsidRPr="006030BF">
              <w:t>x 100</w:t>
            </w:r>
          </w:p>
          <w:p w:rsidR="00FA44F0" w:rsidRPr="006030BF" w:rsidRDefault="00FA44F0" w:rsidP="00742C9F">
            <w:pPr>
              <w:spacing w:line="360" w:lineRule="auto"/>
              <w:jc w:val="both"/>
            </w:pPr>
            <w:r w:rsidRPr="006030BF">
              <w:t>Total de mujeres de</w:t>
            </w:r>
          </w:p>
          <w:p w:rsidR="00FA44F0" w:rsidRPr="006030BF" w:rsidRDefault="00FA44F0" w:rsidP="00742C9F">
            <w:pPr>
              <w:spacing w:line="360" w:lineRule="auto"/>
              <w:jc w:val="both"/>
            </w:pPr>
            <w:r w:rsidRPr="006030BF">
              <w:t>50 años o (*) años (inscritas)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 dependerá del presupuesto 2009</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5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Incrementar la cobertura de screening mamográfico a 25 %  en mujeres de 50 años y más, durante el 2009.</w:t>
            </w:r>
          </w:p>
          <w:p w:rsidR="00FA44F0" w:rsidRPr="006030BF" w:rsidRDefault="00FA44F0" w:rsidP="00742C9F">
            <w:pPr>
              <w:spacing w:line="360" w:lineRule="auto"/>
              <w:jc w:val="both"/>
            </w:pPr>
            <w:r w:rsidRPr="006030BF">
              <w:t>(Dependiendo del recurso presupuestario para el año)</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Derivación al nivel secundario, del 100 % de los exámenes alterados.</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Coordinación con equipo de sectores para derivación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Difusión a la comunidad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Entrega de material educativo.</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Examen físico de mamas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Solicitud de mx.</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EMPA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 Ginecológico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 de Climaterio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 Reg. Fecundidad</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Coordinación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Evaluación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Reuniones </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REM-P 12</w:t>
            </w:r>
          </w:p>
          <w:p w:rsidR="00FA44F0" w:rsidRPr="006030BF" w:rsidRDefault="00FA44F0" w:rsidP="00742C9F">
            <w:pPr>
              <w:spacing w:line="360" w:lineRule="auto"/>
              <w:jc w:val="both"/>
              <w:rPr>
                <w:b/>
                <w:bCs/>
              </w:rPr>
            </w:pPr>
            <w:r w:rsidRPr="006030BF">
              <w:t>del DEIS</w:t>
            </w:r>
          </w:p>
        </w:tc>
      </w:tr>
    </w:tbl>
    <w:p w:rsidR="00FA44F0" w:rsidRPr="006030BF" w:rsidRDefault="00FA44F0" w:rsidP="00DB7B3B">
      <w:pPr>
        <w:spacing w:line="360" w:lineRule="auto"/>
        <w:ind w:left="540"/>
        <w:jc w:val="both"/>
      </w:pPr>
      <w:r w:rsidRPr="006030BF">
        <w:rPr>
          <w:b/>
          <w:bCs/>
        </w:rPr>
        <w:t xml:space="preserve">Área Prioritaria: </w:t>
      </w:r>
      <w:r w:rsidRPr="006030BF">
        <w:t>Cáncer Cervicouterino</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620"/>
        <w:gridCol w:w="1800"/>
        <w:gridCol w:w="2700"/>
        <w:gridCol w:w="2700"/>
        <w:gridCol w:w="1980"/>
        <w:gridCol w:w="1620"/>
      </w:tblGrid>
      <w:tr w:rsidR="00FA44F0" w:rsidRPr="002D1CA0">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F059A6" w:rsidRDefault="00FA44F0" w:rsidP="00742C9F">
            <w:pPr>
              <w:spacing w:line="360" w:lineRule="auto"/>
              <w:jc w:val="both"/>
            </w:pPr>
            <w:r w:rsidRPr="00F059A6">
              <w:t>Contribuir a la disminución de la tasa de morbimortalidad por cáncer Cérvico uterino del CES La Florida durante el año 2009</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mujeres de</w:t>
            </w:r>
          </w:p>
          <w:p w:rsidR="00FA44F0" w:rsidRPr="006030BF" w:rsidRDefault="00FA44F0" w:rsidP="00742C9F">
            <w:pPr>
              <w:spacing w:line="360" w:lineRule="auto"/>
              <w:jc w:val="both"/>
            </w:pPr>
            <w:r w:rsidRPr="006030BF">
              <w:t>25 a 64 años con</w:t>
            </w:r>
          </w:p>
          <w:p w:rsidR="00FA44F0" w:rsidRPr="006030BF" w:rsidRDefault="00FA44F0" w:rsidP="00742C9F">
            <w:pPr>
              <w:spacing w:line="360" w:lineRule="auto"/>
              <w:jc w:val="both"/>
            </w:pPr>
            <w:r w:rsidRPr="006030BF">
              <w:rPr>
                <w:u w:val="single"/>
              </w:rPr>
              <w:t>PAP Vigente *</w:t>
            </w:r>
            <w:r w:rsidRPr="006030BF">
              <w:t>100</w:t>
            </w:r>
          </w:p>
          <w:p w:rsidR="00FA44F0" w:rsidRPr="006030BF" w:rsidRDefault="00FA44F0" w:rsidP="00742C9F">
            <w:pPr>
              <w:spacing w:line="360" w:lineRule="auto"/>
              <w:jc w:val="both"/>
              <w:rPr>
                <w:b/>
                <w:bCs/>
              </w:rPr>
            </w:pPr>
            <w:r w:rsidRPr="006030BF">
              <w:t>Total de mujeres de 25 a 64 años (inscritas)</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Alcanzar un 70% de cobertura de PAP  mujeres de 25 a 64 años  inscritas validadas del CES La Florida durante el año 2009</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Derivación a UPC del 100 % de los Exámenes alterados para tratamiento de especialidad.</w:t>
            </w: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Difusión en el CES </w:t>
            </w:r>
          </w:p>
          <w:p w:rsidR="00FA44F0" w:rsidRPr="006030BF" w:rsidRDefault="00FA44F0" w:rsidP="00742C9F">
            <w:pPr>
              <w:spacing w:line="360" w:lineRule="auto"/>
              <w:jc w:val="both"/>
            </w:pPr>
            <w:r w:rsidRPr="006030BF">
              <w:t>Toma de PAP en horario de Extensión durante todo el año.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Realización de difusión comunal masiva por medios de prensa.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Entrega de material educativo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equipo.</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Toma de PAP</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EMPA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Educación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Coordinación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Evaluación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Reuniones</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Citoexpert y REM –P 12 del DEIS</w:t>
            </w:r>
          </w:p>
        </w:tc>
      </w:tr>
    </w:tbl>
    <w:p w:rsidR="00FA44F0" w:rsidRPr="00D6005B" w:rsidRDefault="00FA44F0" w:rsidP="00DB7B3B">
      <w:pPr>
        <w:spacing w:line="360" w:lineRule="auto"/>
        <w:jc w:val="both"/>
      </w:pPr>
    </w:p>
    <w:p w:rsidR="00FA44F0" w:rsidRPr="00D6005B" w:rsidRDefault="00FA44F0" w:rsidP="00DB7B3B">
      <w:pPr>
        <w:spacing w:line="360" w:lineRule="auto"/>
        <w:jc w:val="both"/>
      </w:pPr>
    </w:p>
    <w:p w:rsidR="00FA44F0" w:rsidRPr="006030BF" w:rsidRDefault="00FA44F0" w:rsidP="00DB7B3B">
      <w:pPr>
        <w:spacing w:line="360" w:lineRule="auto"/>
        <w:ind w:left="540"/>
        <w:jc w:val="both"/>
        <w:rPr>
          <w:b/>
          <w:bCs/>
          <w:lang w:val="pt-BR"/>
        </w:rPr>
      </w:pPr>
      <w:r>
        <w:rPr>
          <w:b/>
          <w:bCs/>
          <w:lang w:val="pt-BR"/>
        </w:rPr>
        <w:t>3.1.5</w:t>
      </w:r>
      <w:r w:rsidRPr="006030BF">
        <w:rPr>
          <w:b/>
          <w:bCs/>
          <w:lang w:val="pt-BR"/>
        </w:rPr>
        <w:t xml:space="preserve"> C U I D A D O  D E  L A  S A L U D  D E  L A  P O B L A C I O N  A D U L T A</w:t>
      </w:r>
    </w:p>
    <w:p w:rsidR="00FA44F0" w:rsidRPr="006030BF" w:rsidRDefault="00FA44F0" w:rsidP="00DB7B3B">
      <w:pPr>
        <w:spacing w:line="360" w:lineRule="auto"/>
        <w:jc w:val="both"/>
        <w:rPr>
          <w:lang w:val="pt-BR"/>
        </w:rPr>
      </w:pPr>
    </w:p>
    <w:p w:rsidR="00FA44F0" w:rsidRPr="006030BF" w:rsidRDefault="00FA44F0" w:rsidP="00DB7B3B">
      <w:pPr>
        <w:spacing w:line="360" w:lineRule="auto"/>
        <w:ind w:left="540"/>
        <w:jc w:val="both"/>
        <w:rPr>
          <w:b/>
          <w:bCs/>
        </w:rPr>
      </w:pPr>
      <w:r w:rsidRPr="006030BF">
        <w:rPr>
          <w:b/>
          <w:bCs/>
        </w:rPr>
        <w:t xml:space="preserve">Área Prioritaria: </w:t>
      </w:r>
      <w:r w:rsidRPr="006030BF">
        <w:t>Examen medicina preventiva del adulto (EMPA)</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620"/>
        <w:gridCol w:w="1800"/>
        <w:gridCol w:w="2700"/>
        <w:gridCol w:w="2700"/>
        <w:gridCol w:w="1980"/>
        <w:gridCol w:w="1620"/>
      </w:tblGrid>
      <w:tr w:rsidR="00FA44F0" w:rsidRPr="002D1CA0">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F059A6" w:rsidRDefault="00FA44F0" w:rsidP="00742C9F">
            <w:pPr>
              <w:spacing w:line="360" w:lineRule="auto"/>
              <w:jc w:val="both"/>
            </w:pPr>
          </w:p>
          <w:p w:rsidR="00FA44F0" w:rsidRPr="006030BF" w:rsidRDefault="00FA44F0" w:rsidP="00742C9F">
            <w:pPr>
              <w:spacing w:line="360" w:lineRule="auto"/>
              <w:jc w:val="both"/>
              <w:rPr>
                <w:b/>
                <w:bCs/>
              </w:rPr>
            </w:pPr>
            <w:r w:rsidRPr="00F059A6">
              <w:t>Detectar condiciones prevenibles y/o controlables que causan morbilidad en etapa temprana por intervenir con medidas preventivas</w:t>
            </w:r>
            <w:r w:rsidRPr="006030BF">
              <w:rPr>
                <w:b/>
                <w:bCs/>
              </w:rPr>
              <w:t>.</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exámenes realizados a población beneficiaria de 20-64 años/</w:t>
            </w:r>
          </w:p>
          <w:p w:rsidR="00FA44F0" w:rsidRPr="006030BF" w:rsidRDefault="00FA44F0" w:rsidP="00742C9F">
            <w:pPr>
              <w:spacing w:line="360" w:lineRule="auto"/>
              <w:jc w:val="both"/>
            </w:pPr>
            <w:r w:rsidRPr="006030BF">
              <w:t>Población beneficiaria de</w:t>
            </w:r>
          </w:p>
          <w:p w:rsidR="00FA44F0" w:rsidRPr="006030BF" w:rsidRDefault="00FA44F0" w:rsidP="00742C9F">
            <w:pPr>
              <w:spacing w:line="360" w:lineRule="auto"/>
              <w:jc w:val="both"/>
            </w:pPr>
            <w:r w:rsidRPr="006030BF">
              <w:t xml:space="preserve">20-64 años x 100 </w:t>
            </w: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-Aumentar la cobertura del EMP a un 18 % de la población beneficiaria de 20 a 64 años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-Hombres de 20 a 44 años </w:t>
            </w:r>
          </w:p>
          <w:p w:rsidR="00FA44F0" w:rsidRPr="006030BF" w:rsidRDefault="00FA44F0" w:rsidP="00742C9F">
            <w:pPr>
              <w:spacing w:line="360" w:lineRule="auto"/>
              <w:jc w:val="both"/>
            </w:pPr>
            <w:r w:rsidRPr="006030BF">
              <w:t>Meta :18 %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-Mujeres de 45 a 64 años</w:t>
            </w:r>
          </w:p>
          <w:p w:rsidR="00FA44F0" w:rsidRPr="006030BF" w:rsidRDefault="00FA44F0" w:rsidP="00742C9F">
            <w:pPr>
              <w:spacing w:line="360" w:lineRule="auto"/>
              <w:jc w:val="both"/>
              <w:rPr>
                <w:b/>
                <w:bCs/>
              </w:rPr>
            </w:pPr>
            <w:r w:rsidRPr="006030BF">
              <w:t xml:space="preserve">Meta 18 %      </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Realizar EMPA a las madres de niños bajo control.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Realizar EMPA a los acompañantes de adultos en PSCV.</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Mantener calendario y  lugar permanente para la realización del EMPA.</w:t>
            </w:r>
          </w:p>
          <w:p w:rsidR="00FA44F0" w:rsidRPr="006030BF" w:rsidRDefault="00FA44F0" w:rsidP="00742C9F">
            <w:pPr>
              <w:spacing w:line="360" w:lineRule="auto"/>
              <w:jc w:val="both"/>
            </w:pPr>
            <w:r w:rsidRPr="006030BF">
              <w:t>-Realizar EMPA a los pacientes que consulten por morbilidad.</w:t>
            </w:r>
          </w:p>
          <w:p w:rsidR="00FA44F0" w:rsidRPr="006030BF" w:rsidRDefault="00FA44F0" w:rsidP="00742C9F">
            <w:pPr>
              <w:spacing w:line="360" w:lineRule="auto"/>
              <w:jc w:val="both"/>
            </w:pPr>
            <w:r w:rsidRPr="006030BF">
              <w:t>-Derivación desde el Percápita en el momento de la inscripción familiar en el CES .</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EMPA por enfermera y/o nutricionista a la madre en control de Salud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EMPA por enfermera y nutricionista y kinesiólogos a los acompañantes de PCV </w:t>
            </w:r>
          </w:p>
          <w:p w:rsidR="00FA44F0" w:rsidRPr="006030BF" w:rsidRDefault="00FA44F0" w:rsidP="00742C9F">
            <w:pPr>
              <w:spacing w:line="360" w:lineRule="auto"/>
              <w:jc w:val="both"/>
            </w:pPr>
            <w:r w:rsidRPr="006030BF">
              <w:t>-Realización de EMPA según calendario por enfermeras y nutricionistas por cada sector</w:t>
            </w:r>
          </w:p>
          <w:p w:rsidR="00FA44F0" w:rsidRPr="006030BF" w:rsidRDefault="00FA44F0" w:rsidP="00742C9F">
            <w:pPr>
              <w:spacing w:line="360" w:lineRule="auto"/>
              <w:jc w:val="both"/>
            </w:pPr>
            <w:r w:rsidRPr="006030BF">
              <w:t>-Médicos derivar a EMPA</w:t>
            </w:r>
          </w:p>
          <w:p w:rsidR="00FA44F0" w:rsidRPr="006030BF" w:rsidRDefault="00FA44F0" w:rsidP="00742C9F">
            <w:pPr>
              <w:spacing w:line="360" w:lineRule="auto"/>
              <w:jc w:val="both"/>
            </w:pPr>
            <w:r w:rsidRPr="006030BF">
              <w:t>- Difusi</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04, Sección A</w:t>
            </w:r>
          </w:p>
          <w:p w:rsidR="00FA44F0" w:rsidRPr="006030BF" w:rsidRDefault="00FA44F0" w:rsidP="00742C9F">
            <w:pPr>
              <w:spacing w:line="360" w:lineRule="auto"/>
              <w:jc w:val="both"/>
              <w:rPr>
                <w:b/>
                <w:bCs/>
              </w:rPr>
            </w:pPr>
          </w:p>
        </w:tc>
      </w:tr>
    </w:tbl>
    <w:p w:rsidR="00FA44F0" w:rsidRDefault="00FA44F0" w:rsidP="00DB7B3B">
      <w:pPr>
        <w:spacing w:line="360" w:lineRule="auto"/>
        <w:jc w:val="both"/>
        <w:rPr>
          <w:b/>
          <w:bCs/>
          <w:lang w:val="pt-BR"/>
        </w:rPr>
      </w:pPr>
    </w:p>
    <w:p w:rsidR="00FA44F0" w:rsidRPr="006030BF" w:rsidRDefault="00FA44F0" w:rsidP="00DB7B3B">
      <w:pPr>
        <w:spacing w:line="360" w:lineRule="auto"/>
        <w:ind w:left="540"/>
        <w:jc w:val="both"/>
      </w:pPr>
      <w:r w:rsidRPr="006030BF">
        <w:rPr>
          <w:b/>
          <w:bCs/>
        </w:rPr>
        <w:t xml:space="preserve">Área Prioritaria: </w:t>
      </w:r>
      <w:r w:rsidRPr="006030BF">
        <w:t>Enfermedades cardiovasculares</w:t>
      </w:r>
    </w:p>
    <w:p w:rsidR="00FA44F0" w:rsidRPr="00F059A6" w:rsidRDefault="00FA44F0" w:rsidP="00DB7B3B">
      <w:pPr>
        <w:spacing w:line="360" w:lineRule="auto"/>
        <w:jc w:val="center"/>
        <w:rPr>
          <w:b/>
          <w:bCs/>
          <w:color w:val="FFFFFF"/>
        </w:rPr>
      </w:pPr>
    </w:p>
    <w:tbl>
      <w:tblPr>
        <w:tblW w:w="0" w:type="auto"/>
        <w:tblInd w:w="-68" w:type="dxa"/>
        <w:tblLayout w:type="fixed"/>
        <w:tblCellMar>
          <w:left w:w="70" w:type="dxa"/>
          <w:right w:w="70" w:type="dxa"/>
        </w:tblCellMar>
        <w:tblLook w:val="0000"/>
      </w:tblPr>
      <w:tblGrid>
        <w:gridCol w:w="1813"/>
        <w:gridCol w:w="1953"/>
        <w:gridCol w:w="2930"/>
        <w:gridCol w:w="2930"/>
        <w:gridCol w:w="2148"/>
        <w:gridCol w:w="1758"/>
      </w:tblGrid>
      <w:tr w:rsidR="00FA44F0" w:rsidRPr="002D1CA0">
        <w:tc>
          <w:tcPr>
            <w:tcW w:w="181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95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75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8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F059A6" w:rsidRDefault="00FA44F0" w:rsidP="00742C9F">
            <w:pPr>
              <w:spacing w:line="360" w:lineRule="auto"/>
              <w:jc w:val="both"/>
            </w:pPr>
            <w:r w:rsidRPr="00F059A6">
              <w:t>Reducir la morbimortalidad PCV y las complicaciones asociadas</w:t>
            </w:r>
          </w:p>
          <w:p w:rsidR="00FA44F0" w:rsidRPr="006030BF" w:rsidRDefault="00FA44F0" w:rsidP="00742C9F">
            <w:pPr>
              <w:spacing w:line="360" w:lineRule="auto"/>
              <w:jc w:val="both"/>
              <w:rPr>
                <w:b/>
                <w:bCs/>
              </w:rPr>
            </w:pPr>
          </w:p>
        </w:tc>
        <w:tc>
          <w:tcPr>
            <w:tcW w:w="195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varones de 20-64 años bajo control en PSCV/ Nº total de personas bajo control de</w:t>
            </w:r>
          </w:p>
          <w:p w:rsidR="00FA44F0" w:rsidRPr="006030BF" w:rsidRDefault="00FA44F0" w:rsidP="00742C9F">
            <w:pPr>
              <w:spacing w:line="360" w:lineRule="auto"/>
              <w:jc w:val="both"/>
            </w:pPr>
            <w:r w:rsidRPr="006030BF">
              <w:t>20-64 años en PSCV x</w:t>
            </w:r>
          </w:p>
          <w:p w:rsidR="00FA44F0" w:rsidRPr="006030BF" w:rsidRDefault="00FA44F0" w:rsidP="00742C9F">
            <w:pPr>
              <w:spacing w:line="360" w:lineRule="auto"/>
              <w:jc w:val="both"/>
              <w:rPr>
                <w:b/>
                <w:bCs/>
              </w:rPr>
            </w:pPr>
            <w:r w:rsidRPr="006030BF">
              <w:t>100</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Aumentar  cobertura de varones de 20-64 años bajo control en Programa Salud Cardiovascular PSCV,(establecer línea de base)</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Pesquisa de varones en lugares de trabajo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Pesquisa de varones de 20 a 64 en per- capita.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Pesquisa de varones que acompañan a la embarazada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Realizar campañas informativas.</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EMPA en lugares de trabajo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Difusión de ala actividad por medio de radio alto parlantes folletos y volantes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EMPA varones acompañantes de niños y embarazadas.</w:t>
            </w:r>
          </w:p>
          <w:p w:rsidR="00FA44F0" w:rsidRPr="006030BF" w:rsidRDefault="00FA44F0" w:rsidP="00742C9F">
            <w:pPr>
              <w:spacing w:line="360" w:lineRule="auto"/>
              <w:jc w:val="both"/>
            </w:pP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REM P04, Sección A</w:t>
            </w:r>
          </w:p>
        </w:tc>
      </w:tr>
    </w:tbl>
    <w:p w:rsidR="00FA44F0" w:rsidRDefault="00FA44F0" w:rsidP="00DB7B3B">
      <w:pPr>
        <w:spacing w:line="360" w:lineRule="auto"/>
        <w:jc w:val="both"/>
        <w:rPr>
          <w:b/>
          <w:bCs/>
          <w:lang w:val="pt-BR"/>
        </w:rPr>
      </w:pPr>
    </w:p>
    <w:p w:rsidR="00FA44F0" w:rsidRPr="006030BF" w:rsidRDefault="00FA44F0" w:rsidP="00DB7B3B">
      <w:pPr>
        <w:spacing w:line="360" w:lineRule="auto"/>
        <w:ind w:left="540"/>
        <w:jc w:val="both"/>
        <w:rPr>
          <w:b/>
          <w:bCs/>
        </w:rPr>
      </w:pPr>
      <w:r w:rsidRPr="006030BF">
        <w:rPr>
          <w:b/>
          <w:bCs/>
        </w:rPr>
        <w:t xml:space="preserve">Área Prioritaria: </w:t>
      </w:r>
      <w:r w:rsidRPr="006030BF">
        <w:t>Enfermedades cardiovasculares: Hipertensión arterial y diabetes tipo 2</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813"/>
        <w:gridCol w:w="2734"/>
        <w:gridCol w:w="2148"/>
        <w:gridCol w:w="2930"/>
        <w:gridCol w:w="2148"/>
        <w:gridCol w:w="1758"/>
      </w:tblGrid>
      <w:tr w:rsidR="00FA44F0" w:rsidRPr="002D1CA0">
        <w:tc>
          <w:tcPr>
            <w:tcW w:w="181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2734"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75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8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F059A6" w:rsidRDefault="00FA44F0" w:rsidP="00742C9F">
            <w:pPr>
              <w:spacing w:line="360" w:lineRule="auto"/>
              <w:jc w:val="both"/>
            </w:pPr>
            <w:r w:rsidRPr="00F059A6">
              <w:t xml:space="preserve">Mejorar la cobertura HTA  para disminuir la morbimortalidad por ESV </w:t>
            </w:r>
          </w:p>
        </w:tc>
        <w:tc>
          <w:tcPr>
            <w:tcW w:w="273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Nº de personas hipertensas bajo control en PSCV de 20-64 años/ Población hipertensa estimada según prevalencia de 20-64 años.</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Aumentar a 65% la cobertura de personas de 20-64 años hipertensas bajo control en Programa Salud CV (PSCV)</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Ingresar al PSCV a todo paciente con confirmación diagnóstica de HTA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Pesquisa activa para el preventivo de salud</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Reforzar a los médicos diurno y vespertino el ingreso al PSCV según protocolo.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Realizar perfil de presión arterial a todo sospechoso de HTA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EMPA a población de 15 a 64 años</w:t>
            </w: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REM P04; Sección A</w:t>
            </w:r>
          </w:p>
        </w:tc>
      </w:tr>
      <w:tr w:rsidR="00FA44F0" w:rsidRPr="006030BF">
        <w:tc>
          <w:tcPr>
            <w:tcW w:w="18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Lograr niveles crecientes de compensación y control de los factores de riesgo para HTA. </w:t>
            </w:r>
          </w:p>
        </w:tc>
        <w:tc>
          <w:tcPr>
            <w:tcW w:w="273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hipertensos de 20-</w:t>
            </w:r>
          </w:p>
          <w:p w:rsidR="00FA44F0" w:rsidRPr="006030BF" w:rsidRDefault="00FA44F0" w:rsidP="00742C9F">
            <w:pPr>
              <w:spacing w:line="360" w:lineRule="auto"/>
              <w:jc w:val="both"/>
            </w:pPr>
            <w:r w:rsidRPr="006030BF">
              <w:t>64 años bajo control con presión arterial &lt; 140/90 mm Hg/</w:t>
            </w:r>
          </w:p>
          <w:p w:rsidR="00FA44F0" w:rsidRPr="006030BF" w:rsidRDefault="00FA44F0" w:rsidP="00742C9F">
            <w:pPr>
              <w:spacing w:line="360" w:lineRule="auto"/>
              <w:jc w:val="both"/>
            </w:pPr>
            <w:r w:rsidRPr="006030BF">
              <w:t>Nº total de hipertensos bajo control de 20-64 años x 100</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Al menos 51% de las personas con hipertensión de 20-64 años bajo control logran presiones arteriales inferiores a 140/90 mm Hg en la APS</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Crear poli eficacia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Rescate de inasistente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Revisión guías clínicas para HTA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Sospechar HTA refractaria y/o delantal blanco</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 de presión arterial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Visita Domiciliaria rescate</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Reevaluar tratamiento farmacológico por medico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Reevaluar tratamiento no farmacológico por enfermera y nutricionista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Derivar a especialista en caso necesario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Holter de presión arterial</w:t>
            </w:r>
          </w:p>
          <w:p w:rsidR="00FA44F0" w:rsidRPr="006030BF" w:rsidRDefault="00FA44F0" w:rsidP="00742C9F">
            <w:pPr>
              <w:spacing w:line="360" w:lineRule="auto"/>
              <w:jc w:val="both"/>
            </w:pP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P04; Sección B</w:t>
            </w:r>
          </w:p>
        </w:tc>
      </w:tr>
      <w:tr w:rsidR="00FA44F0" w:rsidRPr="006030BF">
        <w:tc>
          <w:tcPr>
            <w:tcW w:w="18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Mejorar coberturas de DM para disminuir la morbimortalidad</w:t>
            </w:r>
          </w:p>
        </w:tc>
        <w:tc>
          <w:tcPr>
            <w:tcW w:w="273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diabéticas bajo control en PSCV de</w:t>
            </w:r>
          </w:p>
          <w:p w:rsidR="00FA44F0" w:rsidRPr="006030BF" w:rsidRDefault="00FA44F0" w:rsidP="00742C9F">
            <w:pPr>
              <w:spacing w:line="360" w:lineRule="auto"/>
              <w:jc w:val="both"/>
            </w:pPr>
            <w:r w:rsidRPr="006030BF">
              <w:t xml:space="preserve">20-64 años/ </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 Aumentar a un 85 % lacobertura de personas de 20-64 años diabéticas bajo control en Programa Salud </w:t>
            </w:r>
            <w:r>
              <w:t xml:space="preserve">CV (PSCV) </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Ingresar a PCV a todo paciente con confirmación diagnostica de DM.</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Pesquisa activa en preventivo de salud</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Confirmación diagnostica por medico según protocolo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Realizar EMPA </w:t>
            </w:r>
          </w:p>
          <w:p w:rsidR="00FA44F0" w:rsidRPr="006030BF" w:rsidRDefault="00FA44F0" w:rsidP="00742C9F">
            <w:pPr>
              <w:spacing w:line="360" w:lineRule="auto"/>
              <w:jc w:val="both"/>
            </w:pP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04; Sección A</w:t>
            </w:r>
          </w:p>
        </w:tc>
      </w:tr>
      <w:tr w:rsidR="00FA44F0" w:rsidRPr="006030BF">
        <w:tc>
          <w:tcPr>
            <w:tcW w:w="18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Lograr niveles crecientes de compensación y control de los factores de riesgo para DM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73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con diabetes de 20-64 años bajo control con Hba1c</w:t>
            </w:r>
          </w:p>
          <w:p w:rsidR="00FA44F0" w:rsidRPr="006030BF" w:rsidRDefault="00FA44F0" w:rsidP="00742C9F">
            <w:pPr>
              <w:spacing w:line="360" w:lineRule="auto"/>
              <w:jc w:val="both"/>
            </w:pPr>
            <w:r w:rsidRPr="006030BF">
              <w:t>&lt;7%/</w:t>
            </w:r>
          </w:p>
          <w:p w:rsidR="00FA44F0" w:rsidRPr="006030BF" w:rsidRDefault="00FA44F0" w:rsidP="00742C9F">
            <w:pPr>
              <w:spacing w:line="360" w:lineRule="auto"/>
              <w:jc w:val="both"/>
            </w:pPr>
            <w:r w:rsidRPr="006030BF">
              <w:t>Nº total de personas con diabetes bajo control de</w:t>
            </w:r>
          </w:p>
          <w:p w:rsidR="00FA44F0" w:rsidRPr="006030BF" w:rsidRDefault="00FA44F0" w:rsidP="00742C9F">
            <w:pPr>
              <w:spacing w:line="360" w:lineRule="auto"/>
              <w:jc w:val="both"/>
            </w:pPr>
            <w:r w:rsidRPr="006030BF">
              <w:t>20-64 años x 100</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diabéticas bajo control en PSCV con niveles de presión arterial bajo 140 / 90 / Nº de diabéticos bajo control x 100</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Al menos 35% de las personas con diabetes de 20-64 años bajo control logran niveles de hemoglobina glicosilada (Hba1c) &lt;7% en la APS</w:t>
            </w:r>
          </w:p>
          <w:p w:rsidR="00FA44F0" w:rsidRPr="006030BF" w:rsidRDefault="00FA44F0" w:rsidP="00742C9F">
            <w:pPr>
              <w:spacing w:line="360" w:lineRule="auto"/>
              <w:jc w:val="both"/>
            </w:pPr>
            <w:r w:rsidRPr="006030BF">
              <w:t>60 % de las personas con diabetes bajo control logra niveles de presión arterial bajo 130 / 80</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Crear poli eficacia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Rescate inasistente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Revisión guías clínicas para DM.</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Ingresar a tratamiento a insulina.</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 con HGT</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Visita domiciliaria de rescate</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Reevaluación de tratamiento  farmacológico por medico y no farmacológico por nutricionista y enfermera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Indicación insulina terapia por medico.</w:t>
            </w:r>
          </w:p>
          <w:p w:rsidR="00FA44F0" w:rsidRPr="006030BF" w:rsidRDefault="00FA44F0" w:rsidP="00742C9F">
            <w:pPr>
              <w:spacing w:line="360" w:lineRule="auto"/>
              <w:jc w:val="both"/>
            </w:pP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P04; Sección B</w:t>
            </w:r>
          </w:p>
        </w:tc>
      </w:tr>
      <w:tr w:rsidR="00FA44F0" w:rsidRPr="006030BF">
        <w:tc>
          <w:tcPr>
            <w:tcW w:w="18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Reducir las amputaciones por pie diabético.</w:t>
            </w:r>
          </w:p>
          <w:p w:rsidR="00FA44F0" w:rsidRPr="006030BF" w:rsidRDefault="00FA44F0" w:rsidP="00742C9F">
            <w:pPr>
              <w:spacing w:line="360" w:lineRule="auto"/>
              <w:jc w:val="both"/>
            </w:pPr>
            <w:r w:rsidRPr="006030BF">
              <w:t xml:space="preserve"> </w:t>
            </w:r>
          </w:p>
        </w:tc>
        <w:tc>
          <w:tcPr>
            <w:tcW w:w="273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con úlceras activas de pie diabético tratadas con</w:t>
            </w:r>
          </w:p>
          <w:p w:rsidR="00FA44F0" w:rsidRPr="006030BF" w:rsidRDefault="00FA44F0" w:rsidP="00742C9F">
            <w:pPr>
              <w:spacing w:line="360" w:lineRule="auto"/>
              <w:jc w:val="both"/>
            </w:pPr>
            <w:r w:rsidRPr="006030BF">
              <w:t>manejo avanzado/ Nº total de personas con úlceras activas de pie diabético  x</w:t>
            </w:r>
          </w:p>
          <w:p w:rsidR="00FA44F0" w:rsidRPr="006030BF" w:rsidRDefault="00FA44F0" w:rsidP="00742C9F">
            <w:pPr>
              <w:spacing w:line="360" w:lineRule="auto"/>
              <w:jc w:val="both"/>
            </w:pPr>
            <w:r>
              <w:t>100</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90% de las personas diabéticas bajo control con úlceras activas reciben manejo avanzado de heridas en APS </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Ingreso a curaciones avanzada </w:t>
            </w:r>
          </w:p>
          <w:p w:rsidR="00FA44F0" w:rsidRPr="006030BF" w:rsidRDefault="00FA44F0" w:rsidP="00742C9F">
            <w:pPr>
              <w:spacing w:line="360" w:lineRule="auto"/>
              <w:jc w:val="both"/>
            </w:pP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Curación con manejo de herida por enfermera.</w:t>
            </w: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P04; Sección C.</w:t>
            </w:r>
          </w:p>
        </w:tc>
      </w:tr>
      <w:tr w:rsidR="00FA44F0" w:rsidRPr="00EA729E">
        <w:tc>
          <w:tcPr>
            <w:tcW w:w="18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Detectar retinopatía diabética y el pie diabético en una etapa temprana en la cual es posible detener o revertir el daño.</w:t>
            </w:r>
          </w:p>
        </w:tc>
        <w:tc>
          <w:tcPr>
            <w:tcW w:w="273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diabéticas ingresadas a PSCV con fondo de ojo por oftalmólogo y evaluación del pie a los 3 meses del ingreso/Nº total de ingresos a PSCV por diabetes x 100</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de las personas diabéticas ingresadas a PSCV tiene fondo de ojo por oftalmólogo y evaluación del pie a los 3 meses del ingreso en</w:t>
            </w:r>
          </w:p>
          <w:p w:rsidR="00FA44F0" w:rsidRPr="006030BF" w:rsidRDefault="00FA44F0" w:rsidP="00742C9F">
            <w:pPr>
              <w:spacing w:line="360" w:lineRule="auto"/>
              <w:jc w:val="both"/>
            </w:pPr>
            <w:r w:rsidRPr="006030BF">
              <w:t>APS</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Control con enfermera a los 3 meses del ingreso </w:t>
            </w:r>
          </w:p>
          <w:p w:rsidR="00FA44F0" w:rsidRPr="006030BF" w:rsidRDefault="00FA44F0" w:rsidP="00742C9F">
            <w:pPr>
              <w:spacing w:line="360" w:lineRule="auto"/>
              <w:jc w:val="both"/>
            </w:pPr>
            <w:r w:rsidRPr="006030BF">
              <w:t xml:space="preserve"> </w:t>
            </w:r>
          </w:p>
          <w:p w:rsidR="00FA44F0" w:rsidRPr="006030BF" w:rsidRDefault="00FA44F0" w:rsidP="00742C9F">
            <w:pPr>
              <w:spacing w:line="360" w:lineRule="auto"/>
              <w:jc w:val="both"/>
            </w:pPr>
            <w:r w:rsidRPr="006030BF">
              <w:t>Solicitar Fondo de ojo al ingresar al  PCV.</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Informar al equipo de salud.</w:t>
            </w:r>
          </w:p>
          <w:p w:rsidR="00FA44F0" w:rsidRPr="006030BF" w:rsidRDefault="00FA44F0" w:rsidP="00742C9F">
            <w:pPr>
              <w:spacing w:line="360" w:lineRule="auto"/>
              <w:jc w:val="both"/>
            </w:pP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Evaluación de pie según pauta por enfermera.</w:t>
            </w:r>
          </w:p>
          <w:p w:rsidR="00FA44F0" w:rsidRPr="006030BF" w:rsidRDefault="00FA44F0" w:rsidP="00742C9F">
            <w:pPr>
              <w:spacing w:line="360" w:lineRule="auto"/>
              <w:jc w:val="both"/>
            </w:pPr>
            <w:r w:rsidRPr="006030BF">
              <w:t xml:space="preserve"> </w:t>
            </w:r>
          </w:p>
          <w:p w:rsidR="00FA44F0" w:rsidRPr="006030BF" w:rsidRDefault="00FA44F0" w:rsidP="00742C9F">
            <w:pPr>
              <w:spacing w:line="360" w:lineRule="auto"/>
              <w:jc w:val="both"/>
            </w:pPr>
            <w:r w:rsidRPr="006030BF">
              <w:t>Dar hora para fondo de ojo antes de los 3 meses  desde el ingreso.</w:t>
            </w:r>
          </w:p>
          <w:p w:rsidR="00FA44F0" w:rsidRPr="006030BF" w:rsidRDefault="00FA44F0" w:rsidP="00742C9F">
            <w:pPr>
              <w:spacing w:line="360" w:lineRule="auto"/>
              <w:jc w:val="both"/>
            </w:pP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A16894" w:rsidRDefault="00FA44F0" w:rsidP="00742C9F">
            <w:pPr>
              <w:spacing w:line="360" w:lineRule="auto"/>
              <w:jc w:val="both"/>
              <w:rPr>
                <w:lang w:val="pt-BR"/>
              </w:rPr>
            </w:pPr>
            <w:r w:rsidRPr="00A16894">
              <w:rPr>
                <w:lang w:val="pt-BR"/>
              </w:rPr>
              <w:t>REM P04; Sección B</w:t>
            </w:r>
          </w:p>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lang w:val="pt-BR"/>
              </w:rPr>
            </w:pPr>
            <w:r w:rsidRPr="00A16894">
              <w:rPr>
                <w:lang w:val="pt-BR"/>
              </w:rPr>
              <w:t>QUALI SOFT</w:t>
            </w:r>
          </w:p>
        </w:tc>
      </w:tr>
    </w:tbl>
    <w:p w:rsidR="00FA44F0" w:rsidRPr="006030BF" w:rsidRDefault="00FA44F0" w:rsidP="00DB7B3B">
      <w:pPr>
        <w:spacing w:line="360" w:lineRule="auto"/>
        <w:jc w:val="both"/>
        <w:rPr>
          <w:lang w:val="pt-BR"/>
        </w:rPr>
      </w:pPr>
    </w:p>
    <w:p w:rsidR="00FA44F0" w:rsidRPr="00D6005B" w:rsidRDefault="00FA44F0" w:rsidP="00DB7B3B">
      <w:pPr>
        <w:spacing w:line="360" w:lineRule="auto"/>
        <w:ind w:left="540"/>
        <w:jc w:val="both"/>
        <w:rPr>
          <w:b/>
          <w:bCs/>
          <w:lang w:val="pt-BR"/>
        </w:rPr>
      </w:pPr>
    </w:p>
    <w:p w:rsidR="00FA44F0" w:rsidRPr="00D6005B" w:rsidRDefault="00FA44F0" w:rsidP="00DB7B3B">
      <w:pPr>
        <w:spacing w:line="360" w:lineRule="auto"/>
        <w:ind w:left="540"/>
        <w:jc w:val="both"/>
        <w:rPr>
          <w:b/>
          <w:bCs/>
          <w:lang w:val="pt-BR"/>
        </w:rPr>
      </w:pPr>
    </w:p>
    <w:p w:rsidR="00FA44F0" w:rsidRPr="00D6005B" w:rsidRDefault="00FA44F0" w:rsidP="00DB7B3B">
      <w:pPr>
        <w:spacing w:line="360" w:lineRule="auto"/>
        <w:ind w:left="540"/>
        <w:jc w:val="both"/>
        <w:rPr>
          <w:b/>
          <w:bCs/>
          <w:lang w:val="pt-BR"/>
        </w:rPr>
      </w:pPr>
    </w:p>
    <w:p w:rsidR="00FA44F0" w:rsidRPr="00D6005B" w:rsidRDefault="00FA44F0" w:rsidP="00DB7B3B">
      <w:pPr>
        <w:spacing w:line="360" w:lineRule="auto"/>
        <w:ind w:left="540"/>
        <w:jc w:val="both"/>
        <w:rPr>
          <w:b/>
          <w:bCs/>
          <w:lang w:val="pt-BR"/>
        </w:rPr>
      </w:pPr>
    </w:p>
    <w:p w:rsidR="00FA44F0" w:rsidRPr="006030BF" w:rsidRDefault="00FA44F0" w:rsidP="00DB7B3B">
      <w:pPr>
        <w:spacing w:line="360" w:lineRule="auto"/>
        <w:ind w:left="540"/>
        <w:jc w:val="both"/>
        <w:rPr>
          <w:b/>
          <w:bCs/>
        </w:rPr>
      </w:pPr>
      <w:r w:rsidRPr="006030BF">
        <w:rPr>
          <w:b/>
          <w:bCs/>
        </w:rPr>
        <w:t xml:space="preserve">Área Prioritaria: </w:t>
      </w:r>
      <w:r w:rsidRPr="006030BF">
        <w:t>Enfermedades cardiovasculares: Dislipidemias</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800"/>
        <w:gridCol w:w="2213"/>
        <w:gridCol w:w="2455"/>
        <w:gridCol w:w="2497"/>
        <w:gridCol w:w="1881"/>
        <w:gridCol w:w="1574"/>
      </w:tblGrid>
      <w:tr w:rsidR="00FA44F0" w:rsidRPr="00F059A6">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221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455"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497"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881"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574"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F059A6" w:rsidRDefault="00FA44F0" w:rsidP="00742C9F">
            <w:pPr>
              <w:spacing w:line="360" w:lineRule="auto"/>
              <w:jc w:val="both"/>
            </w:pPr>
            <w:r w:rsidRPr="00F059A6">
              <w:t>Contribuir en la pesquisa de usuarios de 20 a  64 años  para ingresar al PCV.</w:t>
            </w:r>
          </w:p>
        </w:tc>
        <w:tc>
          <w:tcPr>
            <w:tcW w:w="22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hipercolesterolémicas bajo control en PSCV de 20-64 años/ Población hipercolesterolémica estimada según prevalencia de 20-64 años x 100</w:t>
            </w:r>
          </w:p>
        </w:tc>
        <w:tc>
          <w:tcPr>
            <w:tcW w:w="245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Aumentar en 3 puntos porcentuales la cobertura de personas de 20-64 años hipercolesterolémicas</w:t>
            </w:r>
          </w:p>
          <w:p w:rsidR="00FA44F0" w:rsidRPr="006030BF" w:rsidRDefault="00FA44F0" w:rsidP="00742C9F">
            <w:pPr>
              <w:spacing w:line="360" w:lineRule="auto"/>
              <w:jc w:val="both"/>
            </w:pPr>
            <w:r w:rsidRPr="006030BF">
              <w:t>bajo control en Programa</w:t>
            </w:r>
          </w:p>
          <w:p w:rsidR="00FA44F0" w:rsidRPr="006030BF" w:rsidRDefault="00FA44F0" w:rsidP="00742C9F">
            <w:pPr>
              <w:spacing w:line="360" w:lineRule="auto"/>
              <w:jc w:val="both"/>
            </w:pPr>
            <w:r w:rsidRPr="006030BF">
              <w:t>Salud CV (PSCV) en establecimientos con coberturas menores de</w:t>
            </w:r>
          </w:p>
          <w:p w:rsidR="00FA44F0" w:rsidRPr="006030BF" w:rsidRDefault="00FA44F0" w:rsidP="00742C9F">
            <w:pPr>
              <w:spacing w:line="360" w:lineRule="auto"/>
              <w:jc w:val="both"/>
            </w:pPr>
            <w:r w:rsidRPr="006030BF">
              <w:t>35%, o mantener sobre un 40%, según corresponda en la APS</w:t>
            </w:r>
          </w:p>
        </w:tc>
        <w:tc>
          <w:tcPr>
            <w:tcW w:w="2497"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Ingresar al PCV a todo paciente con colesterol igual o mayor a 240</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Mantener en control nutricional a pacientes con colesterol entre 200 y 239.</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881"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nutricional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medica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EMPA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nutricional una vez al año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Educación grupal</w:t>
            </w:r>
          </w:p>
          <w:p w:rsidR="00FA44F0" w:rsidRPr="006030BF" w:rsidRDefault="00FA44F0" w:rsidP="00742C9F">
            <w:pPr>
              <w:spacing w:line="360" w:lineRule="auto"/>
              <w:jc w:val="both"/>
            </w:pPr>
          </w:p>
        </w:tc>
        <w:tc>
          <w:tcPr>
            <w:tcW w:w="157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REM P04; Sección A</w:t>
            </w:r>
          </w:p>
        </w:tc>
      </w:tr>
      <w:tr w:rsidR="00FA44F0" w:rsidRPr="006030BF">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F059A6" w:rsidRDefault="00FA44F0" w:rsidP="00742C9F">
            <w:pPr>
              <w:spacing w:line="360" w:lineRule="auto"/>
              <w:jc w:val="both"/>
            </w:pPr>
            <w:r w:rsidRPr="00F059A6">
              <w:t>Contribuir en la mantención de una comunidad sana.</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tc>
        <w:tc>
          <w:tcPr>
            <w:tcW w:w="22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con dislipidemia de 20-64 años bajo control logran niveles de colesterol  total &lt; 200 mg/dl/</w:t>
            </w:r>
          </w:p>
          <w:p w:rsidR="00FA44F0" w:rsidRPr="006030BF" w:rsidRDefault="00FA44F0" w:rsidP="00742C9F">
            <w:pPr>
              <w:spacing w:line="360" w:lineRule="auto"/>
              <w:jc w:val="both"/>
            </w:pPr>
            <w:r w:rsidRPr="006030BF">
              <w:t>Nº total de personas con dislipidemia bajo control</w:t>
            </w:r>
          </w:p>
        </w:tc>
        <w:tc>
          <w:tcPr>
            <w:tcW w:w="245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Al menos 35% de las personas con  20-64 años bajo control logran</w:t>
            </w:r>
          </w:p>
          <w:p w:rsidR="00FA44F0" w:rsidRPr="006030BF" w:rsidRDefault="00FA44F0" w:rsidP="00742C9F">
            <w:pPr>
              <w:spacing w:line="360" w:lineRule="auto"/>
              <w:jc w:val="both"/>
            </w:pPr>
            <w:r w:rsidRPr="006030BF">
              <w:t>niveles de colesterol LDL menor a 160 .</w:t>
            </w:r>
          </w:p>
        </w:tc>
        <w:tc>
          <w:tcPr>
            <w:tcW w:w="2497"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Implementar medidas de promoción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Implementar un rincón nutricional</w:t>
            </w:r>
          </w:p>
          <w:p w:rsidR="00FA44F0" w:rsidRPr="006030BF" w:rsidRDefault="00FA44F0" w:rsidP="00742C9F">
            <w:pPr>
              <w:spacing w:line="360" w:lineRule="auto"/>
              <w:jc w:val="both"/>
            </w:pPr>
          </w:p>
        </w:tc>
        <w:tc>
          <w:tcPr>
            <w:tcW w:w="1881"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Control nutricional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Perfil lipidico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Conserjerías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Pirámide nutricional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Paneles</w:t>
            </w:r>
          </w:p>
        </w:tc>
        <w:tc>
          <w:tcPr>
            <w:tcW w:w="157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P04; Sección B</w:t>
            </w:r>
          </w:p>
        </w:tc>
      </w:tr>
    </w:tbl>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6030BF" w:rsidRDefault="00FA44F0" w:rsidP="00DB7B3B">
      <w:pPr>
        <w:spacing w:line="360" w:lineRule="auto"/>
        <w:ind w:left="540"/>
        <w:jc w:val="both"/>
        <w:rPr>
          <w:b/>
          <w:bCs/>
        </w:rPr>
      </w:pPr>
      <w:r w:rsidRPr="006030BF">
        <w:rPr>
          <w:b/>
          <w:bCs/>
        </w:rPr>
        <w:t xml:space="preserve">Área Prioritaria: </w:t>
      </w:r>
      <w:r w:rsidRPr="006030BF">
        <w:t>Enfermedades cardiovasculares: Actividad física</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620"/>
        <w:gridCol w:w="1800"/>
        <w:gridCol w:w="2700"/>
        <w:gridCol w:w="2700"/>
        <w:gridCol w:w="1980"/>
        <w:gridCol w:w="1620"/>
      </w:tblGrid>
      <w:tr w:rsidR="00FA44F0" w:rsidRPr="002D1CA0">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F059A6" w:rsidRDefault="00FA44F0" w:rsidP="00742C9F">
            <w:pPr>
              <w:spacing w:line="360" w:lineRule="auto"/>
              <w:jc w:val="both"/>
            </w:pPr>
            <w:r w:rsidRPr="00F059A6">
              <w:t>Contribuir a la prevención y control de la obesidad , HTA ,  DM y dislipidemia.</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obesas en PSCV  que participan en un programa supervisado de actividad física/Nº total de personas en PSCV x</w:t>
            </w:r>
          </w:p>
          <w:p w:rsidR="00FA44F0" w:rsidRPr="006030BF" w:rsidRDefault="00FA44F0" w:rsidP="00742C9F">
            <w:pPr>
              <w:spacing w:line="360" w:lineRule="auto"/>
              <w:jc w:val="both"/>
            </w:pPr>
            <w:r w:rsidRPr="006030BF">
              <w:t>100</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Aumentar en 1 puntos porcentual el número de personas obesas en PSCV que participan en un programa supervisado de actividad física, con un mínimo de 3%, en la APS.</w:t>
            </w:r>
          </w:p>
          <w:p w:rsidR="00FA44F0" w:rsidRPr="006030BF" w:rsidRDefault="00FA44F0" w:rsidP="00742C9F">
            <w:pPr>
              <w:spacing w:line="360" w:lineRule="auto"/>
              <w:jc w:val="both"/>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Gestionar en DCS la contratación de profesores de educación física.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Informar al equipo de salud para que deriven a talleres</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Talleres de actividad física en horarios diferidos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Coordinación con equipo de salud</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Elaboración de volante para apoyar la actividad</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 del</w:t>
            </w:r>
          </w:p>
          <w:p w:rsidR="00FA44F0" w:rsidRPr="006030BF" w:rsidRDefault="00FA44F0" w:rsidP="00742C9F">
            <w:pPr>
              <w:spacing w:line="360" w:lineRule="auto"/>
              <w:jc w:val="both"/>
              <w:rPr>
                <w:b/>
                <w:bCs/>
              </w:rPr>
            </w:pPr>
            <w:r w:rsidRPr="006030BF">
              <w:t>PSCV</w:t>
            </w:r>
          </w:p>
        </w:tc>
      </w:tr>
    </w:tbl>
    <w:p w:rsidR="00FA44F0" w:rsidRPr="006030BF" w:rsidRDefault="00FA44F0" w:rsidP="00DB7B3B">
      <w:pPr>
        <w:spacing w:line="360" w:lineRule="auto"/>
        <w:jc w:val="both"/>
        <w:rPr>
          <w:b/>
          <w:bCs/>
        </w:rPr>
      </w:pPr>
    </w:p>
    <w:p w:rsidR="00FA44F0" w:rsidRPr="006030BF" w:rsidRDefault="00FA44F0" w:rsidP="00DB7B3B">
      <w:pPr>
        <w:spacing w:line="360" w:lineRule="auto"/>
        <w:ind w:left="540"/>
        <w:jc w:val="both"/>
      </w:pPr>
      <w:r w:rsidRPr="006030BF">
        <w:rPr>
          <w:b/>
          <w:bCs/>
        </w:rPr>
        <w:t xml:space="preserve">Área Prioritaria: </w:t>
      </w:r>
      <w:r w:rsidRPr="006030BF">
        <w:t>Enfermedades cardiovasculares: Obesidad</w:t>
      </w:r>
    </w:p>
    <w:p w:rsidR="00FA44F0" w:rsidRPr="006030BF" w:rsidRDefault="00FA44F0" w:rsidP="00DB7B3B">
      <w:pPr>
        <w:spacing w:line="360" w:lineRule="auto"/>
        <w:jc w:val="both"/>
        <w:rPr>
          <w:b/>
          <w:bCs/>
        </w:rPr>
      </w:pPr>
    </w:p>
    <w:tbl>
      <w:tblPr>
        <w:tblpPr w:leftFromText="141" w:rightFromText="141" w:vertAnchor="text" w:tblpX="610" w:tblpY="1"/>
        <w:tblOverlap w:val="never"/>
        <w:tblW w:w="0" w:type="auto"/>
        <w:tblLayout w:type="fixed"/>
        <w:tblCellMar>
          <w:left w:w="70" w:type="dxa"/>
          <w:right w:w="70" w:type="dxa"/>
        </w:tblCellMar>
        <w:tblLook w:val="0000"/>
      </w:tblPr>
      <w:tblGrid>
        <w:gridCol w:w="1620"/>
        <w:gridCol w:w="1800"/>
        <w:gridCol w:w="2700"/>
        <w:gridCol w:w="2700"/>
        <w:gridCol w:w="1980"/>
        <w:gridCol w:w="1620"/>
      </w:tblGrid>
      <w:tr w:rsidR="00FA44F0" w:rsidRPr="002D1CA0">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F059A6" w:rsidRDefault="00FA44F0" w:rsidP="00742C9F">
            <w:pPr>
              <w:spacing w:line="360" w:lineRule="auto"/>
              <w:jc w:val="both"/>
            </w:pPr>
            <w:r w:rsidRPr="00F059A6">
              <w:t>Contribuir a la prevención y control de la HTA, DM y Dislipidemia.</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pacientes obesos bajo control en PSCV que bajan al menos 5% de su peso inicial/ Nº total de pacientes obesos bajo control en PSCV x 100</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Lograr que al menos 5% de los pacientes obesos  en PSCV bajen al menos un 5% de su peso inicial, en la APS.</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Gestionar contratación de profesor de educación física.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Formar 3 grupos de 20 usuarios obesos.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Controlar trimestralmente a los obesos.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Accesoria nutricional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Apoyo psicológico</w:t>
            </w:r>
          </w:p>
          <w:p w:rsidR="00FA44F0" w:rsidRPr="006030BF" w:rsidRDefault="00FA44F0" w:rsidP="00742C9F">
            <w:pPr>
              <w:spacing w:line="360" w:lineRule="auto"/>
              <w:jc w:val="both"/>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Taller de actividad física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y control nutricional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Evaluación estadística de la actividad.</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Taller por psicólogo </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REM P04; Sección C</w:t>
            </w:r>
          </w:p>
        </w:tc>
      </w:tr>
    </w:tbl>
    <w:p w:rsidR="00FA44F0" w:rsidRPr="006030BF" w:rsidRDefault="00FA44F0" w:rsidP="00DB7B3B">
      <w:pPr>
        <w:spacing w:line="360" w:lineRule="auto"/>
        <w:jc w:val="both"/>
        <w:rPr>
          <w:b/>
          <w:bCs/>
          <w:lang w:val="pt-BR"/>
        </w:rPr>
      </w:pPr>
      <w:r>
        <w:rPr>
          <w:b/>
          <w:bCs/>
          <w:lang w:val="pt-BR"/>
        </w:rPr>
        <w:br w:type="textWrapping" w:clear="all"/>
      </w:r>
    </w:p>
    <w:p w:rsidR="00FA44F0" w:rsidRDefault="00FA44F0" w:rsidP="00DB7B3B">
      <w:pPr>
        <w:spacing w:line="360" w:lineRule="auto"/>
        <w:ind w:left="540"/>
        <w:jc w:val="both"/>
      </w:pPr>
      <w:r w:rsidRPr="006030BF">
        <w:rPr>
          <w:b/>
          <w:bCs/>
        </w:rPr>
        <w:t>Área Prioritaria:</w:t>
      </w:r>
      <w:r w:rsidRPr="006030BF">
        <w:t xml:space="preserve"> Enfermedades cardiovasculares: Enfermedad Renal Crónica (ERC)</w:t>
      </w:r>
    </w:p>
    <w:p w:rsidR="00FA44F0" w:rsidRPr="006030BF" w:rsidRDefault="00FA44F0" w:rsidP="00DB7B3B">
      <w:pPr>
        <w:spacing w:line="360" w:lineRule="auto"/>
        <w:jc w:val="both"/>
      </w:pPr>
    </w:p>
    <w:tbl>
      <w:tblPr>
        <w:tblW w:w="0" w:type="auto"/>
        <w:tblInd w:w="-68" w:type="dxa"/>
        <w:tblLayout w:type="fixed"/>
        <w:tblCellMar>
          <w:left w:w="70" w:type="dxa"/>
          <w:right w:w="70" w:type="dxa"/>
        </w:tblCellMar>
        <w:tblLook w:val="0000"/>
      </w:tblPr>
      <w:tblGrid>
        <w:gridCol w:w="1620"/>
        <w:gridCol w:w="1800"/>
        <w:gridCol w:w="2700"/>
        <w:gridCol w:w="2700"/>
        <w:gridCol w:w="1980"/>
        <w:gridCol w:w="1620"/>
      </w:tblGrid>
      <w:tr w:rsidR="00FA44F0" w:rsidRPr="002D1CA0">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rPr>
                <w:b/>
                <w:bCs/>
              </w:rPr>
              <w:t>Detección y tratamiento oportuno de la ERC para revertir o detener o postergar la ERC Terminal.</w:t>
            </w:r>
          </w:p>
        </w:tc>
        <w:tc>
          <w:tcPr>
            <w:tcW w:w="180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6030BF" w:rsidRDefault="00FA44F0" w:rsidP="00742C9F">
            <w:pPr>
              <w:spacing w:line="360" w:lineRule="auto"/>
              <w:jc w:val="both"/>
              <w:rPr>
                <w:lang w:val="pt-BR"/>
              </w:rPr>
            </w:pPr>
            <w:r w:rsidRPr="006030BF">
              <w:rPr>
                <w:lang w:val="pt-BR"/>
              </w:rPr>
              <w:t>Nº de personas diabéticas con VFG consignada/Nº</w:t>
            </w:r>
          </w:p>
          <w:p w:rsidR="00FA44F0" w:rsidRPr="006030BF" w:rsidRDefault="00FA44F0" w:rsidP="00742C9F">
            <w:pPr>
              <w:spacing w:line="360" w:lineRule="auto"/>
              <w:jc w:val="both"/>
            </w:pPr>
            <w:r w:rsidRPr="006030BF">
              <w:t>de personas diabéticas bajo control x 100</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de diabéticos con screening de ERC a través de la estimación de la velocidad de filtración glomerular (VFG)</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Clasificar a cada diabético en su control CV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Información a cada equipo de salud especialmente medico.</w:t>
            </w: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Aplicación de fórmula para estimación  de la VFG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Solicitar creatinemia.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Informar actividad al equipo.</w:t>
            </w: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w:t>
            </w:r>
          </w:p>
          <w:p w:rsidR="00FA44F0" w:rsidRPr="006030BF" w:rsidRDefault="00FA44F0" w:rsidP="00742C9F">
            <w:pPr>
              <w:spacing w:line="360" w:lineRule="auto"/>
              <w:jc w:val="both"/>
              <w:rPr>
                <w:b/>
                <w:bCs/>
              </w:rPr>
            </w:pPr>
            <w:r w:rsidRPr="006030BF">
              <w:t>PSCV</w:t>
            </w:r>
          </w:p>
        </w:tc>
      </w:tr>
    </w:tbl>
    <w:p w:rsidR="00FA44F0" w:rsidRPr="006030BF" w:rsidRDefault="00FA44F0" w:rsidP="00DB7B3B">
      <w:pPr>
        <w:spacing w:line="360" w:lineRule="auto"/>
        <w:jc w:val="both"/>
        <w:rPr>
          <w:b/>
          <w:bCs/>
        </w:rPr>
      </w:pPr>
    </w:p>
    <w:p w:rsidR="00FA44F0" w:rsidRPr="006030BF" w:rsidRDefault="00FA44F0" w:rsidP="00DB7B3B">
      <w:pPr>
        <w:spacing w:line="360" w:lineRule="auto"/>
        <w:ind w:left="540"/>
        <w:jc w:val="both"/>
        <w:rPr>
          <w:b/>
          <w:bCs/>
        </w:rPr>
      </w:pPr>
      <w:r w:rsidRPr="006030BF">
        <w:rPr>
          <w:b/>
          <w:bCs/>
        </w:rPr>
        <w:t xml:space="preserve">Área Prioritaria: </w:t>
      </w:r>
      <w:r w:rsidRPr="006030BF">
        <w:t>Depresión</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721"/>
        <w:gridCol w:w="2059"/>
        <w:gridCol w:w="2364"/>
        <w:gridCol w:w="2686"/>
        <w:gridCol w:w="1973"/>
        <w:gridCol w:w="1617"/>
      </w:tblGrid>
      <w:tr w:rsidR="00FA44F0" w:rsidRPr="002D1CA0">
        <w:tc>
          <w:tcPr>
            <w:tcW w:w="1721"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2059"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364"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686"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7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17"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721" w:type="dxa"/>
            <w:tcBorders>
              <w:top w:val="single" w:sz="6" w:space="0" w:color="auto"/>
              <w:left w:val="single" w:sz="6" w:space="0" w:color="auto"/>
              <w:bottom w:val="single" w:sz="6" w:space="0" w:color="auto"/>
              <w:right w:val="single" w:sz="6" w:space="0" w:color="auto"/>
            </w:tcBorders>
          </w:tcPr>
          <w:p w:rsidR="00FA44F0" w:rsidRPr="00F059A6" w:rsidRDefault="00FA44F0" w:rsidP="00742C9F">
            <w:pPr>
              <w:spacing w:line="360" w:lineRule="auto"/>
              <w:jc w:val="both"/>
            </w:pPr>
          </w:p>
          <w:p w:rsidR="00FA44F0" w:rsidRPr="00F059A6" w:rsidRDefault="00FA44F0" w:rsidP="00742C9F">
            <w:pPr>
              <w:spacing w:line="360" w:lineRule="auto"/>
              <w:jc w:val="both"/>
            </w:pPr>
            <w:r w:rsidRPr="00F059A6">
              <w:t>Detectar precozmente, diagnosticar y tratar de forma oportuna y referir cuando corresponda a las personas de 20 años y más con depresión (APS).</w:t>
            </w:r>
          </w:p>
          <w:p w:rsidR="00FA44F0" w:rsidRPr="006030BF" w:rsidRDefault="00FA44F0" w:rsidP="00742C9F">
            <w:pPr>
              <w:spacing w:line="360" w:lineRule="auto"/>
              <w:jc w:val="both"/>
            </w:pPr>
          </w:p>
        </w:tc>
        <w:tc>
          <w:tcPr>
            <w:tcW w:w="205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personas de 20 años y más inscritas  y diagnosticados con depresión leve y son derivados a tratamiento integral / Total personas de 20 años y más inscritas) x 100</w:t>
            </w:r>
          </w:p>
          <w:p w:rsidR="00FA44F0" w:rsidRPr="006030BF" w:rsidRDefault="00FA44F0" w:rsidP="00742C9F">
            <w:pPr>
              <w:spacing w:line="360" w:lineRule="auto"/>
              <w:jc w:val="both"/>
            </w:pPr>
          </w:p>
        </w:tc>
        <w:tc>
          <w:tcPr>
            <w:tcW w:w="236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de  personas de</w:t>
            </w:r>
          </w:p>
          <w:p w:rsidR="00FA44F0" w:rsidRPr="006030BF" w:rsidRDefault="00FA44F0" w:rsidP="00742C9F">
            <w:pPr>
              <w:spacing w:line="360" w:lineRule="auto"/>
              <w:jc w:val="both"/>
            </w:pPr>
            <w:r w:rsidRPr="006030BF">
              <w:t>20 años y más inscritas  y diagnosticados con depresión leve y moderada son derivados a  tratamiento integral</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686"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6030BF" w:rsidRDefault="00FA44F0" w:rsidP="00742C9F">
            <w:pPr>
              <w:spacing w:line="360" w:lineRule="auto"/>
              <w:jc w:val="both"/>
            </w:pPr>
            <w:r w:rsidRPr="00A16894">
              <w:t>Aplicación del Modelo de Salud Familiar para la atención por parte del Equipo de Salud Mental de cada sector.</w:t>
            </w:r>
          </w:p>
          <w:p w:rsidR="00FA44F0" w:rsidRPr="006030BF" w:rsidRDefault="00FA44F0" w:rsidP="00742C9F">
            <w:pPr>
              <w:spacing w:line="360" w:lineRule="auto"/>
              <w:jc w:val="both"/>
              <w:rPr>
                <w:b/>
                <w:bCs/>
              </w:rPr>
            </w:pPr>
          </w:p>
        </w:tc>
        <w:tc>
          <w:tcPr>
            <w:tcW w:w="19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Referir a médico por morbilidad para evaluación diagnóstica de usuarios con sospecha de depresión.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Médica de Salud Mental.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Tratamiento farmacológico.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de Salud Mental, (Psicólogo/a)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de Salud Mental, Asistente Social).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Intervención Psicosocial Grupal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 Individual y/o Familiar.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VDI</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Consultoría Psiquiátrica en los casos que se requiera.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Aplicación de matriz de riesgo.</w:t>
            </w:r>
          </w:p>
          <w:p w:rsidR="00FA44F0" w:rsidRPr="006030BF" w:rsidRDefault="00FA44F0" w:rsidP="00742C9F">
            <w:pPr>
              <w:spacing w:line="360" w:lineRule="auto"/>
              <w:jc w:val="both"/>
              <w:rPr>
                <w:b/>
                <w:bCs/>
              </w:rPr>
            </w:pPr>
          </w:p>
        </w:tc>
        <w:tc>
          <w:tcPr>
            <w:tcW w:w="1617"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REM SIGGES</w:t>
            </w:r>
          </w:p>
        </w:tc>
      </w:tr>
      <w:tr w:rsidR="00FA44F0" w:rsidRPr="006030BF">
        <w:tc>
          <w:tcPr>
            <w:tcW w:w="1721"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Mantener cobertura de pesquisa de depresión en personas de 20 años y más.</w:t>
            </w:r>
          </w:p>
        </w:tc>
        <w:tc>
          <w:tcPr>
            <w:tcW w:w="205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de 20 años diagnosticados con depresión / Total de personas de 20 años y más inscritas  con posible depresión según prevalencia estimada  x 100</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36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40% de la prevalencia estimada  es pesquisada y diagnosticada (10% para mujeres y 4% para hombres)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(644 usuarios para la comuna)</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686"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Mantener pesquisa activa por parte de todos los miembros de loa equipos de salud del CES.</w:t>
            </w:r>
          </w:p>
          <w:p w:rsidR="00FA44F0" w:rsidRPr="00A16894" w:rsidRDefault="00FA44F0" w:rsidP="00742C9F">
            <w:pPr>
              <w:spacing w:line="360" w:lineRule="auto"/>
              <w:jc w:val="both"/>
            </w:pPr>
          </w:p>
        </w:tc>
        <w:tc>
          <w:tcPr>
            <w:tcW w:w="19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Mantener sensibilización dentro de los equipos de salud acerca de la sintomatología depresiva, para facilitar detección y derivación al médico del sector.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Aplicación de  Pauta diagnóstica CIE–10.</w:t>
            </w:r>
          </w:p>
        </w:tc>
        <w:tc>
          <w:tcPr>
            <w:tcW w:w="1617"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SIGGES</w:t>
            </w:r>
          </w:p>
        </w:tc>
      </w:tr>
      <w:tr w:rsidR="00FA44F0" w:rsidRPr="006030BF">
        <w:tc>
          <w:tcPr>
            <w:tcW w:w="1721"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Mantener cobertura de pesquisa de depresión en personas de 20 años y más.</w:t>
            </w:r>
          </w:p>
        </w:tc>
        <w:tc>
          <w:tcPr>
            <w:tcW w:w="205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de 20 años diagnosticados con depresión / Total de personas de 20 años y más inscritas  con posible depresión según prevalencia estimada  x 100</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36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40% de la prevalencia estimada  es pesquisada y diagnosticada (10% para mujeres y 4% para hombres)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(644 usuarios para la comuna)</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686"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Mantener pesquisa activa por parte de todos los miembros de loa equipos de salud del CES.</w:t>
            </w:r>
          </w:p>
          <w:p w:rsidR="00FA44F0" w:rsidRPr="00A16894" w:rsidRDefault="00FA44F0" w:rsidP="00742C9F">
            <w:pPr>
              <w:spacing w:line="360" w:lineRule="auto"/>
              <w:jc w:val="both"/>
            </w:pPr>
          </w:p>
        </w:tc>
        <w:tc>
          <w:tcPr>
            <w:tcW w:w="19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Mantener sensibilización dentro de los equipos de salud acerca de la sintomatología depresiva, para facilitar detección y derivación al médico del sector.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Aplicación de  Pauta diagnóstica CIE–10.</w:t>
            </w:r>
          </w:p>
        </w:tc>
        <w:tc>
          <w:tcPr>
            <w:tcW w:w="1617"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SIGGES</w:t>
            </w:r>
          </w:p>
        </w:tc>
      </w:tr>
      <w:tr w:rsidR="00FA44F0" w:rsidRPr="006030BF">
        <w:tc>
          <w:tcPr>
            <w:tcW w:w="1721"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Apoyar a la familia con miembro con Depresión ingresado a tratamiento.</w:t>
            </w:r>
          </w:p>
        </w:tc>
        <w:tc>
          <w:tcPr>
            <w:tcW w:w="205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familias con miembro con Depresión ingresado a tratamiento que reciben VDI y/o Consejería familiar / Total familias con miembro con Depresión ingresados a tratamiento x 100</w:t>
            </w:r>
          </w:p>
        </w:tc>
        <w:tc>
          <w:tcPr>
            <w:tcW w:w="236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50% de familias con miembro con Depresión ingresado a tratamiento, reciben VDI y/o Consejería familiar</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686"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6030BF" w:rsidRDefault="00FA44F0" w:rsidP="00742C9F">
            <w:pPr>
              <w:spacing w:line="360" w:lineRule="auto"/>
              <w:jc w:val="both"/>
            </w:pPr>
            <w:r w:rsidRPr="00A16894">
              <w:t>Aplicación del Modelo de Salud Familiar para la atención por parte del Equipo de Salud Mental de cada sector.</w:t>
            </w:r>
          </w:p>
          <w:p w:rsidR="00FA44F0" w:rsidRPr="006030BF" w:rsidRDefault="00FA44F0" w:rsidP="00742C9F">
            <w:pPr>
              <w:spacing w:line="360" w:lineRule="auto"/>
              <w:jc w:val="both"/>
              <w:rPr>
                <w:b/>
                <w:bCs/>
              </w:rPr>
            </w:pPr>
          </w:p>
        </w:tc>
        <w:tc>
          <w:tcPr>
            <w:tcW w:w="19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w:t>
            </w:r>
          </w:p>
        </w:tc>
        <w:tc>
          <w:tcPr>
            <w:tcW w:w="1617"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SIGGES</w:t>
            </w:r>
          </w:p>
        </w:tc>
      </w:tr>
      <w:tr w:rsidR="00FA44F0" w:rsidRPr="006030BF">
        <w:tc>
          <w:tcPr>
            <w:tcW w:w="1721"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Apoyar a las madres en tratamiento por depresión postparto.</w:t>
            </w:r>
          </w:p>
        </w:tc>
        <w:tc>
          <w:tcPr>
            <w:tcW w:w="205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madres y con depresión postparto que reciben VDI con consentimiento informado / Total de madres inscritas y con depresión postparto*100.</w:t>
            </w:r>
          </w:p>
        </w:tc>
        <w:tc>
          <w:tcPr>
            <w:tcW w:w="236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de las madres que presentan depresión posparto reciben  visita domiciliaria integral  con consentimiento informado</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68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A16894">
              <w:t>Aplicación del Modelo de Salud Familiar para la atención por parte del Equipo de Salud Mental de cada sector.</w:t>
            </w:r>
          </w:p>
          <w:p w:rsidR="00FA44F0" w:rsidRPr="006030BF" w:rsidRDefault="00FA44F0" w:rsidP="00742C9F">
            <w:pPr>
              <w:spacing w:line="360" w:lineRule="auto"/>
              <w:jc w:val="both"/>
              <w:rPr>
                <w:b/>
                <w:bCs/>
              </w:rPr>
            </w:pPr>
          </w:p>
        </w:tc>
        <w:tc>
          <w:tcPr>
            <w:tcW w:w="197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VDI</w:t>
            </w:r>
          </w:p>
          <w:p w:rsidR="00FA44F0" w:rsidRPr="006030BF" w:rsidRDefault="00FA44F0" w:rsidP="00742C9F">
            <w:pPr>
              <w:spacing w:line="360" w:lineRule="auto"/>
              <w:jc w:val="both"/>
            </w:pPr>
          </w:p>
        </w:tc>
        <w:tc>
          <w:tcPr>
            <w:tcW w:w="1617"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SIGGES</w:t>
            </w:r>
          </w:p>
        </w:tc>
      </w:tr>
    </w:tbl>
    <w:p w:rsidR="00FA44F0" w:rsidRPr="006030BF" w:rsidRDefault="00FA44F0" w:rsidP="00DB7B3B">
      <w:pPr>
        <w:spacing w:line="360" w:lineRule="auto"/>
        <w:jc w:val="both"/>
        <w:rPr>
          <w:b/>
          <w:bCs/>
        </w:rPr>
      </w:pPr>
    </w:p>
    <w:p w:rsidR="00FA44F0" w:rsidRDefault="00FA44F0" w:rsidP="00DB7B3B">
      <w:pPr>
        <w:spacing w:line="360" w:lineRule="auto"/>
        <w:ind w:left="540"/>
        <w:jc w:val="both"/>
      </w:pPr>
      <w:r w:rsidRPr="006030BF">
        <w:rPr>
          <w:b/>
          <w:bCs/>
        </w:rPr>
        <w:t xml:space="preserve">Área Prioritaria: </w:t>
      </w:r>
      <w:r w:rsidRPr="006030BF">
        <w:t>Consumo problemático de alcohol y drogas (riesgo,  abuso y dependencia)</w:t>
      </w:r>
    </w:p>
    <w:p w:rsidR="00FA44F0" w:rsidRPr="006030BF" w:rsidRDefault="00FA44F0" w:rsidP="00DB7B3B">
      <w:pPr>
        <w:spacing w:line="360" w:lineRule="auto"/>
        <w:jc w:val="both"/>
      </w:pPr>
    </w:p>
    <w:tbl>
      <w:tblPr>
        <w:tblW w:w="0" w:type="auto"/>
        <w:tblInd w:w="-68" w:type="dxa"/>
        <w:tblLayout w:type="fixed"/>
        <w:tblCellMar>
          <w:left w:w="70" w:type="dxa"/>
          <w:right w:w="70" w:type="dxa"/>
        </w:tblCellMar>
        <w:tblLook w:val="0000"/>
      </w:tblPr>
      <w:tblGrid>
        <w:gridCol w:w="1566"/>
        <w:gridCol w:w="2754"/>
        <w:gridCol w:w="1956"/>
        <w:gridCol w:w="2605"/>
        <w:gridCol w:w="1937"/>
        <w:gridCol w:w="1602"/>
      </w:tblGrid>
      <w:tr w:rsidR="00FA44F0" w:rsidRPr="002D1CA0">
        <w:tc>
          <w:tcPr>
            <w:tcW w:w="1566"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2754"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1956"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605"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37"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02"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rPr>
          <w:trHeight w:val="2146"/>
        </w:trPr>
        <w:tc>
          <w:tcPr>
            <w:tcW w:w="156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Detectar precozmente, diagnosticar y tratar de forma oportuna y referir cuando corresponda a las personas de 20 años y más que presentan consumo en riesgo de Alcohol y otras Drogas (problemático, perjudicial o dependencia)</w:t>
            </w:r>
          </w:p>
          <w:p w:rsidR="00FA44F0" w:rsidRPr="006030BF" w:rsidRDefault="00FA44F0" w:rsidP="00742C9F">
            <w:pPr>
              <w:spacing w:line="360" w:lineRule="auto"/>
              <w:jc w:val="both"/>
            </w:pPr>
          </w:p>
        </w:tc>
        <w:tc>
          <w:tcPr>
            <w:tcW w:w="2754"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Número de personas inscritas de 20 años y mas detectadas con consumo en riesgo de alcohol u otras drogas que soliciten esta atención e reciben intervención preventiva, intervención terapéutica o son derivados/Número total de personas inscritas de 20 años y más * 100</w:t>
            </w:r>
          </w:p>
        </w:tc>
        <w:tc>
          <w:tcPr>
            <w:tcW w:w="1956"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 de las personas inscritas de 20 años y más detectados con consumo en riesgo de alcohol u otras drogas que soliciten esta atención, reciben intervención preventiva, intervención terapéutica  o son derivados según corresponda</w:t>
            </w:r>
          </w:p>
        </w:tc>
        <w:tc>
          <w:tcPr>
            <w:tcW w:w="2605"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A16894" w:rsidRDefault="00FA44F0" w:rsidP="00742C9F">
            <w:pPr>
              <w:spacing w:line="360" w:lineRule="auto"/>
              <w:jc w:val="both"/>
            </w:pPr>
            <w:r w:rsidRPr="00A16894">
              <w:t>Aplicación del Modelo de Salud Familiar para la atención por parte del Equipo de Salud Mental de cada sector.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Sensibilizar a los equipos de salud de cada sector en la pesquisa de personas con consumo de OH y drogas.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Mantener clubes multifamiliares en CES La Florida.</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tc>
        <w:tc>
          <w:tcPr>
            <w:tcW w:w="1937"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Consulta Médica de morbilidad para diagnóstico.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de Salud Mental (Psicólogo/a, Asistente Social).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Intervención Psicosocial Grupal para usuarios con consumo de OH y/o Drogas a cargo de Psicólogo del CES y Facilitador.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Aplicación de AUDIT en Salas de espera.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Análisis de resultado AUDIT, para pesquisar tipo de consumo y severidad del mismo, con la finalidad de entregar las prestaciones que procedan.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Consejerías individuales y/o familiares.</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1602"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REM  06</w:t>
            </w:r>
          </w:p>
        </w:tc>
      </w:tr>
    </w:tbl>
    <w:p w:rsidR="00FA44F0" w:rsidRDefault="00FA44F0" w:rsidP="00DB7B3B">
      <w:pPr>
        <w:spacing w:line="360" w:lineRule="auto"/>
        <w:ind w:left="540"/>
        <w:jc w:val="both"/>
        <w:rPr>
          <w:b/>
          <w:bCs/>
        </w:rPr>
      </w:pPr>
    </w:p>
    <w:p w:rsidR="00FA44F0" w:rsidRDefault="00FA44F0" w:rsidP="00DB7B3B">
      <w:pPr>
        <w:spacing w:line="360" w:lineRule="auto"/>
        <w:ind w:left="540"/>
        <w:jc w:val="both"/>
      </w:pPr>
      <w:r w:rsidRPr="006030BF">
        <w:rPr>
          <w:b/>
          <w:bCs/>
        </w:rPr>
        <w:t>Área Prioritaria:</w:t>
      </w:r>
      <w:r w:rsidRPr="006030BF">
        <w:t xml:space="preserve"> Sospecha de Primer Episodio de Esquizofrenia</w:t>
      </w:r>
    </w:p>
    <w:p w:rsidR="00FA44F0" w:rsidRPr="006030BF" w:rsidRDefault="00FA44F0" w:rsidP="00DB7B3B">
      <w:pPr>
        <w:spacing w:line="360" w:lineRule="auto"/>
        <w:ind w:left="540"/>
        <w:jc w:val="both"/>
        <w:rPr>
          <w:b/>
          <w:bCs/>
        </w:rPr>
      </w:pPr>
    </w:p>
    <w:tbl>
      <w:tblPr>
        <w:tblW w:w="0" w:type="auto"/>
        <w:tblInd w:w="-68" w:type="dxa"/>
        <w:tblLayout w:type="fixed"/>
        <w:tblCellMar>
          <w:left w:w="70" w:type="dxa"/>
          <w:right w:w="70" w:type="dxa"/>
        </w:tblCellMar>
        <w:tblLook w:val="0000"/>
      </w:tblPr>
      <w:tblGrid>
        <w:gridCol w:w="1813"/>
        <w:gridCol w:w="1953"/>
        <w:gridCol w:w="2930"/>
        <w:gridCol w:w="2930"/>
        <w:gridCol w:w="2148"/>
        <w:gridCol w:w="1758"/>
      </w:tblGrid>
      <w:tr w:rsidR="00FA44F0" w:rsidRPr="002D1CA0">
        <w:tc>
          <w:tcPr>
            <w:tcW w:w="181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95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75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8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Detectar precozmente y referir de forma oportuna a las personas entre 20 y 40 años con sospecha de Primer episodio de Esquizofrenia.</w:t>
            </w:r>
          </w:p>
          <w:p w:rsidR="00FA44F0" w:rsidRPr="006030BF" w:rsidRDefault="00FA44F0" w:rsidP="00742C9F">
            <w:pPr>
              <w:spacing w:line="360" w:lineRule="auto"/>
              <w:jc w:val="both"/>
            </w:pPr>
          </w:p>
        </w:tc>
        <w:tc>
          <w:tcPr>
            <w:tcW w:w="195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inscritas entre 20 y 40 años con sospecha de primer episodio EQZ que son detectados y derivados / Total de personas inscritas entre 20 y 40 años * 100</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Derivación a especialidad del 100%  de personas inscritas entre 20 y 40 años en los que se sospeche primer episodio de esquizofrenia </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lang w:val="es-MX"/>
              </w:rPr>
            </w:pPr>
            <w:r w:rsidRPr="006030BF">
              <w:rPr>
                <w:lang w:val="es-MX"/>
              </w:rPr>
              <w:t>Mantener pesquisa activa por parte de todos los miembros de loa equipos de salud del CES.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Difundir sintomatología entre los equipos de salud, con la finalidad de detectar precozmente manifestaciones compatibles con la patología.   </w:t>
            </w:r>
          </w:p>
          <w:p w:rsidR="00FA44F0" w:rsidRPr="006030BF" w:rsidRDefault="00FA44F0" w:rsidP="00742C9F">
            <w:pPr>
              <w:spacing w:line="360" w:lineRule="auto"/>
              <w:jc w:val="both"/>
              <w:rPr>
                <w:b/>
                <w:bCs/>
              </w:rPr>
            </w:pP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Charlas en reuniones de sector, por parte de los equipos de Salud Mental de cada sector.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Charlas por parte de los equipos de Salud Mental de cada sector en establecimientos educacionales del área de cobertura del sector.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Instalación de papelógrafos y/o otros medios informativos dentro del CES.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Facilitar el acceso de los usuarios a atención médica para diagnóstico y derivación a nivel secundario de atención.</w:t>
            </w: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REM SIGGES</w:t>
            </w:r>
          </w:p>
        </w:tc>
      </w:tr>
    </w:tbl>
    <w:p w:rsidR="00FA44F0" w:rsidRDefault="00FA44F0" w:rsidP="00DB7B3B">
      <w:pPr>
        <w:spacing w:line="360" w:lineRule="auto"/>
        <w:ind w:left="540"/>
        <w:jc w:val="both"/>
        <w:rPr>
          <w:b/>
          <w:bCs/>
        </w:rPr>
      </w:pPr>
    </w:p>
    <w:p w:rsidR="00FA44F0" w:rsidRDefault="00FA44F0" w:rsidP="00DB7B3B">
      <w:pPr>
        <w:spacing w:line="360" w:lineRule="auto"/>
        <w:ind w:left="540"/>
        <w:jc w:val="both"/>
      </w:pPr>
      <w:r w:rsidRPr="006030BF">
        <w:rPr>
          <w:b/>
          <w:bCs/>
        </w:rPr>
        <w:t>Área Prioritaria:</w:t>
      </w:r>
      <w:r w:rsidRPr="006030BF">
        <w:t xml:space="preserve"> Salud Oral Integral 60 años</w:t>
      </w:r>
    </w:p>
    <w:p w:rsidR="00FA44F0" w:rsidRDefault="00FA44F0" w:rsidP="00DB7B3B">
      <w:pPr>
        <w:spacing w:line="360" w:lineRule="auto"/>
        <w:ind w:left="540"/>
        <w:jc w:val="both"/>
      </w:pPr>
    </w:p>
    <w:tbl>
      <w:tblPr>
        <w:tblW w:w="0" w:type="auto"/>
        <w:tblInd w:w="-68" w:type="dxa"/>
        <w:tblLayout w:type="fixed"/>
        <w:tblCellMar>
          <w:left w:w="70" w:type="dxa"/>
          <w:right w:w="70" w:type="dxa"/>
        </w:tblCellMar>
        <w:tblLook w:val="0000"/>
      </w:tblPr>
      <w:tblGrid>
        <w:gridCol w:w="1813"/>
        <w:gridCol w:w="1953"/>
        <w:gridCol w:w="2930"/>
        <w:gridCol w:w="2930"/>
        <w:gridCol w:w="2148"/>
        <w:gridCol w:w="1758"/>
      </w:tblGrid>
      <w:tr w:rsidR="00FA44F0" w:rsidRPr="002D1CA0">
        <w:tc>
          <w:tcPr>
            <w:tcW w:w="181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95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75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8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rPr>
                <w:b/>
                <w:bCs/>
              </w:rPr>
              <w:t>Realizar atención odontológica al 60% de la población adulta de 60 años inscrita validada.</w:t>
            </w:r>
          </w:p>
          <w:p w:rsidR="00FA44F0" w:rsidRPr="006030BF" w:rsidRDefault="00FA44F0" w:rsidP="00742C9F">
            <w:pPr>
              <w:spacing w:line="360" w:lineRule="auto"/>
              <w:jc w:val="both"/>
            </w:pPr>
            <w:r w:rsidRPr="006030BF">
              <w:rPr>
                <w:b/>
                <w:bCs/>
              </w:rPr>
              <w:t>Se debe realizar acciones preventivas, recuperativas y de rehabilitación protésica</w:t>
            </w:r>
          </w:p>
        </w:tc>
        <w:tc>
          <w:tcPr>
            <w:tcW w:w="195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Adultos de 60 años que reciben atención odontológica /Población total de 60 años inscritos validados *100</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GESS salud oral integral de 60 años</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Derivación desde SOME y sector de pacientes 60aaños de edad </w:t>
            </w:r>
          </w:p>
          <w:p w:rsidR="00FA44F0" w:rsidRPr="006030BF" w:rsidRDefault="00FA44F0" w:rsidP="00742C9F">
            <w:pPr>
              <w:spacing w:line="360" w:lineRule="auto"/>
              <w:jc w:val="both"/>
            </w:pPr>
            <w:r w:rsidRPr="006030BF">
              <w:t>Coordinación con centro de adulto mayor</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Atención agendaza desde SOME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Control odontológico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Tratamiento según riesgo daño</w:t>
            </w: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DEIS SIGESS</w:t>
            </w:r>
          </w:p>
        </w:tc>
      </w:tr>
    </w:tbl>
    <w:p w:rsidR="00FA44F0" w:rsidRDefault="00FA44F0" w:rsidP="00DB7B3B">
      <w:pPr>
        <w:spacing w:line="360" w:lineRule="auto"/>
        <w:ind w:left="540"/>
        <w:jc w:val="both"/>
        <w:rPr>
          <w:b/>
          <w:bCs/>
        </w:rPr>
      </w:pPr>
    </w:p>
    <w:p w:rsidR="00FA44F0" w:rsidRPr="006030BF" w:rsidRDefault="00FA44F0" w:rsidP="00DB7B3B">
      <w:pPr>
        <w:spacing w:line="360" w:lineRule="auto"/>
        <w:ind w:left="540"/>
        <w:jc w:val="both"/>
      </w:pPr>
      <w:r w:rsidRPr="006030BF">
        <w:rPr>
          <w:b/>
          <w:bCs/>
        </w:rPr>
        <w:t>Área Prioritaria:</w:t>
      </w:r>
      <w:r w:rsidRPr="006030BF">
        <w:t xml:space="preserve"> Intervención en Estilos de Vida Saludable en Prediabéticos, Prehipertensos, Obesos y Sobrepesos</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813"/>
        <w:gridCol w:w="1953"/>
        <w:gridCol w:w="2930"/>
        <w:gridCol w:w="2930"/>
        <w:gridCol w:w="2148"/>
        <w:gridCol w:w="1758"/>
      </w:tblGrid>
      <w:tr w:rsidR="00FA44F0" w:rsidRPr="002D1CA0">
        <w:tc>
          <w:tcPr>
            <w:tcW w:w="181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95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75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81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rPr>
                <w:b/>
                <w:bCs/>
              </w:rPr>
              <w:t>Contribuir a la prevención de la enfermedades crónicas no trasmisibles.</w:t>
            </w:r>
          </w:p>
        </w:tc>
        <w:tc>
          <w:tcPr>
            <w:tcW w:w="195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Nº de Establecimientos que ejecutan el Programa FONASA Obeso/ Nº de Centro. </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Continuar con la implementación en un 100% de los centros que ejecutan el  Programa FONASA Obeso, con una cobertura de 30 usuarios por centro </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 xml:space="preserve">Ingresar al EGO a 30 usuarios que tengan IMC sobre 30 y bajo 40 </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Mantener sensibilizado al equipo en la derivación de obesos al programa.</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y Control Nutricional</w:t>
            </w:r>
          </w:p>
          <w:p w:rsidR="00FA44F0" w:rsidRPr="006030BF" w:rsidRDefault="00FA44F0" w:rsidP="00742C9F">
            <w:pPr>
              <w:spacing w:line="360" w:lineRule="auto"/>
              <w:jc w:val="both"/>
            </w:pPr>
            <w:r w:rsidRPr="006030BF">
              <w:t>Taller de Actividad Física</w:t>
            </w:r>
          </w:p>
          <w:p w:rsidR="00FA44F0" w:rsidRPr="006030BF" w:rsidRDefault="00FA44F0" w:rsidP="00742C9F">
            <w:pPr>
              <w:spacing w:line="360" w:lineRule="auto"/>
              <w:jc w:val="both"/>
            </w:pPr>
            <w:r w:rsidRPr="006030BF">
              <w:t>EMPA</w:t>
            </w:r>
          </w:p>
          <w:p w:rsidR="00FA44F0" w:rsidRPr="006030BF" w:rsidRDefault="00FA44F0" w:rsidP="00742C9F">
            <w:pPr>
              <w:spacing w:line="360" w:lineRule="auto"/>
              <w:jc w:val="both"/>
            </w:pPr>
            <w:r w:rsidRPr="006030BF">
              <w:t>Consejerías</w:t>
            </w:r>
          </w:p>
          <w:p w:rsidR="00FA44F0" w:rsidRPr="006030BF" w:rsidRDefault="00FA44F0" w:rsidP="00742C9F">
            <w:pPr>
              <w:spacing w:line="360" w:lineRule="auto"/>
              <w:jc w:val="both"/>
            </w:pP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Planilla Fonasa Obeso</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REM 4</w:t>
            </w:r>
          </w:p>
        </w:tc>
      </w:tr>
    </w:tbl>
    <w:p w:rsidR="00FA44F0" w:rsidRPr="006030BF" w:rsidRDefault="00FA44F0" w:rsidP="00DB7B3B">
      <w:pPr>
        <w:spacing w:line="360" w:lineRule="auto"/>
        <w:jc w:val="both"/>
      </w:pPr>
    </w:p>
    <w:p w:rsidR="00FA44F0" w:rsidRPr="006030BF" w:rsidRDefault="00FA44F0" w:rsidP="00DB7B3B">
      <w:pPr>
        <w:spacing w:line="360" w:lineRule="auto"/>
        <w:jc w:val="both"/>
      </w:pPr>
    </w:p>
    <w:p w:rsidR="00FA44F0" w:rsidRDefault="00FA44F0" w:rsidP="00DB7B3B">
      <w:pPr>
        <w:spacing w:line="360" w:lineRule="auto"/>
        <w:ind w:left="720"/>
        <w:jc w:val="both"/>
        <w:rPr>
          <w:b/>
          <w:bCs/>
          <w:lang w:val="pt-BR"/>
        </w:rPr>
      </w:pPr>
      <w:r>
        <w:rPr>
          <w:b/>
          <w:bCs/>
          <w:lang w:val="pt-BR"/>
        </w:rPr>
        <w:t xml:space="preserve">3.1.6 </w:t>
      </w:r>
      <w:r w:rsidRPr="006030BF">
        <w:rPr>
          <w:b/>
          <w:bCs/>
          <w:lang w:val="pt-BR"/>
        </w:rPr>
        <w:t>C U I D A D O S  D E  S A L U D  D E  L A  P O B L A C I Ó N  A D U L T A  M A Y O R</w:t>
      </w:r>
    </w:p>
    <w:p w:rsidR="00FA44F0" w:rsidRPr="006030BF" w:rsidRDefault="00FA44F0" w:rsidP="00DB7B3B">
      <w:pPr>
        <w:spacing w:line="360" w:lineRule="auto"/>
        <w:ind w:left="720"/>
        <w:jc w:val="both"/>
        <w:rPr>
          <w:b/>
          <w:bCs/>
          <w:lang w:val="pt-BR"/>
        </w:rPr>
      </w:pPr>
    </w:p>
    <w:p w:rsidR="00FA44F0" w:rsidRPr="006030BF" w:rsidRDefault="00FA44F0" w:rsidP="00DB7B3B">
      <w:pPr>
        <w:spacing w:line="360" w:lineRule="auto"/>
        <w:ind w:left="720"/>
        <w:jc w:val="both"/>
        <w:rPr>
          <w:b/>
          <w:bCs/>
        </w:rPr>
      </w:pPr>
      <w:r w:rsidRPr="006030BF">
        <w:rPr>
          <w:b/>
          <w:bCs/>
        </w:rPr>
        <w:t xml:space="preserve">Área Prioritaria: </w:t>
      </w:r>
      <w:r w:rsidRPr="006030BF">
        <w:t>Funcionalidad</w:t>
      </w:r>
    </w:p>
    <w:tbl>
      <w:tblPr>
        <w:tblW w:w="0" w:type="auto"/>
        <w:tblInd w:w="-68" w:type="dxa"/>
        <w:tblLayout w:type="fixed"/>
        <w:tblCellMar>
          <w:left w:w="70" w:type="dxa"/>
          <w:right w:w="70" w:type="dxa"/>
        </w:tblCellMar>
        <w:tblLook w:val="0000"/>
      </w:tblPr>
      <w:tblGrid>
        <w:gridCol w:w="1633"/>
        <w:gridCol w:w="1953"/>
        <w:gridCol w:w="2930"/>
        <w:gridCol w:w="2930"/>
        <w:gridCol w:w="2148"/>
        <w:gridCol w:w="1758"/>
      </w:tblGrid>
      <w:tr w:rsidR="00FA44F0" w:rsidRPr="002D1CA0">
        <w:tc>
          <w:tcPr>
            <w:tcW w:w="163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95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75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rPr>
          <w:trHeight w:val="3189"/>
        </w:trPr>
        <w:tc>
          <w:tcPr>
            <w:tcW w:w="163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Realizar EMP a los adultos mayores y actuar sobre los factores de riesgo detectado.</w:t>
            </w:r>
          </w:p>
        </w:tc>
        <w:tc>
          <w:tcPr>
            <w:tcW w:w="1953"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6030BF" w:rsidRDefault="00FA44F0" w:rsidP="00742C9F">
            <w:pPr>
              <w:spacing w:line="360" w:lineRule="auto"/>
              <w:jc w:val="both"/>
              <w:rPr>
                <w:lang w:val="pt-BR"/>
              </w:rPr>
            </w:pPr>
            <w:r w:rsidRPr="006030BF">
              <w:rPr>
                <w:lang w:val="pt-BR"/>
              </w:rPr>
              <w:t>Nº de AM con EMP anual/</w:t>
            </w:r>
          </w:p>
          <w:p w:rsidR="00FA44F0" w:rsidRPr="006030BF" w:rsidRDefault="00FA44F0" w:rsidP="00742C9F">
            <w:pPr>
              <w:spacing w:line="360" w:lineRule="auto"/>
              <w:jc w:val="both"/>
              <w:rPr>
                <w:lang w:val="pt-BR"/>
              </w:rPr>
            </w:pPr>
            <w:r w:rsidRPr="006030BF">
              <w:rPr>
                <w:lang w:val="pt-BR"/>
              </w:rPr>
              <w:t>Nº Total de AM inscritos x 100</w:t>
            </w:r>
          </w:p>
        </w:tc>
        <w:tc>
          <w:tcPr>
            <w:tcW w:w="293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rPr>
                <w:lang w:val="pt-BR"/>
              </w:rPr>
            </w:pPr>
          </w:p>
          <w:p w:rsidR="00FA44F0" w:rsidRPr="00A16894" w:rsidRDefault="00FA44F0" w:rsidP="00742C9F">
            <w:pPr>
              <w:spacing w:line="360" w:lineRule="auto"/>
              <w:jc w:val="both"/>
              <w:rPr>
                <w:b/>
                <w:bCs/>
              </w:rPr>
            </w:pPr>
            <w:r w:rsidRPr="006030BF">
              <w:t>55%    de    adultos mayores   inscritos en</w:t>
            </w:r>
            <w:r w:rsidRPr="006030BF">
              <w:tab/>
              <w:t>APS</w:t>
            </w:r>
            <w:r w:rsidRPr="006030BF">
              <w:tab/>
              <w:t>con Examen</w:t>
            </w:r>
            <w:r w:rsidRPr="006030BF">
              <w:tab/>
              <w:t xml:space="preserve">  de Medicina Preventiva del Adulto Mayor</w:t>
            </w:r>
          </w:p>
        </w:tc>
        <w:tc>
          <w:tcPr>
            <w:tcW w:w="293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Realizar coordinacion con grupos de A. Mayor.</w:t>
            </w:r>
          </w:p>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Citar a EMP.</w:t>
            </w:r>
          </w:p>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Realizar EFAM en programa CV y a pacientes que consultan por morbilidad.</w:t>
            </w:r>
          </w:p>
        </w:tc>
        <w:tc>
          <w:tcPr>
            <w:tcW w:w="2148"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A16894" w:rsidRDefault="00FA44F0" w:rsidP="00742C9F">
            <w:pPr>
              <w:spacing w:line="360" w:lineRule="auto"/>
              <w:jc w:val="both"/>
            </w:pPr>
            <w:r w:rsidRPr="00A16894">
              <w:t>Visita a Grupos de A. Mayor.</w:t>
            </w:r>
          </w:p>
          <w:p w:rsidR="00FA44F0" w:rsidRPr="006030BF" w:rsidRDefault="00FA44F0" w:rsidP="00742C9F">
            <w:pPr>
              <w:spacing w:line="360" w:lineRule="auto"/>
              <w:jc w:val="both"/>
              <w:rPr>
                <w:lang w:val="es-CL"/>
              </w:rPr>
            </w:pPr>
            <w:r w:rsidRPr="006030BF">
              <w:rPr>
                <w:lang w:val="es-CL"/>
              </w:rPr>
              <w:t>Realizar EMP por enfermera, kinesiologo y nutricinista.</w:t>
            </w:r>
          </w:p>
          <w:p w:rsidR="00FA44F0" w:rsidRPr="006030BF" w:rsidRDefault="00FA44F0" w:rsidP="00742C9F">
            <w:pPr>
              <w:spacing w:line="360" w:lineRule="auto"/>
              <w:jc w:val="both"/>
              <w:rPr>
                <w:lang w:val="es-CL"/>
              </w:rPr>
            </w:pPr>
          </w:p>
          <w:p w:rsidR="00FA44F0" w:rsidRPr="006030BF" w:rsidRDefault="00FA44F0" w:rsidP="00742C9F">
            <w:pPr>
              <w:spacing w:line="360" w:lineRule="auto"/>
              <w:jc w:val="both"/>
              <w:rPr>
                <w:lang w:val="es-CL"/>
              </w:rPr>
            </w:pP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DEIS REM 05</w:t>
            </w:r>
          </w:p>
        </w:tc>
      </w:tr>
      <w:tr w:rsidR="00FA44F0" w:rsidRPr="006030BF">
        <w:tc>
          <w:tcPr>
            <w:tcW w:w="163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Mantener calidad de vida de los Adultos Mayores.</w:t>
            </w:r>
          </w:p>
        </w:tc>
        <w:tc>
          <w:tcPr>
            <w:tcW w:w="195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lang w:val="es-CL"/>
              </w:rPr>
            </w:pPr>
            <w:r w:rsidRPr="006030BF">
              <w:rPr>
                <w:lang w:val="es-CL"/>
              </w:rPr>
              <w:t>Nº de adultos mayores autovalentes/ Nº Total de AM con EMP al día x 100</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50% de adultos mayores con autovalencia mantenida</w:t>
            </w:r>
          </w:p>
        </w:tc>
        <w:tc>
          <w:tcPr>
            <w:tcW w:w="293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r w:rsidRPr="00A16894">
              <w:t xml:space="preserve">Incentivar estilos de vida saludable </w:t>
            </w:r>
          </w:p>
          <w:p w:rsidR="00FA44F0" w:rsidRPr="00A16894" w:rsidRDefault="00FA44F0" w:rsidP="00742C9F">
            <w:pPr>
              <w:spacing w:line="360" w:lineRule="auto"/>
              <w:jc w:val="both"/>
            </w:pPr>
            <w:r w:rsidRPr="00A16894">
              <w:t>Motivar prevención de accidentes.</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lang w:val="es-CL"/>
              </w:rPr>
            </w:pPr>
            <w:r w:rsidRPr="006030BF">
              <w:rPr>
                <w:lang w:val="es-CL"/>
              </w:rPr>
              <w:t>Conserjerías sobre alimentación y prevención de accidentes.</w:t>
            </w:r>
          </w:p>
          <w:p w:rsidR="00FA44F0" w:rsidRPr="006030BF" w:rsidRDefault="00FA44F0" w:rsidP="00742C9F">
            <w:pPr>
              <w:spacing w:line="360" w:lineRule="auto"/>
              <w:jc w:val="both"/>
              <w:rPr>
                <w:lang w:val="es-CL"/>
              </w:rPr>
            </w:pP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DEIS REM 05</w:t>
            </w:r>
          </w:p>
        </w:tc>
      </w:tr>
    </w:tbl>
    <w:p w:rsidR="00FA44F0" w:rsidRDefault="00FA44F0" w:rsidP="00DB7B3B">
      <w:pPr>
        <w:spacing w:line="360" w:lineRule="auto"/>
        <w:ind w:left="720"/>
        <w:jc w:val="both"/>
        <w:rPr>
          <w:b/>
          <w:bCs/>
        </w:rPr>
      </w:pPr>
    </w:p>
    <w:p w:rsidR="00FA44F0" w:rsidRDefault="00FA44F0" w:rsidP="00DB7B3B">
      <w:pPr>
        <w:spacing w:line="360" w:lineRule="auto"/>
        <w:ind w:left="720"/>
        <w:jc w:val="both"/>
        <w:rPr>
          <w:b/>
          <w:bCs/>
        </w:rPr>
      </w:pPr>
    </w:p>
    <w:p w:rsidR="00FA44F0" w:rsidRPr="006030BF" w:rsidRDefault="00FA44F0" w:rsidP="00DB7B3B">
      <w:pPr>
        <w:spacing w:line="360" w:lineRule="auto"/>
        <w:ind w:left="720"/>
        <w:jc w:val="both"/>
        <w:rPr>
          <w:b/>
          <w:bCs/>
        </w:rPr>
      </w:pPr>
      <w:r w:rsidRPr="006030BF">
        <w:rPr>
          <w:b/>
          <w:bCs/>
        </w:rPr>
        <w:t xml:space="preserve">Área Prioritaria: </w:t>
      </w:r>
      <w:r w:rsidRPr="006030BF">
        <w:t>Cardiovascular</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633"/>
        <w:gridCol w:w="1953"/>
        <w:gridCol w:w="2930"/>
        <w:gridCol w:w="2930"/>
        <w:gridCol w:w="2148"/>
        <w:gridCol w:w="1758"/>
      </w:tblGrid>
      <w:tr w:rsidR="00FA44F0" w:rsidRPr="002D1CA0">
        <w:tc>
          <w:tcPr>
            <w:tcW w:w="163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953"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75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63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Reducir las amputaciones por pie diabético.</w:t>
            </w:r>
          </w:p>
        </w:tc>
        <w:tc>
          <w:tcPr>
            <w:tcW w:w="195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con úlceras activas de pie diabético tratadas con manejo avanzado/ Nº total de personas con úlceras activas de pie diabético  x 100</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90% de las personas diabéticas bajo control con úlceras activas reciben manejo avanzado de heridas en la APS y la Atención Ambulatoria de Especialidad</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Derivación a poli manejo avanzado de heridas.</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Curación por enfermeras.</w:t>
            </w: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REM P04; Sección C.</w:t>
            </w:r>
          </w:p>
        </w:tc>
      </w:tr>
      <w:tr w:rsidR="00FA44F0" w:rsidRPr="00EA729E">
        <w:tc>
          <w:tcPr>
            <w:tcW w:w="163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Detectar la retinopatía diabética y el pie diabético enana etapa temprana en la cual es posible detener o revertir el daño.</w:t>
            </w:r>
          </w:p>
        </w:tc>
        <w:tc>
          <w:tcPr>
            <w:tcW w:w="1953"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diabéticas ingresadas a PSCV con fondo de ojo por</w:t>
            </w:r>
          </w:p>
          <w:p w:rsidR="00FA44F0" w:rsidRPr="006030BF" w:rsidRDefault="00FA44F0" w:rsidP="00742C9F">
            <w:pPr>
              <w:spacing w:line="360" w:lineRule="auto"/>
              <w:jc w:val="both"/>
            </w:pPr>
            <w:r w:rsidRPr="006030BF">
              <w:t>oftalmólogo y evaluación del pie a los 3 meses del ingreso/Nº total de ingresos a PSCV por diabetes x 100</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100% de las personas diabéticas ingresadas a PSCV tiene fondo de ojo por oftalmólogo y evaluación del pie a los 3 meses del ingreso en el nivel primario y secundario de atención</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Control por enfermera a los 3 meses del ingreso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Solicitar interconsulta de fondo de ojo  al ingreso.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Informar meta al equipo de salud.</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Evaluación de pie según pauta.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Dación de hora para fondo de ojo antes de tres meses del ingreso.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Reunión del equipo de salud de cada sector.</w:t>
            </w:r>
          </w:p>
          <w:p w:rsidR="00FA44F0" w:rsidRPr="006030BF" w:rsidRDefault="00FA44F0" w:rsidP="00742C9F">
            <w:pPr>
              <w:spacing w:line="360" w:lineRule="auto"/>
              <w:jc w:val="both"/>
            </w:pPr>
          </w:p>
        </w:tc>
        <w:tc>
          <w:tcPr>
            <w:tcW w:w="1758"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6030BF" w:rsidRDefault="00FA44F0" w:rsidP="00742C9F">
            <w:pPr>
              <w:spacing w:line="360" w:lineRule="auto"/>
              <w:jc w:val="both"/>
              <w:rPr>
                <w:lang w:val="pt-BR"/>
              </w:rPr>
            </w:pPr>
            <w:r w:rsidRPr="006030BF">
              <w:rPr>
                <w:lang w:val="pt-BR"/>
              </w:rPr>
              <w:t>REM P04; Sección B</w:t>
            </w:r>
          </w:p>
          <w:p w:rsidR="00FA44F0" w:rsidRPr="006030BF" w:rsidRDefault="00FA44F0" w:rsidP="00742C9F">
            <w:pPr>
              <w:spacing w:line="360" w:lineRule="auto"/>
              <w:jc w:val="both"/>
              <w:rPr>
                <w:lang w:val="pt-BR"/>
              </w:rPr>
            </w:pPr>
          </w:p>
          <w:p w:rsidR="00FA44F0" w:rsidRPr="006030BF" w:rsidRDefault="00FA44F0" w:rsidP="00742C9F">
            <w:pPr>
              <w:spacing w:line="360" w:lineRule="auto"/>
              <w:jc w:val="both"/>
              <w:rPr>
                <w:b/>
                <w:bCs/>
                <w:lang w:val="pt-BR"/>
              </w:rPr>
            </w:pPr>
            <w:r w:rsidRPr="006030BF">
              <w:rPr>
                <w:lang w:val="pt-BR"/>
              </w:rPr>
              <w:t>QUALI SOFT</w:t>
            </w:r>
          </w:p>
        </w:tc>
      </w:tr>
    </w:tbl>
    <w:p w:rsidR="00FA44F0" w:rsidRPr="006030BF" w:rsidRDefault="00FA44F0" w:rsidP="00DB7B3B">
      <w:pPr>
        <w:spacing w:line="360" w:lineRule="auto"/>
        <w:jc w:val="both"/>
        <w:rPr>
          <w:b/>
          <w:bCs/>
          <w:lang w:val="pt-BR"/>
        </w:rPr>
      </w:pPr>
    </w:p>
    <w:p w:rsidR="00FA44F0" w:rsidRPr="00D6005B" w:rsidRDefault="00FA44F0" w:rsidP="00DB7B3B">
      <w:pPr>
        <w:spacing w:line="360" w:lineRule="auto"/>
        <w:ind w:left="540"/>
        <w:jc w:val="both"/>
        <w:rPr>
          <w:b/>
          <w:bCs/>
          <w:lang w:val="pt-BR"/>
        </w:rPr>
      </w:pPr>
    </w:p>
    <w:p w:rsidR="00FA44F0" w:rsidRPr="006030BF" w:rsidRDefault="00FA44F0" w:rsidP="00DB7B3B">
      <w:pPr>
        <w:spacing w:line="360" w:lineRule="auto"/>
        <w:ind w:left="540"/>
        <w:jc w:val="both"/>
      </w:pPr>
      <w:r w:rsidRPr="006030BF">
        <w:rPr>
          <w:b/>
          <w:bCs/>
        </w:rPr>
        <w:t>Área Prioritaria:</w:t>
      </w:r>
      <w:r w:rsidRPr="006030BF">
        <w:t xml:space="preserve"> Enfermedades cardiovasculares: Enfermedad Renal Crónica (ERC)</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2008"/>
        <w:gridCol w:w="2539"/>
        <w:gridCol w:w="2148"/>
        <w:gridCol w:w="2930"/>
        <w:gridCol w:w="2148"/>
        <w:gridCol w:w="1758"/>
      </w:tblGrid>
      <w:tr w:rsidR="00FA44F0" w:rsidRPr="002D1CA0">
        <w:tc>
          <w:tcPr>
            <w:tcW w:w="200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2539"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75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200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Detección y tratamiento oportuno de la ERC para revertir o detener o postergar la ERC Terminal</w:t>
            </w:r>
          </w:p>
        </w:tc>
        <w:tc>
          <w:tcPr>
            <w:tcW w:w="253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diabéticas con VFG consignada/Nº de personas diabéticas bajo control x 100</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de diabéticos con screening de ERC a través de la estimación de la velocidad de filtración glomerular (VFG)</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Clasificar a cada diabético en su control CV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Informar meta al equipo de salud de cada sector</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Aplicación de formula para estimación de la VFG por medico.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Solicitar creatinemia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Reunión de equipo</w:t>
            </w:r>
          </w:p>
          <w:p w:rsidR="00FA44F0" w:rsidRPr="006030BF" w:rsidRDefault="00FA44F0" w:rsidP="00742C9F">
            <w:pPr>
              <w:spacing w:line="360" w:lineRule="auto"/>
              <w:jc w:val="both"/>
            </w:pP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Registro</w:t>
            </w:r>
          </w:p>
          <w:p w:rsidR="00FA44F0" w:rsidRPr="006030BF" w:rsidRDefault="00FA44F0" w:rsidP="00742C9F">
            <w:pPr>
              <w:spacing w:line="360" w:lineRule="auto"/>
              <w:jc w:val="both"/>
              <w:rPr>
                <w:b/>
                <w:bCs/>
              </w:rPr>
            </w:pPr>
            <w:r w:rsidRPr="006030BF">
              <w:t>PSCV</w:t>
            </w:r>
          </w:p>
        </w:tc>
      </w:tr>
    </w:tbl>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ind w:left="540"/>
        <w:jc w:val="both"/>
        <w:rPr>
          <w:b/>
          <w:bCs/>
        </w:rPr>
      </w:pPr>
      <w:r w:rsidRPr="006030BF">
        <w:rPr>
          <w:b/>
          <w:bCs/>
        </w:rPr>
        <w:t xml:space="preserve">Área Prioritaria: </w:t>
      </w:r>
      <w:r w:rsidRPr="006030BF">
        <w:t>Ejercicio y Actividad Física</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2008"/>
        <w:gridCol w:w="2539"/>
        <w:gridCol w:w="2148"/>
        <w:gridCol w:w="2930"/>
        <w:gridCol w:w="2148"/>
        <w:gridCol w:w="1758"/>
      </w:tblGrid>
      <w:tr w:rsidR="00FA44F0" w:rsidRPr="002D1CA0">
        <w:tc>
          <w:tcPr>
            <w:tcW w:w="200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2539"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93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214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758"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200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Promover la practica regular de actividad física del A. Mayor en comunidad.</w:t>
            </w:r>
          </w:p>
        </w:tc>
        <w:tc>
          <w:tcPr>
            <w:tcW w:w="2539"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w:t>
            </w:r>
            <w:r w:rsidRPr="006030BF">
              <w:tab/>
              <w:t>de</w:t>
            </w:r>
            <w:r w:rsidRPr="006030BF">
              <w:tab/>
              <w:t>adultos mayores</w:t>
            </w:r>
            <w:r w:rsidRPr="006030BF">
              <w:tab/>
              <w:t>practican regularmente  ejercicios  y  actividad  física</w:t>
            </w:r>
          </w:p>
          <w:p w:rsidR="00FA44F0" w:rsidRPr="006030BF" w:rsidRDefault="00FA44F0" w:rsidP="00742C9F">
            <w:pPr>
              <w:spacing w:line="360" w:lineRule="auto"/>
              <w:jc w:val="both"/>
            </w:pPr>
            <w:r w:rsidRPr="006030BF">
              <w:t>/ Nº Total de AM con EMP al día x 100</w:t>
            </w: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4%</w:t>
            </w:r>
            <w:r w:rsidRPr="006030BF">
              <w:tab/>
              <w:t>de</w:t>
            </w:r>
            <w:r w:rsidRPr="006030BF">
              <w:tab/>
              <w:t xml:space="preserve"> adultos mayores bajo control practica regularmente actividad física</w:t>
            </w:r>
          </w:p>
        </w:tc>
        <w:tc>
          <w:tcPr>
            <w:tcW w:w="293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Realizar catastro de lugares que realizan actividad física a A. Mayores.</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Sensibilización del equipo de salud.</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214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Elaboración y mantención del catastro </w:t>
            </w:r>
            <w:r>
              <w:t>con A. Sociales de cada sector.</w:t>
            </w:r>
          </w:p>
          <w:p w:rsidR="00FA44F0" w:rsidRPr="006030BF" w:rsidRDefault="00FA44F0" w:rsidP="00742C9F">
            <w:pPr>
              <w:spacing w:line="360" w:lineRule="auto"/>
              <w:jc w:val="both"/>
            </w:pPr>
            <w:r w:rsidRPr="006030BF">
              <w:t>Derivación a lugares de actividad física por parte de todo el equipo de salud.</w:t>
            </w:r>
          </w:p>
        </w:tc>
        <w:tc>
          <w:tcPr>
            <w:tcW w:w="1758"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DEIS REM 05</w:t>
            </w:r>
          </w:p>
          <w:p w:rsidR="00FA44F0" w:rsidRPr="006030BF" w:rsidRDefault="00FA44F0" w:rsidP="00742C9F">
            <w:pPr>
              <w:spacing w:line="360" w:lineRule="auto"/>
              <w:jc w:val="both"/>
              <w:rPr>
                <w:b/>
                <w:bCs/>
              </w:rPr>
            </w:pPr>
          </w:p>
        </w:tc>
      </w:tr>
    </w:tbl>
    <w:p w:rsidR="00FA44F0" w:rsidRDefault="00FA44F0" w:rsidP="00DB7B3B">
      <w:pPr>
        <w:spacing w:line="360" w:lineRule="auto"/>
        <w:ind w:left="540"/>
        <w:jc w:val="both"/>
        <w:rPr>
          <w:b/>
          <w:bCs/>
        </w:rPr>
      </w:pPr>
    </w:p>
    <w:p w:rsidR="00FA44F0" w:rsidRPr="006030BF" w:rsidRDefault="00FA44F0" w:rsidP="00DB7B3B">
      <w:pPr>
        <w:spacing w:line="360" w:lineRule="auto"/>
        <w:ind w:left="540"/>
        <w:jc w:val="both"/>
      </w:pPr>
      <w:r w:rsidRPr="006030BF">
        <w:rPr>
          <w:b/>
          <w:bCs/>
        </w:rPr>
        <w:t>Área Prioritaria:</w:t>
      </w:r>
      <w:r w:rsidRPr="006030BF">
        <w:t xml:space="preserve"> Artrosis moderada de rodilla y cadera</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620"/>
        <w:gridCol w:w="1800"/>
        <w:gridCol w:w="2700"/>
        <w:gridCol w:w="2700"/>
        <w:gridCol w:w="1980"/>
        <w:gridCol w:w="1620"/>
      </w:tblGrid>
      <w:tr w:rsidR="00FA44F0" w:rsidRPr="002D1CA0">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Diagnosticar y  tratar en atención primaria la artrosis de rodilla y cadera  leve y moderada y/o derivar a especialidad para mantener o mejora r la calidad de vida del adulto mayor.</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adultos mayores con sospecha de artrosis leve y moderada de rodilla y cadera examinados por medico  / Nº Total de AM con sospecha de artrosis leve y moderada de rodilla y cadera  x 100</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80% de los Adultos Mayores con sospecha de artrosis leve y moderada de rodilla y cadera son examinados por medico  </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Derivar a médico y kinesiólogo a usuarios con sospecha de artrosis de rodilla y cadera.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Derivación a especialidad si corresponde.</w:t>
            </w:r>
          </w:p>
          <w:p w:rsidR="00FA44F0" w:rsidRPr="006030BF" w:rsidRDefault="00FA44F0" w:rsidP="00742C9F">
            <w:pPr>
              <w:spacing w:line="360" w:lineRule="auto"/>
              <w:jc w:val="both"/>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Consulta médica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kinesica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Plan de ejercicio.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Interconsulta GESS por medico.</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DEIS SIGES</w:t>
            </w:r>
          </w:p>
        </w:tc>
      </w:tr>
    </w:tbl>
    <w:p w:rsidR="00FA44F0" w:rsidRDefault="00FA44F0" w:rsidP="00DB7B3B">
      <w:pPr>
        <w:spacing w:line="360" w:lineRule="auto"/>
        <w:ind w:left="540"/>
        <w:jc w:val="both"/>
        <w:rPr>
          <w:b/>
          <w:bCs/>
        </w:rPr>
      </w:pPr>
    </w:p>
    <w:p w:rsidR="00FA44F0" w:rsidRPr="006030BF" w:rsidRDefault="00FA44F0" w:rsidP="00DB7B3B">
      <w:pPr>
        <w:spacing w:line="360" w:lineRule="auto"/>
        <w:ind w:left="540"/>
        <w:jc w:val="both"/>
      </w:pPr>
      <w:r w:rsidRPr="006030BF">
        <w:rPr>
          <w:b/>
          <w:bCs/>
        </w:rPr>
        <w:t xml:space="preserve">Área Prioritaria: </w:t>
      </w:r>
      <w:r w:rsidRPr="006030BF">
        <w:t>Depresión</w:t>
      </w:r>
    </w:p>
    <w:p w:rsidR="00FA44F0" w:rsidRPr="006030BF" w:rsidRDefault="00FA44F0" w:rsidP="00DB7B3B">
      <w:pPr>
        <w:spacing w:line="360" w:lineRule="auto"/>
        <w:jc w:val="both"/>
        <w:rPr>
          <w:b/>
          <w:bCs/>
        </w:rPr>
      </w:pPr>
    </w:p>
    <w:tbl>
      <w:tblPr>
        <w:tblW w:w="0" w:type="auto"/>
        <w:tblInd w:w="-68" w:type="dxa"/>
        <w:tblLayout w:type="fixed"/>
        <w:tblCellMar>
          <w:left w:w="70" w:type="dxa"/>
          <w:right w:w="70" w:type="dxa"/>
        </w:tblCellMar>
        <w:tblLook w:val="0000"/>
      </w:tblPr>
      <w:tblGrid>
        <w:gridCol w:w="1620"/>
        <w:gridCol w:w="1800"/>
        <w:gridCol w:w="2700"/>
        <w:gridCol w:w="2700"/>
        <w:gridCol w:w="1980"/>
        <w:gridCol w:w="1620"/>
      </w:tblGrid>
      <w:tr w:rsidR="00FA44F0" w:rsidRPr="002D1CA0">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Impacto</w:t>
            </w:r>
          </w:p>
        </w:tc>
        <w:tc>
          <w:tcPr>
            <w:tcW w:w="18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Indicadores</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Metas de Gestión</w:t>
            </w:r>
          </w:p>
        </w:tc>
        <w:tc>
          <w:tcPr>
            <w:tcW w:w="270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Estrategias</w:t>
            </w:r>
          </w:p>
        </w:tc>
        <w:tc>
          <w:tcPr>
            <w:tcW w:w="198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Actividades</w:t>
            </w:r>
          </w:p>
        </w:tc>
        <w:tc>
          <w:tcPr>
            <w:tcW w:w="1620" w:type="dxa"/>
            <w:tcBorders>
              <w:top w:val="single" w:sz="6" w:space="0" w:color="auto"/>
              <w:left w:val="single" w:sz="6" w:space="0" w:color="auto"/>
              <w:bottom w:val="single" w:sz="6" w:space="0" w:color="auto"/>
              <w:right w:val="single" w:sz="6" w:space="0" w:color="auto"/>
            </w:tcBorders>
            <w:shd w:val="clear" w:color="auto" w:fill="6699FF"/>
          </w:tcPr>
          <w:p w:rsidR="00FA44F0" w:rsidRPr="002D1CA0" w:rsidRDefault="00FA44F0" w:rsidP="00742C9F">
            <w:pPr>
              <w:spacing w:line="360" w:lineRule="auto"/>
              <w:jc w:val="center"/>
              <w:rPr>
                <w:b/>
                <w:bCs/>
                <w:color w:val="000000"/>
              </w:rPr>
            </w:pPr>
            <w:r w:rsidRPr="002D1CA0">
              <w:rPr>
                <w:b/>
                <w:bCs/>
                <w:color w:val="000000"/>
              </w:rPr>
              <w:t>Medio de Verificación</w:t>
            </w: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Detectar precozmente, diagnosticar y tratar de forma oportuna y referir cuando corresponda a las personas de 65 años y más que presentan depresión (APS)</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personas de 65 años y más inscritas  y diagnosticados con depresión leve y moderada que reciben tratamiento integral / Total  personas de 65 años y más inscritas)</w:t>
            </w:r>
          </w:p>
          <w:p w:rsidR="00FA44F0" w:rsidRPr="006030BF" w:rsidRDefault="00FA44F0" w:rsidP="00742C9F">
            <w:pPr>
              <w:spacing w:line="360" w:lineRule="auto"/>
              <w:jc w:val="both"/>
              <w:rPr>
                <w:b/>
                <w:bCs/>
              </w:rPr>
            </w:pPr>
            <w:r w:rsidRPr="006030BF">
              <w:t>x 100</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100%   de  personas de 65 años y más inscritas  y diagnosticados con depresión leve y moderada son derivadas   tratamiento integral</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A16894" w:rsidRDefault="00FA44F0" w:rsidP="00742C9F">
            <w:pPr>
              <w:spacing w:line="360" w:lineRule="auto"/>
              <w:jc w:val="both"/>
            </w:pPr>
          </w:p>
          <w:p w:rsidR="00FA44F0" w:rsidRPr="006030BF" w:rsidRDefault="00FA44F0" w:rsidP="00742C9F">
            <w:pPr>
              <w:spacing w:line="360" w:lineRule="auto"/>
              <w:jc w:val="both"/>
            </w:pPr>
            <w:r w:rsidRPr="00A16894">
              <w:t>Aplicación del Modelo de Salud Familiar para la atención por parte del Equipo de Salud Mental de cada sector.</w:t>
            </w:r>
          </w:p>
          <w:p w:rsidR="00FA44F0" w:rsidRPr="006030BF" w:rsidRDefault="00FA44F0" w:rsidP="00742C9F">
            <w:pPr>
              <w:spacing w:line="360" w:lineRule="auto"/>
              <w:jc w:val="both"/>
              <w:rPr>
                <w:b/>
                <w:bCs/>
              </w:rPr>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Referir a médico por morbilidad para evaluación diagnóstica de usuarios con sospecha de depresión.</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Médica.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Tratamiento farmacológico.</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de Salud Mental, (Psicólogo/a)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Consulta de Salud Mental, Asistente Social).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Intervención Psicosocial Grupal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 Individual y/o Familiar.</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VDI</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Consultoría Psiquiátrica en los casos que se requiera.</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Aplicación de matriz de riesgo.</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06</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SIGGES</w:t>
            </w: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rPr>
                <w:b/>
                <w:bCs/>
              </w:rPr>
            </w:pPr>
          </w:p>
          <w:p w:rsidR="00FA44F0" w:rsidRPr="006030BF" w:rsidRDefault="00FA44F0" w:rsidP="00742C9F">
            <w:pPr>
              <w:spacing w:line="360" w:lineRule="auto"/>
              <w:jc w:val="both"/>
            </w:pPr>
            <w:r w:rsidRPr="006030BF">
              <w:t>Aumentar cobertura de pesquisa de depresión en personas de 65 años y más.</w:t>
            </w: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Nº de personas de 65 años y más inscritas, diagnosticados con depresión / Total de personas de 65 años y más inscritas  con posible depresión según prevalencia estimada  x 100</w:t>
            </w:r>
          </w:p>
          <w:p w:rsidR="00FA44F0" w:rsidRPr="006030BF" w:rsidRDefault="00FA44F0" w:rsidP="00742C9F">
            <w:pPr>
              <w:spacing w:line="360" w:lineRule="auto"/>
              <w:jc w:val="both"/>
              <w:rPr>
                <w:b/>
                <w:bCs/>
              </w:rPr>
            </w:pP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40% de la prevalencia estimada  es pesquisada y diagnosticada (10% para mujeres y 4% para hombres)</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r w:rsidRPr="006030BF">
              <w:t>(100 usuarios para la comuna)</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rPr>
                <w:lang w:val="es-MX"/>
              </w:rPr>
            </w:pPr>
            <w:r w:rsidRPr="006030BF">
              <w:rPr>
                <w:lang w:val="es-MX"/>
              </w:rPr>
              <w:t>Mantener pesquisa activa por parte de todos los miembros de loa equipos de salud del CES.</w:t>
            </w:r>
          </w:p>
          <w:p w:rsidR="00FA44F0" w:rsidRPr="006030BF" w:rsidRDefault="00FA44F0" w:rsidP="00742C9F">
            <w:pPr>
              <w:spacing w:line="360" w:lineRule="auto"/>
              <w:jc w:val="both"/>
              <w:rPr>
                <w:b/>
                <w:bCs/>
              </w:rPr>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 xml:space="preserve">Mantener sensibilización dentro de los equipos de salud acerca de la sintomatología depresiva, para facilitar detección y derivación al médico del sector. </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Aplicación de  Pauta diagnóstica Yesavage (para la evaluación de la depresión geriátrica)</w:t>
            </w:r>
          </w:p>
          <w:p w:rsidR="00FA44F0" w:rsidRPr="006030BF" w:rsidRDefault="00FA44F0" w:rsidP="00742C9F">
            <w:pPr>
              <w:spacing w:line="360" w:lineRule="auto"/>
              <w:jc w:val="both"/>
              <w:rPr>
                <w:b/>
                <w:bCs/>
              </w:rPr>
            </w:pPr>
            <w:r w:rsidRPr="006030BF">
              <w:t xml:space="preserve"> </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06</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SIGGES</w:t>
            </w:r>
          </w:p>
          <w:p w:rsidR="00FA44F0" w:rsidRPr="006030BF" w:rsidRDefault="00FA44F0" w:rsidP="00742C9F">
            <w:pPr>
              <w:spacing w:line="360" w:lineRule="auto"/>
              <w:jc w:val="both"/>
            </w:pPr>
          </w:p>
        </w:tc>
      </w:tr>
      <w:tr w:rsidR="00FA44F0" w:rsidRPr="006030BF">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r w:rsidRPr="006030BF">
              <w:t xml:space="preserve"> </w:t>
            </w:r>
          </w:p>
          <w:p w:rsidR="00FA44F0" w:rsidRPr="006030BF" w:rsidRDefault="00FA44F0" w:rsidP="00742C9F">
            <w:pPr>
              <w:spacing w:line="360" w:lineRule="auto"/>
              <w:jc w:val="both"/>
            </w:pPr>
            <w:r w:rsidRPr="006030BF">
              <w:t xml:space="preserve">Apoyar a las familias de Adultos Mayores con depresión, ingresados a tratamiento. </w:t>
            </w:r>
          </w:p>
          <w:p w:rsidR="00FA44F0" w:rsidRPr="006030BF" w:rsidRDefault="00FA44F0" w:rsidP="00742C9F">
            <w:pPr>
              <w:spacing w:line="360" w:lineRule="auto"/>
              <w:jc w:val="both"/>
            </w:pPr>
          </w:p>
          <w:p w:rsidR="00FA44F0" w:rsidRPr="006030BF" w:rsidRDefault="00FA44F0" w:rsidP="00742C9F">
            <w:pPr>
              <w:spacing w:line="360" w:lineRule="auto"/>
              <w:jc w:val="both"/>
            </w:pPr>
          </w:p>
        </w:tc>
        <w:tc>
          <w:tcPr>
            <w:tcW w:w="18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N° de familias de Adultos Mayores con Depresión ingresados a tratamiento que reciben VDI y/o Consejería famil</w:t>
            </w:r>
            <w:r>
              <w:t>iar</w:t>
            </w: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50% de familias de Adultos Mayores con Depresión ingresados a tratamiento, reciben VDI</w:t>
            </w:r>
          </w:p>
          <w:p w:rsidR="00FA44F0" w:rsidRPr="006030BF" w:rsidRDefault="00FA44F0" w:rsidP="00742C9F">
            <w:pPr>
              <w:spacing w:line="360" w:lineRule="auto"/>
              <w:jc w:val="both"/>
            </w:pPr>
          </w:p>
          <w:p w:rsidR="00FA44F0" w:rsidRPr="006030BF" w:rsidRDefault="00FA44F0" w:rsidP="00742C9F">
            <w:pPr>
              <w:spacing w:line="360" w:lineRule="auto"/>
              <w:jc w:val="both"/>
            </w:pPr>
          </w:p>
          <w:p w:rsidR="00FA44F0" w:rsidRPr="006030BF" w:rsidRDefault="00FA44F0" w:rsidP="00742C9F">
            <w:pPr>
              <w:spacing w:line="360" w:lineRule="auto"/>
              <w:jc w:val="both"/>
              <w:rPr>
                <w:b/>
                <w:bCs/>
              </w:rPr>
            </w:pPr>
          </w:p>
        </w:tc>
        <w:tc>
          <w:tcPr>
            <w:tcW w:w="270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A16894">
              <w:t>Aplicación del Modelo de Salud Familiar para la atención por parte del Equipo de Salud Mental de cada sector.</w:t>
            </w:r>
          </w:p>
          <w:p w:rsidR="00FA44F0" w:rsidRPr="006030BF" w:rsidRDefault="00FA44F0" w:rsidP="00742C9F">
            <w:pPr>
              <w:spacing w:line="360" w:lineRule="auto"/>
              <w:jc w:val="both"/>
            </w:pPr>
          </w:p>
        </w:tc>
        <w:tc>
          <w:tcPr>
            <w:tcW w:w="198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Visita Domiciliaria Integral</w:t>
            </w:r>
          </w:p>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Consejería Familiar</w:t>
            </w:r>
          </w:p>
        </w:tc>
        <w:tc>
          <w:tcPr>
            <w:tcW w:w="1620" w:type="dxa"/>
            <w:tcBorders>
              <w:top w:val="single" w:sz="6" w:space="0" w:color="auto"/>
              <w:left w:val="single" w:sz="6" w:space="0" w:color="auto"/>
              <w:bottom w:val="single" w:sz="6" w:space="0" w:color="auto"/>
              <w:right w:val="single" w:sz="6" w:space="0" w:color="auto"/>
            </w:tcBorders>
          </w:tcPr>
          <w:p w:rsidR="00FA44F0" w:rsidRPr="006030BF" w:rsidRDefault="00FA44F0" w:rsidP="00742C9F">
            <w:pPr>
              <w:spacing w:line="360" w:lineRule="auto"/>
              <w:jc w:val="both"/>
            </w:pPr>
          </w:p>
          <w:p w:rsidR="00FA44F0" w:rsidRPr="006030BF" w:rsidRDefault="00FA44F0" w:rsidP="00742C9F">
            <w:pPr>
              <w:spacing w:line="360" w:lineRule="auto"/>
              <w:jc w:val="both"/>
            </w:pPr>
            <w:r w:rsidRPr="006030BF">
              <w:t>REM 26</w:t>
            </w:r>
          </w:p>
        </w:tc>
      </w:tr>
    </w:tbl>
    <w:p w:rsidR="00FA44F0" w:rsidRPr="006030BF" w:rsidRDefault="00FA44F0" w:rsidP="00DB7B3B">
      <w:pPr>
        <w:spacing w:line="360" w:lineRule="auto"/>
        <w:jc w:val="both"/>
        <w:rPr>
          <w:b/>
          <w:bCs/>
          <w:color w:val="FF0000"/>
          <w:lang w:val="pt-BR"/>
        </w:rPr>
        <w:sectPr w:rsidR="00FA44F0" w:rsidRPr="006030BF" w:rsidSect="00742C9F">
          <w:pgSz w:w="16838" w:h="11906" w:orient="landscape" w:code="9"/>
          <w:pgMar w:top="1701" w:right="1418" w:bottom="1701" w:left="1418" w:header="709" w:footer="709" w:gutter="0"/>
          <w:cols w:space="708"/>
          <w:docGrid w:linePitch="360"/>
        </w:sectPr>
      </w:pPr>
    </w:p>
    <w:p w:rsidR="00FA44F0" w:rsidRPr="008A5916" w:rsidRDefault="00FA44F0" w:rsidP="00DB7B3B">
      <w:pPr>
        <w:numPr>
          <w:ilvl w:val="1"/>
          <w:numId w:val="35"/>
        </w:numPr>
        <w:spacing w:line="360" w:lineRule="auto"/>
        <w:jc w:val="both"/>
      </w:pPr>
      <w:r w:rsidRPr="00297A5E">
        <w:rPr>
          <w:b/>
          <w:bCs/>
          <w:color w:val="000000"/>
          <w:lang w:val="es-CL"/>
        </w:rPr>
        <w:t>DEFINICIÓN DE INDICADORES</w:t>
      </w:r>
    </w:p>
    <w:p w:rsidR="00FA44F0" w:rsidRPr="001031EA" w:rsidRDefault="00FA44F0" w:rsidP="00EC38DB">
      <w:pPr>
        <w:spacing w:line="360" w:lineRule="auto"/>
        <w:ind w:firstLine="360"/>
        <w:jc w:val="both"/>
      </w:pPr>
      <w:r w:rsidRPr="001031EA">
        <w:t>La descripción y análisis del estado de salud de la población, la evaluación como proceso de culminación y ajuste de cualquier intervención en salud, históricamente ha necesitado de información.</w:t>
      </w:r>
    </w:p>
    <w:p w:rsidR="00FA44F0" w:rsidRPr="001031EA" w:rsidRDefault="00FA44F0" w:rsidP="00DB7B3B">
      <w:pPr>
        <w:autoSpaceDE w:val="0"/>
        <w:autoSpaceDN w:val="0"/>
        <w:adjustRightInd w:val="0"/>
        <w:ind w:firstLine="360"/>
        <w:jc w:val="both"/>
      </w:pPr>
    </w:p>
    <w:p w:rsidR="00FA44F0" w:rsidRDefault="00FA44F0" w:rsidP="00DB7B3B">
      <w:pPr>
        <w:autoSpaceDE w:val="0"/>
        <w:autoSpaceDN w:val="0"/>
        <w:adjustRightInd w:val="0"/>
        <w:ind w:firstLine="360"/>
        <w:jc w:val="both"/>
      </w:pPr>
      <w:r w:rsidRPr="001031EA">
        <w:t>Una necesidad fundamental para todo administrador es disponer de información, ya sea ésta cualitativa o cuantitativa, que le permita conocer el escenario actual de la institución para proponerse metas y objetivos en el tiempo.</w:t>
      </w:r>
    </w:p>
    <w:p w:rsidR="00FA44F0" w:rsidRPr="001031EA" w:rsidRDefault="00FA44F0" w:rsidP="00DB7B3B">
      <w:pPr>
        <w:autoSpaceDE w:val="0"/>
        <w:autoSpaceDN w:val="0"/>
        <w:adjustRightInd w:val="0"/>
        <w:jc w:val="both"/>
      </w:pPr>
    </w:p>
    <w:p w:rsidR="00FA44F0" w:rsidRPr="001031EA" w:rsidRDefault="00FA44F0" w:rsidP="00DB7B3B">
      <w:pPr>
        <w:autoSpaceDE w:val="0"/>
        <w:autoSpaceDN w:val="0"/>
        <w:adjustRightInd w:val="0"/>
        <w:ind w:firstLine="360"/>
        <w:jc w:val="both"/>
      </w:pPr>
      <w:r w:rsidRPr="001031EA">
        <w:t>La información que va a sustentar los indicadores debe estar respaldada en datos confiables, válidos, disponibles.</w:t>
      </w:r>
    </w:p>
    <w:p w:rsidR="00FA44F0" w:rsidRPr="001031EA" w:rsidRDefault="00FA44F0" w:rsidP="00DB7B3B">
      <w:pPr>
        <w:autoSpaceDE w:val="0"/>
        <w:autoSpaceDN w:val="0"/>
        <w:adjustRightInd w:val="0"/>
        <w:jc w:val="both"/>
      </w:pPr>
    </w:p>
    <w:p w:rsidR="00FA44F0" w:rsidRPr="001031EA" w:rsidRDefault="00FA44F0" w:rsidP="00DB7B3B">
      <w:pPr>
        <w:autoSpaceDE w:val="0"/>
        <w:autoSpaceDN w:val="0"/>
        <w:adjustRightInd w:val="0"/>
        <w:ind w:firstLine="360"/>
        <w:jc w:val="both"/>
      </w:pPr>
      <w:r>
        <w:t>Los</w:t>
      </w:r>
      <w:r w:rsidRPr="001031EA">
        <w:t xml:space="preserve"> indicadores que ha continuación se plantean permitirán efectuar un análisis de la Situación de Salud para el año 2010.</w:t>
      </w:r>
    </w:p>
    <w:p w:rsidR="00FA44F0" w:rsidRPr="006B1393" w:rsidRDefault="00FA44F0" w:rsidP="00DB7B3B">
      <w:pPr>
        <w:spacing w:line="360" w:lineRule="auto"/>
        <w:jc w:val="both"/>
        <w:rPr>
          <w:rFonts w:ascii="Arial" w:hAnsi="Arial" w:cs="Arial"/>
          <w:color w:val="FF0000"/>
        </w:rPr>
      </w:pPr>
    </w:p>
    <w:p w:rsidR="00FA44F0" w:rsidRPr="00297A5E" w:rsidRDefault="00FA44F0" w:rsidP="00DB7B3B">
      <w:pPr>
        <w:spacing w:line="360" w:lineRule="auto"/>
        <w:jc w:val="both"/>
        <w:rPr>
          <w:b/>
          <w:bCs/>
          <w:lang w:val="es-CL"/>
        </w:rPr>
      </w:pPr>
      <w:r>
        <w:rPr>
          <w:b/>
          <w:bCs/>
          <w:lang w:val="es-CL"/>
        </w:rPr>
        <w:t>3.2</w:t>
      </w:r>
      <w:r w:rsidRPr="00297A5E">
        <w:rPr>
          <w:b/>
          <w:bCs/>
          <w:lang w:val="es-CL"/>
        </w:rPr>
        <w:t>.1 ESTRUCTURA</w:t>
      </w:r>
    </w:p>
    <w:p w:rsidR="00FA44F0" w:rsidRDefault="00FA44F0" w:rsidP="00EC38DB">
      <w:pPr>
        <w:spacing w:line="360" w:lineRule="auto"/>
        <w:ind w:firstLine="708"/>
        <w:jc w:val="both"/>
        <w:rPr>
          <w:lang w:val="es-CL"/>
        </w:rPr>
      </w:pPr>
      <w:r w:rsidRPr="006030BF">
        <w:rPr>
          <w:lang w:val="es-CL"/>
        </w:rPr>
        <w:t>Acceso:</w:t>
      </w:r>
      <w:r w:rsidRPr="008A5916">
        <w:rPr>
          <w:lang w:val="es-CL"/>
        </w:rPr>
        <w:t xml:space="preserve"> </w:t>
      </w:r>
      <w:r w:rsidRPr="006030BF">
        <w:rPr>
          <w:lang w:val="es-CL"/>
        </w:rPr>
        <w:t>Locomoción colectiva mayor y menor a 2 cuadras del centro de salud.</w:t>
      </w:r>
    </w:p>
    <w:p w:rsidR="00FA44F0" w:rsidRPr="006030BF" w:rsidRDefault="00FA44F0" w:rsidP="00DB7B3B">
      <w:pPr>
        <w:spacing w:line="360" w:lineRule="auto"/>
        <w:jc w:val="both"/>
        <w:rPr>
          <w:lang w:val="es-CL"/>
        </w:rPr>
      </w:pPr>
    </w:p>
    <w:p w:rsidR="00FA44F0" w:rsidRPr="00297A5E" w:rsidRDefault="00FA44F0" w:rsidP="00DB7B3B">
      <w:pPr>
        <w:spacing w:line="360" w:lineRule="auto"/>
        <w:jc w:val="both"/>
        <w:rPr>
          <w:b/>
          <w:bCs/>
          <w:lang w:val="es-CL"/>
        </w:rPr>
      </w:pPr>
      <w:r>
        <w:rPr>
          <w:b/>
          <w:bCs/>
          <w:lang w:val="es-CL"/>
        </w:rPr>
        <w:t>3.2</w:t>
      </w:r>
      <w:r w:rsidRPr="00297A5E">
        <w:rPr>
          <w:b/>
          <w:bCs/>
          <w:lang w:val="es-CL"/>
        </w:rPr>
        <w:t>.2 PROCESO</w:t>
      </w:r>
    </w:p>
    <w:p w:rsidR="00FA44F0" w:rsidRPr="006030BF" w:rsidRDefault="00FA44F0" w:rsidP="00EC38DB">
      <w:pPr>
        <w:spacing w:line="360" w:lineRule="auto"/>
        <w:ind w:firstLine="708"/>
        <w:jc w:val="both"/>
        <w:rPr>
          <w:lang w:val="es-CL"/>
        </w:rPr>
      </w:pPr>
      <w:r w:rsidRPr="006030BF">
        <w:rPr>
          <w:lang w:val="es-CL"/>
        </w:rPr>
        <w:t>Aplicación de encuesta de satisfacción usuario interno y externo en cada centro de salud:</w:t>
      </w:r>
    </w:p>
    <w:p w:rsidR="00FA44F0" w:rsidRPr="006030BF" w:rsidRDefault="00FA44F0" w:rsidP="00DB7B3B">
      <w:pPr>
        <w:spacing w:line="360" w:lineRule="auto"/>
        <w:jc w:val="both"/>
        <w:rPr>
          <w:lang w:val="es-CL"/>
        </w:rPr>
      </w:pPr>
      <w:r w:rsidRPr="006030BF">
        <w:rPr>
          <w:lang w:val="es-CL"/>
        </w:rPr>
        <w:t>Horas disponibles por profesional:</w:t>
      </w:r>
    </w:p>
    <w:p w:rsidR="00FA44F0" w:rsidRPr="006030BF" w:rsidRDefault="00FA44F0" w:rsidP="00DB7B3B">
      <w:pPr>
        <w:spacing w:line="360" w:lineRule="auto"/>
        <w:jc w:val="both"/>
        <w:rPr>
          <w:lang w:val="es-CL"/>
        </w:rPr>
      </w:pPr>
      <w:r w:rsidRPr="006030BF">
        <w:rPr>
          <w:u w:val="single"/>
          <w:lang w:val="es-CL"/>
        </w:rPr>
        <w:t>Nº de consultas por profesional solicitada</w:t>
      </w:r>
      <w:r w:rsidRPr="006030BF">
        <w:rPr>
          <w:u w:val="single"/>
          <w:lang w:val="es-CL"/>
        </w:rPr>
        <w:tab/>
      </w:r>
      <w:r w:rsidRPr="006030BF">
        <w:rPr>
          <w:lang w:val="es-CL"/>
        </w:rPr>
        <w:tab/>
        <w:t>x 100</w:t>
      </w:r>
    </w:p>
    <w:p w:rsidR="00FA44F0" w:rsidRPr="006030BF" w:rsidRDefault="00FA44F0" w:rsidP="00DB7B3B">
      <w:pPr>
        <w:spacing w:line="360" w:lineRule="auto"/>
        <w:jc w:val="both"/>
        <w:rPr>
          <w:lang w:val="es-CL"/>
        </w:rPr>
      </w:pPr>
      <w:r w:rsidRPr="006030BF">
        <w:rPr>
          <w:lang w:val="es-CL"/>
        </w:rPr>
        <w:t>Nº de consultas por profesional disponibles</w:t>
      </w:r>
    </w:p>
    <w:p w:rsidR="00FA44F0" w:rsidRPr="006030BF" w:rsidRDefault="00FA44F0" w:rsidP="00DB7B3B">
      <w:pPr>
        <w:spacing w:line="360" w:lineRule="auto"/>
        <w:jc w:val="both"/>
        <w:rPr>
          <w:lang w:val="es-CL"/>
        </w:rPr>
      </w:pPr>
    </w:p>
    <w:p w:rsidR="00FA44F0" w:rsidRPr="006030BF" w:rsidRDefault="00FA44F0" w:rsidP="00DB7B3B">
      <w:pPr>
        <w:spacing w:line="360" w:lineRule="auto"/>
        <w:jc w:val="both"/>
        <w:rPr>
          <w:lang w:val="es-CL"/>
        </w:rPr>
      </w:pPr>
      <w:r w:rsidRPr="006030BF">
        <w:rPr>
          <w:lang w:val="es-CL"/>
        </w:rPr>
        <w:t>Porcentaje de reclamos:</w:t>
      </w:r>
    </w:p>
    <w:p w:rsidR="00FA44F0" w:rsidRPr="006030BF" w:rsidRDefault="00FA44F0" w:rsidP="00DB7B3B">
      <w:pPr>
        <w:spacing w:line="360" w:lineRule="auto"/>
        <w:jc w:val="both"/>
        <w:rPr>
          <w:lang w:val="pt-BR"/>
        </w:rPr>
      </w:pPr>
      <w:r w:rsidRPr="006030BF">
        <w:rPr>
          <w:u w:val="single"/>
          <w:lang w:val="pt-BR"/>
        </w:rPr>
        <w:t>Nº de reclamos realizados</w:t>
      </w:r>
      <w:r w:rsidRPr="006030BF">
        <w:rPr>
          <w:u w:val="single"/>
          <w:lang w:val="pt-BR"/>
        </w:rPr>
        <w:tab/>
      </w:r>
      <w:r w:rsidRPr="006030BF">
        <w:rPr>
          <w:lang w:val="pt-BR"/>
        </w:rPr>
        <w:tab/>
        <w:t>x 100</w:t>
      </w:r>
    </w:p>
    <w:p w:rsidR="00FA44F0" w:rsidRPr="006030BF" w:rsidRDefault="00FA44F0" w:rsidP="00DB7B3B">
      <w:pPr>
        <w:spacing w:line="360" w:lineRule="auto"/>
        <w:jc w:val="both"/>
        <w:rPr>
          <w:lang w:val="pt-BR"/>
        </w:rPr>
      </w:pPr>
      <w:r w:rsidRPr="006030BF">
        <w:rPr>
          <w:lang w:val="pt-BR"/>
        </w:rPr>
        <w:t>Nº de solicitudes ciudadadnas</w:t>
      </w:r>
    </w:p>
    <w:p w:rsidR="00FA44F0" w:rsidRPr="006030BF" w:rsidRDefault="00FA44F0" w:rsidP="00DB7B3B">
      <w:pPr>
        <w:spacing w:line="360" w:lineRule="auto"/>
        <w:jc w:val="both"/>
        <w:rPr>
          <w:lang w:val="pt-BR"/>
        </w:rPr>
      </w:pPr>
    </w:p>
    <w:p w:rsidR="00FA44F0" w:rsidRPr="006030BF" w:rsidRDefault="00FA44F0" w:rsidP="00DB7B3B">
      <w:pPr>
        <w:spacing w:line="360" w:lineRule="auto"/>
        <w:jc w:val="both"/>
        <w:rPr>
          <w:lang w:val="pt-BR"/>
        </w:rPr>
      </w:pPr>
      <w:r w:rsidRPr="006030BF">
        <w:rPr>
          <w:lang w:val="pt-BR"/>
        </w:rPr>
        <w:t>Ausenismo laboral por estamento:</w:t>
      </w:r>
    </w:p>
    <w:p w:rsidR="00FA44F0" w:rsidRPr="006030BF" w:rsidRDefault="00FA44F0" w:rsidP="00DB7B3B">
      <w:pPr>
        <w:spacing w:line="360" w:lineRule="auto"/>
        <w:jc w:val="both"/>
        <w:rPr>
          <w:lang w:val="pt-BR"/>
        </w:rPr>
      </w:pPr>
      <w:r w:rsidRPr="006030BF">
        <w:rPr>
          <w:u w:val="single"/>
          <w:lang w:val="pt-BR"/>
        </w:rPr>
        <w:t>Nº de dias con licencias medicas por estamento</w:t>
      </w:r>
      <w:r w:rsidRPr="006030BF">
        <w:rPr>
          <w:lang w:val="pt-BR"/>
        </w:rPr>
        <w:tab/>
        <w:t>x 100</w:t>
      </w:r>
    </w:p>
    <w:p w:rsidR="00FA44F0" w:rsidRPr="006030BF" w:rsidRDefault="00FA44F0" w:rsidP="00DB7B3B">
      <w:pPr>
        <w:spacing w:line="360" w:lineRule="auto"/>
        <w:jc w:val="both"/>
        <w:rPr>
          <w:lang w:val="pt-BR"/>
        </w:rPr>
      </w:pPr>
      <w:r w:rsidRPr="006030BF">
        <w:rPr>
          <w:lang w:val="pt-BR"/>
        </w:rPr>
        <w:t>Nº de dias programados por estamento</w:t>
      </w:r>
    </w:p>
    <w:p w:rsidR="00FA44F0" w:rsidRDefault="00FA44F0" w:rsidP="00DB7B3B">
      <w:pPr>
        <w:spacing w:line="360" w:lineRule="auto"/>
        <w:jc w:val="both"/>
        <w:rPr>
          <w:lang w:val="pt-BR"/>
        </w:rPr>
      </w:pPr>
    </w:p>
    <w:p w:rsidR="00FA44F0" w:rsidRDefault="00FA44F0" w:rsidP="00DB7B3B">
      <w:pPr>
        <w:spacing w:line="360" w:lineRule="auto"/>
        <w:jc w:val="both"/>
        <w:rPr>
          <w:lang w:val="pt-BR"/>
        </w:rPr>
      </w:pPr>
    </w:p>
    <w:p w:rsidR="00FA44F0" w:rsidRDefault="00FA44F0" w:rsidP="00DB7B3B">
      <w:pPr>
        <w:spacing w:line="360" w:lineRule="auto"/>
        <w:jc w:val="both"/>
        <w:rPr>
          <w:lang w:val="pt-BR"/>
        </w:rPr>
      </w:pPr>
    </w:p>
    <w:p w:rsidR="00FA44F0" w:rsidRDefault="00FA44F0" w:rsidP="00DB7B3B">
      <w:pPr>
        <w:spacing w:line="360" w:lineRule="auto"/>
        <w:jc w:val="both"/>
        <w:rPr>
          <w:lang w:val="pt-BR"/>
        </w:rPr>
      </w:pPr>
    </w:p>
    <w:p w:rsidR="00FA44F0" w:rsidRDefault="00FA44F0" w:rsidP="00DB7B3B">
      <w:pPr>
        <w:spacing w:line="360" w:lineRule="auto"/>
        <w:jc w:val="both"/>
        <w:rPr>
          <w:lang w:val="pt-BR"/>
        </w:rPr>
      </w:pPr>
    </w:p>
    <w:p w:rsidR="00FA44F0" w:rsidRPr="00297A5E" w:rsidRDefault="00FA44F0" w:rsidP="00DB7B3B">
      <w:pPr>
        <w:spacing w:line="360" w:lineRule="auto"/>
        <w:jc w:val="both"/>
        <w:rPr>
          <w:b/>
          <w:bCs/>
          <w:lang w:val="pt-BR"/>
        </w:rPr>
      </w:pPr>
      <w:r>
        <w:rPr>
          <w:b/>
          <w:bCs/>
          <w:lang w:val="pt-BR"/>
        </w:rPr>
        <w:t>3.2</w:t>
      </w:r>
      <w:r w:rsidRPr="00297A5E">
        <w:rPr>
          <w:b/>
          <w:bCs/>
          <w:lang w:val="pt-BR"/>
        </w:rPr>
        <w:t>.3 RESULTADO</w:t>
      </w:r>
    </w:p>
    <w:p w:rsidR="00FA44F0" w:rsidRPr="006030BF" w:rsidRDefault="00FA44F0" w:rsidP="00DB7B3B">
      <w:pPr>
        <w:spacing w:line="360" w:lineRule="auto"/>
        <w:jc w:val="both"/>
        <w:rPr>
          <w:lang w:val="pt-BR"/>
        </w:rPr>
      </w:pPr>
      <w:r w:rsidRPr="006030BF">
        <w:rPr>
          <w:lang w:val="pt-BR"/>
        </w:rPr>
        <w:t>Rendimiento general:</w:t>
      </w:r>
    </w:p>
    <w:p w:rsidR="00FA44F0" w:rsidRPr="006030BF" w:rsidRDefault="00FA44F0" w:rsidP="00DB7B3B">
      <w:pPr>
        <w:spacing w:line="360" w:lineRule="auto"/>
        <w:jc w:val="both"/>
        <w:rPr>
          <w:lang w:val="pt-BR"/>
        </w:rPr>
      </w:pPr>
      <w:r w:rsidRPr="006030BF">
        <w:rPr>
          <w:u w:val="single"/>
          <w:lang w:val="pt-BR"/>
        </w:rPr>
        <w:t>Nº de acciones realizadas</w:t>
      </w:r>
      <w:r w:rsidRPr="006030BF">
        <w:rPr>
          <w:u w:val="single"/>
          <w:lang w:val="pt-BR"/>
        </w:rPr>
        <w:tab/>
      </w:r>
      <w:r w:rsidRPr="006030BF">
        <w:rPr>
          <w:lang w:val="pt-BR"/>
        </w:rPr>
        <w:tab/>
        <w:t>x 100</w:t>
      </w:r>
    </w:p>
    <w:p w:rsidR="00FA44F0" w:rsidRPr="006030BF" w:rsidRDefault="00FA44F0" w:rsidP="00DB7B3B">
      <w:pPr>
        <w:spacing w:line="360" w:lineRule="auto"/>
        <w:jc w:val="both"/>
        <w:rPr>
          <w:lang w:val="pt-BR"/>
        </w:rPr>
      </w:pPr>
      <w:r w:rsidRPr="006030BF">
        <w:rPr>
          <w:lang w:val="pt-BR"/>
        </w:rPr>
        <w:t>Nº de acciones programadas</w:t>
      </w:r>
    </w:p>
    <w:p w:rsidR="00FA44F0" w:rsidRPr="00A16894" w:rsidRDefault="00FA44F0" w:rsidP="00DB7B3B">
      <w:pPr>
        <w:spacing w:line="360" w:lineRule="auto"/>
        <w:jc w:val="both"/>
        <w:rPr>
          <w:lang w:val="pt-BR"/>
        </w:rPr>
      </w:pPr>
      <w:r w:rsidRPr="00A16894">
        <w:rPr>
          <w:lang w:val="pt-BR"/>
        </w:rPr>
        <w:t>Determinación de tasa de incidencia de la diabetes e hipertensión arterial:</w:t>
      </w:r>
    </w:p>
    <w:p w:rsidR="00FA44F0" w:rsidRPr="00A16894" w:rsidRDefault="00FA44F0" w:rsidP="00DB7B3B">
      <w:pPr>
        <w:spacing w:line="360" w:lineRule="auto"/>
        <w:jc w:val="both"/>
        <w:rPr>
          <w:lang w:val="pt-BR"/>
        </w:rPr>
      </w:pPr>
    </w:p>
    <w:p w:rsidR="00FA44F0" w:rsidRPr="006030BF" w:rsidRDefault="00FA44F0" w:rsidP="00DB7B3B">
      <w:pPr>
        <w:spacing w:line="360" w:lineRule="auto"/>
        <w:jc w:val="both"/>
      </w:pPr>
      <w:r w:rsidRPr="006030BF">
        <w:rPr>
          <w:u w:val="single"/>
        </w:rPr>
        <w:t>Nº de casos de la enfermedad</w:t>
      </w:r>
      <w:r w:rsidRPr="006030BF">
        <w:rPr>
          <w:u w:val="single"/>
        </w:rPr>
        <w:tab/>
      </w:r>
      <w:r w:rsidRPr="006030BF">
        <w:rPr>
          <w:u w:val="single"/>
        </w:rPr>
        <w:tab/>
      </w:r>
      <w:r w:rsidRPr="006030BF">
        <w:tab/>
        <w:t>x 100.000</w:t>
      </w:r>
    </w:p>
    <w:p w:rsidR="00FA44F0" w:rsidRPr="006030BF" w:rsidRDefault="00FA44F0" w:rsidP="00DB7B3B">
      <w:pPr>
        <w:spacing w:line="360" w:lineRule="auto"/>
        <w:jc w:val="both"/>
      </w:pPr>
      <w:r w:rsidRPr="006030BF">
        <w:t xml:space="preserve">Nº de casos de población expuesta </w:t>
      </w:r>
    </w:p>
    <w:p w:rsidR="00FA44F0" w:rsidRPr="006030BF" w:rsidRDefault="00FA44F0" w:rsidP="00DB7B3B">
      <w:pPr>
        <w:spacing w:line="360" w:lineRule="auto"/>
        <w:jc w:val="both"/>
      </w:pPr>
      <w:r w:rsidRPr="006030BF">
        <w:t>Mantener el porcentaje de eficacia en diabetes (35 %) e hipertensión (45 %):</w:t>
      </w:r>
    </w:p>
    <w:p w:rsidR="00FA44F0" w:rsidRPr="006030BF" w:rsidRDefault="00FA44F0" w:rsidP="00DB7B3B">
      <w:pPr>
        <w:spacing w:line="360" w:lineRule="auto"/>
        <w:jc w:val="both"/>
        <w:rPr>
          <w:b/>
          <w:bCs/>
          <w:color w:val="FF0000"/>
        </w:rPr>
      </w:pPr>
    </w:p>
    <w:p w:rsidR="00FA44F0" w:rsidRDefault="00FA44F0" w:rsidP="00DB7B3B">
      <w:pPr>
        <w:spacing w:line="360" w:lineRule="auto"/>
        <w:jc w:val="both"/>
        <w:rPr>
          <w:b/>
          <w:bCs/>
        </w:rPr>
      </w:pPr>
      <w:r>
        <w:rPr>
          <w:b/>
          <w:bCs/>
          <w:color w:val="000000"/>
        </w:rPr>
        <w:t>3.3</w:t>
      </w:r>
      <w:r w:rsidRPr="00297A5E">
        <w:rPr>
          <w:b/>
          <w:bCs/>
          <w:color w:val="000000"/>
        </w:rPr>
        <w:t xml:space="preserve"> </w:t>
      </w:r>
      <w:r w:rsidRPr="005B7DEE">
        <w:rPr>
          <w:b/>
          <w:bCs/>
        </w:rPr>
        <w:t xml:space="preserve">DEFINE PUNTOS CRITICOS: </w:t>
      </w:r>
      <w:r>
        <w:rPr>
          <w:b/>
          <w:bCs/>
        </w:rPr>
        <w:t xml:space="preserve">DESARROLLO DE </w:t>
      </w:r>
      <w:r w:rsidRPr="005B7DEE">
        <w:rPr>
          <w:b/>
          <w:bCs/>
        </w:rPr>
        <w:t>FODA</w:t>
      </w:r>
      <w:r>
        <w:rPr>
          <w:b/>
          <w:bCs/>
        </w:rPr>
        <w:t xml:space="preserve"> SEGÚN EL MODELO DE SALUD FAMILIAR</w:t>
      </w:r>
    </w:p>
    <w:p w:rsidR="00FA44F0" w:rsidRPr="005B7DEE" w:rsidRDefault="00FA44F0" w:rsidP="00DB7B3B">
      <w:pPr>
        <w:spacing w:line="360" w:lineRule="auto"/>
        <w:jc w:val="both"/>
        <w:rPr>
          <w:b/>
          <w:bCs/>
        </w:rPr>
      </w:pPr>
    </w:p>
    <w:p w:rsidR="00FA44F0" w:rsidRPr="006030BF" w:rsidRDefault="00FA44F0" w:rsidP="00DB7B3B">
      <w:pPr>
        <w:spacing w:line="360" w:lineRule="auto"/>
        <w:ind w:firstLine="708"/>
        <w:jc w:val="both"/>
      </w:pPr>
      <w:r>
        <w:t xml:space="preserve">La dinámica del modelo de salud familiar hace necesario que los equipos de salud definan sus puntos críticos desde una perspectiva local, donde puedan analizar sus fortalezas y  oportunidades posibles de considerar en la planificación de actividades año 2010, así como también elaborar estrategias para abordar las debilidades y amenazas. </w:t>
      </w:r>
    </w:p>
    <w:p w:rsidR="00FA44F0" w:rsidRPr="00297A5E" w:rsidRDefault="00FA44F0" w:rsidP="00DB7B3B">
      <w:pPr>
        <w:spacing w:line="360" w:lineRule="auto"/>
        <w:jc w:val="both"/>
        <w:rPr>
          <w:b/>
          <w:bCs/>
          <w:color w:val="000000"/>
        </w:rPr>
      </w:pPr>
    </w:p>
    <w:p w:rsidR="00FA44F0" w:rsidRPr="00297A5E" w:rsidRDefault="00FA44F0" w:rsidP="00DB7B3B">
      <w:pPr>
        <w:spacing w:line="360" w:lineRule="auto"/>
        <w:jc w:val="both"/>
        <w:rPr>
          <w:b/>
          <w:bCs/>
        </w:rPr>
      </w:pPr>
      <w:r>
        <w:rPr>
          <w:b/>
          <w:bCs/>
        </w:rPr>
        <w:t xml:space="preserve">3.3.1 </w:t>
      </w:r>
      <w:r w:rsidRPr="00297A5E">
        <w:rPr>
          <w:b/>
          <w:bCs/>
        </w:rPr>
        <w:t>FORTALEZAS:</w:t>
      </w:r>
    </w:p>
    <w:p w:rsidR="00FA44F0" w:rsidRPr="000B1E15" w:rsidRDefault="00FA44F0" w:rsidP="00DB7B3B">
      <w:pPr>
        <w:numPr>
          <w:ilvl w:val="0"/>
          <w:numId w:val="15"/>
        </w:numPr>
        <w:spacing w:line="360" w:lineRule="auto"/>
        <w:jc w:val="both"/>
        <w:rPr>
          <w:color w:val="000000"/>
        </w:rPr>
      </w:pPr>
      <w:r w:rsidRPr="000B1E15">
        <w:rPr>
          <w:color w:val="000000"/>
        </w:rPr>
        <w:t>Dotación completa de Equipo de Salud Primaria</w:t>
      </w:r>
    </w:p>
    <w:p w:rsidR="00FA44F0" w:rsidRPr="000B1E15" w:rsidRDefault="00FA44F0" w:rsidP="00DB7B3B">
      <w:pPr>
        <w:numPr>
          <w:ilvl w:val="0"/>
          <w:numId w:val="15"/>
        </w:numPr>
        <w:spacing w:line="360" w:lineRule="auto"/>
        <w:jc w:val="both"/>
        <w:rPr>
          <w:color w:val="000000"/>
        </w:rPr>
      </w:pPr>
      <w:r w:rsidRPr="000B1E15">
        <w:rPr>
          <w:color w:val="000000"/>
        </w:rPr>
        <w:t>Iniciativa y compromiso con vocación de servicio.</w:t>
      </w:r>
    </w:p>
    <w:p w:rsidR="00FA44F0" w:rsidRPr="000B1E15" w:rsidRDefault="00FA44F0" w:rsidP="00DB7B3B">
      <w:pPr>
        <w:numPr>
          <w:ilvl w:val="0"/>
          <w:numId w:val="15"/>
        </w:numPr>
        <w:spacing w:line="360" w:lineRule="auto"/>
        <w:jc w:val="both"/>
        <w:rPr>
          <w:color w:val="000000"/>
        </w:rPr>
      </w:pPr>
      <w:r w:rsidRPr="000B1E15">
        <w:rPr>
          <w:color w:val="000000"/>
        </w:rPr>
        <w:t>Equipos de cabecera estables.</w:t>
      </w:r>
    </w:p>
    <w:p w:rsidR="00FA44F0" w:rsidRPr="000B1E15" w:rsidRDefault="00FA44F0" w:rsidP="00DB7B3B">
      <w:pPr>
        <w:numPr>
          <w:ilvl w:val="0"/>
          <w:numId w:val="15"/>
        </w:numPr>
        <w:spacing w:line="360" w:lineRule="auto"/>
        <w:jc w:val="both"/>
        <w:rPr>
          <w:color w:val="000000"/>
        </w:rPr>
      </w:pPr>
      <w:r w:rsidRPr="000B1E15">
        <w:rPr>
          <w:color w:val="000000"/>
        </w:rPr>
        <w:t>Equipo humano con alto nivel de cohesión, para el logro de los objetivos propuestos.</w:t>
      </w:r>
    </w:p>
    <w:p w:rsidR="00FA44F0" w:rsidRDefault="00FA44F0" w:rsidP="00DB7B3B">
      <w:pPr>
        <w:numPr>
          <w:ilvl w:val="0"/>
          <w:numId w:val="15"/>
        </w:numPr>
        <w:spacing w:line="360" w:lineRule="auto"/>
        <w:jc w:val="both"/>
      </w:pPr>
      <w:r>
        <w:t>Funcionarios</w:t>
      </w:r>
      <w:r w:rsidRPr="006030BF">
        <w:t xml:space="preserve"> experimentado</w:t>
      </w:r>
      <w:r>
        <w:t>s en atención primaria.</w:t>
      </w:r>
    </w:p>
    <w:p w:rsidR="00FA44F0" w:rsidRPr="006030BF" w:rsidRDefault="00FA44F0" w:rsidP="00DB7B3B">
      <w:pPr>
        <w:numPr>
          <w:ilvl w:val="0"/>
          <w:numId w:val="15"/>
        </w:numPr>
        <w:spacing w:line="360" w:lineRule="auto"/>
        <w:jc w:val="both"/>
      </w:pPr>
      <w:r>
        <w:t>Nivelación de los técnicos paramédico a técnicos de enfermería de nivel superior, que profesionaliza dicho estamento en beneficio de la organización.</w:t>
      </w:r>
    </w:p>
    <w:p w:rsidR="00FA44F0" w:rsidRPr="006030BF" w:rsidRDefault="00FA44F0" w:rsidP="00DB7B3B">
      <w:pPr>
        <w:numPr>
          <w:ilvl w:val="0"/>
          <w:numId w:val="15"/>
        </w:numPr>
        <w:spacing w:line="360" w:lineRule="auto"/>
        <w:jc w:val="both"/>
      </w:pPr>
      <w:r w:rsidRPr="006030BF">
        <w:t>Existencia Plan de Capacitación centrado en el modelo de salud con enfoque familiar</w:t>
      </w:r>
    </w:p>
    <w:p w:rsidR="00FA44F0" w:rsidRDefault="00FA44F0" w:rsidP="00DB7B3B">
      <w:pPr>
        <w:numPr>
          <w:ilvl w:val="0"/>
          <w:numId w:val="15"/>
        </w:numPr>
        <w:spacing w:line="360" w:lineRule="auto"/>
        <w:jc w:val="both"/>
      </w:pPr>
      <w:r w:rsidRPr="006030BF">
        <w:t xml:space="preserve">Equipo de Salud </w:t>
      </w:r>
      <w:r>
        <w:t>preparado para el trabajo con familias.</w:t>
      </w:r>
    </w:p>
    <w:p w:rsidR="00FA44F0" w:rsidRDefault="00FA44F0" w:rsidP="00EC38DB">
      <w:pPr>
        <w:spacing w:line="360" w:lineRule="auto"/>
        <w:jc w:val="both"/>
      </w:pPr>
    </w:p>
    <w:p w:rsidR="00FA44F0" w:rsidRDefault="00FA44F0" w:rsidP="00EC38DB">
      <w:pPr>
        <w:spacing w:line="360" w:lineRule="auto"/>
        <w:jc w:val="both"/>
      </w:pPr>
    </w:p>
    <w:p w:rsidR="00FA44F0" w:rsidRPr="006030BF" w:rsidRDefault="00FA44F0" w:rsidP="00EC38DB">
      <w:pPr>
        <w:spacing w:line="360" w:lineRule="auto"/>
        <w:jc w:val="both"/>
      </w:pPr>
    </w:p>
    <w:p w:rsidR="00FA44F0" w:rsidRPr="006030BF" w:rsidRDefault="00FA44F0" w:rsidP="00DB7B3B">
      <w:pPr>
        <w:numPr>
          <w:ilvl w:val="0"/>
          <w:numId w:val="15"/>
        </w:numPr>
        <w:spacing w:line="360" w:lineRule="auto"/>
        <w:jc w:val="both"/>
      </w:pPr>
      <w:r w:rsidRPr="006030BF">
        <w:t>Equipos de salud con formación en el modelo de salud familiar: magíster, diplomados y pasantías nacionales e internacionales</w:t>
      </w:r>
      <w:r>
        <w:t>.</w:t>
      </w:r>
    </w:p>
    <w:p w:rsidR="00FA44F0" w:rsidRDefault="00FA44F0" w:rsidP="00DB7B3B">
      <w:pPr>
        <w:numPr>
          <w:ilvl w:val="0"/>
          <w:numId w:val="15"/>
        </w:numPr>
        <w:spacing w:line="360" w:lineRule="auto"/>
        <w:jc w:val="both"/>
      </w:pPr>
      <w:r w:rsidRPr="006030BF">
        <w:t>Existencia de profesion</w:t>
      </w:r>
      <w:r>
        <w:t>ales diplomados en: gerontología,</w:t>
      </w:r>
      <w:r w:rsidRPr="006030BF">
        <w:t xml:space="preserve"> diabetes mellitus, </w:t>
      </w:r>
      <w:r>
        <w:t xml:space="preserve">mediación familiar, </w:t>
      </w:r>
      <w:r w:rsidRPr="006030BF">
        <w:t xml:space="preserve">psicoterapia estratégica </w:t>
      </w:r>
      <w:r>
        <w:t>y</w:t>
      </w:r>
      <w:r w:rsidRPr="006030BF">
        <w:t xml:space="preserve"> en proceso de formación diplomado en  mejoramiento de la capacidad resolutiva para médicos de la APS</w:t>
      </w:r>
      <w:r>
        <w:t>.</w:t>
      </w:r>
    </w:p>
    <w:p w:rsidR="00FA44F0" w:rsidRDefault="00FA44F0" w:rsidP="00DB7B3B">
      <w:pPr>
        <w:numPr>
          <w:ilvl w:val="0"/>
          <w:numId w:val="15"/>
        </w:numPr>
        <w:spacing w:line="360" w:lineRule="auto"/>
        <w:jc w:val="both"/>
      </w:pPr>
      <w:r>
        <w:t>Funcionarios con magíster en: Aseguramiento de calidad, administración y gestión en instituciones de salud, epidemiología, salud pública, entre otro.</w:t>
      </w:r>
    </w:p>
    <w:p w:rsidR="00FA44F0" w:rsidRDefault="00FA44F0" w:rsidP="00DB7B3B">
      <w:pPr>
        <w:numPr>
          <w:ilvl w:val="0"/>
          <w:numId w:val="15"/>
        </w:numPr>
        <w:spacing w:line="360" w:lineRule="auto"/>
        <w:jc w:val="both"/>
      </w:pPr>
      <w:r w:rsidRPr="006030BF">
        <w:t>Consejos de Desarrollo activos en cada centro de salud</w:t>
      </w:r>
      <w:r>
        <w:t>.</w:t>
      </w:r>
    </w:p>
    <w:p w:rsidR="00FA44F0" w:rsidRPr="006030BF" w:rsidRDefault="00FA44F0" w:rsidP="00DB7B3B">
      <w:pPr>
        <w:numPr>
          <w:ilvl w:val="0"/>
          <w:numId w:val="15"/>
        </w:numPr>
        <w:spacing w:line="360" w:lineRule="auto"/>
        <w:jc w:val="both"/>
      </w:pPr>
      <w:r>
        <w:t>Directores de cada establecimiento</w:t>
      </w:r>
      <w:r w:rsidRPr="006030BF">
        <w:t xml:space="preserve"> que potencian el crecimiento personal, profesional y de relaciones interpersonales de sus funcionarios.</w:t>
      </w:r>
    </w:p>
    <w:p w:rsidR="00FA44F0" w:rsidRPr="006030BF" w:rsidRDefault="00FA44F0" w:rsidP="00DB7B3B">
      <w:pPr>
        <w:numPr>
          <w:ilvl w:val="0"/>
          <w:numId w:val="15"/>
        </w:numPr>
        <w:spacing w:line="360" w:lineRule="auto"/>
        <w:jc w:val="both"/>
      </w:pPr>
      <w:r w:rsidRPr="006030BF">
        <w:t xml:space="preserve">La </w:t>
      </w:r>
      <w:r>
        <w:t>D</w:t>
      </w:r>
      <w:r w:rsidRPr="006030BF">
        <w:t>irección comunal practica un liderazgo resonante, que incita a un ambiente cálido, de compromiso y promueve el aprendizaje significativo.</w:t>
      </w:r>
    </w:p>
    <w:p w:rsidR="00FA44F0" w:rsidRPr="006030BF" w:rsidRDefault="00FA44F0" w:rsidP="00DB7B3B">
      <w:pPr>
        <w:numPr>
          <w:ilvl w:val="0"/>
          <w:numId w:val="15"/>
        </w:numPr>
        <w:spacing w:line="360" w:lineRule="auto"/>
        <w:jc w:val="both"/>
      </w:pPr>
      <w:r w:rsidRPr="006030BF">
        <w:t>Existencia de un trabajo coordinado con el intersector</w:t>
      </w:r>
      <w:r>
        <w:t>.</w:t>
      </w:r>
    </w:p>
    <w:p w:rsidR="00FA44F0" w:rsidRDefault="00FA44F0" w:rsidP="00DB7B3B">
      <w:pPr>
        <w:numPr>
          <w:ilvl w:val="0"/>
          <w:numId w:val="15"/>
        </w:numPr>
        <w:spacing w:line="360" w:lineRule="auto"/>
        <w:jc w:val="both"/>
      </w:pPr>
      <w:r w:rsidRPr="006030BF">
        <w:t>Incorporación de una unidad de proyectos para la gestión de recursos</w:t>
      </w:r>
      <w:r>
        <w:t>.</w:t>
      </w:r>
    </w:p>
    <w:p w:rsidR="00FA44F0" w:rsidRPr="006030BF" w:rsidRDefault="00FA44F0" w:rsidP="00DB7B3B">
      <w:pPr>
        <w:numPr>
          <w:ilvl w:val="0"/>
          <w:numId w:val="15"/>
        </w:numPr>
        <w:spacing w:line="360" w:lineRule="auto"/>
        <w:jc w:val="both"/>
      </w:pPr>
      <w:r w:rsidRPr="006030BF">
        <w:t xml:space="preserve">Acreditación </w:t>
      </w:r>
      <w:r>
        <w:t xml:space="preserve">de todos los centros de salud </w:t>
      </w:r>
      <w:r w:rsidRPr="006030BF">
        <w:t>como CESFAM.</w:t>
      </w:r>
    </w:p>
    <w:p w:rsidR="00FA44F0" w:rsidRPr="006030BF" w:rsidRDefault="00FA44F0" w:rsidP="00DB7B3B">
      <w:pPr>
        <w:numPr>
          <w:ilvl w:val="0"/>
          <w:numId w:val="15"/>
        </w:numPr>
        <w:spacing w:line="360" w:lineRule="auto"/>
        <w:jc w:val="both"/>
      </w:pPr>
      <w:r w:rsidRPr="006030BF">
        <w:t>Director comunal con la especialidad de Médico de Familia</w:t>
      </w:r>
    </w:p>
    <w:p w:rsidR="00FA44F0" w:rsidRPr="00CE5DE7" w:rsidRDefault="00FA44F0" w:rsidP="00DB7B3B">
      <w:pPr>
        <w:numPr>
          <w:ilvl w:val="0"/>
          <w:numId w:val="15"/>
        </w:numPr>
        <w:spacing w:line="360" w:lineRule="auto"/>
        <w:jc w:val="both"/>
        <w:rPr>
          <w:color w:val="000000"/>
        </w:rPr>
      </w:pPr>
      <w:r w:rsidRPr="00CE5DE7">
        <w:rPr>
          <w:color w:val="000000"/>
        </w:rPr>
        <w:t>Potenciación en el interior de los centros de salud al trabajo en equipo.</w:t>
      </w:r>
    </w:p>
    <w:p w:rsidR="00FA44F0" w:rsidRPr="002D32DE" w:rsidRDefault="00FA44F0" w:rsidP="00DB7B3B">
      <w:pPr>
        <w:numPr>
          <w:ilvl w:val="0"/>
          <w:numId w:val="15"/>
        </w:numPr>
        <w:spacing w:line="360" w:lineRule="auto"/>
        <w:jc w:val="both"/>
        <w:rPr>
          <w:color w:val="000000"/>
        </w:rPr>
      </w:pPr>
      <w:r w:rsidRPr="002D32DE">
        <w:rPr>
          <w:color w:val="000000"/>
        </w:rPr>
        <w:t>Liderazgo transformador impulsado desde la dirección comunal y liderazgo situacional que nace desde los centros de salud.</w:t>
      </w:r>
    </w:p>
    <w:p w:rsidR="00FA44F0" w:rsidRPr="00B2082D" w:rsidRDefault="00FA44F0" w:rsidP="00DB7B3B">
      <w:pPr>
        <w:numPr>
          <w:ilvl w:val="0"/>
          <w:numId w:val="15"/>
        </w:numPr>
        <w:spacing w:line="360" w:lineRule="auto"/>
        <w:jc w:val="both"/>
        <w:rPr>
          <w:color w:val="000000"/>
        </w:rPr>
      </w:pPr>
      <w:r w:rsidRPr="00B2082D">
        <w:rPr>
          <w:color w:val="000000"/>
        </w:rPr>
        <w:t xml:space="preserve">Equipos de salud con alta capacidad innovadora.   </w:t>
      </w:r>
    </w:p>
    <w:p w:rsidR="00FA44F0" w:rsidRDefault="00FA44F0" w:rsidP="00DB7B3B">
      <w:pPr>
        <w:numPr>
          <w:ilvl w:val="0"/>
          <w:numId w:val="15"/>
        </w:numPr>
        <w:spacing w:line="360" w:lineRule="auto"/>
        <w:jc w:val="both"/>
        <w:rPr>
          <w:color w:val="000000"/>
        </w:rPr>
      </w:pPr>
      <w:r w:rsidRPr="00F32AAC">
        <w:rPr>
          <w:color w:val="000000"/>
        </w:rPr>
        <w:t>Equipo de salud validado por la comunidad.</w:t>
      </w:r>
    </w:p>
    <w:p w:rsidR="00FA44F0" w:rsidRPr="00F32AAC" w:rsidRDefault="00FA44F0" w:rsidP="00DB7B3B">
      <w:pPr>
        <w:numPr>
          <w:ilvl w:val="0"/>
          <w:numId w:val="15"/>
        </w:numPr>
        <w:spacing w:line="360" w:lineRule="auto"/>
        <w:jc w:val="both"/>
        <w:rPr>
          <w:color w:val="000000"/>
        </w:rPr>
      </w:pPr>
      <w:r>
        <w:rPr>
          <w:color w:val="000000"/>
        </w:rPr>
        <w:t>Existencia de servicios de atención primaria de urgencia (SAPU) con atención en horario vespertino hasta las 24:00 hrs. En los cinco centros de salud.</w:t>
      </w:r>
    </w:p>
    <w:p w:rsidR="00FA44F0" w:rsidRDefault="00FA44F0" w:rsidP="00DB7B3B">
      <w:pPr>
        <w:spacing w:line="360" w:lineRule="auto"/>
        <w:jc w:val="both"/>
        <w:rPr>
          <w:color w:val="000000"/>
        </w:rPr>
      </w:pPr>
    </w:p>
    <w:p w:rsidR="00FA44F0" w:rsidRPr="00297A5E" w:rsidRDefault="00FA44F0" w:rsidP="00DB7B3B">
      <w:pPr>
        <w:numPr>
          <w:ilvl w:val="2"/>
          <w:numId w:val="36"/>
        </w:numPr>
        <w:spacing w:line="360" w:lineRule="auto"/>
        <w:jc w:val="both"/>
        <w:rPr>
          <w:b/>
          <w:bCs/>
        </w:rPr>
      </w:pPr>
      <w:r w:rsidRPr="00297A5E">
        <w:rPr>
          <w:b/>
          <w:bCs/>
        </w:rPr>
        <w:t>OPORTUNIDADES:</w:t>
      </w:r>
    </w:p>
    <w:p w:rsidR="00FA44F0" w:rsidRDefault="00FA44F0" w:rsidP="00DB7B3B">
      <w:pPr>
        <w:numPr>
          <w:ilvl w:val="0"/>
          <w:numId w:val="15"/>
        </w:numPr>
        <w:spacing w:line="360" w:lineRule="auto"/>
        <w:jc w:val="both"/>
      </w:pPr>
      <w:r>
        <w:t>Existencia de fondos gubernamentales como no gubernamentales para financiar proyectos.</w:t>
      </w:r>
    </w:p>
    <w:p w:rsidR="00FA44F0" w:rsidRDefault="00FA44F0" w:rsidP="00DB7B3B">
      <w:pPr>
        <w:numPr>
          <w:ilvl w:val="0"/>
          <w:numId w:val="15"/>
        </w:numPr>
        <w:spacing w:line="360" w:lineRule="auto"/>
        <w:jc w:val="both"/>
      </w:pPr>
      <w:r w:rsidRPr="006030BF">
        <w:t xml:space="preserve">Compromiso de autoridades </w:t>
      </w:r>
      <w:r>
        <w:t xml:space="preserve">edilicias </w:t>
      </w:r>
      <w:r w:rsidRPr="006030BF">
        <w:t>con el modelo de salud familiar</w:t>
      </w:r>
      <w:r>
        <w:t>.</w:t>
      </w:r>
    </w:p>
    <w:p w:rsidR="00FA44F0" w:rsidRDefault="00FA44F0" w:rsidP="00DB7B3B">
      <w:pPr>
        <w:numPr>
          <w:ilvl w:val="0"/>
          <w:numId w:val="15"/>
        </w:numPr>
        <w:spacing w:line="360" w:lineRule="auto"/>
        <w:jc w:val="both"/>
      </w:pPr>
      <w:r>
        <w:t>Existencia de convenios especiales para financiar áreas prioritarias del ministerio de salud, tales como: apoyo a la gestión, resolutividad, salud familiar, etc.</w:t>
      </w:r>
    </w:p>
    <w:p w:rsidR="00FA44F0" w:rsidRDefault="00FA44F0" w:rsidP="00DB7B3B">
      <w:pPr>
        <w:spacing w:line="360" w:lineRule="auto"/>
        <w:ind w:left="360"/>
        <w:jc w:val="both"/>
      </w:pPr>
    </w:p>
    <w:p w:rsidR="00FA44F0" w:rsidRPr="006030BF" w:rsidRDefault="00FA44F0" w:rsidP="00DB7B3B">
      <w:pPr>
        <w:numPr>
          <w:ilvl w:val="0"/>
          <w:numId w:val="15"/>
        </w:numPr>
        <w:spacing w:line="360" w:lineRule="auto"/>
        <w:jc w:val="both"/>
      </w:pPr>
      <w:r>
        <w:t>Reforma de salud cuyo eje fundamental es el modelo con enfoque de salud familiar.</w:t>
      </w:r>
    </w:p>
    <w:p w:rsidR="00FA44F0" w:rsidRPr="006030BF" w:rsidRDefault="00FA44F0" w:rsidP="00DB7B3B">
      <w:pPr>
        <w:numPr>
          <w:ilvl w:val="0"/>
          <w:numId w:val="15"/>
        </w:numPr>
        <w:spacing w:line="360" w:lineRule="auto"/>
        <w:jc w:val="both"/>
      </w:pPr>
      <w:r w:rsidRPr="006030BF">
        <w:t>Existencia de recursos para la capacitación en el modelo de salud con enfoque familiar.</w:t>
      </w:r>
    </w:p>
    <w:p w:rsidR="00FA44F0" w:rsidRDefault="00FA44F0" w:rsidP="00DB7B3B">
      <w:pPr>
        <w:numPr>
          <w:ilvl w:val="0"/>
          <w:numId w:val="15"/>
        </w:numPr>
        <w:spacing w:line="360" w:lineRule="auto"/>
        <w:jc w:val="both"/>
      </w:pPr>
      <w:r>
        <w:t>Convenios docente asistenciales con universidades estatales y privadas.</w:t>
      </w:r>
    </w:p>
    <w:p w:rsidR="00FA44F0" w:rsidRPr="006030BF" w:rsidRDefault="00FA44F0" w:rsidP="00DB7B3B">
      <w:pPr>
        <w:numPr>
          <w:ilvl w:val="0"/>
          <w:numId w:val="15"/>
        </w:numPr>
        <w:spacing w:line="360" w:lineRule="auto"/>
        <w:jc w:val="both"/>
      </w:pPr>
      <w:r>
        <w:t>Existencia de un sistema estadístico regional que consolida el registro estadístico mensual (REM)</w:t>
      </w:r>
      <w:r w:rsidRPr="006030BF">
        <w:t xml:space="preserve"> on line</w:t>
      </w:r>
      <w:r>
        <w:t xml:space="preserve">, </w:t>
      </w:r>
      <w:r w:rsidRPr="006030BF">
        <w:t>permit</w:t>
      </w:r>
      <w:r>
        <w:t xml:space="preserve">iendo la </w:t>
      </w:r>
      <w:r w:rsidRPr="006030BF">
        <w:t xml:space="preserve"> evalua</w:t>
      </w:r>
      <w:r>
        <w:t>ción</w:t>
      </w:r>
      <w:r w:rsidRPr="006030BF">
        <w:t xml:space="preserve"> </w:t>
      </w:r>
      <w:r>
        <w:t xml:space="preserve">permanente de la canasta de </w:t>
      </w:r>
      <w:r w:rsidRPr="006030BF">
        <w:t xml:space="preserve"> prestaciones de salud.</w:t>
      </w:r>
      <w:r>
        <w:t xml:space="preserve"> Cabe señalar que de igual forma este sistema contiene aplicaciones para referencia y contrarreferencia.</w:t>
      </w:r>
    </w:p>
    <w:p w:rsidR="00FA44F0" w:rsidRPr="006030BF" w:rsidRDefault="00FA44F0" w:rsidP="00DB7B3B">
      <w:pPr>
        <w:numPr>
          <w:ilvl w:val="0"/>
          <w:numId w:val="15"/>
        </w:numPr>
        <w:spacing w:line="360" w:lineRule="auto"/>
        <w:jc w:val="both"/>
      </w:pPr>
      <w:r>
        <w:t xml:space="preserve">Existencia de </w:t>
      </w:r>
      <w:r w:rsidRPr="006030BF">
        <w:t xml:space="preserve">compromiso </w:t>
      </w:r>
      <w:r>
        <w:t>ministerial</w:t>
      </w:r>
      <w:r w:rsidRPr="006030BF">
        <w:t xml:space="preserve"> </w:t>
      </w:r>
      <w:r>
        <w:t>y edilicio para la construcción e implementación de un  Cecof y C</w:t>
      </w:r>
      <w:r w:rsidRPr="006030BF">
        <w:t xml:space="preserve">esfam en sectores </w:t>
      </w:r>
      <w:r>
        <w:t>apartados de la comuna.</w:t>
      </w:r>
    </w:p>
    <w:p w:rsidR="00FA44F0" w:rsidRPr="006030BF" w:rsidRDefault="00FA44F0" w:rsidP="00DB7B3B">
      <w:pPr>
        <w:numPr>
          <w:ilvl w:val="0"/>
          <w:numId w:val="15"/>
        </w:numPr>
        <w:spacing w:line="360" w:lineRule="auto"/>
        <w:jc w:val="both"/>
      </w:pPr>
      <w:r w:rsidRPr="006030BF">
        <w:t>Existencia de un plan de capacitación y perfeccionamiento en el modelo a integrantes de los equipo de salud comunales.</w:t>
      </w:r>
    </w:p>
    <w:p w:rsidR="00FA44F0" w:rsidRDefault="00FA44F0" w:rsidP="00DB7B3B">
      <w:pPr>
        <w:numPr>
          <w:ilvl w:val="0"/>
          <w:numId w:val="15"/>
        </w:numPr>
        <w:spacing w:line="360" w:lineRule="auto"/>
        <w:jc w:val="both"/>
      </w:pPr>
      <w:r>
        <w:t xml:space="preserve">Existencia de fondos ministeriales para financiar postítulos. </w:t>
      </w:r>
    </w:p>
    <w:p w:rsidR="00FA44F0" w:rsidRDefault="00FA44F0" w:rsidP="00DB7B3B">
      <w:pPr>
        <w:numPr>
          <w:ilvl w:val="0"/>
          <w:numId w:val="15"/>
        </w:numPr>
        <w:spacing w:line="360" w:lineRule="auto"/>
        <w:jc w:val="both"/>
      </w:pPr>
      <w:r w:rsidRPr="006030BF">
        <w:t>Existencia de Radio Emisora Comunal que contribuye a la</w:t>
      </w:r>
      <w:r>
        <w:t>s estrategias de</w:t>
      </w:r>
      <w:r w:rsidRPr="006030BF">
        <w:t xml:space="preserve"> promoción</w:t>
      </w:r>
      <w:r>
        <w:t>,</w:t>
      </w:r>
      <w:r w:rsidRPr="006030BF">
        <w:t xml:space="preserve"> estando </w:t>
      </w:r>
      <w:r>
        <w:t>en</w:t>
      </w:r>
      <w:r w:rsidRPr="006030BF">
        <w:t xml:space="preserve"> frecuencia </w:t>
      </w:r>
      <w:r>
        <w:t>“</w:t>
      </w:r>
      <w:r w:rsidRPr="006030BF">
        <w:t>AM Lautaro</w:t>
      </w:r>
      <w:r>
        <w:t>”</w:t>
      </w:r>
      <w:r w:rsidRPr="006030BF">
        <w:t xml:space="preserve"> y </w:t>
      </w:r>
      <w:r>
        <w:t>“</w:t>
      </w:r>
      <w:r w:rsidRPr="006030BF">
        <w:t>FM Fantástica</w:t>
      </w:r>
      <w:r>
        <w:t>”</w:t>
      </w:r>
      <w:r w:rsidRPr="006030BF">
        <w:t>.</w:t>
      </w:r>
    </w:p>
    <w:p w:rsidR="00FA44F0" w:rsidRDefault="00FA44F0" w:rsidP="00DB7B3B">
      <w:pPr>
        <w:spacing w:line="360" w:lineRule="auto"/>
        <w:jc w:val="both"/>
      </w:pPr>
    </w:p>
    <w:p w:rsidR="00FA44F0" w:rsidRPr="001031EA" w:rsidRDefault="00FA44F0" w:rsidP="00DB7B3B">
      <w:pPr>
        <w:spacing w:line="360" w:lineRule="auto"/>
        <w:jc w:val="both"/>
        <w:rPr>
          <w:b/>
          <w:bCs/>
          <w:color w:val="000000"/>
        </w:rPr>
      </w:pPr>
      <w:r>
        <w:rPr>
          <w:b/>
          <w:bCs/>
        </w:rPr>
        <w:t xml:space="preserve">3.3.3 </w:t>
      </w:r>
      <w:r w:rsidRPr="00297A5E">
        <w:rPr>
          <w:b/>
          <w:bCs/>
        </w:rPr>
        <w:t>DEBILIDADES:</w:t>
      </w:r>
    </w:p>
    <w:p w:rsidR="00FA44F0" w:rsidRPr="001031EA" w:rsidRDefault="00FA44F0" w:rsidP="00DB7B3B">
      <w:pPr>
        <w:numPr>
          <w:ilvl w:val="0"/>
          <w:numId w:val="15"/>
        </w:numPr>
        <w:spacing w:line="360" w:lineRule="auto"/>
        <w:jc w:val="both"/>
        <w:rPr>
          <w:color w:val="000000"/>
        </w:rPr>
      </w:pPr>
      <w:r w:rsidRPr="001031EA">
        <w:rPr>
          <w:color w:val="000000"/>
        </w:rPr>
        <w:t>Infraestructura deficiente de los CES (La Florida, J. Contardo, Carlos Trupp, Cescof Faustino González y Brilla el Sol).</w:t>
      </w:r>
    </w:p>
    <w:p w:rsidR="00FA44F0" w:rsidRPr="001031EA" w:rsidRDefault="00FA44F0" w:rsidP="00DB7B3B">
      <w:pPr>
        <w:numPr>
          <w:ilvl w:val="0"/>
          <w:numId w:val="15"/>
        </w:numPr>
        <w:spacing w:line="360" w:lineRule="auto"/>
        <w:jc w:val="both"/>
        <w:rPr>
          <w:color w:val="000000"/>
        </w:rPr>
      </w:pPr>
      <w:r w:rsidRPr="001031EA">
        <w:rPr>
          <w:color w:val="000000"/>
        </w:rPr>
        <w:t xml:space="preserve">Insuficiente investigación y estudios clínicos.  </w:t>
      </w:r>
    </w:p>
    <w:p w:rsidR="00FA44F0" w:rsidRPr="001031EA" w:rsidRDefault="00FA44F0" w:rsidP="00DB7B3B">
      <w:pPr>
        <w:numPr>
          <w:ilvl w:val="0"/>
          <w:numId w:val="15"/>
        </w:numPr>
        <w:spacing w:line="360" w:lineRule="auto"/>
        <w:jc w:val="both"/>
        <w:rPr>
          <w:color w:val="000000"/>
        </w:rPr>
      </w:pPr>
      <w:r w:rsidRPr="001031EA">
        <w:rPr>
          <w:color w:val="000000"/>
        </w:rPr>
        <w:t>Falta de espacio físico para la utilización de boxes de atención.</w:t>
      </w:r>
    </w:p>
    <w:p w:rsidR="00FA44F0" w:rsidRPr="001031EA" w:rsidRDefault="00FA44F0" w:rsidP="00DB7B3B">
      <w:pPr>
        <w:numPr>
          <w:ilvl w:val="0"/>
          <w:numId w:val="15"/>
        </w:numPr>
        <w:spacing w:line="360" w:lineRule="auto"/>
        <w:jc w:val="both"/>
        <w:rPr>
          <w:color w:val="000000"/>
        </w:rPr>
      </w:pPr>
      <w:r w:rsidRPr="001031EA">
        <w:rPr>
          <w:color w:val="000000"/>
        </w:rPr>
        <w:t>Insuficiente cantidad de baños para uso del personal.</w:t>
      </w:r>
    </w:p>
    <w:p w:rsidR="00FA44F0" w:rsidRPr="001031EA" w:rsidRDefault="00FA44F0" w:rsidP="00DB7B3B">
      <w:pPr>
        <w:numPr>
          <w:ilvl w:val="0"/>
          <w:numId w:val="15"/>
        </w:numPr>
        <w:spacing w:line="360" w:lineRule="auto"/>
        <w:jc w:val="both"/>
        <w:rPr>
          <w:color w:val="000000"/>
        </w:rPr>
      </w:pPr>
      <w:r w:rsidRPr="001031EA">
        <w:rPr>
          <w:color w:val="000000"/>
        </w:rPr>
        <w:t>Alta rotación del estamento médico.</w:t>
      </w:r>
    </w:p>
    <w:p w:rsidR="00FA44F0" w:rsidRPr="001031EA" w:rsidRDefault="00FA44F0" w:rsidP="00DB7B3B">
      <w:pPr>
        <w:numPr>
          <w:ilvl w:val="0"/>
          <w:numId w:val="15"/>
        </w:numPr>
        <w:spacing w:line="360" w:lineRule="auto"/>
        <w:jc w:val="both"/>
        <w:rPr>
          <w:color w:val="000000"/>
        </w:rPr>
      </w:pPr>
      <w:r w:rsidRPr="001031EA">
        <w:rPr>
          <w:color w:val="000000"/>
        </w:rPr>
        <w:t xml:space="preserve">Falta de implementación de procesos de inducción. </w:t>
      </w:r>
    </w:p>
    <w:p w:rsidR="00FA44F0" w:rsidRPr="001031EA" w:rsidRDefault="00FA44F0" w:rsidP="00DB7B3B">
      <w:pPr>
        <w:numPr>
          <w:ilvl w:val="0"/>
          <w:numId w:val="15"/>
        </w:numPr>
        <w:spacing w:line="360" w:lineRule="auto"/>
        <w:jc w:val="both"/>
        <w:rPr>
          <w:color w:val="000000"/>
        </w:rPr>
      </w:pPr>
      <w:r w:rsidRPr="001031EA">
        <w:rPr>
          <w:color w:val="000000"/>
        </w:rPr>
        <w:t>Calificación incongruente con el desempeño de los funcionarios.</w:t>
      </w:r>
    </w:p>
    <w:p w:rsidR="00FA44F0" w:rsidRPr="001031EA" w:rsidRDefault="00FA44F0" w:rsidP="00DB7B3B">
      <w:pPr>
        <w:numPr>
          <w:ilvl w:val="0"/>
          <w:numId w:val="15"/>
        </w:numPr>
        <w:spacing w:line="360" w:lineRule="auto"/>
        <w:jc w:val="both"/>
        <w:rPr>
          <w:color w:val="000000"/>
        </w:rPr>
      </w:pPr>
      <w:r w:rsidRPr="001031EA">
        <w:rPr>
          <w:color w:val="000000"/>
        </w:rPr>
        <w:t>Falta de actualización de manuales administrativos y de procedimiento.</w:t>
      </w: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Pr="001031EA" w:rsidRDefault="00FA44F0" w:rsidP="00DB7B3B">
      <w:pPr>
        <w:spacing w:line="360" w:lineRule="auto"/>
        <w:jc w:val="both"/>
        <w:rPr>
          <w:color w:val="000000"/>
        </w:rPr>
      </w:pPr>
    </w:p>
    <w:p w:rsidR="00FA44F0" w:rsidRDefault="00FA44F0" w:rsidP="00DB7B3B">
      <w:pPr>
        <w:spacing w:line="360" w:lineRule="auto"/>
        <w:ind w:left="360"/>
        <w:jc w:val="both"/>
        <w:rPr>
          <w:b/>
          <w:bCs/>
        </w:rPr>
      </w:pPr>
    </w:p>
    <w:p w:rsidR="00FA44F0" w:rsidRDefault="00FA44F0" w:rsidP="00DB7B3B">
      <w:pPr>
        <w:spacing w:line="360" w:lineRule="auto"/>
        <w:ind w:left="360"/>
        <w:jc w:val="both"/>
        <w:rPr>
          <w:b/>
          <w:bCs/>
        </w:rPr>
      </w:pPr>
    </w:p>
    <w:p w:rsidR="00FA44F0" w:rsidRPr="00297A5E" w:rsidRDefault="00FA44F0" w:rsidP="00DB7B3B">
      <w:pPr>
        <w:spacing w:line="360" w:lineRule="auto"/>
        <w:ind w:left="360"/>
        <w:jc w:val="both"/>
        <w:rPr>
          <w:b/>
          <w:bCs/>
        </w:rPr>
      </w:pPr>
      <w:r>
        <w:rPr>
          <w:b/>
          <w:bCs/>
        </w:rPr>
        <w:t>3.3.4</w:t>
      </w:r>
      <w:r w:rsidRPr="00297A5E">
        <w:rPr>
          <w:b/>
          <w:bCs/>
        </w:rPr>
        <w:t>AMENAZAS:</w:t>
      </w:r>
    </w:p>
    <w:p w:rsidR="00FA44F0" w:rsidRDefault="00FA44F0" w:rsidP="00DB7B3B">
      <w:pPr>
        <w:numPr>
          <w:ilvl w:val="0"/>
          <w:numId w:val="15"/>
        </w:numPr>
        <w:spacing w:line="360" w:lineRule="auto"/>
        <w:jc w:val="both"/>
      </w:pPr>
      <w:r>
        <w:t>Traspasos de recursos vía convenio en forma tardía, que impide ejecutar oportunamente y rendir metas asociadas a dichos convenio.</w:t>
      </w:r>
    </w:p>
    <w:p w:rsidR="00FA44F0" w:rsidRDefault="00FA44F0" w:rsidP="00DB7B3B">
      <w:pPr>
        <w:numPr>
          <w:ilvl w:val="0"/>
          <w:numId w:val="15"/>
        </w:numPr>
        <w:spacing w:line="360" w:lineRule="auto"/>
        <w:jc w:val="both"/>
      </w:pPr>
      <w:r>
        <w:t>Lentitud en los procesos de licitación, en especial por el portal  Chile Compras.</w:t>
      </w:r>
    </w:p>
    <w:p w:rsidR="00FA44F0" w:rsidRDefault="00FA44F0" w:rsidP="00DB7B3B">
      <w:pPr>
        <w:numPr>
          <w:ilvl w:val="0"/>
          <w:numId w:val="15"/>
        </w:numPr>
        <w:spacing w:line="360" w:lineRule="auto"/>
        <w:jc w:val="both"/>
      </w:pPr>
      <w:r>
        <w:t>Población centrada en sus derechos y no en sus deberes.</w:t>
      </w:r>
    </w:p>
    <w:p w:rsidR="00FA44F0" w:rsidRDefault="00FA44F0" w:rsidP="00DB7B3B">
      <w:pPr>
        <w:numPr>
          <w:ilvl w:val="0"/>
          <w:numId w:val="15"/>
        </w:numPr>
        <w:spacing w:line="360" w:lineRule="auto"/>
        <w:jc w:val="both"/>
      </w:pPr>
      <w:r>
        <w:t xml:space="preserve">Intolerancia de parte de los usuarios y estrés que se traduce potencialmente en agresión. </w:t>
      </w:r>
    </w:p>
    <w:p w:rsidR="00FA44F0" w:rsidRDefault="00FA44F0" w:rsidP="00DB7B3B">
      <w:pPr>
        <w:spacing w:line="360" w:lineRule="auto"/>
        <w:jc w:val="both"/>
      </w:pPr>
    </w:p>
    <w:p w:rsidR="00FA44F0" w:rsidRPr="00297A5E" w:rsidRDefault="00FA44F0" w:rsidP="00DB7B3B">
      <w:pPr>
        <w:spacing w:line="360" w:lineRule="auto"/>
        <w:jc w:val="both"/>
        <w:rPr>
          <w:b/>
          <w:bCs/>
          <w:lang w:val="pt-BR"/>
        </w:rPr>
      </w:pPr>
      <w:r w:rsidRPr="00D6005B">
        <w:rPr>
          <w:b/>
          <w:bCs/>
        </w:rPr>
        <w:t xml:space="preserve">       </w:t>
      </w:r>
      <w:r>
        <w:rPr>
          <w:b/>
          <w:bCs/>
          <w:lang w:val="pt-BR"/>
        </w:rPr>
        <w:t>3.3.5ANÁLISIS Y DESAFIOS</w:t>
      </w:r>
    </w:p>
    <w:p w:rsidR="00FA44F0" w:rsidRPr="00C82809" w:rsidRDefault="00FA44F0" w:rsidP="00DB7B3B">
      <w:pPr>
        <w:numPr>
          <w:ilvl w:val="0"/>
          <w:numId w:val="16"/>
        </w:numPr>
        <w:spacing w:line="360" w:lineRule="auto"/>
        <w:jc w:val="both"/>
        <w:rPr>
          <w:color w:val="000000"/>
        </w:rPr>
      </w:pPr>
      <w:r w:rsidRPr="00C82809">
        <w:rPr>
          <w:color w:val="000000"/>
        </w:rPr>
        <w:t>Implementación durante el año 2009 de la unidad de proyecto, a cargo de un administrador público, la que cuenta con un catastro de fondos concursables, gubernamentales como no gubernamentales, nacionales como internacionales. Cuya área prioritaria es la obtencion de recursos para mejora de infraestructura en los establecimientos de salud.</w:t>
      </w:r>
    </w:p>
    <w:p w:rsidR="00FA44F0" w:rsidRDefault="00FA44F0" w:rsidP="00DB7B3B">
      <w:pPr>
        <w:numPr>
          <w:ilvl w:val="0"/>
          <w:numId w:val="16"/>
        </w:numPr>
        <w:spacing w:line="360" w:lineRule="auto"/>
        <w:jc w:val="both"/>
      </w:pPr>
      <w:r>
        <w:t>Establecer coordinación con universidades en convenio docente asistencial, para la realización de estudios de investigación - acción.</w:t>
      </w:r>
    </w:p>
    <w:p w:rsidR="00FA44F0" w:rsidRDefault="00FA44F0" w:rsidP="00DB7B3B">
      <w:pPr>
        <w:numPr>
          <w:ilvl w:val="0"/>
          <w:numId w:val="16"/>
        </w:numPr>
        <w:spacing w:line="360" w:lineRule="auto"/>
        <w:jc w:val="both"/>
      </w:pPr>
      <w:r>
        <w:t xml:space="preserve">Revisión y rediseño del reglamento interno de calificaciones para objetivar los criterios de evaluación. </w:t>
      </w:r>
    </w:p>
    <w:p w:rsidR="00FA44F0" w:rsidRDefault="00FA44F0" w:rsidP="00DB7B3B">
      <w:pPr>
        <w:numPr>
          <w:ilvl w:val="0"/>
          <w:numId w:val="16"/>
        </w:numPr>
        <w:spacing w:line="360" w:lineRule="auto"/>
        <w:jc w:val="both"/>
      </w:pPr>
      <w:r>
        <w:t>Elaboración de manuales de procedimientos en primera instancia y luego el administrativo para definir roles y funciones.</w:t>
      </w:r>
    </w:p>
    <w:p w:rsidR="00FA44F0" w:rsidRDefault="00FA44F0" w:rsidP="00DB7B3B">
      <w:pPr>
        <w:numPr>
          <w:ilvl w:val="0"/>
          <w:numId w:val="16"/>
        </w:numPr>
        <w:spacing w:line="360" w:lineRule="auto"/>
        <w:jc w:val="both"/>
      </w:pPr>
      <w:r>
        <w:t>Generar protocolos de inducción para funcionarios que se incorporan a los establecimientos de salud.</w:t>
      </w:r>
    </w:p>
    <w:p w:rsidR="00FA44F0" w:rsidRDefault="00FA44F0" w:rsidP="00DB7B3B">
      <w:pPr>
        <w:numPr>
          <w:ilvl w:val="0"/>
          <w:numId w:val="16"/>
        </w:numPr>
        <w:spacing w:line="360" w:lineRule="auto"/>
        <w:jc w:val="both"/>
      </w:pPr>
      <w:r>
        <w:t>Potenciar alianza estratégica entre el departamento de salud de Talca y el Servicio de Salud Maule para manejo de los diferentes convenios.</w:t>
      </w:r>
    </w:p>
    <w:p w:rsidR="00FA44F0" w:rsidRDefault="00FA44F0" w:rsidP="00DB7B3B">
      <w:pPr>
        <w:numPr>
          <w:ilvl w:val="0"/>
          <w:numId w:val="16"/>
        </w:numPr>
        <w:spacing w:line="360" w:lineRule="auto"/>
        <w:jc w:val="both"/>
      </w:pPr>
      <w:r>
        <w:t xml:space="preserve">Incorporación de la unidad de control para mejorar los procesos de licitación por el portal chile compras. </w:t>
      </w:r>
    </w:p>
    <w:p w:rsidR="00FA44F0" w:rsidRDefault="00FA44F0" w:rsidP="00DB7B3B">
      <w:pPr>
        <w:numPr>
          <w:ilvl w:val="0"/>
          <w:numId w:val="16"/>
        </w:numPr>
        <w:spacing w:line="360" w:lineRule="auto"/>
        <w:jc w:val="both"/>
      </w:pPr>
      <w:r>
        <w:t xml:space="preserve">Impulsar la campaña de difusión masiva de la carta de deberes de los usuarios. </w:t>
      </w:r>
    </w:p>
    <w:p w:rsidR="00FA44F0" w:rsidRDefault="00FA44F0" w:rsidP="00DB7B3B">
      <w:pPr>
        <w:numPr>
          <w:ilvl w:val="0"/>
          <w:numId w:val="16"/>
        </w:numPr>
        <w:spacing w:line="360" w:lineRule="auto"/>
        <w:jc w:val="both"/>
      </w:pPr>
      <w:r>
        <w:t>Potenciar el desarrollo del trabajo comunitario a través de los consejos de desarrollo local, con especial énfasis en comunicación efectiva.</w:t>
      </w:r>
    </w:p>
    <w:p w:rsidR="00FA44F0" w:rsidRDefault="00FA44F0" w:rsidP="00DB7B3B">
      <w:pPr>
        <w:numPr>
          <w:ilvl w:val="0"/>
          <w:numId w:val="16"/>
        </w:numPr>
        <w:spacing w:line="360" w:lineRule="auto"/>
        <w:jc w:val="both"/>
      </w:pPr>
      <w:r>
        <w:t xml:space="preserve">Incorporación de Voluntariados en la atención primaria, que apoye la labor psicosocial, administrativa, etc.  </w:t>
      </w: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rPr>
          <w:b/>
          <w:bCs/>
          <w:color w:val="FF0000"/>
        </w:rPr>
        <w:sectPr w:rsidR="00FA44F0" w:rsidSect="00742C9F">
          <w:pgSz w:w="11906" w:h="16838" w:code="9"/>
          <w:pgMar w:top="1418" w:right="1701" w:bottom="1418" w:left="1701" w:header="709" w:footer="709" w:gutter="0"/>
          <w:cols w:space="708"/>
          <w:docGrid w:linePitch="360"/>
        </w:sectPr>
      </w:pPr>
    </w:p>
    <w:p w:rsidR="00FA44F0" w:rsidRPr="006030BF" w:rsidRDefault="00FA44F0" w:rsidP="00DB7B3B">
      <w:pPr>
        <w:spacing w:line="360" w:lineRule="auto"/>
        <w:jc w:val="both"/>
        <w:rPr>
          <w:b/>
          <w:bCs/>
          <w:color w:val="FF0000"/>
        </w:rPr>
      </w:pPr>
      <w:r>
        <w:rPr>
          <w:b/>
          <w:bCs/>
          <w:color w:val="000000"/>
        </w:rPr>
        <w:t>3.4</w:t>
      </w:r>
      <w:r w:rsidRPr="00297A5E">
        <w:rPr>
          <w:b/>
          <w:bCs/>
          <w:color w:val="000000"/>
        </w:rPr>
        <w:t xml:space="preserve"> TRABAJO INTERDISCIPLINARIO Y DE PARTICIPACION SOCIAL</w:t>
      </w:r>
    </w:p>
    <w:p w:rsidR="00FA44F0" w:rsidRPr="008014F5" w:rsidRDefault="00FA44F0" w:rsidP="00DB7B3B"/>
    <w:p w:rsidR="00FA44F0" w:rsidRPr="008014F5" w:rsidRDefault="00FA44F0" w:rsidP="00DB7B3B">
      <w:pPr>
        <w:spacing w:line="360" w:lineRule="auto"/>
        <w:jc w:val="both"/>
      </w:pPr>
      <w:r w:rsidRPr="008014F5">
        <w:tab/>
        <w:t xml:space="preserve">A partir de la Reforma de Salud, y la consiguiente implementación del Modelo de Salud Familiar, el Sector ha dedicado grandes esfuerzos en promover y consolidar la participación usuaria en el Proceso Salud – Enfermedad.   </w:t>
      </w:r>
    </w:p>
    <w:p w:rsidR="00FA44F0" w:rsidRPr="008014F5" w:rsidRDefault="00FA44F0" w:rsidP="00DB7B3B">
      <w:pPr>
        <w:spacing w:line="360" w:lineRule="auto"/>
        <w:jc w:val="both"/>
      </w:pPr>
      <w:r>
        <w:tab/>
      </w:r>
      <w:r w:rsidRPr="008014F5">
        <w:t xml:space="preserve">El abordaje sobre este proceso se respalda en el imperativo técnico de constituirse como tal desde una perspectiva integral, siendo el usuario el referente más importante, involucrando además su contexto; su respectiva </w:t>
      </w:r>
      <w:r>
        <w:t>familia y red de soporte social</w:t>
      </w:r>
    </w:p>
    <w:p w:rsidR="00FA44F0" w:rsidRPr="008014F5" w:rsidRDefault="00FA44F0" w:rsidP="00DB7B3B">
      <w:pPr>
        <w:spacing w:line="360" w:lineRule="auto"/>
        <w:jc w:val="both"/>
      </w:pPr>
      <w:r>
        <w:tab/>
      </w:r>
      <w:r w:rsidRPr="008014F5">
        <w:t xml:space="preserve">Dado que el Modelo de Salud no es posible de concebir sin el usuario como sujeto de Derechos, ha resultado necesario introducir modificaciones en los hábitos de atención, es así como surge el interés de contar con la participación de la comunidad en los distintos ámbitos de su atención, así como en su autocuidado y el de su  entorno.      </w:t>
      </w:r>
    </w:p>
    <w:p w:rsidR="00FA44F0" w:rsidRPr="008014F5" w:rsidRDefault="00FA44F0" w:rsidP="00DB7B3B">
      <w:pPr>
        <w:spacing w:line="360" w:lineRule="auto"/>
        <w:ind w:firstLine="708"/>
        <w:jc w:val="both"/>
      </w:pPr>
      <w:r w:rsidRPr="008014F5">
        <w:t>Su incorporación resultará de procesos de interacción continua e intencionada, privilegiando la realización de acciones de sensibilización comunitaria,  la entrega de componentes formativos, el favorecer la asociatividad y el considerar la Participación Usuaria como un Factor Protector Psicosocial que contribuirá sustancialmente a mejorar los estándares de calidad de nuestras</w:t>
      </w:r>
      <w:r>
        <w:t xml:space="preserve"> prestaciones.</w:t>
      </w:r>
    </w:p>
    <w:p w:rsidR="00FA44F0" w:rsidRPr="008014F5" w:rsidRDefault="00FA44F0" w:rsidP="00DB7B3B">
      <w:pPr>
        <w:jc w:val="both"/>
      </w:pPr>
    </w:p>
    <w:p w:rsidR="00FA44F0" w:rsidRPr="008014F5" w:rsidRDefault="00FA44F0" w:rsidP="00DB7B3B">
      <w:pPr>
        <w:spacing w:line="360" w:lineRule="auto"/>
        <w:jc w:val="both"/>
      </w:pPr>
      <w:r>
        <w:tab/>
      </w:r>
      <w:r w:rsidRPr="008014F5">
        <w:t>Es en este contexto que el Plan Comunal de Salud correspondiente al año 2010 pretende hacer presente la existencia de la diversidad de organizaciones sociales que componen la red social de nuestra Comuna, la que se convierte en un importante insumo al diseñarse una propuesta de mejoramient</w:t>
      </w:r>
      <w:r>
        <w:t>o</w:t>
      </w:r>
      <w:r w:rsidRPr="008014F5">
        <w:t xml:space="preserve"> permanente de la Calidad de Vida de nuestra comunidad beneficiaria. </w:t>
      </w:r>
    </w:p>
    <w:p w:rsidR="00FA44F0" w:rsidRPr="008014F5" w:rsidRDefault="00FA44F0" w:rsidP="00DB7B3B">
      <w:pPr>
        <w:jc w:val="both"/>
      </w:pPr>
    </w:p>
    <w:p w:rsidR="00FA44F0" w:rsidRPr="008014F5" w:rsidRDefault="00FA44F0" w:rsidP="00DB7B3B">
      <w:pPr>
        <w:jc w:val="both"/>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lang w:val="es-ES_tradnl"/>
        </w:rPr>
      </w:pPr>
      <w:r>
        <w:rPr>
          <w:b/>
          <w:bCs/>
          <w:lang w:val="es-ES_tradnl"/>
        </w:rPr>
        <w:t xml:space="preserve">Catastro Organizaciones Comunitaria CES J.D ASTABURUAGA por sector </w:t>
      </w:r>
    </w:p>
    <w:p w:rsidR="00FA44F0" w:rsidRDefault="00FA44F0" w:rsidP="00DB7B3B">
      <w:pPr>
        <w:rPr>
          <w:b/>
          <w:bCs/>
          <w:lang w:val="es-ES_tradn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1"/>
        <w:gridCol w:w="2161"/>
        <w:gridCol w:w="2161"/>
        <w:gridCol w:w="2161"/>
      </w:tblGrid>
      <w:tr w:rsidR="00FA44F0" w:rsidRPr="000667B1">
        <w:tc>
          <w:tcPr>
            <w:tcW w:w="2161" w:type="dxa"/>
            <w:shd w:val="clear" w:color="auto" w:fill="6699FF"/>
          </w:tcPr>
          <w:p w:rsidR="00FA44F0" w:rsidRPr="000667B1" w:rsidRDefault="00FA44F0" w:rsidP="00742C9F">
            <w:pPr>
              <w:rPr>
                <w:b/>
                <w:bCs/>
                <w:lang w:val="es-ES_tradnl"/>
              </w:rPr>
            </w:pPr>
          </w:p>
          <w:p w:rsidR="00FA44F0" w:rsidRPr="000667B1" w:rsidRDefault="00FA44F0" w:rsidP="00742C9F">
            <w:pPr>
              <w:rPr>
                <w:b/>
                <w:bCs/>
                <w:lang w:val="es-ES_tradnl"/>
              </w:rPr>
            </w:pPr>
            <w:r w:rsidRPr="000667B1">
              <w:rPr>
                <w:b/>
                <w:bCs/>
                <w:lang w:val="es-ES_tradnl"/>
              </w:rPr>
              <w:t>Sector Amarillo</w:t>
            </w:r>
          </w:p>
          <w:p w:rsidR="00FA44F0" w:rsidRPr="000667B1" w:rsidRDefault="00FA44F0" w:rsidP="00742C9F">
            <w:pPr>
              <w:rPr>
                <w:b/>
                <w:bCs/>
                <w:lang w:val="es-ES_tradnl"/>
              </w:rPr>
            </w:pPr>
          </w:p>
        </w:tc>
        <w:tc>
          <w:tcPr>
            <w:tcW w:w="2161" w:type="dxa"/>
            <w:shd w:val="clear" w:color="auto" w:fill="6699FF"/>
          </w:tcPr>
          <w:p w:rsidR="00FA44F0" w:rsidRPr="000667B1" w:rsidRDefault="00FA44F0" w:rsidP="00742C9F">
            <w:pPr>
              <w:rPr>
                <w:b/>
                <w:bCs/>
                <w:lang w:val="es-ES_tradnl"/>
              </w:rPr>
            </w:pPr>
          </w:p>
          <w:p w:rsidR="00FA44F0" w:rsidRPr="000667B1" w:rsidRDefault="00FA44F0" w:rsidP="00742C9F">
            <w:pPr>
              <w:rPr>
                <w:b/>
                <w:bCs/>
                <w:lang w:val="es-ES_tradnl"/>
              </w:rPr>
            </w:pPr>
            <w:r w:rsidRPr="000667B1">
              <w:rPr>
                <w:b/>
                <w:bCs/>
                <w:lang w:val="es-ES_tradnl"/>
              </w:rPr>
              <w:t>Sector Rojo</w:t>
            </w:r>
          </w:p>
        </w:tc>
        <w:tc>
          <w:tcPr>
            <w:tcW w:w="2161" w:type="dxa"/>
            <w:shd w:val="clear" w:color="auto" w:fill="6699FF"/>
          </w:tcPr>
          <w:p w:rsidR="00FA44F0" w:rsidRPr="000667B1" w:rsidRDefault="00FA44F0" w:rsidP="00742C9F">
            <w:pPr>
              <w:rPr>
                <w:b/>
                <w:bCs/>
                <w:lang w:val="es-ES_tradnl"/>
              </w:rPr>
            </w:pPr>
          </w:p>
          <w:p w:rsidR="00FA44F0" w:rsidRPr="000667B1" w:rsidRDefault="00FA44F0" w:rsidP="00742C9F">
            <w:pPr>
              <w:rPr>
                <w:b/>
                <w:bCs/>
                <w:lang w:val="es-ES_tradnl"/>
              </w:rPr>
            </w:pPr>
            <w:r w:rsidRPr="000667B1">
              <w:rPr>
                <w:b/>
                <w:bCs/>
                <w:lang w:val="es-ES_tradnl"/>
              </w:rPr>
              <w:t>Sector Azul</w:t>
            </w:r>
          </w:p>
        </w:tc>
        <w:tc>
          <w:tcPr>
            <w:tcW w:w="2161" w:type="dxa"/>
            <w:shd w:val="clear" w:color="auto" w:fill="6699FF"/>
          </w:tcPr>
          <w:p w:rsidR="00FA44F0" w:rsidRPr="000667B1" w:rsidRDefault="00FA44F0" w:rsidP="000667B1">
            <w:pPr>
              <w:jc w:val="center"/>
              <w:rPr>
                <w:b/>
                <w:bCs/>
                <w:lang w:val="es-ES_tradnl"/>
              </w:rPr>
            </w:pPr>
          </w:p>
          <w:p w:rsidR="00FA44F0" w:rsidRPr="000667B1" w:rsidRDefault="00FA44F0" w:rsidP="000667B1">
            <w:pPr>
              <w:jc w:val="center"/>
              <w:rPr>
                <w:b/>
                <w:bCs/>
                <w:lang w:val="es-ES_tradnl"/>
              </w:rPr>
            </w:pPr>
            <w:r w:rsidRPr="000667B1">
              <w:rPr>
                <w:b/>
                <w:bCs/>
                <w:lang w:val="es-ES_tradnl"/>
              </w:rPr>
              <w:t>Sector Morado</w:t>
            </w:r>
          </w:p>
        </w:tc>
      </w:tr>
      <w:tr w:rsidR="00FA44F0" w:rsidRPr="002D55C8">
        <w:tc>
          <w:tcPr>
            <w:tcW w:w="2161" w:type="dxa"/>
          </w:tcPr>
          <w:p w:rsidR="00FA44F0" w:rsidRPr="000667B1" w:rsidRDefault="00FA44F0" w:rsidP="00742C9F">
            <w:pPr>
              <w:rPr>
                <w:lang w:val="es-ES_tradnl"/>
              </w:rPr>
            </w:pPr>
            <w:r w:rsidRPr="000667B1">
              <w:rPr>
                <w:lang w:val="es-ES_tradnl"/>
              </w:rPr>
              <w:t xml:space="preserve">JV Don Sebastián </w:t>
            </w:r>
          </w:p>
          <w:p w:rsidR="00FA44F0" w:rsidRPr="000667B1" w:rsidRDefault="00FA44F0" w:rsidP="00742C9F">
            <w:pPr>
              <w:rPr>
                <w:lang w:val="es-ES_tradnl"/>
              </w:rPr>
            </w:pPr>
          </w:p>
          <w:p w:rsidR="00FA44F0" w:rsidRPr="000667B1" w:rsidRDefault="00FA44F0" w:rsidP="00742C9F">
            <w:pPr>
              <w:rPr>
                <w:lang w:val="es-ES_tradnl"/>
              </w:rPr>
            </w:pPr>
          </w:p>
        </w:tc>
        <w:tc>
          <w:tcPr>
            <w:tcW w:w="2161" w:type="dxa"/>
          </w:tcPr>
          <w:p w:rsidR="00FA44F0" w:rsidRPr="00F0184E" w:rsidRDefault="00FA44F0" w:rsidP="00742C9F">
            <w:r w:rsidRPr="000667B1">
              <w:rPr>
                <w:lang w:val="es-ES_tradnl"/>
              </w:rPr>
              <w:t>Club A. mayor Chorrillos</w:t>
            </w:r>
          </w:p>
        </w:tc>
        <w:tc>
          <w:tcPr>
            <w:tcW w:w="2161" w:type="dxa"/>
          </w:tcPr>
          <w:p w:rsidR="00FA44F0" w:rsidRDefault="00FA44F0" w:rsidP="00742C9F">
            <w:r>
              <w:t>JV Los Alamos</w:t>
            </w:r>
          </w:p>
          <w:p w:rsidR="00FA44F0" w:rsidRPr="002D55C8" w:rsidRDefault="00FA44F0" w:rsidP="00742C9F"/>
        </w:tc>
        <w:tc>
          <w:tcPr>
            <w:tcW w:w="2161" w:type="dxa"/>
          </w:tcPr>
          <w:p w:rsidR="00FA44F0" w:rsidRDefault="00FA44F0" w:rsidP="00742C9F">
            <w:r>
              <w:t>JV Nueva Holanda</w:t>
            </w:r>
          </w:p>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JV Villa las Unidas</w:t>
            </w:r>
          </w:p>
          <w:p w:rsidR="00FA44F0" w:rsidRPr="000667B1" w:rsidRDefault="00FA44F0" w:rsidP="00742C9F">
            <w:pPr>
              <w:rPr>
                <w:lang w:val="es-ES_tradnl"/>
              </w:rPr>
            </w:pPr>
          </w:p>
          <w:p w:rsidR="00FA44F0" w:rsidRPr="000667B1" w:rsidRDefault="00FA44F0" w:rsidP="00742C9F">
            <w:pPr>
              <w:rPr>
                <w:lang w:val="es-ES_tradnl"/>
              </w:rPr>
            </w:pPr>
          </w:p>
        </w:tc>
        <w:tc>
          <w:tcPr>
            <w:tcW w:w="2161" w:type="dxa"/>
          </w:tcPr>
          <w:p w:rsidR="00FA44F0" w:rsidRPr="000667B1" w:rsidRDefault="00FA44F0" w:rsidP="00742C9F">
            <w:pPr>
              <w:rPr>
                <w:lang w:val="es-ES_tradnl"/>
              </w:rPr>
            </w:pPr>
            <w:r w:rsidRPr="000667B1">
              <w:rPr>
                <w:lang w:val="es-ES_tradnl"/>
              </w:rPr>
              <w:t>Club A. mayor Santa Ana</w:t>
            </w:r>
          </w:p>
        </w:tc>
        <w:tc>
          <w:tcPr>
            <w:tcW w:w="2161" w:type="dxa"/>
          </w:tcPr>
          <w:p w:rsidR="00FA44F0" w:rsidRPr="002D55C8" w:rsidRDefault="00FA44F0" w:rsidP="00742C9F">
            <w:r>
              <w:t>JV Villa la Paz</w:t>
            </w:r>
          </w:p>
        </w:tc>
        <w:tc>
          <w:tcPr>
            <w:tcW w:w="2161" w:type="dxa"/>
          </w:tcPr>
          <w:p w:rsidR="00FA44F0" w:rsidRPr="002D55C8" w:rsidRDefault="00FA44F0" w:rsidP="00742C9F">
            <w:r>
              <w:t>JV Nueva Horizonte</w:t>
            </w:r>
          </w:p>
        </w:tc>
      </w:tr>
      <w:tr w:rsidR="00FA44F0" w:rsidRPr="002D55C8">
        <w:tc>
          <w:tcPr>
            <w:tcW w:w="2161" w:type="dxa"/>
          </w:tcPr>
          <w:p w:rsidR="00FA44F0" w:rsidRPr="000667B1" w:rsidRDefault="00FA44F0" w:rsidP="00742C9F">
            <w:pPr>
              <w:rPr>
                <w:lang w:val="es-ES_tradnl"/>
              </w:rPr>
            </w:pPr>
            <w:r w:rsidRPr="000667B1">
              <w:rPr>
                <w:lang w:val="es-ES_tradnl"/>
              </w:rPr>
              <w:t>JV de Astaburuaga</w:t>
            </w:r>
          </w:p>
          <w:p w:rsidR="00FA44F0" w:rsidRPr="000667B1" w:rsidRDefault="00FA44F0" w:rsidP="00742C9F">
            <w:pPr>
              <w:rPr>
                <w:lang w:val="es-ES_tradnl"/>
              </w:rPr>
            </w:pPr>
          </w:p>
          <w:p w:rsidR="00FA44F0" w:rsidRPr="000667B1" w:rsidRDefault="00FA44F0" w:rsidP="00742C9F">
            <w:pPr>
              <w:rPr>
                <w:lang w:val="es-ES_tradnl"/>
              </w:rPr>
            </w:pPr>
          </w:p>
        </w:tc>
        <w:tc>
          <w:tcPr>
            <w:tcW w:w="2161" w:type="dxa"/>
          </w:tcPr>
          <w:p w:rsidR="00FA44F0" w:rsidRPr="00F0184E" w:rsidRDefault="00FA44F0" w:rsidP="00742C9F">
            <w:r w:rsidRPr="00466DE9">
              <w:t>Club A. mayor Renacer</w:t>
            </w:r>
          </w:p>
        </w:tc>
        <w:tc>
          <w:tcPr>
            <w:tcW w:w="2161" w:type="dxa"/>
          </w:tcPr>
          <w:p w:rsidR="00FA44F0" w:rsidRPr="002D55C8" w:rsidRDefault="00FA44F0" w:rsidP="00742C9F">
            <w:r>
              <w:t>JV José Miguel Carrera</w:t>
            </w:r>
          </w:p>
        </w:tc>
        <w:tc>
          <w:tcPr>
            <w:tcW w:w="2161" w:type="dxa"/>
          </w:tcPr>
          <w:p w:rsidR="00FA44F0" w:rsidRPr="002D55C8" w:rsidRDefault="00FA44F0" w:rsidP="00742C9F">
            <w:r>
              <w:t>JV Los Espino</w:t>
            </w:r>
          </w:p>
        </w:tc>
      </w:tr>
      <w:tr w:rsidR="00FA44F0" w:rsidRPr="002D55C8">
        <w:tc>
          <w:tcPr>
            <w:tcW w:w="2161" w:type="dxa"/>
          </w:tcPr>
          <w:p w:rsidR="00FA44F0" w:rsidRPr="000667B1" w:rsidRDefault="00FA44F0" w:rsidP="00742C9F">
            <w:pPr>
              <w:rPr>
                <w:lang w:val="es-ES_tradnl"/>
              </w:rPr>
            </w:pPr>
            <w:r w:rsidRPr="000667B1">
              <w:rPr>
                <w:lang w:val="es-ES_tradnl"/>
              </w:rPr>
              <w:t>JV Lomas de Lircay</w:t>
            </w:r>
          </w:p>
          <w:p w:rsidR="00FA44F0" w:rsidRPr="000667B1" w:rsidRDefault="00FA44F0" w:rsidP="00742C9F">
            <w:pPr>
              <w:rPr>
                <w:lang w:val="es-ES_tradnl"/>
              </w:rPr>
            </w:pPr>
          </w:p>
        </w:tc>
        <w:tc>
          <w:tcPr>
            <w:tcW w:w="2161" w:type="dxa"/>
          </w:tcPr>
          <w:p w:rsidR="00FA44F0" w:rsidRPr="00F0184E" w:rsidRDefault="00FA44F0" w:rsidP="00742C9F">
            <w:r w:rsidRPr="00F0184E">
              <w:t>Club A. mayor San Francisco de Asis</w:t>
            </w:r>
          </w:p>
        </w:tc>
        <w:tc>
          <w:tcPr>
            <w:tcW w:w="2161" w:type="dxa"/>
          </w:tcPr>
          <w:p w:rsidR="00FA44F0" w:rsidRPr="002D55C8" w:rsidRDefault="00FA44F0" w:rsidP="00742C9F">
            <w:r>
              <w:t>JV Villa Río</w:t>
            </w:r>
          </w:p>
        </w:tc>
        <w:tc>
          <w:tcPr>
            <w:tcW w:w="2161" w:type="dxa"/>
          </w:tcPr>
          <w:p w:rsidR="00FA44F0" w:rsidRPr="002D55C8" w:rsidRDefault="00FA44F0" w:rsidP="00742C9F">
            <w:r>
              <w:t>Club A. mayor Nueva Vida</w:t>
            </w:r>
          </w:p>
        </w:tc>
      </w:tr>
      <w:tr w:rsidR="00FA44F0" w:rsidRPr="002D55C8">
        <w:tc>
          <w:tcPr>
            <w:tcW w:w="2161" w:type="dxa"/>
          </w:tcPr>
          <w:p w:rsidR="00FA44F0" w:rsidRPr="000667B1" w:rsidRDefault="00FA44F0" w:rsidP="00742C9F">
            <w:pPr>
              <w:rPr>
                <w:lang w:val="es-ES_tradnl"/>
              </w:rPr>
            </w:pPr>
            <w:r w:rsidRPr="000667B1">
              <w:rPr>
                <w:lang w:val="es-ES_tradnl"/>
              </w:rPr>
              <w:t>JV Panguilemo Norte</w:t>
            </w:r>
          </w:p>
          <w:p w:rsidR="00FA44F0" w:rsidRPr="000667B1" w:rsidRDefault="00FA44F0" w:rsidP="00742C9F">
            <w:pPr>
              <w:rPr>
                <w:lang w:val="es-ES_tradnl"/>
              </w:rPr>
            </w:pPr>
          </w:p>
        </w:tc>
        <w:tc>
          <w:tcPr>
            <w:tcW w:w="2161" w:type="dxa"/>
          </w:tcPr>
          <w:p w:rsidR="00FA44F0" w:rsidRPr="00F0184E" w:rsidRDefault="00FA44F0" w:rsidP="00742C9F">
            <w:r>
              <w:t>Club A. mayor Alegría de vivir</w:t>
            </w:r>
          </w:p>
        </w:tc>
        <w:tc>
          <w:tcPr>
            <w:tcW w:w="2161" w:type="dxa"/>
          </w:tcPr>
          <w:p w:rsidR="00FA44F0" w:rsidRPr="002D55C8" w:rsidRDefault="00FA44F0" w:rsidP="00742C9F">
            <w:r>
              <w:t>JV Progreso</w:t>
            </w:r>
          </w:p>
        </w:tc>
        <w:tc>
          <w:tcPr>
            <w:tcW w:w="2161" w:type="dxa"/>
          </w:tcPr>
          <w:p w:rsidR="00FA44F0" w:rsidRPr="002D55C8" w:rsidRDefault="00FA44F0" w:rsidP="00742C9F">
            <w:r>
              <w:t>Club A. mayor Ocaso Feliz</w:t>
            </w:r>
          </w:p>
        </w:tc>
      </w:tr>
      <w:tr w:rsidR="00FA44F0" w:rsidRPr="002D55C8">
        <w:tc>
          <w:tcPr>
            <w:tcW w:w="2161" w:type="dxa"/>
          </w:tcPr>
          <w:p w:rsidR="00FA44F0" w:rsidRPr="000667B1" w:rsidRDefault="00FA44F0" w:rsidP="00742C9F">
            <w:pPr>
              <w:rPr>
                <w:lang w:val="es-ES_tradnl"/>
              </w:rPr>
            </w:pPr>
            <w:r w:rsidRPr="000667B1">
              <w:rPr>
                <w:lang w:val="es-ES_tradnl"/>
              </w:rPr>
              <w:t>JV Villa Illinois</w:t>
            </w:r>
          </w:p>
        </w:tc>
        <w:tc>
          <w:tcPr>
            <w:tcW w:w="2161" w:type="dxa"/>
          </w:tcPr>
          <w:p w:rsidR="00FA44F0" w:rsidRPr="00F0184E" w:rsidRDefault="00FA44F0" w:rsidP="00742C9F">
            <w:r>
              <w:t>Club A. mayor Amaneceres de Talca</w:t>
            </w:r>
          </w:p>
        </w:tc>
        <w:tc>
          <w:tcPr>
            <w:tcW w:w="2161" w:type="dxa"/>
          </w:tcPr>
          <w:p w:rsidR="00FA44F0" w:rsidRPr="002D55C8" w:rsidRDefault="00FA44F0" w:rsidP="00742C9F">
            <w:r>
              <w:t>Club A. mayor Nuevo Amanecer</w:t>
            </w:r>
          </w:p>
        </w:tc>
        <w:tc>
          <w:tcPr>
            <w:tcW w:w="2161" w:type="dxa"/>
          </w:tcPr>
          <w:p w:rsidR="00FA44F0" w:rsidRDefault="00FA44F0" w:rsidP="00742C9F">
            <w:r>
              <w:t>Club A. mayor Las Camelias</w:t>
            </w:r>
          </w:p>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JV El Arbolito</w:t>
            </w:r>
          </w:p>
          <w:p w:rsidR="00FA44F0" w:rsidRPr="000667B1" w:rsidRDefault="00FA44F0" w:rsidP="00742C9F">
            <w:pPr>
              <w:rPr>
                <w:lang w:val="es-ES_tradnl"/>
              </w:rPr>
            </w:pPr>
          </w:p>
          <w:p w:rsidR="00FA44F0" w:rsidRPr="000667B1" w:rsidRDefault="00FA44F0" w:rsidP="00742C9F">
            <w:pPr>
              <w:rPr>
                <w:lang w:val="es-ES_tradnl"/>
              </w:rPr>
            </w:pPr>
          </w:p>
        </w:tc>
        <w:tc>
          <w:tcPr>
            <w:tcW w:w="2161" w:type="dxa"/>
          </w:tcPr>
          <w:p w:rsidR="00FA44F0" w:rsidRPr="00F0184E" w:rsidRDefault="00FA44F0" w:rsidP="00742C9F">
            <w:r>
              <w:t>Club A. mayor Los Jazmines II</w:t>
            </w:r>
          </w:p>
        </w:tc>
        <w:tc>
          <w:tcPr>
            <w:tcW w:w="2161" w:type="dxa"/>
          </w:tcPr>
          <w:p w:rsidR="00FA44F0" w:rsidRPr="002D55C8" w:rsidRDefault="00FA44F0" w:rsidP="00742C9F">
            <w:r>
              <w:t>Club A mayor Esperanza Cambio</w:t>
            </w:r>
          </w:p>
        </w:tc>
        <w:tc>
          <w:tcPr>
            <w:tcW w:w="2161" w:type="dxa"/>
          </w:tcPr>
          <w:p w:rsidR="00FA44F0" w:rsidRPr="002D55C8" w:rsidRDefault="00FA44F0" w:rsidP="00742C9F">
            <w:r>
              <w:t>Escuela Nueva Holanda</w:t>
            </w:r>
          </w:p>
        </w:tc>
      </w:tr>
      <w:tr w:rsidR="00FA44F0" w:rsidRPr="002D55C8">
        <w:tc>
          <w:tcPr>
            <w:tcW w:w="2161" w:type="dxa"/>
          </w:tcPr>
          <w:p w:rsidR="00FA44F0" w:rsidRPr="000667B1" w:rsidRDefault="00FA44F0" w:rsidP="00742C9F">
            <w:pPr>
              <w:rPr>
                <w:lang w:val="es-ES_tradnl"/>
              </w:rPr>
            </w:pPr>
            <w:r w:rsidRPr="000667B1">
              <w:rPr>
                <w:lang w:val="es-ES_tradnl"/>
              </w:rPr>
              <w:t>JV Lircay Alto</w:t>
            </w:r>
          </w:p>
          <w:p w:rsidR="00FA44F0" w:rsidRPr="000667B1" w:rsidRDefault="00FA44F0" w:rsidP="00742C9F">
            <w:pPr>
              <w:rPr>
                <w:lang w:val="es-ES_tradnl"/>
              </w:rPr>
            </w:pPr>
          </w:p>
          <w:p w:rsidR="00FA44F0" w:rsidRPr="000667B1" w:rsidRDefault="00FA44F0" w:rsidP="00742C9F">
            <w:pPr>
              <w:rPr>
                <w:lang w:val="es-ES_tradnl"/>
              </w:rPr>
            </w:pPr>
          </w:p>
        </w:tc>
        <w:tc>
          <w:tcPr>
            <w:tcW w:w="2161" w:type="dxa"/>
          </w:tcPr>
          <w:p w:rsidR="00FA44F0" w:rsidRPr="00F0184E" w:rsidRDefault="00FA44F0" w:rsidP="00742C9F">
            <w:r>
              <w:t>Club A. mayor 27 de Abril</w:t>
            </w:r>
          </w:p>
        </w:tc>
        <w:tc>
          <w:tcPr>
            <w:tcW w:w="2161" w:type="dxa"/>
          </w:tcPr>
          <w:p w:rsidR="00FA44F0" w:rsidRPr="002D55C8" w:rsidRDefault="00FA44F0" w:rsidP="00742C9F">
            <w:r w:rsidRPr="00466DE9">
              <w:t>Club A. mayor Mudechi</w:t>
            </w:r>
          </w:p>
        </w:tc>
        <w:tc>
          <w:tcPr>
            <w:tcW w:w="2161" w:type="dxa"/>
          </w:tcPr>
          <w:p w:rsidR="00FA44F0" w:rsidRPr="002D55C8" w:rsidRDefault="00FA44F0" w:rsidP="00742C9F">
            <w:r>
              <w:t>Escuela José Abelardo Nuñez</w:t>
            </w:r>
          </w:p>
        </w:tc>
      </w:tr>
      <w:tr w:rsidR="00FA44F0" w:rsidRPr="002D55C8">
        <w:tc>
          <w:tcPr>
            <w:tcW w:w="2161" w:type="dxa"/>
          </w:tcPr>
          <w:p w:rsidR="00FA44F0" w:rsidRPr="000667B1" w:rsidRDefault="00FA44F0" w:rsidP="00742C9F">
            <w:pPr>
              <w:rPr>
                <w:lang w:val="es-ES_tradnl"/>
              </w:rPr>
            </w:pPr>
            <w:r w:rsidRPr="000667B1">
              <w:rPr>
                <w:lang w:val="es-ES_tradnl"/>
              </w:rPr>
              <w:t>JV Aldea Campesina</w:t>
            </w:r>
          </w:p>
          <w:p w:rsidR="00FA44F0" w:rsidRPr="000667B1" w:rsidRDefault="00FA44F0" w:rsidP="00742C9F">
            <w:pPr>
              <w:rPr>
                <w:lang w:val="es-ES_tradnl"/>
              </w:rPr>
            </w:pPr>
          </w:p>
        </w:tc>
        <w:tc>
          <w:tcPr>
            <w:tcW w:w="2161" w:type="dxa"/>
          </w:tcPr>
          <w:p w:rsidR="00FA44F0" w:rsidRPr="00F0184E" w:rsidRDefault="00FA44F0" w:rsidP="00742C9F">
            <w:r w:rsidRPr="00466DE9">
              <w:t>Club A. mayor Oriemcoop</w:t>
            </w:r>
          </w:p>
        </w:tc>
        <w:tc>
          <w:tcPr>
            <w:tcW w:w="2161" w:type="dxa"/>
          </w:tcPr>
          <w:p w:rsidR="00FA44F0" w:rsidRPr="002D55C8" w:rsidRDefault="00FA44F0" w:rsidP="00742C9F">
            <w:r w:rsidRPr="002D55C8">
              <w:t>Club A. mayor Cristo Peregrino</w:t>
            </w:r>
          </w:p>
        </w:tc>
        <w:tc>
          <w:tcPr>
            <w:tcW w:w="2161" w:type="dxa"/>
          </w:tcPr>
          <w:p w:rsidR="00FA44F0" w:rsidRPr="002D55C8" w:rsidRDefault="00FA44F0" w:rsidP="00742C9F">
            <w:r>
              <w:t>Grupo Scout Nueva Holanda</w:t>
            </w:r>
          </w:p>
        </w:tc>
      </w:tr>
      <w:tr w:rsidR="00FA44F0" w:rsidRPr="002D55C8">
        <w:tc>
          <w:tcPr>
            <w:tcW w:w="2161" w:type="dxa"/>
          </w:tcPr>
          <w:p w:rsidR="00FA44F0" w:rsidRPr="000667B1" w:rsidRDefault="00FA44F0" w:rsidP="00742C9F">
            <w:pPr>
              <w:rPr>
                <w:lang w:val="es-ES_tradnl"/>
              </w:rPr>
            </w:pPr>
            <w:r w:rsidRPr="000667B1">
              <w:rPr>
                <w:lang w:val="es-ES_tradnl"/>
              </w:rPr>
              <w:t>Club A. mayor Despertar de Panguilemo</w:t>
            </w:r>
          </w:p>
        </w:tc>
        <w:tc>
          <w:tcPr>
            <w:tcW w:w="2161" w:type="dxa"/>
          </w:tcPr>
          <w:p w:rsidR="00FA44F0" w:rsidRPr="00F0184E" w:rsidRDefault="00FA44F0" w:rsidP="00742C9F">
            <w:r w:rsidRPr="00F0184E">
              <w:t>Club Diabético</w:t>
            </w:r>
          </w:p>
        </w:tc>
        <w:tc>
          <w:tcPr>
            <w:tcW w:w="2161" w:type="dxa"/>
          </w:tcPr>
          <w:p w:rsidR="00FA44F0" w:rsidRPr="002D55C8" w:rsidRDefault="00FA44F0" w:rsidP="00742C9F">
            <w:r w:rsidRPr="002D55C8">
              <w:t>Club A. mayor Los años Dorados</w:t>
            </w:r>
          </w:p>
        </w:tc>
        <w:tc>
          <w:tcPr>
            <w:tcW w:w="2161" w:type="dxa"/>
          </w:tcPr>
          <w:p w:rsidR="00FA44F0" w:rsidRPr="002D55C8" w:rsidRDefault="00FA44F0" w:rsidP="00742C9F">
            <w:r>
              <w:t>Club el Arbol Nueva Holanda</w:t>
            </w:r>
          </w:p>
        </w:tc>
      </w:tr>
      <w:tr w:rsidR="00FA44F0" w:rsidRPr="002D55C8">
        <w:tc>
          <w:tcPr>
            <w:tcW w:w="2161" w:type="dxa"/>
          </w:tcPr>
          <w:p w:rsidR="00FA44F0" w:rsidRPr="000667B1" w:rsidRDefault="00FA44F0" w:rsidP="00742C9F">
            <w:pPr>
              <w:rPr>
                <w:lang w:val="es-ES_tradnl"/>
              </w:rPr>
            </w:pPr>
            <w:r w:rsidRPr="000667B1">
              <w:rPr>
                <w:lang w:val="es-ES_tradnl"/>
              </w:rPr>
              <w:t>Club A. mayor las golondrinas</w:t>
            </w:r>
          </w:p>
          <w:p w:rsidR="00FA44F0" w:rsidRPr="000667B1" w:rsidRDefault="00FA44F0" w:rsidP="00742C9F">
            <w:pPr>
              <w:rPr>
                <w:lang w:val="es-ES_tradnl"/>
              </w:rPr>
            </w:pPr>
          </w:p>
        </w:tc>
        <w:tc>
          <w:tcPr>
            <w:tcW w:w="2161" w:type="dxa"/>
          </w:tcPr>
          <w:p w:rsidR="00FA44F0" w:rsidRPr="00F0184E" w:rsidRDefault="00FA44F0" w:rsidP="00742C9F">
            <w:r w:rsidRPr="00F0184E">
              <w:t>Club Climaterio</w:t>
            </w:r>
          </w:p>
        </w:tc>
        <w:tc>
          <w:tcPr>
            <w:tcW w:w="2161" w:type="dxa"/>
          </w:tcPr>
          <w:p w:rsidR="00FA44F0" w:rsidRPr="002D55C8" w:rsidRDefault="00FA44F0" w:rsidP="00742C9F"/>
        </w:tc>
        <w:tc>
          <w:tcPr>
            <w:tcW w:w="2161" w:type="dxa"/>
          </w:tcPr>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Club A. mayor Astaburuaga</w:t>
            </w:r>
          </w:p>
          <w:p w:rsidR="00FA44F0" w:rsidRPr="000667B1" w:rsidRDefault="00FA44F0" w:rsidP="00742C9F">
            <w:pPr>
              <w:rPr>
                <w:lang w:val="es-ES_tradnl"/>
              </w:rPr>
            </w:pPr>
          </w:p>
        </w:tc>
        <w:tc>
          <w:tcPr>
            <w:tcW w:w="2161" w:type="dxa"/>
          </w:tcPr>
          <w:p w:rsidR="00FA44F0" w:rsidRPr="00F0184E" w:rsidRDefault="00FA44F0" w:rsidP="00742C9F">
            <w:r w:rsidRPr="00F0184E">
              <w:t>JV Chorrillos</w:t>
            </w:r>
          </w:p>
        </w:tc>
        <w:tc>
          <w:tcPr>
            <w:tcW w:w="2161" w:type="dxa"/>
          </w:tcPr>
          <w:p w:rsidR="00FA44F0" w:rsidRPr="002D55C8" w:rsidRDefault="00FA44F0" w:rsidP="00742C9F"/>
        </w:tc>
        <w:tc>
          <w:tcPr>
            <w:tcW w:w="2161" w:type="dxa"/>
          </w:tcPr>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Club A. mayor los amaneceres</w:t>
            </w:r>
          </w:p>
          <w:p w:rsidR="00FA44F0" w:rsidRPr="000667B1" w:rsidRDefault="00FA44F0" w:rsidP="00742C9F">
            <w:pPr>
              <w:rPr>
                <w:lang w:val="es-ES_tradnl"/>
              </w:rPr>
            </w:pPr>
          </w:p>
        </w:tc>
        <w:tc>
          <w:tcPr>
            <w:tcW w:w="2161" w:type="dxa"/>
          </w:tcPr>
          <w:p w:rsidR="00FA44F0" w:rsidRPr="00F0184E" w:rsidRDefault="00FA44F0" w:rsidP="00742C9F">
            <w:r>
              <w:t>Acción Social Barrio Norte</w:t>
            </w:r>
          </w:p>
        </w:tc>
        <w:tc>
          <w:tcPr>
            <w:tcW w:w="2161" w:type="dxa"/>
          </w:tcPr>
          <w:p w:rsidR="00FA44F0" w:rsidRPr="002D55C8" w:rsidRDefault="00FA44F0" w:rsidP="00742C9F"/>
        </w:tc>
        <w:tc>
          <w:tcPr>
            <w:tcW w:w="2161" w:type="dxa"/>
          </w:tcPr>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Club A. mayor Esperanza</w:t>
            </w:r>
          </w:p>
          <w:p w:rsidR="00FA44F0" w:rsidRPr="000667B1" w:rsidRDefault="00FA44F0" w:rsidP="00742C9F">
            <w:pPr>
              <w:rPr>
                <w:lang w:val="es-ES_tradnl"/>
              </w:rPr>
            </w:pPr>
          </w:p>
        </w:tc>
        <w:tc>
          <w:tcPr>
            <w:tcW w:w="2161" w:type="dxa"/>
          </w:tcPr>
          <w:p w:rsidR="00FA44F0" w:rsidRPr="00F0184E" w:rsidRDefault="00FA44F0" w:rsidP="00742C9F">
            <w:r>
              <w:t>JV Libertad</w:t>
            </w:r>
          </w:p>
        </w:tc>
        <w:tc>
          <w:tcPr>
            <w:tcW w:w="2161" w:type="dxa"/>
          </w:tcPr>
          <w:p w:rsidR="00FA44F0" w:rsidRPr="002D55C8" w:rsidRDefault="00FA44F0" w:rsidP="00742C9F"/>
        </w:tc>
        <w:tc>
          <w:tcPr>
            <w:tcW w:w="2161" w:type="dxa"/>
          </w:tcPr>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Club Deportivo Astaburuaga</w:t>
            </w:r>
          </w:p>
          <w:p w:rsidR="00FA44F0" w:rsidRPr="000667B1" w:rsidRDefault="00FA44F0" w:rsidP="00742C9F">
            <w:pPr>
              <w:rPr>
                <w:lang w:val="es-ES_tradnl"/>
              </w:rPr>
            </w:pPr>
          </w:p>
        </w:tc>
        <w:tc>
          <w:tcPr>
            <w:tcW w:w="2161" w:type="dxa"/>
          </w:tcPr>
          <w:p w:rsidR="00FA44F0" w:rsidRPr="00F0184E" w:rsidRDefault="00FA44F0" w:rsidP="00742C9F">
            <w:r>
              <w:t>JV Las Heras</w:t>
            </w:r>
          </w:p>
        </w:tc>
        <w:tc>
          <w:tcPr>
            <w:tcW w:w="2161" w:type="dxa"/>
          </w:tcPr>
          <w:p w:rsidR="00FA44F0" w:rsidRPr="002D55C8" w:rsidRDefault="00FA44F0" w:rsidP="00742C9F"/>
        </w:tc>
        <w:tc>
          <w:tcPr>
            <w:tcW w:w="2161" w:type="dxa"/>
          </w:tcPr>
          <w:p w:rsidR="00FA44F0" w:rsidRPr="002D55C8" w:rsidRDefault="00FA44F0" w:rsidP="00742C9F"/>
        </w:tc>
      </w:tr>
      <w:tr w:rsidR="00FA44F0" w:rsidRPr="000667B1">
        <w:tc>
          <w:tcPr>
            <w:tcW w:w="2161" w:type="dxa"/>
            <w:shd w:val="clear" w:color="auto" w:fill="6699FF"/>
          </w:tcPr>
          <w:p w:rsidR="00FA44F0" w:rsidRPr="000667B1" w:rsidRDefault="00FA44F0" w:rsidP="00742C9F">
            <w:pPr>
              <w:rPr>
                <w:b/>
                <w:bCs/>
                <w:color w:val="000000"/>
                <w:lang w:val="es-ES_tradnl"/>
              </w:rPr>
            </w:pPr>
          </w:p>
          <w:p w:rsidR="00FA44F0" w:rsidRPr="000667B1" w:rsidRDefault="00FA44F0" w:rsidP="00742C9F">
            <w:pPr>
              <w:rPr>
                <w:b/>
                <w:bCs/>
                <w:color w:val="000000"/>
                <w:lang w:val="es-ES_tradnl"/>
              </w:rPr>
            </w:pPr>
            <w:r w:rsidRPr="000667B1">
              <w:rPr>
                <w:b/>
                <w:bCs/>
                <w:color w:val="000000"/>
                <w:lang w:val="es-ES_tradnl"/>
              </w:rPr>
              <w:t>Sector Amarillo</w:t>
            </w:r>
          </w:p>
          <w:p w:rsidR="00FA44F0" w:rsidRPr="000667B1" w:rsidRDefault="00FA44F0" w:rsidP="00742C9F">
            <w:pPr>
              <w:rPr>
                <w:b/>
                <w:bCs/>
                <w:color w:val="000000"/>
                <w:lang w:val="es-ES_tradnl"/>
              </w:rPr>
            </w:pPr>
          </w:p>
        </w:tc>
        <w:tc>
          <w:tcPr>
            <w:tcW w:w="2161" w:type="dxa"/>
            <w:shd w:val="clear" w:color="auto" w:fill="6699FF"/>
          </w:tcPr>
          <w:p w:rsidR="00FA44F0" w:rsidRPr="000667B1" w:rsidRDefault="00FA44F0" w:rsidP="00742C9F">
            <w:pPr>
              <w:rPr>
                <w:b/>
                <w:bCs/>
                <w:color w:val="000000"/>
                <w:lang w:val="es-ES_tradnl"/>
              </w:rPr>
            </w:pPr>
          </w:p>
          <w:p w:rsidR="00FA44F0" w:rsidRPr="000667B1" w:rsidRDefault="00FA44F0" w:rsidP="00742C9F">
            <w:pPr>
              <w:rPr>
                <w:b/>
                <w:bCs/>
                <w:color w:val="000000"/>
                <w:lang w:val="es-ES_tradnl"/>
              </w:rPr>
            </w:pPr>
            <w:r w:rsidRPr="000667B1">
              <w:rPr>
                <w:b/>
                <w:bCs/>
                <w:color w:val="000000"/>
                <w:lang w:val="es-ES_tradnl"/>
              </w:rPr>
              <w:t>Sector Rojo</w:t>
            </w:r>
          </w:p>
        </w:tc>
        <w:tc>
          <w:tcPr>
            <w:tcW w:w="2161" w:type="dxa"/>
            <w:shd w:val="clear" w:color="auto" w:fill="6699FF"/>
          </w:tcPr>
          <w:p w:rsidR="00FA44F0" w:rsidRPr="000667B1" w:rsidRDefault="00FA44F0" w:rsidP="00742C9F">
            <w:pPr>
              <w:rPr>
                <w:b/>
                <w:bCs/>
                <w:color w:val="000000"/>
                <w:lang w:val="es-ES_tradnl"/>
              </w:rPr>
            </w:pPr>
          </w:p>
          <w:p w:rsidR="00FA44F0" w:rsidRPr="000667B1" w:rsidRDefault="00FA44F0" w:rsidP="00742C9F">
            <w:pPr>
              <w:rPr>
                <w:b/>
                <w:bCs/>
                <w:color w:val="000000"/>
                <w:lang w:val="es-ES_tradnl"/>
              </w:rPr>
            </w:pPr>
            <w:r w:rsidRPr="000667B1">
              <w:rPr>
                <w:b/>
                <w:bCs/>
                <w:color w:val="000000"/>
                <w:lang w:val="es-ES_tradnl"/>
              </w:rPr>
              <w:t>Sector Azul</w:t>
            </w:r>
          </w:p>
        </w:tc>
        <w:tc>
          <w:tcPr>
            <w:tcW w:w="2161" w:type="dxa"/>
            <w:shd w:val="clear" w:color="auto" w:fill="6699FF"/>
          </w:tcPr>
          <w:p w:rsidR="00FA44F0" w:rsidRPr="000667B1" w:rsidRDefault="00FA44F0" w:rsidP="000667B1">
            <w:pPr>
              <w:jc w:val="center"/>
              <w:rPr>
                <w:b/>
                <w:bCs/>
                <w:color w:val="000000"/>
                <w:lang w:val="es-ES_tradnl"/>
              </w:rPr>
            </w:pPr>
          </w:p>
          <w:p w:rsidR="00FA44F0" w:rsidRPr="000667B1" w:rsidRDefault="00FA44F0" w:rsidP="000667B1">
            <w:pPr>
              <w:jc w:val="center"/>
              <w:rPr>
                <w:b/>
                <w:bCs/>
                <w:color w:val="000000"/>
                <w:lang w:val="es-ES_tradnl"/>
              </w:rPr>
            </w:pPr>
            <w:r w:rsidRPr="000667B1">
              <w:rPr>
                <w:b/>
                <w:bCs/>
                <w:color w:val="000000"/>
                <w:lang w:val="es-ES_tradnl"/>
              </w:rPr>
              <w:t>Sector Morado</w:t>
            </w:r>
          </w:p>
        </w:tc>
      </w:tr>
      <w:tr w:rsidR="00FA44F0" w:rsidRPr="002D55C8">
        <w:tc>
          <w:tcPr>
            <w:tcW w:w="2161" w:type="dxa"/>
          </w:tcPr>
          <w:p w:rsidR="00FA44F0" w:rsidRPr="000667B1" w:rsidRDefault="00FA44F0" w:rsidP="00742C9F">
            <w:pPr>
              <w:rPr>
                <w:lang w:val="es-ES_tradnl"/>
              </w:rPr>
            </w:pPr>
            <w:r w:rsidRPr="000667B1">
              <w:rPr>
                <w:lang w:val="es-ES_tradnl"/>
              </w:rPr>
              <w:t xml:space="preserve">Centro Cultural </w:t>
            </w:r>
          </w:p>
          <w:p w:rsidR="00FA44F0" w:rsidRPr="000667B1" w:rsidRDefault="00FA44F0" w:rsidP="00742C9F">
            <w:pPr>
              <w:rPr>
                <w:lang w:val="es-ES_tradnl"/>
              </w:rPr>
            </w:pPr>
            <w:r w:rsidRPr="000667B1">
              <w:rPr>
                <w:lang w:val="es-ES_tradnl"/>
              </w:rPr>
              <w:t>Tradistal</w:t>
            </w:r>
          </w:p>
          <w:p w:rsidR="00FA44F0" w:rsidRPr="000667B1" w:rsidRDefault="00FA44F0" w:rsidP="00742C9F">
            <w:pPr>
              <w:rPr>
                <w:lang w:val="es-ES_tradnl"/>
              </w:rPr>
            </w:pPr>
          </w:p>
        </w:tc>
        <w:tc>
          <w:tcPr>
            <w:tcW w:w="2161" w:type="dxa"/>
          </w:tcPr>
          <w:p w:rsidR="00FA44F0" w:rsidRPr="00F0184E" w:rsidRDefault="00FA44F0" w:rsidP="000667B1">
            <w:pPr>
              <w:jc w:val="center"/>
            </w:pPr>
            <w:r>
              <w:t>JV Rene Schneider</w:t>
            </w:r>
          </w:p>
        </w:tc>
        <w:tc>
          <w:tcPr>
            <w:tcW w:w="2161" w:type="dxa"/>
          </w:tcPr>
          <w:p w:rsidR="00FA44F0" w:rsidRPr="002D55C8" w:rsidRDefault="00FA44F0" w:rsidP="00742C9F"/>
        </w:tc>
        <w:tc>
          <w:tcPr>
            <w:tcW w:w="2161" w:type="dxa"/>
          </w:tcPr>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Centro Cultural-Social Caminando por nuestros hijos</w:t>
            </w:r>
          </w:p>
        </w:tc>
        <w:tc>
          <w:tcPr>
            <w:tcW w:w="2161" w:type="dxa"/>
          </w:tcPr>
          <w:p w:rsidR="00FA44F0" w:rsidRDefault="00FA44F0" w:rsidP="00742C9F">
            <w:r>
              <w:t>JV Plaza de Armas</w:t>
            </w:r>
          </w:p>
          <w:p w:rsidR="00FA44F0" w:rsidRPr="00F0184E" w:rsidRDefault="00FA44F0" w:rsidP="00742C9F"/>
          <w:p w:rsidR="00FA44F0" w:rsidRPr="00F0184E" w:rsidRDefault="00FA44F0" w:rsidP="000667B1">
            <w:pPr>
              <w:jc w:val="right"/>
            </w:pPr>
          </w:p>
        </w:tc>
        <w:tc>
          <w:tcPr>
            <w:tcW w:w="2161" w:type="dxa"/>
          </w:tcPr>
          <w:p w:rsidR="00FA44F0" w:rsidRPr="002D55C8" w:rsidRDefault="00FA44F0" w:rsidP="00742C9F"/>
        </w:tc>
        <w:tc>
          <w:tcPr>
            <w:tcW w:w="2161" w:type="dxa"/>
          </w:tcPr>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Club de Tango Villa Unidas</w:t>
            </w:r>
          </w:p>
          <w:p w:rsidR="00FA44F0" w:rsidRPr="000667B1" w:rsidRDefault="00FA44F0" w:rsidP="00742C9F">
            <w:pPr>
              <w:rPr>
                <w:lang w:val="es-ES_tradnl"/>
              </w:rPr>
            </w:pPr>
          </w:p>
        </w:tc>
        <w:tc>
          <w:tcPr>
            <w:tcW w:w="2161" w:type="dxa"/>
          </w:tcPr>
          <w:p w:rsidR="00FA44F0" w:rsidRPr="00F0184E" w:rsidRDefault="00FA44F0" w:rsidP="000667B1">
            <w:pPr>
              <w:jc w:val="right"/>
            </w:pPr>
          </w:p>
        </w:tc>
        <w:tc>
          <w:tcPr>
            <w:tcW w:w="2161" w:type="dxa"/>
          </w:tcPr>
          <w:p w:rsidR="00FA44F0" w:rsidRPr="002D55C8" w:rsidRDefault="00FA44F0" w:rsidP="00742C9F"/>
        </w:tc>
        <w:tc>
          <w:tcPr>
            <w:tcW w:w="2161" w:type="dxa"/>
          </w:tcPr>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Colegio María Raquel</w:t>
            </w:r>
          </w:p>
          <w:p w:rsidR="00FA44F0" w:rsidRPr="000667B1" w:rsidRDefault="00FA44F0" w:rsidP="00742C9F">
            <w:pPr>
              <w:rPr>
                <w:lang w:val="es-ES_tradnl"/>
              </w:rPr>
            </w:pPr>
          </w:p>
        </w:tc>
        <w:tc>
          <w:tcPr>
            <w:tcW w:w="2161" w:type="dxa"/>
          </w:tcPr>
          <w:p w:rsidR="00FA44F0" w:rsidRPr="00F0184E" w:rsidRDefault="00FA44F0" w:rsidP="000667B1">
            <w:pPr>
              <w:jc w:val="right"/>
            </w:pPr>
          </w:p>
        </w:tc>
        <w:tc>
          <w:tcPr>
            <w:tcW w:w="2161" w:type="dxa"/>
          </w:tcPr>
          <w:p w:rsidR="00FA44F0" w:rsidRPr="002D55C8" w:rsidRDefault="00FA44F0" w:rsidP="00742C9F"/>
        </w:tc>
        <w:tc>
          <w:tcPr>
            <w:tcW w:w="2161" w:type="dxa"/>
          </w:tcPr>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Colegio Camilo Henríquez</w:t>
            </w:r>
          </w:p>
          <w:p w:rsidR="00FA44F0" w:rsidRPr="000667B1" w:rsidRDefault="00FA44F0" w:rsidP="00742C9F">
            <w:pPr>
              <w:rPr>
                <w:lang w:val="es-ES_tradnl"/>
              </w:rPr>
            </w:pPr>
          </w:p>
        </w:tc>
        <w:tc>
          <w:tcPr>
            <w:tcW w:w="2161" w:type="dxa"/>
          </w:tcPr>
          <w:p w:rsidR="00FA44F0" w:rsidRPr="00F0184E" w:rsidRDefault="00FA44F0" w:rsidP="000667B1">
            <w:pPr>
              <w:jc w:val="right"/>
            </w:pPr>
          </w:p>
        </w:tc>
        <w:tc>
          <w:tcPr>
            <w:tcW w:w="2161" w:type="dxa"/>
          </w:tcPr>
          <w:p w:rsidR="00FA44F0" w:rsidRPr="002D55C8" w:rsidRDefault="00FA44F0" w:rsidP="00742C9F"/>
        </w:tc>
        <w:tc>
          <w:tcPr>
            <w:tcW w:w="2161" w:type="dxa"/>
          </w:tcPr>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Escuela Centinela</w:t>
            </w:r>
          </w:p>
          <w:p w:rsidR="00FA44F0" w:rsidRPr="000667B1" w:rsidRDefault="00FA44F0" w:rsidP="00742C9F">
            <w:pPr>
              <w:rPr>
                <w:lang w:val="es-ES_tradnl"/>
              </w:rPr>
            </w:pPr>
          </w:p>
          <w:p w:rsidR="00FA44F0" w:rsidRPr="000667B1" w:rsidRDefault="00FA44F0" w:rsidP="00742C9F">
            <w:pPr>
              <w:rPr>
                <w:lang w:val="es-ES_tradnl"/>
              </w:rPr>
            </w:pPr>
          </w:p>
        </w:tc>
        <w:tc>
          <w:tcPr>
            <w:tcW w:w="2161" w:type="dxa"/>
          </w:tcPr>
          <w:p w:rsidR="00FA44F0" w:rsidRPr="00F0184E" w:rsidRDefault="00FA44F0" w:rsidP="000667B1">
            <w:pPr>
              <w:jc w:val="right"/>
            </w:pPr>
          </w:p>
        </w:tc>
        <w:tc>
          <w:tcPr>
            <w:tcW w:w="2161" w:type="dxa"/>
          </w:tcPr>
          <w:p w:rsidR="00FA44F0" w:rsidRPr="002D55C8" w:rsidRDefault="00FA44F0" w:rsidP="00742C9F"/>
        </w:tc>
        <w:tc>
          <w:tcPr>
            <w:tcW w:w="2161" w:type="dxa"/>
          </w:tcPr>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Escuela de Lenguaje Cedel</w:t>
            </w:r>
          </w:p>
          <w:p w:rsidR="00FA44F0" w:rsidRPr="000667B1" w:rsidRDefault="00FA44F0" w:rsidP="00742C9F">
            <w:pPr>
              <w:rPr>
                <w:lang w:val="es-ES_tradnl"/>
              </w:rPr>
            </w:pPr>
            <w:r w:rsidRPr="000667B1">
              <w:rPr>
                <w:lang w:val="es-ES_tradnl"/>
              </w:rPr>
              <w:t>(Doña Adela)</w:t>
            </w:r>
          </w:p>
        </w:tc>
        <w:tc>
          <w:tcPr>
            <w:tcW w:w="2161" w:type="dxa"/>
          </w:tcPr>
          <w:p w:rsidR="00FA44F0" w:rsidRPr="00F0184E" w:rsidRDefault="00FA44F0" w:rsidP="000667B1">
            <w:pPr>
              <w:jc w:val="right"/>
            </w:pPr>
          </w:p>
        </w:tc>
        <w:tc>
          <w:tcPr>
            <w:tcW w:w="2161" w:type="dxa"/>
          </w:tcPr>
          <w:p w:rsidR="00FA44F0" w:rsidRPr="002D55C8" w:rsidRDefault="00FA44F0" w:rsidP="00742C9F"/>
        </w:tc>
        <w:tc>
          <w:tcPr>
            <w:tcW w:w="2161" w:type="dxa"/>
          </w:tcPr>
          <w:p w:rsidR="00FA44F0" w:rsidRPr="002D55C8" w:rsidRDefault="00FA44F0" w:rsidP="00742C9F"/>
        </w:tc>
      </w:tr>
      <w:tr w:rsidR="00FA44F0" w:rsidRPr="002D55C8">
        <w:tc>
          <w:tcPr>
            <w:tcW w:w="2161" w:type="dxa"/>
          </w:tcPr>
          <w:p w:rsidR="00FA44F0" w:rsidRPr="000667B1" w:rsidRDefault="00FA44F0" w:rsidP="00742C9F">
            <w:pPr>
              <w:rPr>
                <w:lang w:val="es-ES_tradnl"/>
              </w:rPr>
            </w:pPr>
            <w:r w:rsidRPr="000667B1">
              <w:rPr>
                <w:lang w:val="es-ES_tradnl"/>
              </w:rPr>
              <w:t>Escuela Panguilemo</w:t>
            </w:r>
          </w:p>
          <w:p w:rsidR="00FA44F0" w:rsidRPr="000667B1" w:rsidRDefault="00FA44F0" w:rsidP="00742C9F">
            <w:pPr>
              <w:rPr>
                <w:lang w:val="es-ES_tradnl"/>
              </w:rPr>
            </w:pPr>
          </w:p>
        </w:tc>
        <w:tc>
          <w:tcPr>
            <w:tcW w:w="2161" w:type="dxa"/>
          </w:tcPr>
          <w:p w:rsidR="00FA44F0" w:rsidRPr="00F0184E" w:rsidRDefault="00FA44F0" w:rsidP="000667B1">
            <w:pPr>
              <w:jc w:val="right"/>
            </w:pPr>
          </w:p>
        </w:tc>
        <w:tc>
          <w:tcPr>
            <w:tcW w:w="2161" w:type="dxa"/>
          </w:tcPr>
          <w:p w:rsidR="00FA44F0" w:rsidRPr="002D55C8" w:rsidRDefault="00FA44F0" w:rsidP="00742C9F"/>
        </w:tc>
        <w:tc>
          <w:tcPr>
            <w:tcW w:w="2161" w:type="dxa"/>
          </w:tcPr>
          <w:p w:rsidR="00FA44F0" w:rsidRPr="002D55C8" w:rsidRDefault="00FA44F0" w:rsidP="00742C9F"/>
        </w:tc>
      </w:tr>
    </w:tbl>
    <w:p w:rsidR="00FA44F0" w:rsidRDefault="00FA44F0" w:rsidP="00DB7B3B"/>
    <w:p w:rsidR="00FA44F0" w:rsidRDefault="00FA44F0" w:rsidP="00DB7B3B"/>
    <w:p w:rsidR="00FA44F0" w:rsidRPr="00EE5BB4" w:rsidRDefault="00FA44F0" w:rsidP="00DB7B3B">
      <w:pPr>
        <w:pStyle w:val="Heading2"/>
        <w:rPr>
          <w:rFonts w:ascii="Times New Roman" w:hAnsi="Times New Roman" w:cs="Times New Roman"/>
          <w:i w:val="0"/>
          <w:iCs w:val="0"/>
          <w:sz w:val="24"/>
          <w:szCs w:val="24"/>
        </w:rPr>
      </w:pPr>
      <w:r w:rsidRPr="00EE5BB4">
        <w:rPr>
          <w:rFonts w:ascii="Times New Roman" w:hAnsi="Times New Roman" w:cs="Times New Roman"/>
          <w:i w:val="0"/>
          <w:iCs w:val="0"/>
          <w:sz w:val="24"/>
          <w:szCs w:val="24"/>
        </w:rPr>
        <w:t xml:space="preserve">Catastro de organizaciones comunitarias CES LA FLORIDA por sector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1"/>
        <w:gridCol w:w="2161"/>
        <w:gridCol w:w="2161"/>
        <w:gridCol w:w="2161"/>
      </w:tblGrid>
      <w:tr w:rsidR="00FA44F0" w:rsidRPr="00EE5BB4">
        <w:tc>
          <w:tcPr>
            <w:tcW w:w="2161" w:type="dxa"/>
            <w:shd w:val="clear" w:color="auto" w:fill="6699FF"/>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p w:rsidR="00FA44F0" w:rsidRPr="000667B1" w:rsidRDefault="00FA44F0" w:rsidP="000667B1">
            <w:pPr>
              <w:pStyle w:val="Heading2"/>
              <w:spacing w:before="0" w:after="0"/>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Verde</w:t>
            </w:r>
          </w:p>
          <w:p w:rsidR="00FA44F0" w:rsidRPr="00EE5BB4" w:rsidRDefault="00FA44F0" w:rsidP="00742C9F"/>
        </w:tc>
        <w:tc>
          <w:tcPr>
            <w:tcW w:w="2161" w:type="dxa"/>
            <w:shd w:val="clear" w:color="auto" w:fill="6699FF"/>
          </w:tcPr>
          <w:p w:rsidR="00FA44F0" w:rsidRPr="000667B1" w:rsidRDefault="00FA44F0" w:rsidP="00742C9F">
            <w:pPr>
              <w:pStyle w:val="Heading2"/>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Naranjo</w:t>
            </w:r>
          </w:p>
        </w:tc>
        <w:tc>
          <w:tcPr>
            <w:tcW w:w="2161" w:type="dxa"/>
            <w:shd w:val="clear" w:color="auto" w:fill="6699FF"/>
          </w:tcPr>
          <w:p w:rsidR="00FA44F0" w:rsidRPr="000667B1" w:rsidRDefault="00FA44F0" w:rsidP="00742C9F">
            <w:pPr>
              <w:pStyle w:val="Heading2"/>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Rojo</w:t>
            </w:r>
          </w:p>
        </w:tc>
        <w:tc>
          <w:tcPr>
            <w:tcW w:w="2161" w:type="dxa"/>
            <w:shd w:val="clear" w:color="auto" w:fill="6699FF"/>
          </w:tcPr>
          <w:p w:rsidR="00FA44F0" w:rsidRPr="000667B1" w:rsidRDefault="00FA44F0" w:rsidP="00742C9F">
            <w:pPr>
              <w:pStyle w:val="Heading2"/>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Amarillo</w:t>
            </w: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Amigos por siempre</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Centro Cultural Sector Naranjo</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San José La Florida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La Florida</w:t>
            </w: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lang w:val="en-US"/>
              </w:rPr>
            </w:pPr>
            <w:r w:rsidRPr="000667B1">
              <w:rPr>
                <w:rFonts w:ascii="Times New Roman" w:hAnsi="Times New Roman" w:cs="Times New Roman"/>
                <w:b w:val="0"/>
                <w:bCs w:val="0"/>
                <w:i w:val="0"/>
                <w:iCs w:val="0"/>
                <w:sz w:val="24"/>
                <w:szCs w:val="24"/>
                <w:lang w:val="en-US"/>
              </w:rPr>
              <w:t>Club A. mayor Ave Fenix</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lang w:val="en-US"/>
              </w:rPr>
            </w:pPr>
            <w:r w:rsidRPr="000667B1">
              <w:rPr>
                <w:rFonts w:ascii="Times New Roman" w:hAnsi="Times New Roman" w:cs="Times New Roman"/>
                <w:b w:val="0"/>
                <w:bCs w:val="0"/>
                <w:i w:val="0"/>
                <w:iCs w:val="0"/>
                <w:sz w:val="24"/>
                <w:szCs w:val="24"/>
                <w:lang w:val="en-US"/>
              </w:rPr>
              <w:t>Jardín Conejin</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San José La Florida VI etapa</w:t>
            </w:r>
          </w:p>
          <w:p w:rsidR="00FA44F0" w:rsidRPr="000667B1" w:rsidRDefault="00FA44F0" w:rsidP="00742C9F">
            <w:pPr>
              <w:rPr>
                <w:lang w:val="es-ES_tradnl"/>
              </w:rPr>
            </w:pP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Amor y Esperanza</w:t>
            </w: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La Amistad</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Jardín Piamartino</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Doña Clara II</w:t>
            </w: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Atardecer del Maule</w:t>
            </w: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Ensueño</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Jardín Los Enanitos</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San Francisco I</w:t>
            </w: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Entre Ríos</w:t>
            </w: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Puerta al paraíso</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de los 50</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Las Estrellas</w:t>
            </w: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Centro de Padre Jardín Frutillita</w:t>
            </w: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lang w:val="en-US"/>
              </w:rPr>
            </w:pPr>
            <w:r w:rsidRPr="000667B1">
              <w:rPr>
                <w:rFonts w:ascii="Times New Roman" w:hAnsi="Times New Roman" w:cs="Times New Roman"/>
                <w:b w:val="0"/>
                <w:bCs w:val="0"/>
                <w:i w:val="0"/>
                <w:iCs w:val="0"/>
                <w:sz w:val="24"/>
                <w:szCs w:val="24"/>
                <w:lang w:val="en-US"/>
              </w:rPr>
              <w:t>Club A. mayor Santiago Apóstol</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 xml:space="preserve">Agrupación Femenina Independencia </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Dulce Ilusión</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lang w:val="en-US"/>
              </w:rPr>
            </w:pPr>
            <w:r w:rsidRPr="000667B1">
              <w:rPr>
                <w:rFonts w:ascii="Times New Roman" w:hAnsi="Times New Roman" w:cs="Times New Roman"/>
                <w:b w:val="0"/>
                <w:bCs w:val="0"/>
                <w:i w:val="0"/>
                <w:iCs w:val="0"/>
                <w:sz w:val="24"/>
                <w:szCs w:val="24"/>
                <w:lang w:val="en-US"/>
              </w:rPr>
              <w:t>Hogar Quillahue</w:t>
            </w: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Agrupación de Artesanos de Talca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Sur</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w:t>
            </w:r>
          </w:p>
          <w:p w:rsidR="00FA44F0" w:rsidRPr="00EE5BB4" w:rsidRDefault="00FA44F0" w:rsidP="00742C9F">
            <w:r w:rsidRPr="00EE5BB4">
              <w:t>Luz de Cristo</w:t>
            </w: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Escuela La Florida</w:t>
            </w: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Centro Cultural Hijas Restauradas</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Eden</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Villa Jardín del Valle</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Jóvenes de Ayer</w:t>
            </w: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deportivo Los Copihues</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Escuela Especial Ema Escajioda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Centro Cultural Constelación</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Taller Femenino Renacer</w:t>
            </w:r>
          </w:p>
          <w:p w:rsidR="00FA44F0" w:rsidRPr="00EE5BB4" w:rsidRDefault="00FA44F0" w:rsidP="00742C9F"/>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Comité de Mejoramiento de Vivienda Encuentro</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5º Compañía de Bomberos</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Centro Cultural Colegio Los Alerces</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Previene</w:t>
            </w: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Grupo de Ampliación y Reparación de la Vivienda Santa Elvira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Tenencia de carabineros La Florida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Grupo de Mejoramiento Verde Esperanza II</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Tenencia La Florida</w:t>
            </w: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de la Amistad y Cueca Escuela Plata Talca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Universidad Santo Tomas</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Grupo de Vivienda Luz y Esperanza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Biblioteca Municipal</w:t>
            </w: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Comité la vivienda Las Palmeras de Conavicoop</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de Diabéticos</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Grupo Renacer</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Iglesia La Merced</w:t>
            </w: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Doña Blanca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Casa Yela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Ballet Folckórico Esperanza Maulina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Rayuela</w:t>
            </w:r>
          </w:p>
          <w:p w:rsidR="00FA44F0" w:rsidRPr="00EE5BB4" w:rsidRDefault="00FA44F0" w:rsidP="00742C9F"/>
          <w:p w:rsidR="00FA44F0" w:rsidRPr="00EE5BB4" w:rsidRDefault="00FA44F0" w:rsidP="00742C9F"/>
        </w:tc>
      </w:tr>
      <w:tr w:rsidR="00FA44F0" w:rsidRPr="000667B1">
        <w:tc>
          <w:tcPr>
            <w:tcW w:w="2161" w:type="dxa"/>
            <w:shd w:val="clear" w:color="auto" w:fill="6699FF"/>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p w:rsidR="00FA44F0" w:rsidRPr="000667B1" w:rsidRDefault="00FA44F0" w:rsidP="000667B1">
            <w:pPr>
              <w:pStyle w:val="Heading2"/>
              <w:spacing w:before="0" w:after="0"/>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Verde</w:t>
            </w:r>
          </w:p>
          <w:p w:rsidR="00FA44F0" w:rsidRPr="00EE5BB4" w:rsidRDefault="00FA44F0" w:rsidP="00742C9F"/>
        </w:tc>
        <w:tc>
          <w:tcPr>
            <w:tcW w:w="2161" w:type="dxa"/>
            <w:shd w:val="clear" w:color="auto" w:fill="6699FF"/>
          </w:tcPr>
          <w:p w:rsidR="00FA44F0" w:rsidRPr="000667B1" w:rsidRDefault="00FA44F0" w:rsidP="00742C9F">
            <w:pPr>
              <w:pStyle w:val="Heading2"/>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Naranjo</w:t>
            </w:r>
          </w:p>
        </w:tc>
        <w:tc>
          <w:tcPr>
            <w:tcW w:w="2161" w:type="dxa"/>
            <w:shd w:val="clear" w:color="auto" w:fill="6699FF"/>
          </w:tcPr>
          <w:p w:rsidR="00FA44F0" w:rsidRPr="000667B1" w:rsidRDefault="00FA44F0" w:rsidP="00742C9F">
            <w:pPr>
              <w:pStyle w:val="Heading2"/>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Rojo</w:t>
            </w:r>
          </w:p>
        </w:tc>
        <w:tc>
          <w:tcPr>
            <w:tcW w:w="2161" w:type="dxa"/>
            <w:shd w:val="clear" w:color="auto" w:fill="6699FF"/>
          </w:tcPr>
          <w:p w:rsidR="00FA44F0" w:rsidRPr="000667B1" w:rsidRDefault="00FA44F0" w:rsidP="00742C9F">
            <w:pPr>
              <w:pStyle w:val="Heading2"/>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Amarillo</w:t>
            </w: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Reparación y Ampliación Veya II</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Colegio JuanPiamarta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Conjunto Folckórico Tralka</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p w:rsidR="00FA44F0" w:rsidRPr="00EE5BB4" w:rsidRDefault="00FA44F0" w:rsidP="00742C9F"/>
          <w:p w:rsidR="00FA44F0" w:rsidRPr="00EE5BB4" w:rsidRDefault="00FA44F0" w:rsidP="00742C9F"/>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Los Acacio</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Escuela Carlos Spano</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Taller Femenino Nazaret</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p w:rsidR="00FA44F0" w:rsidRPr="00EE5BB4" w:rsidRDefault="00FA44F0" w:rsidP="00742C9F"/>
          <w:p w:rsidR="00FA44F0" w:rsidRPr="00EE5BB4" w:rsidRDefault="00FA44F0" w:rsidP="00742C9F"/>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San Francisco II</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Escuela Eden</w:t>
            </w: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San Francisco</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Corporación de Ayuda al Hospicio</w:t>
            </w: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Colin Sur</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Hogar Buen Pastor</w:t>
            </w:r>
          </w:p>
          <w:p w:rsidR="00FA44F0" w:rsidRDefault="00FA44F0" w:rsidP="00742C9F"/>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Conavicoop</w:t>
            </w: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Centro de Madre Independencia</w:t>
            </w: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Culenar</w:t>
            </w:r>
          </w:p>
        </w:tc>
        <w:tc>
          <w:tcPr>
            <w:tcW w:w="2161" w:type="dxa"/>
          </w:tcPr>
          <w:p w:rsidR="00FA44F0" w:rsidRPr="000667B1" w:rsidRDefault="00FA44F0" w:rsidP="00742C9F">
            <w:pPr>
              <w:pStyle w:val="Heading2"/>
              <w:rPr>
                <w:rFonts w:ascii="Times New Roman" w:hAnsi="Times New Roman" w:cs="Times New Roman"/>
                <w:b w:val="0"/>
                <w:bCs w:val="0"/>
                <w:i w:val="0"/>
                <w:iCs w:val="0"/>
                <w:sz w:val="24"/>
                <w:szCs w:val="24"/>
              </w:rPr>
            </w:pP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Doña Ignacia</w:t>
            </w:r>
          </w:p>
        </w:tc>
        <w:tc>
          <w:tcPr>
            <w:tcW w:w="2161" w:type="dxa"/>
          </w:tcPr>
          <w:p w:rsidR="00FA44F0" w:rsidRPr="000667B1" w:rsidRDefault="00FA44F0" w:rsidP="00742C9F">
            <w:pPr>
              <w:pStyle w:val="Heading2"/>
              <w:rPr>
                <w:rFonts w:ascii="Times New Roman" w:hAnsi="Times New Roman" w:cs="Times New Roman"/>
                <w:b w:val="0"/>
                <w:bCs w:val="0"/>
                <w:i w:val="0"/>
                <w:iCs w:val="0"/>
                <w:sz w:val="24"/>
                <w:szCs w:val="24"/>
              </w:rPr>
            </w:pP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Maule</w:t>
            </w:r>
          </w:p>
        </w:tc>
        <w:tc>
          <w:tcPr>
            <w:tcW w:w="2161" w:type="dxa"/>
          </w:tcPr>
          <w:p w:rsidR="00FA44F0" w:rsidRPr="000667B1" w:rsidRDefault="00FA44F0" w:rsidP="00742C9F">
            <w:pPr>
              <w:pStyle w:val="Heading2"/>
              <w:rPr>
                <w:rFonts w:ascii="Times New Roman" w:hAnsi="Times New Roman" w:cs="Times New Roman"/>
                <w:b w:val="0"/>
                <w:bCs w:val="0"/>
                <w:i w:val="0"/>
                <w:iCs w:val="0"/>
                <w:sz w:val="24"/>
                <w:szCs w:val="24"/>
              </w:rPr>
            </w:pP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Peru</w:t>
            </w:r>
          </w:p>
        </w:tc>
        <w:tc>
          <w:tcPr>
            <w:tcW w:w="2161" w:type="dxa"/>
          </w:tcPr>
          <w:p w:rsidR="00FA44F0" w:rsidRPr="000667B1" w:rsidRDefault="00FA44F0" w:rsidP="00742C9F">
            <w:pPr>
              <w:pStyle w:val="Heading2"/>
              <w:rPr>
                <w:rFonts w:ascii="Times New Roman" w:hAnsi="Times New Roman" w:cs="Times New Roman"/>
                <w:b w:val="0"/>
                <w:bCs w:val="0"/>
                <w:i w:val="0"/>
                <w:iCs w:val="0"/>
                <w:sz w:val="24"/>
                <w:szCs w:val="24"/>
              </w:rPr>
            </w:pP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Pucara II etapa</w:t>
            </w:r>
          </w:p>
        </w:tc>
        <w:tc>
          <w:tcPr>
            <w:tcW w:w="2161" w:type="dxa"/>
          </w:tcPr>
          <w:p w:rsidR="00FA44F0" w:rsidRPr="000667B1" w:rsidRDefault="00FA44F0" w:rsidP="00742C9F">
            <w:pPr>
              <w:pStyle w:val="Heading2"/>
              <w:rPr>
                <w:rFonts w:ascii="Times New Roman" w:hAnsi="Times New Roman" w:cs="Times New Roman"/>
                <w:b w:val="0"/>
                <w:bCs w:val="0"/>
                <w:i w:val="0"/>
                <w:iCs w:val="0"/>
                <w:sz w:val="24"/>
                <w:szCs w:val="24"/>
              </w:rPr>
            </w:pP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Santa Elvira</w:t>
            </w:r>
          </w:p>
        </w:tc>
        <w:tc>
          <w:tcPr>
            <w:tcW w:w="2161" w:type="dxa"/>
          </w:tcPr>
          <w:p w:rsidR="00FA44F0" w:rsidRPr="000667B1" w:rsidRDefault="00FA44F0" w:rsidP="00742C9F">
            <w:pPr>
              <w:pStyle w:val="Heading2"/>
              <w:rPr>
                <w:rFonts w:ascii="Times New Roman" w:hAnsi="Times New Roman" w:cs="Times New Roman"/>
                <w:b w:val="0"/>
                <w:bCs w:val="0"/>
                <w:i w:val="0"/>
                <w:iCs w:val="0"/>
                <w:sz w:val="24"/>
                <w:szCs w:val="24"/>
              </w:rPr>
            </w:pP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Los Cariñositos</w:t>
            </w:r>
          </w:p>
        </w:tc>
        <w:tc>
          <w:tcPr>
            <w:tcW w:w="2161" w:type="dxa"/>
          </w:tcPr>
          <w:p w:rsidR="00FA44F0" w:rsidRPr="000667B1" w:rsidRDefault="00FA44F0" w:rsidP="00742C9F">
            <w:pPr>
              <w:pStyle w:val="Heading2"/>
              <w:rPr>
                <w:rFonts w:ascii="Times New Roman" w:hAnsi="Times New Roman" w:cs="Times New Roman"/>
                <w:b w:val="0"/>
                <w:bCs w:val="0"/>
                <w:i w:val="0"/>
                <w:iCs w:val="0"/>
                <w:sz w:val="24"/>
                <w:szCs w:val="24"/>
              </w:rPr>
            </w:pP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Santísima Trinidada</w:t>
            </w:r>
          </w:p>
        </w:tc>
        <w:tc>
          <w:tcPr>
            <w:tcW w:w="2161" w:type="dxa"/>
          </w:tcPr>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EE5BB4">
        <w:tc>
          <w:tcPr>
            <w:tcW w:w="2161" w:type="dxa"/>
          </w:tcPr>
          <w:p w:rsidR="00FA44F0" w:rsidRPr="003C6B22" w:rsidRDefault="00FA44F0" w:rsidP="00742C9F">
            <w:r w:rsidRPr="003C6B22">
              <w:t>Club A. mayor Siempre Aurora</w:t>
            </w:r>
          </w:p>
        </w:tc>
        <w:tc>
          <w:tcPr>
            <w:tcW w:w="2161" w:type="dxa"/>
          </w:tcPr>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EE5BB4">
        <w:tc>
          <w:tcPr>
            <w:tcW w:w="2161" w:type="dxa"/>
            <w:shd w:val="clear" w:color="auto" w:fill="6699FF"/>
          </w:tcPr>
          <w:p w:rsidR="00FA44F0" w:rsidRPr="000667B1" w:rsidRDefault="00FA44F0" w:rsidP="000667B1">
            <w:pPr>
              <w:pStyle w:val="Heading2"/>
              <w:spacing w:before="0" w:after="0"/>
              <w:rPr>
                <w:rFonts w:ascii="Times New Roman" w:hAnsi="Times New Roman" w:cs="Times New Roman"/>
                <w:i w:val="0"/>
                <w:iCs w:val="0"/>
                <w:sz w:val="24"/>
                <w:szCs w:val="24"/>
              </w:rPr>
            </w:pPr>
          </w:p>
          <w:p w:rsidR="00FA44F0" w:rsidRPr="000667B1" w:rsidRDefault="00FA44F0" w:rsidP="000667B1">
            <w:pPr>
              <w:pStyle w:val="Heading2"/>
              <w:spacing w:before="0" w:after="0"/>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Verde</w:t>
            </w:r>
          </w:p>
        </w:tc>
        <w:tc>
          <w:tcPr>
            <w:tcW w:w="2161" w:type="dxa"/>
            <w:shd w:val="clear" w:color="auto" w:fill="6699FF"/>
          </w:tcPr>
          <w:p w:rsidR="00FA44F0" w:rsidRPr="000667B1" w:rsidRDefault="00FA44F0" w:rsidP="000667B1">
            <w:pPr>
              <w:pStyle w:val="Heading2"/>
              <w:jc w:val="center"/>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Naranjo</w:t>
            </w:r>
          </w:p>
        </w:tc>
        <w:tc>
          <w:tcPr>
            <w:tcW w:w="2161" w:type="dxa"/>
            <w:shd w:val="clear" w:color="auto" w:fill="6699FF"/>
          </w:tcPr>
          <w:p w:rsidR="00FA44F0" w:rsidRPr="000667B1" w:rsidRDefault="00FA44F0" w:rsidP="000667B1">
            <w:pPr>
              <w:pStyle w:val="Heading2"/>
              <w:jc w:val="center"/>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Rojo</w:t>
            </w:r>
          </w:p>
        </w:tc>
        <w:tc>
          <w:tcPr>
            <w:tcW w:w="2161" w:type="dxa"/>
            <w:shd w:val="clear" w:color="auto" w:fill="6699FF"/>
          </w:tcPr>
          <w:p w:rsidR="00FA44F0" w:rsidRPr="000667B1" w:rsidRDefault="00FA44F0" w:rsidP="000667B1">
            <w:pPr>
              <w:pStyle w:val="Heading2"/>
              <w:jc w:val="center"/>
              <w:rPr>
                <w:rFonts w:ascii="Times New Roman" w:hAnsi="Times New Roman" w:cs="Times New Roman"/>
                <w:i w:val="0"/>
                <w:iCs w:val="0"/>
                <w:sz w:val="24"/>
                <w:szCs w:val="24"/>
              </w:rPr>
            </w:pPr>
            <w:r w:rsidRPr="000667B1">
              <w:rPr>
                <w:rFonts w:ascii="Times New Roman" w:hAnsi="Times New Roman" w:cs="Times New Roman"/>
                <w:i w:val="0"/>
                <w:iCs w:val="0"/>
                <w:sz w:val="24"/>
                <w:szCs w:val="24"/>
              </w:rPr>
              <w:t>Sector Amarillo</w:t>
            </w: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Club A. mayor Progreso Aurora de Chile</w:t>
            </w:r>
          </w:p>
        </w:tc>
        <w:tc>
          <w:tcPr>
            <w:tcW w:w="2161" w:type="dxa"/>
          </w:tcPr>
          <w:p w:rsidR="00FA44F0" w:rsidRPr="000667B1" w:rsidRDefault="00FA44F0" w:rsidP="00742C9F">
            <w:pPr>
              <w:pStyle w:val="Heading2"/>
              <w:rPr>
                <w:rFonts w:ascii="Times New Roman" w:hAnsi="Times New Roman" w:cs="Times New Roman"/>
                <w:b w:val="0"/>
                <w:bCs w:val="0"/>
                <w:i w:val="0"/>
                <w:iCs w:val="0"/>
                <w:sz w:val="24"/>
                <w:szCs w:val="24"/>
              </w:rPr>
            </w:pPr>
          </w:p>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Aurora de Chile</w:t>
            </w:r>
          </w:p>
        </w:tc>
        <w:tc>
          <w:tcPr>
            <w:tcW w:w="2161" w:type="dxa"/>
          </w:tcPr>
          <w:p w:rsidR="00FA44F0" w:rsidRPr="000667B1" w:rsidRDefault="00FA44F0" w:rsidP="00742C9F">
            <w:pPr>
              <w:pStyle w:val="Heading2"/>
              <w:rPr>
                <w:rFonts w:ascii="Times New Roman" w:hAnsi="Times New Roman" w:cs="Times New Roman"/>
                <w:b w:val="0"/>
                <w:bCs w:val="0"/>
                <w:i w:val="0"/>
                <w:iCs w:val="0"/>
                <w:sz w:val="24"/>
                <w:szCs w:val="24"/>
              </w:rPr>
            </w:pP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El Mirador</w:t>
            </w:r>
          </w:p>
        </w:tc>
        <w:tc>
          <w:tcPr>
            <w:tcW w:w="2161" w:type="dxa"/>
          </w:tcPr>
          <w:p w:rsidR="00FA44F0" w:rsidRPr="000667B1" w:rsidRDefault="00FA44F0" w:rsidP="00742C9F">
            <w:pPr>
              <w:pStyle w:val="Heading2"/>
              <w:rPr>
                <w:rFonts w:ascii="Times New Roman" w:hAnsi="Times New Roman" w:cs="Times New Roman"/>
                <w:i w:val="0"/>
                <w:iCs w:val="0"/>
                <w:sz w:val="24"/>
                <w:szCs w:val="24"/>
              </w:rPr>
            </w:pP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EE5BB4">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Esteban Calaf</w:t>
            </w:r>
          </w:p>
        </w:tc>
        <w:tc>
          <w:tcPr>
            <w:tcW w:w="2161" w:type="dxa"/>
          </w:tcPr>
          <w:p w:rsidR="00FA44F0" w:rsidRPr="000667B1" w:rsidRDefault="00FA44F0" w:rsidP="00742C9F">
            <w:pPr>
              <w:pStyle w:val="Heading2"/>
              <w:rPr>
                <w:rFonts w:ascii="Times New Roman" w:hAnsi="Times New Roman" w:cs="Times New Roman"/>
                <w:i w:val="0"/>
                <w:iCs w:val="0"/>
                <w:sz w:val="24"/>
                <w:szCs w:val="24"/>
              </w:rPr>
            </w:pP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r w:rsidR="00FA44F0" w:rsidRPr="000667B1">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r w:rsidRPr="000667B1">
              <w:rPr>
                <w:rFonts w:ascii="Times New Roman" w:hAnsi="Times New Roman" w:cs="Times New Roman"/>
                <w:b w:val="0"/>
                <w:bCs w:val="0"/>
                <w:i w:val="0"/>
                <w:iCs w:val="0"/>
                <w:sz w:val="24"/>
                <w:szCs w:val="24"/>
              </w:rPr>
              <w:t>JV Villa Pucara V</w:t>
            </w:r>
          </w:p>
          <w:p w:rsidR="00FA44F0" w:rsidRPr="00EE5BB4" w:rsidRDefault="00FA44F0" w:rsidP="00742C9F">
            <w:r w:rsidRPr="00EE5BB4">
              <w:t>Etapa</w:t>
            </w:r>
          </w:p>
        </w:tc>
        <w:tc>
          <w:tcPr>
            <w:tcW w:w="2161" w:type="dxa"/>
          </w:tcPr>
          <w:p w:rsidR="00FA44F0" w:rsidRPr="000667B1" w:rsidRDefault="00FA44F0" w:rsidP="00742C9F">
            <w:pPr>
              <w:pStyle w:val="Heading2"/>
              <w:rPr>
                <w:rFonts w:ascii="Times New Roman" w:hAnsi="Times New Roman" w:cs="Times New Roman"/>
                <w:i w:val="0"/>
                <w:iCs w:val="0"/>
                <w:sz w:val="24"/>
                <w:szCs w:val="24"/>
              </w:rPr>
            </w:pPr>
          </w:p>
          <w:p w:rsidR="00FA44F0" w:rsidRPr="00EE5BB4" w:rsidRDefault="00FA44F0" w:rsidP="00742C9F"/>
        </w:tc>
        <w:tc>
          <w:tcPr>
            <w:tcW w:w="2161" w:type="dxa"/>
          </w:tcPr>
          <w:p w:rsidR="00FA44F0" w:rsidRPr="000667B1" w:rsidRDefault="00FA44F0" w:rsidP="000667B1">
            <w:pPr>
              <w:pStyle w:val="Heading2"/>
              <w:spacing w:before="0" w:after="0"/>
              <w:rPr>
                <w:rFonts w:ascii="Times New Roman" w:hAnsi="Times New Roman" w:cs="Times New Roman"/>
                <w:b w:val="0"/>
                <w:bCs w:val="0"/>
                <w:i w:val="0"/>
                <w:iCs w:val="0"/>
                <w:sz w:val="24"/>
                <w:szCs w:val="24"/>
              </w:rPr>
            </w:pPr>
          </w:p>
        </w:tc>
        <w:tc>
          <w:tcPr>
            <w:tcW w:w="2161" w:type="dxa"/>
          </w:tcPr>
          <w:p w:rsidR="00FA44F0" w:rsidRPr="000667B1" w:rsidRDefault="00FA44F0" w:rsidP="00742C9F">
            <w:pPr>
              <w:pStyle w:val="Heading2"/>
              <w:rPr>
                <w:rFonts w:ascii="Times New Roman" w:hAnsi="Times New Roman" w:cs="Times New Roman"/>
                <w:i w:val="0"/>
                <w:iCs w:val="0"/>
                <w:sz w:val="24"/>
                <w:szCs w:val="24"/>
              </w:rPr>
            </w:pPr>
          </w:p>
        </w:tc>
      </w:tr>
    </w:tbl>
    <w:p w:rsidR="00FA44F0" w:rsidRPr="00EE5BB4" w:rsidRDefault="00FA44F0" w:rsidP="00DB7B3B">
      <w:pPr>
        <w:pStyle w:val="Heading2"/>
        <w:rPr>
          <w:rFonts w:ascii="Times New Roman" w:hAnsi="Times New Roman" w:cs="Times New Roman"/>
          <w:i w:val="0"/>
          <w:iCs w:val="0"/>
          <w:sz w:val="24"/>
          <w:szCs w:val="24"/>
        </w:rPr>
      </w:pPr>
    </w:p>
    <w:p w:rsidR="00FA44F0" w:rsidRDefault="00FA44F0" w:rsidP="00DB7B3B">
      <w:pPr>
        <w:pStyle w:val="Heading2"/>
        <w:rPr>
          <w:rFonts w:ascii="Times New Roman" w:hAnsi="Times New Roman" w:cs="Times New Roman"/>
          <w:i w:val="0"/>
          <w:iCs w:val="0"/>
          <w:sz w:val="24"/>
          <w:szCs w:val="24"/>
        </w:rPr>
      </w:pPr>
      <w:r w:rsidRPr="00EE5BB4">
        <w:rPr>
          <w:rFonts w:ascii="Times New Roman" w:hAnsi="Times New Roman" w:cs="Times New Roman"/>
          <w:i w:val="0"/>
          <w:iCs w:val="0"/>
          <w:sz w:val="24"/>
          <w:szCs w:val="24"/>
        </w:rPr>
        <w:t xml:space="preserve">Catastro de organizaciones comunitarias CESFAM Julio Contardo por sector </w:t>
      </w:r>
    </w:p>
    <w:p w:rsidR="00FA44F0" w:rsidRPr="008A5916"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1"/>
        <w:gridCol w:w="2161"/>
        <w:gridCol w:w="2161"/>
        <w:gridCol w:w="2161"/>
      </w:tblGrid>
      <w:tr w:rsidR="00FA44F0" w:rsidRPr="000667B1">
        <w:tc>
          <w:tcPr>
            <w:tcW w:w="2161" w:type="dxa"/>
            <w:shd w:val="clear" w:color="auto" w:fill="6699FF"/>
          </w:tcPr>
          <w:p w:rsidR="00FA44F0" w:rsidRPr="000667B1" w:rsidRDefault="00FA44F0" w:rsidP="00742C9F">
            <w:pPr>
              <w:rPr>
                <w:b/>
                <w:bCs/>
                <w:color w:val="000000"/>
                <w:lang w:val="es-ES_tradnl"/>
              </w:rPr>
            </w:pPr>
          </w:p>
          <w:p w:rsidR="00FA44F0" w:rsidRPr="000667B1" w:rsidRDefault="00FA44F0" w:rsidP="00742C9F">
            <w:pPr>
              <w:rPr>
                <w:b/>
                <w:bCs/>
                <w:color w:val="000000"/>
                <w:lang w:val="es-ES_tradnl"/>
              </w:rPr>
            </w:pPr>
            <w:r w:rsidRPr="000667B1">
              <w:rPr>
                <w:b/>
                <w:bCs/>
                <w:color w:val="000000"/>
                <w:lang w:val="es-ES_tradnl"/>
              </w:rPr>
              <w:t>Sector Verde</w:t>
            </w:r>
          </w:p>
          <w:p w:rsidR="00FA44F0" w:rsidRPr="000667B1" w:rsidRDefault="00FA44F0" w:rsidP="00742C9F">
            <w:pPr>
              <w:rPr>
                <w:b/>
                <w:bCs/>
                <w:color w:val="000000"/>
                <w:lang w:val="es-ES_tradnl"/>
              </w:rPr>
            </w:pPr>
          </w:p>
        </w:tc>
        <w:tc>
          <w:tcPr>
            <w:tcW w:w="2161" w:type="dxa"/>
            <w:shd w:val="clear" w:color="auto" w:fill="6699FF"/>
          </w:tcPr>
          <w:p w:rsidR="00FA44F0" w:rsidRPr="000667B1" w:rsidRDefault="00FA44F0" w:rsidP="00742C9F">
            <w:pPr>
              <w:rPr>
                <w:b/>
                <w:bCs/>
                <w:color w:val="000000"/>
                <w:lang w:val="es-ES_tradnl"/>
              </w:rPr>
            </w:pPr>
          </w:p>
          <w:p w:rsidR="00FA44F0" w:rsidRPr="000667B1" w:rsidRDefault="00FA44F0" w:rsidP="00742C9F">
            <w:pPr>
              <w:rPr>
                <w:b/>
                <w:bCs/>
                <w:color w:val="000000"/>
                <w:lang w:val="es-ES_tradnl"/>
              </w:rPr>
            </w:pPr>
            <w:r w:rsidRPr="000667B1">
              <w:rPr>
                <w:b/>
                <w:bCs/>
                <w:color w:val="000000"/>
                <w:lang w:val="es-ES_tradnl"/>
              </w:rPr>
              <w:t>Sector Azul</w:t>
            </w:r>
          </w:p>
        </w:tc>
        <w:tc>
          <w:tcPr>
            <w:tcW w:w="2161" w:type="dxa"/>
            <w:shd w:val="clear" w:color="auto" w:fill="6699FF"/>
          </w:tcPr>
          <w:p w:rsidR="00FA44F0" w:rsidRPr="000667B1" w:rsidRDefault="00FA44F0" w:rsidP="00742C9F">
            <w:pPr>
              <w:rPr>
                <w:b/>
                <w:bCs/>
                <w:color w:val="000000"/>
                <w:lang w:val="es-ES_tradnl"/>
              </w:rPr>
            </w:pPr>
          </w:p>
          <w:p w:rsidR="00FA44F0" w:rsidRPr="000667B1" w:rsidRDefault="00FA44F0" w:rsidP="00742C9F">
            <w:pPr>
              <w:rPr>
                <w:b/>
                <w:bCs/>
                <w:color w:val="000000"/>
                <w:lang w:val="es-ES_tradnl"/>
              </w:rPr>
            </w:pPr>
            <w:r w:rsidRPr="000667B1">
              <w:rPr>
                <w:b/>
                <w:bCs/>
                <w:color w:val="000000"/>
                <w:lang w:val="es-ES_tradnl"/>
              </w:rPr>
              <w:t>Sector Amarrillo</w:t>
            </w:r>
          </w:p>
        </w:tc>
        <w:tc>
          <w:tcPr>
            <w:tcW w:w="2161" w:type="dxa"/>
            <w:shd w:val="clear" w:color="auto" w:fill="6699FF"/>
          </w:tcPr>
          <w:p w:rsidR="00FA44F0" w:rsidRPr="000667B1" w:rsidRDefault="00FA44F0" w:rsidP="00742C9F">
            <w:pPr>
              <w:rPr>
                <w:b/>
                <w:bCs/>
                <w:color w:val="000000"/>
                <w:lang w:val="es-ES_tradnl"/>
              </w:rPr>
            </w:pPr>
          </w:p>
          <w:p w:rsidR="00FA44F0" w:rsidRPr="000667B1" w:rsidRDefault="00FA44F0" w:rsidP="00742C9F">
            <w:pPr>
              <w:rPr>
                <w:b/>
                <w:bCs/>
                <w:color w:val="000000"/>
                <w:lang w:val="es-ES_tradnl"/>
              </w:rPr>
            </w:pPr>
            <w:r w:rsidRPr="000667B1">
              <w:rPr>
                <w:b/>
                <w:bCs/>
                <w:color w:val="000000"/>
                <w:lang w:val="es-ES_tradnl"/>
              </w:rPr>
              <w:t>Sector Rojo</w:t>
            </w:r>
          </w:p>
        </w:tc>
      </w:tr>
      <w:tr w:rsidR="00FA44F0" w:rsidRPr="000667B1">
        <w:tc>
          <w:tcPr>
            <w:tcW w:w="2161" w:type="dxa"/>
          </w:tcPr>
          <w:p w:rsidR="00FA44F0" w:rsidRPr="000667B1" w:rsidRDefault="00FA44F0" w:rsidP="00742C9F">
            <w:pPr>
              <w:rPr>
                <w:lang w:val="es-ES_tradnl"/>
              </w:rPr>
            </w:pPr>
            <w:r w:rsidRPr="000667B1">
              <w:rPr>
                <w:lang w:val="es-ES_tradnl"/>
              </w:rPr>
              <w:t>Club deportivo Daniel Rebolledo</w:t>
            </w:r>
          </w:p>
          <w:p w:rsidR="00FA44F0" w:rsidRPr="000667B1" w:rsidRDefault="00FA44F0" w:rsidP="00742C9F">
            <w:pPr>
              <w:rPr>
                <w:lang w:val="es-ES_tradnl"/>
              </w:rPr>
            </w:pPr>
          </w:p>
        </w:tc>
        <w:tc>
          <w:tcPr>
            <w:tcW w:w="2161" w:type="dxa"/>
          </w:tcPr>
          <w:p w:rsidR="00FA44F0" w:rsidRPr="000667B1" w:rsidRDefault="00FA44F0" w:rsidP="00742C9F">
            <w:pPr>
              <w:rPr>
                <w:lang w:val="es-ES_tradnl"/>
              </w:rPr>
            </w:pPr>
            <w:r w:rsidRPr="000667B1">
              <w:rPr>
                <w:lang w:val="es-ES_tradnl"/>
              </w:rPr>
              <w:t>Cómite Habitacional Villa Francia II</w:t>
            </w:r>
          </w:p>
        </w:tc>
        <w:tc>
          <w:tcPr>
            <w:tcW w:w="2161" w:type="dxa"/>
          </w:tcPr>
          <w:p w:rsidR="00FA44F0" w:rsidRPr="000667B1" w:rsidRDefault="00FA44F0" w:rsidP="00742C9F">
            <w:pPr>
              <w:rPr>
                <w:lang w:val="es-ES_tradnl"/>
              </w:rPr>
            </w:pPr>
            <w:r w:rsidRPr="000667B1">
              <w:rPr>
                <w:lang w:val="es-ES_tradnl"/>
              </w:rPr>
              <w:t>JV José Cienfuego</w:t>
            </w:r>
          </w:p>
          <w:p w:rsidR="00FA44F0" w:rsidRPr="000667B1" w:rsidRDefault="00FA44F0" w:rsidP="00742C9F">
            <w:pPr>
              <w:rPr>
                <w:lang w:val="es-ES_tradnl"/>
              </w:rPr>
            </w:pPr>
            <w:r w:rsidRPr="000667B1">
              <w:rPr>
                <w:lang w:val="es-ES_tradnl"/>
              </w:rPr>
              <w:t>Vigente 9</w:t>
            </w:r>
          </w:p>
        </w:tc>
        <w:tc>
          <w:tcPr>
            <w:tcW w:w="2161" w:type="dxa"/>
          </w:tcPr>
          <w:p w:rsidR="00FA44F0" w:rsidRPr="000667B1" w:rsidRDefault="00FA44F0" w:rsidP="00742C9F">
            <w:pPr>
              <w:rPr>
                <w:lang w:val="es-ES_tradnl"/>
              </w:rPr>
            </w:pPr>
            <w:r w:rsidRPr="000667B1">
              <w:rPr>
                <w:lang w:val="es-ES_tradnl"/>
              </w:rPr>
              <w:t>JV El Esfuerzo</w:t>
            </w:r>
          </w:p>
        </w:tc>
      </w:tr>
      <w:tr w:rsidR="00FA44F0" w:rsidRPr="000667B1">
        <w:tc>
          <w:tcPr>
            <w:tcW w:w="2161" w:type="dxa"/>
          </w:tcPr>
          <w:p w:rsidR="00FA44F0" w:rsidRPr="000667B1" w:rsidRDefault="00FA44F0" w:rsidP="00742C9F">
            <w:pPr>
              <w:rPr>
                <w:lang w:val="es-ES_tradnl"/>
              </w:rPr>
            </w:pPr>
            <w:r w:rsidRPr="000667B1">
              <w:rPr>
                <w:lang w:val="es-ES_tradnl"/>
              </w:rPr>
              <w:t>Club deportivo</w:t>
            </w:r>
          </w:p>
          <w:p w:rsidR="00FA44F0" w:rsidRPr="000667B1" w:rsidRDefault="00FA44F0" w:rsidP="00742C9F">
            <w:pPr>
              <w:rPr>
                <w:lang w:val="es-ES_tradnl"/>
              </w:rPr>
            </w:pPr>
            <w:r w:rsidRPr="000667B1">
              <w:rPr>
                <w:lang w:val="es-ES_tradnl"/>
              </w:rPr>
              <w:t>Oscar Cristi Gallo</w:t>
            </w:r>
          </w:p>
          <w:p w:rsidR="00FA44F0" w:rsidRPr="000667B1" w:rsidRDefault="00FA44F0" w:rsidP="00742C9F">
            <w:pPr>
              <w:rPr>
                <w:lang w:val="es-ES_tradnl"/>
              </w:rPr>
            </w:pPr>
          </w:p>
        </w:tc>
        <w:tc>
          <w:tcPr>
            <w:tcW w:w="2161" w:type="dxa"/>
          </w:tcPr>
          <w:p w:rsidR="00FA44F0" w:rsidRPr="000667B1" w:rsidRDefault="00FA44F0" w:rsidP="00742C9F">
            <w:pPr>
              <w:rPr>
                <w:lang w:val="es-ES_tradnl"/>
              </w:rPr>
            </w:pPr>
            <w:r w:rsidRPr="000667B1">
              <w:rPr>
                <w:lang w:val="es-ES_tradnl"/>
              </w:rPr>
              <w:t>CAM Oasis</w:t>
            </w:r>
          </w:p>
        </w:tc>
        <w:tc>
          <w:tcPr>
            <w:tcW w:w="2161" w:type="dxa"/>
          </w:tcPr>
          <w:p w:rsidR="00FA44F0" w:rsidRPr="000667B1" w:rsidRDefault="00FA44F0" w:rsidP="00742C9F">
            <w:pPr>
              <w:rPr>
                <w:lang w:val="es-ES_tradnl"/>
              </w:rPr>
            </w:pPr>
            <w:r w:rsidRPr="000667B1">
              <w:rPr>
                <w:lang w:val="es-ES_tradnl"/>
              </w:rPr>
              <w:t>JV Colin 5</w:t>
            </w:r>
          </w:p>
        </w:tc>
        <w:tc>
          <w:tcPr>
            <w:tcW w:w="2161" w:type="dxa"/>
          </w:tcPr>
          <w:p w:rsidR="00FA44F0" w:rsidRPr="000667B1" w:rsidRDefault="00FA44F0" w:rsidP="00742C9F">
            <w:pPr>
              <w:rPr>
                <w:lang w:val="es-ES_tradnl"/>
              </w:rPr>
            </w:pPr>
          </w:p>
        </w:tc>
      </w:tr>
      <w:tr w:rsidR="00FA44F0" w:rsidRPr="000667B1">
        <w:tc>
          <w:tcPr>
            <w:tcW w:w="2161" w:type="dxa"/>
          </w:tcPr>
          <w:p w:rsidR="00FA44F0" w:rsidRPr="000667B1" w:rsidRDefault="00FA44F0" w:rsidP="00742C9F">
            <w:pPr>
              <w:rPr>
                <w:lang w:val="es-ES_tradnl"/>
              </w:rPr>
            </w:pPr>
            <w:r w:rsidRPr="000667B1">
              <w:rPr>
                <w:lang w:val="es-ES_tradnl"/>
              </w:rPr>
              <w:t>Club A. mayor Atardecer</w:t>
            </w:r>
          </w:p>
          <w:p w:rsidR="00FA44F0" w:rsidRPr="000667B1" w:rsidRDefault="00FA44F0" w:rsidP="00742C9F">
            <w:pPr>
              <w:rPr>
                <w:lang w:val="es-ES_tradnl"/>
              </w:rPr>
            </w:pPr>
          </w:p>
        </w:tc>
        <w:tc>
          <w:tcPr>
            <w:tcW w:w="2161" w:type="dxa"/>
          </w:tcPr>
          <w:p w:rsidR="00FA44F0" w:rsidRPr="000667B1" w:rsidRDefault="00FA44F0" w:rsidP="00742C9F">
            <w:pPr>
              <w:rPr>
                <w:lang w:val="es-ES_tradnl"/>
              </w:rPr>
            </w:pPr>
            <w:r w:rsidRPr="000667B1">
              <w:rPr>
                <w:lang w:val="es-ES_tradnl"/>
              </w:rPr>
              <w:t>JV Nº 20 Villa Francia</w:t>
            </w:r>
          </w:p>
        </w:tc>
        <w:tc>
          <w:tcPr>
            <w:tcW w:w="2161" w:type="dxa"/>
          </w:tcPr>
          <w:p w:rsidR="00FA44F0" w:rsidRPr="000667B1" w:rsidRDefault="00FA44F0" w:rsidP="00742C9F">
            <w:pPr>
              <w:rPr>
                <w:lang w:val="es-ES_tradnl"/>
              </w:rPr>
            </w:pPr>
            <w:r w:rsidRPr="000667B1">
              <w:rPr>
                <w:lang w:val="es-ES_tradnl"/>
              </w:rPr>
              <w:t>JV Camilo Henriquez</w:t>
            </w:r>
          </w:p>
        </w:tc>
        <w:tc>
          <w:tcPr>
            <w:tcW w:w="2161" w:type="dxa"/>
          </w:tcPr>
          <w:p w:rsidR="00FA44F0" w:rsidRPr="000667B1" w:rsidRDefault="00FA44F0" w:rsidP="00742C9F">
            <w:pPr>
              <w:rPr>
                <w:lang w:val="es-ES_tradnl"/>
              </w:rPr>
            </w:pPr>
          </w:p>
        </w:tc>
      </w:tr>
      <w:tr w:rsidR="00FA44F0" w:rsidRPr="000667B1">
        <w:tc>
          <w:tcPr>
            <w:tcW w:w="2161" w:type="dxa"/>
          </w:tcPr>
          <w:p w:rsidR="00FA44F0" w:rsidRPr="000667B1" w:rsidRDefault="00FA44F0" w:rsidP="00742C9F">
            <w:pPr>
              <w:rPr>
                <w:lang w:val="es-ES_tradnl"/>
              </w:rPr>
            </w:pPr>
            <w:r w:rsidRPr="000667B1">
              <w:rPr>
                <w:lang w:val="es-ES_tradnl"/>
              </w:rPr>
              <w:t>Club A. mayor Atardecer de la Vida</w:t>
            </w:r>
          </w:p>
        </w:tc>
        <w:tc>
          <w:tcPr>
            <w:tcW w:w="2161" w:type="dxa"/>
          </w:tcPr>
          <w:p w:rsidR="00FA44F0" w:rsidRPr="000667B1" w:rsidRDefault="00FA44F0" w:rsidP="00742C9F">
            <w:pPr>
              <w:rPr>
                <w:lang w:val="es-ES_tradnl"/>
              </w:rPr>
            </w:pPr>
            <w:r w:rsidRPr="000667B1">
              <w:rPr>
                <w:lang w:val="es-ES_tradnl"/>
              </w:rPr>
              <w:t>Grupo Coral Abril</w:t>
            </w:r>
          </w:p>
        </w:tc>
        <w:tc>
          <w:tcPr>
            <w:tcW w:w="2161" w:type="dxa"/>
          </w:tcPr>
          <w:p w:rsidR="00FA44F0" w:rsidRPr="000667B1" w:rsidRDefault="00FA44F0" w:rsidP="00742C9F">
            <w:pPr>
              <w:rPr>
                <w:lang w:val="es-ES_tradnl"/>
              </w:rPr>
            </w:pPr>
          </w:p>
        </w:tc>
        <w:tc>
          <w:tcPr>
            <w:tcW w:w="2161" w:type="dxa"/>
          </w:tcPr>
          <w:p w:rsidR="00FA44F0" w:rsidRPr="000667B1" w:rsidRDefault="00FA44F0" w:rsidP="00742C9F">
            <w:pPr>
              <w:rPr>
                <w:lang w:val="es-ES_tradnl"/>
              </w:rPr>
            </w:pPr>
          </w:p>
        </w:tc>
      </w:tr>
      <w:tr w:rsidR="00FA44F0" w:rsidRPr="000667B1">
        <w:tc>
          <w:tcPr>
            <w:tcW w:w="2161" w:type="dxa"/>
          </w:tcPr>
          <w:p w:rsidR="00FA44F0" w:rsidRPr="000667B1" w:rsidRDefault="00FA44F0" w:rsidP="00742C9F">
            <w:pPr>
              <w:rPr>
                <w:lang w:val="es-ES_tradnl"/>
              </w:rPr>
            </w:pPr>
            <w:r w:rsidRPr="000667B1">
              <w:rPr>
                <w:lang w:val="es-ES_tradnl"/>
              </w:rPr>
              <w:t>Club A. mayor de otoño</w:t>
            </w:r>
          </w:p>
          <w:p w:rsidR="00FA44F0" w:rsidRPr="000667B1" w:rsidRDefault="00FA44F0" w:rsidP="00742C9F">
            <w:pPr>
              <w:rPr>
                <w:lang w:val="es-ES_tradnl"/>
              </w:rPr>
            </w:pPr>
          </w:p>
        </w:tc>
        <w:tc>
          <w:tcPr>
            <w:tcW w:w="2161" w:type="dxa"/>
          </w:tcPr>
          <w:p w:rsidR="00FA44F0" w:rsidRPr="000667B1" w:rsidRDefault="00FA44F0" w:rsidP="00742C9F">
            <w:pPr>
              <w:rPr>
                <w:lang w:val="es-ES_tradnl"/>
              </w:rPr>
            </w:pPr>
            <w:r w:rsidRPr="000667B1">
              <w:rPr>
                <w:lang w:val="es-ES_tradnl"/>
              </w:rPr>
              <w:t>CAM Alondras de Amaus</w:t>
            </w:r>
          </w:p>
        </w:tc>
        <w:tc>
          <w:tcPr>
            <w:tcW w:w="2161" w:type="dxa"/>
          </w:tcPr>
          <w:p w:rsidR="00FA44F0" w:rsidRPr="000667B1" w:rsidRDefault="00FA44F0" w:rsidP="00742C9F">
            <w:pPr>
              <w:rPr>
                <w:lang w:val="es-ES_tradnl"/>
              </w:rPr>
            </w:pPr>
          </w:p>
        </w:tc>
        <w:tc>
          <w:tcPr>
            <w:tcW w:w="2161" w:type="dxa"/>
          </w:tcPr>
          <w:p w:rsidR="00FA44F0" w:rsidRPr="000667B1" w:rsidRDefault="00FA44F0" w:rsidP="00742C9F">
            <w:pPr>
              <w:rPr>
                <w:lang w:val="es-ES_tradnl"/>
              </w:rPr>
            </w:pPr>
          </w:p>
        </w:tc>
      </w:tr>
      <w:tr w:rsidR="00FA44F0" w:rsidRPr="000667B1">
        <w:tc>
          <w:tcPr>
            <w:tcW w:w="2161" w:type="dxa"/>
          </w:tcPr>
          <w:p w:rsidR="00FA44F0" w:rsidRPr="000667B1" w:rsidRDefault="00FA44F0" w:rsidP="00742C9F">
            <w:pPr>
              <w:rPr>
                <w:lang w:val="es-ES_tradnl"/>
              </w:rPr>
            </w:pPr>
            <w:r w:rsidRPr="000667B1">
              <w:rPr>
                <w:lang w:val="es-ES_tradnl"/>
              </w:rPr>
              <w:t>JV Daniel Rebolledo</w:t>
            </w:r>
          </w:p>
          <w:p w:rsidR="00FA44F0" w:rsidRPr="000667B1" w:rsidRDefault="00FA44F0" w:rsidP="00742C9F">
            <w:pPr>
              <w:rPr>
                <w:lang w:val="es-ES_tradnl"/>
              </w:rPr>
            </w:pPr>
          </w:p>
        </w:tc>
        <w:tc>
          <w:tcPr>
            <w:tcW w:w="2161" w:type="dxa"/>
          </w:tcPr>
          <w:p w:rsidR="00FA44F0" w:rsidRPr="000667B1" w:rsidRDefault="00FA44F0" w:rsidP="00742C9F">
            <w:pPr>
              <w:rPr>
                <w:lang w:val="es-ES_tradnl"/>
              </w:rPr>
            </w:pPr>
          </w:p>
        </w:tc>
        <w:tc>
          <w:tcPr>
            <w:tcW w:w="2161" w:type="dxa"/>
          </w:tcPr>
          <w:p w:rsidR="00FA44F0" w:rsidRPr="000667B1" w:rsidRDefault="00FA44F0" w:rsidP="00742C9F">
            <w:pPr>
              <w:rPr>
                <w:lang w:val="es-ES_tradnl"/>
              </w:rPr>
            </w:pPr>
          </w:p>
        </w:tc>
        <w:tc>
          <w:tcPr>
            <w:tcW w:w="2161" w:type="dxa"/>
          </w:tcPr>
          <w:p w:rsidR="00FA44F0" w:rsidRPr="000667B1" w:rsidRDefault="00FA44F0" w:rsidP="00742C9F">
            <w:pPr>
              <w:rPr>
                <w:lang w:val="es-ES_tradnl"/>
              </w:rPr>
            </w:pPr>
          </w:p>
        </w:tc>
      </w:tr>
      <w:tr w:rsidR="00FA44F0" w:rsidRPr="000667B1">
        <w:tc>
          <w:tcPr>
            <w:tcW w:w="2161" w:type="dxa"/>
          </w:tcPr>
          <w:p w:rsidR="00FA44F0" w:rsidRPr="000667B1" w:rsidRDefault="00FA44F0" w:rsidP="00742C9F">
            <w:pPr>
              <w:rPr>
                <w:lang w:val="es-ES_tradnl"/>
              </w:rPr>
            </w:pPr>
            <w:r w:rsidRPr="000667B1">
              <w:rPr>
                <w:lang w:val="es-ES_tradnl"/>
              </w:rPr>
              <w:t>JV Oscar Cristi Gallo</w:t>
            </w:r>
          </w:p>
          <w:p w:rsidR="00FA44F0" w:rsidRPr="000667B1" w:rsidRDefault="00FA44F0" w:rsidP="00742C9F">
            <w:pPr>
              <w:rPr>
                <w:lang w:val="es-ES_tradnl"/>
              </w:rPr>
            </w:pPr>
          </w:p>
        </w:tc>
        <w:tc>
          <w:tcPr>
            <w:tcW w:w="2161" w:type="dxa"/>
          </w:tcPr>
          <w:p w:rsidR="00FA44F0" w:rsidRPr="000667B1" w:rsidRDefault="00FA44F0" w:rsidP="00742C9F">
            <w:pPr>
              <w:rPr>
                <w:lang w:val="es-ES_tradnl"/>
              </w:rPr>
            </w:pPr>
          </w:p>
        </w:tc>
        <w:tc>
          <w:tcPr>
            <w:tcW w:w="2161" w:type="dxa"/>
          </w:tcPr>
          <w:p w:rsidR="00FA44F0" w:rsidRPr="000667B1" w:rsidRDefault="00FA44F0" w:rsidP="00742C9F">
            <w:pPr>
              <w:rPr>
                <w:lang w:val="es-ES_tradnl"/>
              </w:rPr>
            </w:pPr>
          </w:p>
        </w:tc>
        <w:tc>
          <w:tcPr>
            <w:tcW w:w="2161" w:type="dxa"/>
          </w:tcPr>
          <w:p w:rsidR="00FA44F0" w:rsidRPr="000667B1" w:rsidRDefault="00FA44F0" w:rsidP="00742C9F">
            <w:pPr>
              <w:rPr>
                <w:lang w:val="es-ES_tradnl"/>
              </w:rPr>
            </w:pPr>
          </w:p>
        </w:tc>
      </w:tr>
    </w:tbl>
    <w:p w:rsidR="00FA44F0" w:rsidRDefault="00FA44F0" w:rsidP="00DB7B3B">
      <w:pPr>
        <w:rPr>
          <w:lang w:val="es-ES_tradnl"/>
        </w:rPr>
      </w:pPr>
    </w:p>
    <w:p w:rsidR="00FA44F0" w:rsidRDefault="00FA44F0" w:rsidP="00DB7B3B">
      <w:pPr>
        <w:rPr>
          <w:b/>
          <w:bCs/>
        </w:rPr>
      </w:pPr>
    </w:p>
    <w:p w:rsidR="00FA44F0" w:rsidRDefault="00FA44F0" w:rsidP="00DB7B3B">
      <w:pPr>
        <w:rPr>
          <w:b/>
          <w:bCs/>
        </w:rPr>
      </w:pPr>
    </w:p>
    <w:p w:rsidR="00FA44F0" w:rsidRDefault="00FA44F0" w:rsidP="00DB7B3B">
      <w:pPr>
        <w:rPr>
          <w:b/>
          <w:bCs/>
        </w:rPr>
      </w:pPr>
      <w:r w:rsidRPr="001550B8">
        <w:rPr>
          <w:b/>
          <w:bCs/>
        </w:rPr>
        <w:t>Catastro de organizaciones comunitarias C</w:t>
      </w:r>
      <w:r>
        <w:rPr>
          <w:b/>
          <w:bCs/>
        </w:rPr>
        <w:t xml:space="preserve">ESFAM Carlos Trupp </w:t>
      </w:r>
      <w:r w:rsidRPr="001550B8">
        <w:rPr>
          <w:b/>
          <w:bCs/>
        </w:rPr>
        <w:t>por sector</w:t>
      </w:r>
    </w:p>
    <w:p w:rsidR="00FA44F0" w:rsidRDefault="00FA44F0" w:rsidP="00DB7B3B">
      <w:pP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954"/>
        <w:gridCol w:w="2882"/>
      </w:tblGrid>
      <w:tr w:rsidR="00FA44F0" w:rsidRPr="000667B1">
        <w:tc>
          <w:tcPr>
            <w:tcW w:w="2808" w:type="dxa"/>
            <w:shd w:val="clear" w:color="auto" w:fill="6699FF"/>
          </w:tcPr>
          <w:p w:rsidR="00FA44F0" w:rsidRPr="000667B1" w:rsidRDefault="00FA44F0" w:rsidP="00742C9F">
            <w:pPr>
              <w:rPr>
                <w:b/>
                <w:bCs/>
                <w:lang w:val="es-ES_tradnl"/>
              </w:rPr>
            </w:pPr>
          </w:p>
          <w:p w:rsidR="00FA44F0" w:rsidRPr="000667B1" w:rsidRDefault="00FA44F0" w:rsidP="00742C9F">
            <w:pPr>
              <w:rPr>
                <w:b/>
                <w:bCs/>
                <w:lang w:val="es-ES_tradnl"/>
              </w:rPr>
            </w:pPr>
            <w:r w:rsidRPr="000667B1">
              <w:rPr>
                <w:b/>
                <w:bCs/>
                <w:lang w:val="es-ES_tradnl"/>
              </w:rPr>
              <w:t>Sector Rojo</w:t>
            </w:r>
          </w:p>
          <w:p w:rsidR="00FA44F0" w:rsidRPr="000667B1" w:rsidRDefault="00FA44F0" w:rsidP="00742C9F">
            <w:pPr>
              <w:rPr>
                <w:b/>
                <w:bCs/>
                <w:lang w:val="es-ES_tradnl"/>
              </w:rPr>
            </w:pPr>
          </w:p>
        </w:tc>
        <w:tc>
          <w:tcPr>
            <w:tcW w:w="2954" w:type="dxa"/>
            <w:shd w:val="clear" w:color="auto" w:fill="6699FF"/>
          </w:tcPr>
          <w:p w:rsidR="00FA44F0" w:rsidRPr="000667B1" w:rsidRDefault="00FA44F0" w:rsidP="00742C9F">
            <w:pPr>
              <w:rPr>
                <w:b/>
                <w:bCs/>
                <w:lang w:val="es-ES_tradnl"/>
              </w:rPr>
            </w:pPr>
          </w:p>
          <w:p w:rsidR="00FA44F0" w:rsidRPr="000667B1" w:rsidRDefault="00FA44F0" w:rsidP="00742C9F">
            <w:pPr>
              <w:rPr>
                <w:b/>
                <w:bCs/>
                <w:lang w:val="es-ES_tradnl"/>
              </w:rPr>
            </w:pPr>
            <w:r w:rsidRPr="000667B1">
              <w:rPr>
                <w:b/>
                <w:bCs/>
                <w:lang w:val="es-ES_tradnl"/>
              </w:rPr>
              <w:t>Sector Azul</w:t>
            </w:r>
          </w:p>
        </w:tc>
        <w:tc>
          <w:tcPr>
            <w:tcW w:w="2882" w:type="dxa"/>
            <w:shd w:val="clear" w:color="auto" w:fill="6699FF"/>
          </w:tcPr>
          <w:p w:rsidR="00FA44F0" w:rsidRPr="000667B1" w:rsidRDefault="00FA44F0" w:rsidP="00742C9F">
            <w:pPr>
              <w:rPr>
                <w:b/>
                <w:bCs/>
                <w:lang w:val="es-ES_tradnl"/>
              </w:rPr>
            </w:pPr>
          </w:p>
          <w:p w:rsidR="00FA44F0" w:rsidRPr="000667B1" w:rsidRDefault="00FA44F0" w:rsidP="00742C9F">
            <w:pPr>
              <w:rPr>
                <w:b/>
                <w:bCs/>
                <w:lang w:val="es-ES_tradnl"/>
              </w:rPr>
            </w:pPr>
            <w:r w:rsidRPr="000667B1">
              <w:rPr>
                <w:b/>
                <w:bCs/>
                <w:lang w:val="es-ES_tradnl"/>
              </w:rPr>
              <w:t>Sector Amarrillo</w:t>
            </w:r>
          </w:p>
        </w:tc>
      </w:tr>
      <w:tr w:rsidR="00FA44F0" w:rsidRPr="000667B1">
        <w:tc>
          <w:tcPr>
            <w:tcW w:w="2808" w:type="dxa"/>
          </w:tcPr>
          <w:p w:rsidR="00FA44F0" w:rsidRPr="000667B1" w:rsidRDefault="00FA44F0" w:rsidP="00742C9F">
            <w:pPr>
              <w:rPr>
                <w:lang w:val="es-ES_tradnl"/>
              </w:rPr>
            </w:pPr>
            <w:r w:rsidRPr="000667B1">
              <w:rPr>
                <w:lang w:val="es-ES_tradnl"/>
              </w:rPr>
              <w:t>Animadoras de la Salud</w:t>
            </w:r>
          </w:p>
          <w:p w:rsidR="00FA44F0" w:rsidRPr="000667B1" w:rsidRDefault="00FA44F0" w:rsidP="00742C9F">
            <w:pPr>
              <w:rPr>
                <w:lang w:val="es-ES_tradnl"/>
              </w:rPr>
            </w:pPr>
          </w:p>
        </w:tc>
        <w:tc>
          <w:tcPr>
            <w:tcW w:w="2954" w:type="dxa"/>
          </w:tcPr>
          <w:p w:rsidR="00FA44F0" w:rsidRPr="000667B1" w:rsidRDefault="00FA44F0" w:rsidP="00742C9F">
            <w:pPr>
              <w:rPr>
                <w:lang w:val="es-ES_tradnl"/>
              </w:rPr>
            </w:pPr>
            <w:r w:rsidRPr="000667B1">
              <w:rPr>
                <w:lang w:val="es-ES_tradnl"/>
              </w:rPr>
              <w:t>Escuela Carlos Trupp</w:t>
            </w:r>
          </w:p>
        </w:tc>
        <w:tc>
          <w:tcPr>
            <w:tcW w:w="2882" w:type="dxa"/>
          </w:tcPr>
          <w:p w:rsidR="00FA44F0" w:rsidRPr="000667B1" w:rsidRDefault="00FA44F0" w:rsidP="00742C9F">
            <w:pPr>
              <w:rPr>
                <w:lang w:val="es-ES_tradnl"/>
              </w:rPr>
            </w:pPr>
            <w:r w:rsidRPr="000667B1">
              <w:rPr>
                <w:lang w:val="es-ES_tradnl"/>
              </w:rPr>
              <w:t>JV Lorenzo Varoli</w:t>
            </w:r>
          </w:p>
        </w:tc>
      </w:tr>
      <w:tr w:rsidR="00FA44F0" w:rsidRPr="000667B1">
        <w:tc>
          <w:tcPr>
            <w:tcW w:w="2808" w:type="dxa"/>
          </w:tcPr>
          <w:p w:rsidR="00FA44F0" w:rsidRPr="000667B1" w:rsidRDefault="00FA44F0" w:rsidP="00742C9F">
            <w:pPr>
              <w:rPr>
                <w:lang w:val="es-ES_tradnl"/>
              </w:rPr>
            </w:pPr>
            <w:r w:rsidRPr="000667B1">
              <w:rPr>
                <w:lang w:val="es-ES_tradnl"/>
              </w:rPr>
              <w:t>CATAM Hogar de cristo</w:t>
            </w:r>
          </w:p>
          <w:p w:rsidR="00FA44F0" w:rsidRPr="000667B1" w:rsidRDefault="00FA44F0" w:rsidP="00742C9F">
            <w:pPr>
              <w:rPr>
                <w:lang w:val="es-ES_tradnl"/>
              </w:rPr>
            </w:pPr>
          </w:p>
        </w:tc>
        <w:tc>
          <w:tcPr>
            <w:tcW w:w="2954" w:type="dxa"/>
          </w:tcPr>
          <w:p w:rsidR="00FA44F0" w:rsidRPr="000667B1" w:rsidRDefault="00FA44F0" w:rsidP="00742C9F">
            <w:pPr>
              <w:rPr>
                <w:lang w:val="es-ES_tradnl"/>
              </w:rPr>
            </w:pPr>
            <w:r w:rsidRPr="000667B1">
              <w:rPr>
                <w:lang w:val="es-ES_tradnl"/>
              </w:rPr>
              <w:t>Jardín Pepeluche</w:t>
            </w:r>
          </w:p>
        </w:tc>
        <w:tc>
          <w:tcPr>
            <w:tcW w:w="2882" w:type="dxa"/>
          </w:tcPr>
          <w:p w:rsidR="00FA44F0" w:rsidRPr="000667B1" w:rsidRDefault="00FA44F0" w:rsidP="00742C9F">
            <w:pPr>
              <w:rPr>
                <w:lang w:val="es-ES_tradnl"/>
              </w:rPr>
            </w:pPr>
            <w:r w:rsidRPr="000667B1">
              <w:rPr>
                <w:lang w:val="es-ES_tradnl"/>
              </w:rPr>
              <w:t>JV Villa Jardín Este</w:t>
            </w:r>
          </w:p>
        </w:tc>
      </w:tr>
      <w:tr w:rsidR="00FA44F0" w:rsidRPr="000667B1">
        <w:tc>
          <w:tcPr>
            <w:tcW w:w="2808" w:type="dxa"/>
          </w:tcPr>
          <w:p w:rsidR="00FA44F0" w:rsidRPr="000667B1" w:rsidRDefault="00FA44F0" w:rsidP="00742C9F">
            <w:pPr>
              <w:rPr>
                <w:lang w:val="es-ES_tradnl"/>
              </w:rPr>
            </w:pPr>
            <w:r w:rsidRPr="000667B1">
              <w:rPr>
                <w:lang w:val="es-ES_tradnl"/>
              </w:rPr>
              <w:t>Centro de madre Manuel Fernández</w:t>
            </w:r>
          </w:p>
          <w:p w:rsidR="00FA44F0" w:rsidRPr="000667B1" w:rsidRDefault="00FA44F0" w:rsidP="00742C9F">
            <w:pPr>
              <w:rPr>
                <w:lang w:val="es-ES_tradnl"/>
              </w:rPr>
            </w:pPr>
          </w:p>
        </w:tc>
        <w:tc>
          <w:tcPr>
            <w:tcW w:w="2954" w:type="dxa"/>
          </w:tcPr>
          <w:p w:rsidR="00FA44F0" w:rsidRPr="000667B1" w:rsidRDefault="00FA44F0" w:rsidP="00742C9F">
            <w:pPr>
              <w:rPr>
                <w:lang w:val="es-ES_tradnl"/>
              </w:rPr>
            </w:pPr>
            <w:r w:rsidRPr="000667B1">
              <w:rPr>
                <w:lang w:val="es-ES_tradnl"/>
              </w:rPr>
              <w:t>Corporación Hogar Belen</w:t>
            </w:r>
          </w:p>
        </w:tc>
        <w:tc>
          <w:tcPr>
            <w:tcW w:w="2882" w:type="dxa"/>
          </w:tcPr>
          <w:p w:rsidR="00FA44F0" w:rsidRPr="000667B1" w:rsidRDefault="00FA44F0" w:rsidP="00742C9F">
            <w:pPr>
              <w:rPr>
                <w:lang w:val="es-ES_tradnl"/>
              </w:rPr>
            </w:pPr>
            <w:r w:rsidRPr="000667B1">
              <w:rPr>
                <w:lang w:val="es-ES_tradnl"/>
              </w:rPr>
              <w:t>JV San Luis III</w:t>
            </w:r>
          </w:p>
        </w:tc>
      </w:tr>
      <w:tr w:rsidR="00FA44F0" w:rsidRPr="000667B1">
        <w:tc>
          <w:tcPr>
            <w:tcW w:w="2808" w:type="dxa"/>
          </w:tcPr>
          <w:p w:rsidR="00FA44F0" w:rsidRPr="000667B1" w:rsidRDefault="00FA44F0" w:rsidP="00742C9F">
            <w:pPr>
              <w:rPr>
                <w:lang w:val="es-ES_tradnl"/>
              </w:rPr>
            </w:pPr>
            <w:r w:rsidRPr="000667B1">
              <w:rPr>
                <w:lang w:val="es-ES_tradnl"/>
              </w:rPr>
              <w:t>Club A. mayor Brisas de Septiembre</w:t>
            </w:r>
          </w:p>
          <w:p w:rsidR="00FA44F0" w:rsidRPr="000667B1" w:rsidRDefault="00FA44F0" w:rsidP="00742C9F">
            <w:pPr>
              <w:rPr>
                <w:b/>
                <w:bCs/>
                <w:lang w:val="es-ES_tradnl"/>
              </w:rPr>
            </w:pPr>
          </w:p>
        </w:tc>
        <w:tc>
          <w:tcPr>
            <w:tcW w:w="2954" w:type="dxa"/>
          </w:tcPr>
          <w:p w:rsidR="00FA44F0" w:rsidRPr="000667B1" w:rsidRDefault="00FA44F0" w:rsidP="00742C9F">
            <w:pPr>
              <w:rPr>
                <w:lang w:val="es-ES_tradnl"/>
              </w:rPr>
            </w:pPr>
            <w:r w:rsidRPr="000667B1">
              <w:rPr>
                <w:lang w:val="es-ES_tradnl"/>
              </w:rPr>
              <w:t>Centro Cultural y Comunicacional ECO</w:t>
            </w:r>
          </w:p>
        </w:tc>
        <w:tc>
          <w:tcPr>
            <w:tcW w:w="2882" w:type="dxa"/>
          </w:tcPr>
          <w:p w:rsidR="00FA44F0" w:rsidRPr="000667B1" w:rsidRDefault="00FA44F0" w:rsidP="00742C9F">
            <w:pPr>
              <w:rPr>
                <w:lang w:val="es-ES_tradnl"/>
              </w:rPr>
            </w:pPr>
            <w:r w:rsidRPr="000667B1">
              <w:rPr>
                <w:lang w:val="es-ES_tradnl"/>
              </w:rPr>
              <w:t>Club A. mayor Luz y Esperanza</w:t>
            </w:r>
          </w:p>
        </w:tc>
      </w:tr>
      <w:tr w:rsidR="00FA44F0" w:rsidRPr="00EA729E">
        <w:tc>
          <w:tcPr>
            <w:tcW w:w="2808" w:type="dxa"/>
          </w:tcPr>
          <w:p w:rsidR="00FA44F0" w:rsidRPr="000667B1" w:rsidRDefault="00FA44F0" w:rsidP="00742C9F">
            <w:pPr>
              <w:rPr>
                <w:lang w:val="es-ES_tradnl"/>
              </w:rPr>
            </w:pPr>
            <w:r w:rsidRPr="000667B1">
              <w:rPr>
                <w:lang w:val="es-ES_tradnl"/>
              </w:rPr>
              <w:t>Club A. mayor Lircay</w:t>
            </w:r>
          </w:p>
          <w:p w:rsidR="00FA44F0" w:rsidRPr="000667B1" w:rsidRDefault="00FA44F0" w:rsidP="00742C9F">
            <w:pPr>
              <w:rPr>
                <w:b/>
                <w:bCs/>
                <w:lang w:val="es-ES_tradnl"/>
              </w:rPr>
            </w:pPr>
          </w:p>
        </w:tc>
        <w:tc>
          <w:tcPr>
            <w:tcW w:w="2954" w:type="dxa"/>
          </w:tcPr>
          <w:p w:rsidR="00FA44F0" w:rsidRPr="000667B1" w:rsidRDefault="00FA44F0" w:rsidP="00742C9F">
            <w:pPr>
              <w:rPr>
                <w:lang w:val="es-ES_tradnl"/>
              </w:rPr>
            </w:pPr>
            <w:r w:rsidRPr="000667B1">
              <w:rPr>
                <w:lang w:val="es-ES_tradnl"/>
              </w:rPr>
              <w:t>Escuela San Antonio</w:t>
            </w:r>
          </w:p>
        </w:tc>
        <w:tc>
          <w:tcPr>
            <w:tcW w:w="2882" w:type="dxa"/>
          </w:tcPr>
          <w:p w:rsidR="00FA44F0" w:rsidRPr="000667B1" w:rsidRDefault="00FA44F0" w:rsidP="00742C9F">
            <w:pPr>
              <w:rPr>
                <w:lang w:val="en-US"/>
              </w:rPr>
            </w:pPr>
            <w:r w:rsidRPr="000667B1">
              <w:rPr>
                <w:lang w:val="en-US"/>
              </w:rPr>
              <w:t>Club A. mayor Mercedes Maria</w:t>
            </w:r>
          </w:p>
        </w:tc>
      </w:tr>
      <w:tr w:rsidR="00FA44F0" w:rsidRPr="000667B1">
        <w:tc>
          <w:tcPr>
            <w:tcW w:w="2808" w:type="dxa"/>
          </w:tcPr>
          <w:p w:rsidR="00FA44F0" w:rsidRPr="000667B1" w:rsidRDefault="00FA44F0" w:rsidP="00742C9F">
            <w:pPr>
              <w:rPr>
                <w:lang w:val="es-ES_tradnl"/>
              </w:rPr>
            </w:pPr>
            <w:r w:rsidRPr="000667B1">
              <w:rPr>
                <w:lang w:val="es-ES_tradnl"/>
              </w:rPr>
              <w:t>Escuela Básica Lircay</w:t>
            </w:r>
          </w:p>
          <w:p w:rsidR="00FA44F0" w:rsidRPr="000667B1" w:rsidRDefault="00FA44F0" w:rsidP="00742C9F">
            <w:pPr>
              <w:rPr>
                <w:b/>
                <w:bCs/>
                <w:lang w:val="es-ES_tradnl"/>
              </w:rPr>
            </w:pPr>
          </w:p>
        </w:tc>
        <w:tc>
          <w:tcPr>
            <w:tcW w:w="2954" w:type="dxa"/>
          </w:tcPr>
          <w:p w:rsidR="00FA44F0" w:rsidRPr="000667B1" w:rsidRDefault="00FA44F0" w:rsidP="00742C9F">
            <w:pPr>
              <w:rPr>
                <w:lang w:val="es-ES_tradnl"/>
              </w:rPr>
            </w:pPr>
            <w:r w:rsidRPr="000667B1">
              <w:rPr>
                <w:lang w:val="es-ES_tradnl"/>
              </w:rPr>
              <w:t>JV San Antonio</w:t>
            </w:r>
          </w:p>
        </w:tc>
        <w:tc>
          <w:tcPr>
            <w:tcW w:w="2882" w:type="dxa"/>
          </w:tcPr>
          <w:p w:rsidR="00FA44F0" w:rsidRPr="000667B1" w:rsidRDefault="00FA44F0" w:rsidP="00742C9F">
            <w:pPr>
              <w:rPr>
                <w:lang w:val="es-ES_tradnl"/>
              </w:rPr>
            </w:pPr>
            <w:r w:rsidRPr="000667B1">
              <w:rPr>
                <w:lang w:val="es-ES_tradnl"/>
              </w:rPr>
              <w:t>Comunidad Cristiana Jesús Amigo</w:t>
            </w:r>
          </w:p>
        </w:tc>
      </w:tr>
      <w:tr w:rsidR="00FA44F0" w:rsidRPr="000667B1">
        <w:tc>
          <w:tcPr>
            <w:tcW w:w="2808" w:type="dxa"/>
          </w:tcPr>
          <w:p w:rsidR="00FA44F0" w:rsidRPr="000667B1" w:rsidRDefault="00FA44F0" w:rsidP="00742C9F">
            <w:pPr>
              <w:rPr>
                <w:b/>
                <w:bCs/>
                <w:lang w:val="es-ES_tradnl"/>
              </w:rPr>
            </w:pPr>
            <w:r w:rsidRPr="000667B1">
              <w:rPr>
                <w:lang w:val="es-ES_tradnl"/>
              </w:rPr>
              <w:t>Escuela de Lenguaje Rayen</w:t>
            </w:r>
          </w:p>
          <w:p w:rsidR="00FA44F0" w:rsidRPr="000667B1" w:rsidRDefault="00FA44F0" w:rsidP="00742C9F">
            <w:pPr>
              <w:rPr>
                <w:b/>
                <w:bCs/>
                <w:lang w:val="es-ES_tradnl"/>
              </w:rPr>
            </w:pPr>
          </w:p>
        </w:tc>
        <w:tc>
          <w:tcPr>
            <w:tcW w:w="2954" w:type="dxa"/>
          </w:tcPr>
          <w:p w:rsidR="00FA44F0" w:rsidRPr="000667B1" w:rsidRDefault="00FA44F0" w:rsidP="00742C9F">
            <w:pPr>
              <w:rPr>
                <w:lang w:val="es-ES_tradnl"/>
              </w:rPr>
            </w:pPr>
            <w:r w:rsidRPr="000667B1">
              <w:rPr>
                <w:lang w:val="es-ES_tradnl"/>
              </w:rPr>
              <w:t>Corporación Urracas de Emaus</w:t>
            </w:r>
          </w:p>
        </w:tc>
        <w:tc>
          <w:tcPr>
            <w:tcW w:w="2882" w:type="dxa"/>
          </w:tcPr>
          <w:p w:rsidR="00FA44F0" w:rsidRPr="000667B1" w:rsidRDefault="00FA44F0" w:rsidP="00742C9F">
            <w:pPr>
              <w:rPr>
                <w:lang w:val="es-ES_tradnl"/>
              </w:rPr>
            </w:pPr>
            <w:r w:rsidRPr="000667B1">
              <w:rPr>
                <w:lang w:val="es-ES_tradnl"/>
              </w:rPr>
              <w:t>No Estas Sola</w:t>
            </w:r>
          </w:p>
        </w:tc>
      </w:tr>
      <w:tr w:rsidR="00FA44F0" w:rsidRPr="000667B1">
        <w:tc>
          <w:tcPr>
            <w:tcW w:w="2808" w:type="dxa"/>
          </w:tcPr>
          <w:p w:rsidR="00FA44F0" w:rsidRPr="000667B1" w:rsidRDefault="00FA44F0" w:rsidP="00742C9F">
            <w:pPr>
              <w:rPr>
                <w:lang w:val="es-ES_tradnl"/>
              </w:rPr>
            </w:pPr>
            <w:r w:rsidRPr="000667B1">
              <w:rPr>
                <w:lang w:val="es-ES_tradnl"/>
              </w:rPr>
              <w:t>Fundación la Familia</w:t>
            </w:r>
          </w:p>
          <w:p w:rsidR="00FA44F0" w:rsidRPr="000667B1" w:rsidRDefault="00FA44F0" w:rsidP="00742C9F">
            <w:pPr>
              <w:rPr>
                <w:lang w:val="es-ES_tradnl"/>
              </w:rPr>
            </w:pPr>
          </w:p>
          <w:p w:rsidR="00FA44F0" w:rsidRPr="000667B1" w:rsidRDefault="00FA44F0" w:rsidP="00742C9F">
            <w:pPr>
              <w:rPr>
                <w:lang w:val="es-ES_tradnl"/>
              </w:rPr>
            </w:pPr>
          </w:p>
        </w:tc>
        <w:tc>
          <w:tcPr>
            <w:tcW w:w="2954" w:type="dxa"/>
          </w:tcPr>
          <w:p w:rsidR="00FA44F0" w:rsidRPr="000667B1" w:rsidRDefault="00FA44F0" w:rsidP="00742C9F">
            <w:pPr>
              <w:rPr>
                <w:lang w:val="es-ES_tradnl"/>
              </w:rPr>
            </w:pPr>
            <w:r w:rsidRPr="000667B1">
              <w:rPr>
                <w:lang w:val="es-ES_tradnl"/>
              </w:rPr>
              <w:t>Club Sol Naciente</w:t>
            </w:r>
          </w:p>
        </w:tc>
        <w:tc>
          <w:tcPr>
            <w:tcW w:w="2882" w:type="dxa"/>
          </w:tcPr>
          <w:p w:rsidR="00FA44F0" w:rsidRPr="000667B1" w:rsidRDefault="00FA44F0" w:rsidP="00742C9F">
            <w:pPr>
              <w:rPr>
                <w:lang w:val="es-ES_tradnl"/>
              </w:rPr>
            </w:pPr>
            <w:r w:rsidRPr="000667B1">
              <w:rPr>
                <w:lang w:val="es-ES_tradnl"/>
              </w:rPr>
              <w:t>Sala Cuna San Luis Integra</w:t>
            </w:r>
          </w:p>
        </w:tc>
      </w:tr>
      <w:tr w:rsidR="00FA44F0" w:rsidRPr="000667B1">
        <w:tc>
          <w:tcPr>
            <w:tcW w:w="2808" w:type="dxa"/>
          </w:tcPr>
          <w:p w:rsidR="00FA44F0" w:rsidRPr="000667B1" w:rsidRDefault="00FA44F0" w:rsidP="00742C9F">
            <w:pPr>
              <w:rPr>
                <w:lang w:val="es-ES_tradnl"/>
              </w:rPr>
            </w:pPr>
            <w:r w:rsidRPr="000667B1">
              <w:rPr>
                <w:lang w:val="es-ES_tradnl"/>
              </w:rPr>
              <w:t>Jardín Infantil Pequitas</w:t>
            </w:r>
          </w:p>
          <w:p w:rsidR="00FA44F0" w:rsidRPr="000667B1" w:rsidRDefault="00FA44F0" w:rsidP="00742C9F">
            <w:pPr>
              <w:rPr>
                <w:lang w:val="es-ES_tradnl"/>
              </w:rPr>
            </w:pPr>
          </w:p>
          <w:p w:rsidR="00FA44F0" w:rsidRPr="000667B1" w:rsidRDefault="00FA44F0" w:rsidP="00742C9F">
            <w:pPr>
              <w:rPr>
                <w:lang w:val="es-ES_tradnl"/>
              </w:rPr>
            </w:pPr>
          </w:p>
        </w:tc>
        <w:tc>
          <w:tcPr>
            <w:tcW w:w="2954" w:type="dxa"/>
          </w:tcPr>
          <w:p w:rsidR="00FA44F0" w:rsidRPr="000667B1" w:rsidRDefault="00FA44F0" w:rsidP="00742C9F">
            <w:pPr>
              <w:rPr>
                <w:lang w:val="es-ES_tradnl"/>
              </w:rPr>
            </w:pPr>
            <w:r w:rsidRPr="000667B1">
              <w:rPr>
                <w:lang w:val="es-ES_tradnl"/>
              </w:rPr>
              <w:t>Club El Alba</w:t>
            </w:r>
          </w:p>
        </w:tc>
        <w:tc>
          <w:tcPr>
            <w:tcW w:w="2882" w:type="dxa"/>
          </w:tcPr>
          <w:p w:rsidR="00FA44F0" w:rsidRPr="000667B1" w:rsidRDefault="00FA44F0" w:rsidP="00742C9F">
            <w:pPr>
              <w:rPr>
                <w:lang w:val="es-ES_tradnl"/>
              </w:rPr>
            </w:pPr>
            <w:r w:rsidRPr="000667B1">
              <w:rPr>
                <w:lang w:val="es-ES_tradnl"/>
              </w:rPr>
              <w:t>Sexta Compañía de Bomberos</w:t>
            </w:r>
          </w:p>
        </w:tc>
      </w:tr>
      <w:tr w:rsidR="00FA44F0" w:rsidRPr="000667B1">
        <w:tc>
          <w:tcPr>
            <w:tcW w:w="2808" w:type="dxa"/>
          </w:tcPr>
          <w:p w:rsidR="00FA44F0" w:rsidRPr="000667B1" w:rsidRDefault="00FA44F0" w:rsidP="00742C9F">
            <w:pPr>
              <w:rPr>
                <w:lang w:val="es-ES_tradnl"/>
              </w:rPr>
            </w:pPr>
            <w:r w:rsidRPr="000667B1">
              <w:rPr>
                <w:lang w:val="es-ES_tradnl"/>
              </w:rPr>
              <w:t>JV Chile España</w:t>
            </w:r>
          </w:p>
          <w:p w:rsidR="00FA44F0" w:rsidRPr="000667B1" w:rsidRDefault="00FA44F0" w:rsidP="00742C9F">
            <w:pPr>
              <w:rPr>
                <w:lang w:val="es-ES_tradnl"/>
              </w:rPr>
            </w:pPr>
          </w:p>
          <w:p w:rsidR="00FA44F0" w:rsidRPr="000667B1" w:rsidRDefault="00FA44F0" w:rsidP="00742C9F">
            <w:pPr>
              <w:rPr>
                <w:lang w:val="es-ES_tradnl"/>
              </w:rPr>
            </w:pPr>
          </w:p>
        </w:tc>
        <w:tc>
          <w:tcPr>
            <w:tcW w:w="2954" w:type="dxa"/>
          </w:tcPr>
          <w:p w:rsidR="00FA44F0" w:rsidRPr="000667B1" w:rsidRDefault="00FA44F0" w:rsidP="00742C9F">
            <w:pPr>
              <w:rPr>
                <w:lang w:val="es-ES_tradnl"/>
              </w:rPr>
            </w:pPr>
            <w:r w:rsidRPr="000667B1">
              <w:rPr>
                <w:lang w:val="es-ES_tradnl"/>
              </w:rPr>
              <w:t>Club A. mayor San Sebastiàn</w:t>
            </w:r>
          </w:p>
        </w:tc>
        <w:tc>
          <w:tcPr>
            <w:tcW w:w="2882" w:type="dxa"/>
          </w:tcPr>
          <w:p w:rsidR="00FA44F0" w:rsidRPr="000667B1" w:rsidRDefault="00FA44F0" w:rsidP="00742C9F">
            <w:pPr>
              <w:rPr>
                <w:lang w:val="es-ES_tradnl"/>
              </w:rPr>
            </w:pPr>
            <w:r w:rsidRPr="000667B1">
              <w:rPr>
                <w:lang w:val="es-ES_tradnl"/>
              </w:rPr>
              <w:t>Tenencia Carlos Trupp</w:t>
            </w:r>
          </w:p>
        </w:tc>
      </w:tr>
      <w:tr w:rsidR="00FA44F0" w:rsidRPr="000667B1">
        <w:tc>
          <w:tcPr>
            <w:tcW w:w="2808" w:type="dxa"/>
          </w:tcPr>
          <w:p w:rsidR="00FA44F0" w:rsidRPr="000667B1" w:rsidRDefault="00FA44F0" w:rsidP="00742C9F">
            <w:pPr>
              <w:rPr>
                <w:lang w:val="es-ES_tradnl"/>
              </w:rPr>
            </w:pPr>
            <w:r w:rsidRPr="000667B1">
              <w:rPr>
                <w:lang w:val="es-ES_tradnl"/>
              </w:rPr>
              <w:t>JV Manuel Fernandez</w:t>
            </w:r>
          </w:p>
        </w:tc>
        <w:tc>
          <w:tcPr>
            <w:tcW w:w="2954" w:type="dxa"/>
          </w:tcPr>
          <w:p w:rsidR="00FA44F0" w:rsidRPr="000667B1" w:rsidRDefault="00FA44F0" w:rsidP="00742C9F">
            <w:pPr>
              <w:rPr>
                <w:lang w:val="es-ES_tradnl"/>
              </w:rPr>
            </w:pPr>
            <w:r w:rsidRPr="000667B1">
              <w:rPr>
                <w:lang w:val="es-ES_tradnl"/>
              </w:rPr>
              <w:t>Centro Cultural y Comunicacional Nuestra Gente</w:t>
            </w:r>
          </w:p>
        </w:tc>
        <w:tc>
          <w:tcPr>
            <w:tcW w:w="2882" w:type="dxa"/>
          </w:tcPr>
          <w:p w:rsidR="00FA44F0" w:rsidRPr="000667B1" w:rsidRDefault="00FA44F0" w:rsidP="00742C9F">
            <w:pPr>
              <w:rPr>
                <w:lang w:val="es-ES_tradnl"/>
              </w:rPr>
            </w:pPr>
            <w:r w:rsidRPr="000667B1">
              <w:rPr>
                <w:lang w:val="es-ES_tradnl"/>
              </w:rPr>
              <w:t>SENAME CIP(Centro de Internación Provisoria) CRC(Centro Regimen Cerrado)</w:t>
            </w:r>
          </w:p>
        </w:tc>
      </w:tr>
      <w:tr w:rsidR="00FA44F0" w:rsidRPr="000667B1">
        <w:tc>
          <w:tcPr>
            <w:tcW w:w="2808" w:type="dxa"/>
          </w:tcPr>
          <w:p w:rsidR="00FA44F0" w:rsidRPr="000667B1" w:rsidRDefault="00FA44F0" w:rsidP="00742C9F">
            <w:pPr>
              <w:rPr>
                <w:lang w:val="es-ES_tradnl"/>
              </w:rPr>
            </w:pPr>
            <w:r w:rsidRPr="000667B1">
              <w:rPr>
                <w:lang w:val="es-ES_tradnl"/>
              </w:rPr>
              <w:t>JV Lircay Sur</w:t>
            </w:r>
          </w:p>
          <w:p w:rsidR="00FA44F0" w:rsidRPr="000667B1" w:rsidRDefault="00FA44F0" w:rsidP="00742C9F">
            <w:pPr>
              <w:rPr>
                <w:lang w:val="es-ES_tradnl"/>
              </w:rPr>
            </w:pPr>
          </w:p>
          <w:p w:rsidR="00FA44F0" w:rsidRPr="000667B1" w:rsidRDefault="00FA44F0" w:rsidP="00742C9F">
            <w:pPr>
              <w:rPr>
                <w:lang w:val="es-ES_tradnl"/>
              </w:rPr>
            </w:pPr>
          </w:p>
        </w:tc>
        <w:tc>
          <w:tcPr>
            <w:tcW w:w="2954" w:type="dxa"/>
          </w:tcPr>
          <w:p w:rsidR="00FA44F0" w:rsidRPr="000667B1" w:rsidRDefault="00FA44F0" w:rsidP="00742C9F">
            <w:pPr>
              <w:rPr>
                <w:lang w:val="es-ES_tradnl"/>
              </w:rPr>
            </w:pPr>
            <w:r w:rsidRPr="000667B1">
              <w:rPr>
                <w:lang w:val="es-ES_tradnl"/>
              </w:rPr>
              <w:t>Centro Educacional Luis Rutten</w:t>
            </w:r>
          </w:p>
        </w:tc>
        <w:tc>
          <w:tcPr>
            <w:tcW w:w="2882" w:type="dxa"/>
          </w:tcPr>
          <w:p w:rsidR="00FA44F0" w:rsidRPr="000667B1" w:rsidRDefault="00FA44F0" w:rsidP="00742C9F">
            <w:pPr>
              <w:rPr>
                <w:lang w:val="es-ES_tradnl"/>
              </w:rPr>
            </w:pPr>
          </w:p>
        </w:tc>
      </w:tr>
      <w:tr w:rsidR="00FA44F0" w:rsidRPr="000667B1">
        <w:tc>
          <w:tcPr>
            <w:tcW w:w="2808" w:type="dxa"/>
          </w:tcPr>
          <w:p w:rsidR="00FA44F0" w:rsidRPr="000667B1" w:rsidRDefault="00FA44F0" w:rsidP="00742C9F">
            <w:pPr>
              <w:rPr>
                <w:lang w:val="es-ES_tradnl"/>
              </w:rPr>
            </w:pPr>
            <w:r w:rsidRPr="000667B1">
              <w:rPr>
                <w:lang w:val="es-ES_tradnl"/>
              </w:rPr>
              <w:t>JV Panamericana Sur</w:t>
            </w:r>
          </w:p>
          <w:p w:rsidR="00FA44F0" w:rsidRPr="000667B1" w:rsidRDefault="00FA44F0" w:rsidP="00742C9F">
            <w:pPr>
              <w:rPr>
                <w:lang w:val="es-ES_tradnl"/>
              </w:rPr>
            </w:pPr>
          </w:p>
          <w:p w:rsidR="00FA44F0" w:rsidRPr="000667B1" w:rsidRDefault="00FA44F0" w:rsidP="00742C9F">
            <w:pPr>
              <w:rPr>
                <w:lang w:val="es-ES_tradnl"/>
              </w:rPr>
            </w:pPr>
          </w:p>
        </w:tc>
        <w:tc>
          <w:tcPr>
            <w:tcW w:w="2954" w:type="dxa"/>
          </w:tcPr>
          <w:p w:rsidR="00FA44F0" w:rsidRPr="000667B1" w:rsidRDefault="00FA44F0" w:rsidP="00742C9F">
            <w:pPr>
              <w:rPr>
                <w:lang w:val="es-ES_tradnl"/>
              </w:rPr>
            </w:pPr>
            <w:r w:rsidRPr="000667B1">
              <w:rPr>
                <w:lang w:val="es-ES_tradnl"/>
              </w:rPr>
              <w:t>Fundación Grate</w:t>
            </w:r>
          </w:p>
        </w:tc>
        <w:tc>
          <w:tcPr>
            <w:tcW w:w="2882" w:type="dxa"/>
          </w:tcPr>
          <w:p w:rsidR="00FA44F0" w:rsidRPr="000667B1" w:rsidRDefault="00FA44F0" w:rsidP="00742C9F">
            <w:pPr>
              <w:rPr>
                <w:lang w:val="es-ES_tradnl"/>
              </w:rPr>
            </w:pPr>
          </w:p>
        </w:tc>
      </w:tr>
      <w:tr w:rsidR="00FA44F0" w:rsidRPr="000667B1">
        <w:tc>
          <w:tcPr>
            <w:tcW w:w="2808" w:type="dxa"/>
          </w:tcPr>
          <w:p w:rsidR="00FA44F0" w:rsidRPr="000667B1" w:rsidRDefault="00FA44F0" w:rsidP="00742C9F">
            <w:pPr>
              <w:rPr>
                <w:lang w:val="es-ES_tradnl"/>
              </w:rPr>
            </w:pPr>
            <w:r w:rsidRPr="000667B1">
              <w:rPr>
                <w:lang w:val="es-ES_tradnl"/>
              </w:rPr>
              <w:t>JV Miguel del Piduco</w:t>
            </w:r>
          </w:p>
          <w:p w:rsidR="00FA44F0" w:rsidRPr="000667B1" w:rsidRDefault="00FA44F0" w:rsidP="00742C9F">
            <w:pPr>
              <w:rPr>
                <w:lang w:val="es-ES_tradnl"/>
              </w:rPr>
            </w:pPr>
          </w:p>
        </w:tc>
        <w:tc>
          <w:tcPr>
            <w:tcW w:w="2954" w:type="dxa"/>
          </w:tcPr>
          <w:p w:rsidR="00FA44F0" w:rsidRPr="000667B1" w:rsidRDefault="00FA44F0" w:rsidP="00742C9F">
            <w:pPr>
              <w:rPr>
                <w:lang w:val="es-ES_tradnl"/>
              </w:rPr>
            </w:pPr>
          </w:p>
        </w:tc>
        <w:tc>
          <w:tcPr>
            <w:tcW w:w="2882" w:type="dxa"/>
          </w:tcPr>
          <w:p w:rsidR="00FA44F0" w:rsidRPr="000667B1" w:rsidRDefault="00FA44F0" w:rsidP="00742C9F">
            <w:pPr>
              <w:rPr>
                <w:lang w:val="es-ES_tradnl"/>
              </w:rPr>
            </w:pPr>
          </w:p>
        </w:tc>
      </w:tr>
      <w:tr w:rsidR="00FA44F0" w:rsidRPr="000667B1">
        <w:tc>
          <w:tcPr>
            <w:tcW w:w="2808" w:type="dxa"/>
          </w:tcPr>
          <w:p w:rsidR="00FA44F0" w:rsidRPr="000667B1" w:rsidRDefault="00FA44F0" w:rsidP="00742C9F">
            <w:pPr>
              <w:rPr>
                <w:lang w:val="es-ES_tradnl"/>
              </w:rPr>
            </w:pPr>
            <w:r w:rsidRPr="000667B1">
              <w:rPr>
                <w:lang w:val="es-ES_tradnl"/>
              </w:rPr>
              <w:t>JV Circulación Oriente</w:t>
            </w:r>
          </w:p>
          <w:p w:rsidR="00FA44F0" w:rsidRPr="000667B1" w:rsidRDefault="00FA44F0" w:rsidP="00742C9F">
            <w:pPr>
              <w:rPr>
                <w:lang w:val="es-ES_tradnl"/>
              </w:rPr>
            </w:pPr>
          </w:p>
        </w:tc>
        <w:tc>
          <w:tcPr>
            <w:tcW w:w="2954" w:type="dxa"/>
          </w:tcPr>
          <w:p w:rsidR="00FA44F0" w:rsidRPr="000667B1" w:rsidRDefault="00FA44F0" w:rsidP="00742C9F">
            <w:pPr>
              <w:rPr>
                <w:lang w:val="es-ES_tradnl"/>
              </w:rPr>
            </w:pPr>
          </w:p>
        </w:tc>
        <w:tc>
          <w:tcPr>
            <w:tcW w:w="2882" w:type="dxa"/>
          </w:tcPr>
          <w:p w:rsidR="00FA44F0" w:rsidRPr="000667B1" w:rsidRDefault="00FA44F0" w:rsidP="00742C9F">
            <w:pPr>
              <w:rPr>
                <w:lang w:val="es-ES_tradnl"/>
              </w:rPr>
            </w:pPr>
          </w:p>
        </w:tc>
      </w:tr>
    </w:tbl>
    <w:p w:rsidR="00FA44F0" w:rsidRDefault="00FA44F0" w:rsidP="00DB7B3B">
      <w:pPr>
        <w:rPr>
          <w:lang w:val="es-ES_tradnl"/>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1"/>
        <w:gridCol w:w="2881"/>
        <w:gridCol w:w="2882"/>
      </w:tblGrid>
      <w:tr w:rsidR="00FA44F0">
        <w:tc>
          <w:tcPr>
            <w:tcW w:w="2881" w:type="dxa"/>
            <w:shd w:val="clear" w:color="auto" w:fill="6699FF"/>
          </w:tcPr>
          <w:p w:rsidR="00FA44F0" w:rsidRPr="000667B1" w:rsidRDefault="00FA44F0" w:rsidP="00742C9F">
            <w:pPr>
              <w:rPr>
                <w:b/>
                <w:bCs/>
              </w:rPr>
            </w:pPr>
          </w:p>
          <w:p w:rsidR="00FA44F0" w:rsidRPr="000667B1" w:rsidRDefault="00FA44F0" w:rsidP="00742C9F">
            <w:pPr>
              <w:rPr>
                <w:b/>
                <w:bCs/>
              </w:rPr>
            </w:pPr>
            <w:r w:rsidRPr="000667B1">
              <w:rPr>
                <w:b/>
                <w:bCs/>
              </w:rPr>
              <w:t>Sector Verde</w:t>
            </w:r>
          </w:p>
          <w:p w:rsidR="00FA44F0" w:rsidRPr="000667B1" w:rsidRDefault="00FA44F0" w:rsidP="00742C9F">
            <w:pPr>
              <w:rPr>
                <w:b/>
                <w:bCs/>
              </w:rPr>
            </w:pPr>
          </w:p>
        </w:tc>
        <w:tc>
          <w:tcPr>
            <w:tcW w:w="2881" w:type="dxa"/>
            <w:shd w:val="clear" w:color="auto" w:fill="6699FF"/>
          </w:tcPr>
          <w:p w:rsidR="00FA44F0" w:rsidRPr="000667B1" w:rsidRDefault="00FA44F0" w:rsidP="00742C9F">
            <w:pPr>
              <w:rPr>
                <w:b/>
                <w:bCs/>
              </w:rPr>
            </w:pPr>
          </w:p>
          <w:p w:rsidR="00FA44F0" w:rsidRPr="000667B1" w:rsidRDefault="00FA44F0" w:rsidP="00742C9F">
            <w:pPr>
              <w:rPr>
                <w:b/>
                <w:bCs/>
              </w:rPr>
            </w:pPr>
            <w:r w:rsidRPr="000667B1">
              <w:rPr>
                <w:b/>
                <w:bCs/>
              </w:rPr>
              <w:t>Sector Azul</w:t>
            </w:r>
          </w:p>
        </w:tc>
        <w:tc>
          <w:tcPr>
            <w:tcW w:w="2882" w:type="dxa"/>
            <w:shd w:val="clear" w:color="auto" w:fill="6699FF"/>
          </w:tcPr>
          <w:p w:rsidR="00FA44F0" w:rsidRPr="000667B1" w:rsidRDefault="00FA44F0" w:rsidP="00742C9F">
            <w:pPr>
              <w:rPr>
                <w:b/>
                <w:bCs/>
              </w:rPr>
            </w:pPr>
          </w:p>
          <w:p w:rsidR="00FA44F0" w:rsidRPr="000667B1" w:rsidRDefault="00FA44F0" w:rsidP="00742C9F">
            <w:pPr>
              <w:rPr>
                <w:b/>
                <w:bCs/>
              </w:rPr>
            </w:pPr>
            <w:r w:rsidRPr="000667B1">
              <w:rPr>
                <w:b/>
                <w:bCs/>
              </w:rPr>
              <w:t>Sector Rojo</w:t>
            </w:r>
          </w:p>
        </w:tc>
      </w:tr>
      <w:tr w:rsidR="00FA44F0">
        <w:tc>
          <w:tcPr>
            <w:tcW w:w="2881" w:type="dxa"/>
          </w:tcPr>
          <w:p w:rsidR="00FA44F0" w:rsidRDefault="00FA44F0" w:rsidP="00742C9F">
            <w:r>
              <w:t>JV Padre Hurtado</w:t>
            </w:r>
          </w:p>
          <w:p w:rsidR="00FA44F0" w:rsidRDefault="00FA44F0" w:rsidP="00742C9F"/>
          <w:p w:rsidR="00FA44F0" w:rsidRDefault="00FA44F0" w:rsidP="00742C9F"/>
        </w:tc>
        <w:tc>
          <w:tcPr>
            <w:tcW w:w="2881" w:type="dxa"/>
          </w:tcPr>
          <w:p w:rsidR="00FA44F0" w:rsidRDefault="00FA44F0" w:rsidP="00742C9F">
            <w:r>
              <w:t>Sala Cuna de la cuna al mundo Don Gonzalo I</w:t>
            </w:r>
          </w:p>
        </w:tc>
        <w:tc>
          <w:tcPr>
            <w:tcW w:w="2882" w:type="dxa"/>
          </w:tcPr>
          <w:p w:rsidR="00FA44F0" w:rsidRDefault="00FA44F0" w:rsidP="00742C9F">
            <w:r>
              <w:t>JV América I y II</w:t>
            </w:r>
          </w:p>
        </w:tc>
      </w:tr>
      <w:tr w:rsidR="00FA44F0">
        <w:tc>
          <w:tcPr>
            <w:tcW w:w="2881" w:type="dxa"/>
          </w:tcPr>
          <w:p w:rsidR="00FA44F0" w:rsidRDefault="00FA44F0" w:rsidP="00742C9F">
            <w:r>
              <w:t>JV Sor Teresa</w:t>
            </w:r>
          </w:p>
          <w:p w:rsidR="00FA44F0" w:rsidRDefault="00FA44F0" w:rsidP="00742C9F"/>
          <w:p w:rsidR="00FA44F0" w:rsidRDefault="00FA44F0" w:rsidP="00742C9F"/>
        </w:tc>
        <w:tc>
          <w:tcPr>
            <w:tcW w:w="2881" w:type="dxa"/>
          </w:tcPr>
          <w:p w:rsidR="00FA44F0" w:rsidRDefault="00FA44F0" w:rsidP="00742C9F">
            <w:r>
              <w:t>Jardín Infantil Mundo Pequeño Don Gonzalo III</w:t>
            </w:r>
          </w:p>
        </w:tc>
        <w:tc>
          <w:tcPr>
            <w:tcW w:w="2882" w:type="dxa"/>
          </w:tcPr>
          <w:p w:rsidR="00FA44F0" w:rsidRDefault="00FA44F0" w:rsidP="00742C9F">
            <w:r>
              <w:t>JV América III</w:t>
            </w:r>
          </w:p>
        </w:tc>
      </w:tr>
      <w:tr w:rsidR="00FA44F0">
        <w:tc>
          <w:tcPr>
            <w:tcW w:w="2881" w:type="dxa"/>
          </w:tcPr>
          <w:p w:rsidR="00FA44F0" w:rsidRDefault="00FA44F0" w:rsidP="00742C9F">
            <w:r>
              <w:t>JV Don Gerardo</w:t>
            </w:r>
          </w:p>
          <w:p w:rsidR="00FA44F0" w:rsidRDefault="00FA44F0" w:rsidP="00742C9F"/>
          <w:p w:rsidR="00FA44F0" w:rsidRDefault="00FA44F0" w:rsidP="00742C9F"/>
        </w:tc>
        <w:tc>
          <w:tcPr>
            <w:tcW w:w="2881" w:type="dxa"/>
          </w:tcPr>
          <w:p w:rsidR="00FA44F0" w:rsidRDefault="00FA44F0" w:rsidP="00742C9F">
            <w:r>
              <w:t>Club A. mayor Amanecer con Alegría</w:t>
            </w:r>
          </w:p>
        </w:tc>
        <w:tc>
          <w:tcPr>
            <w:tcW w:w="2882" w:type="dxa"/>
          </w:tcPr>
          <w:p w:rsidR="00FA44F0" w:rsidRDefault="00FA44F0" w:rsidP="00742C9F">
            <w:r>
              <w:t>JV América X</w:t>
            </w:r>
          </w:p>
        </w:tc>
      </w:tr>
      <w:tr w:rsidR="00FA44F0">
        <w:tc>
          <w:tcPr>
            <w:tcW w:w="2881" w:type="dxa"/>
          </w:tcPr>
          <w:p w:rsidR="00FA44F0" w:rsidRDefault="00FA44F0" w:rsidP="00742C9F">
            <w:r>
              <w:t>JV Doña Jacinta</w:t>
            </w:r>
          </w:p>
          <w:p w:rsidR="00FA44F0" w:rsidRDefault="00FA44F0" w:rsidP="00742C9F"/>
          <w:p w:rsidR="00FA44F0" w:rsidRDefault="00FA44F0" w:rsidP="00742C9F"/>
        </w:tc>
        <w:tc>
          <w:tcPr>
            <w:tcW w:w="2881" w:type="dxa"/>
          </w:tcPr>
          <w:p w:rsidR="00FA44F0" w:rsidRDefault="00FA44F0" w:rsidP="00742C9F">
            <w:r>
              <w:t>JV America IV</w:t>
            </w:r>
          </w:p>
        </w:tc>
        <w:tc>
          <w:tcPr>
            <w:tcW w:w="2882" w:type="dxa"/>
          </w:tcPr>
          <w:p w:rsidR="00FA44F0" w:rsidRDefault="00FA44F0" w:rsidP="00742C9F">
            <w:r>
              <w:t>JV América XI</w:t>
            </w:r>
          </w:p>
        </w:tc>
      </w:tr>
      <w:tr w:rsidR="00FA44F0">
        <w:tc>
          <w:tcPr>
            <w:tcW w:w="2881" w:type="dxa"/>
          </w:tcPr>
          <w:p w:rsidR="00FA44F0" w:rsidRDefault="00FA44F0" w:rsidP="00742C9F">
            <w:r>
              <w:t>JV Don Andrés</w:t>
            </w:r>
          </w:p>
          <w:p w:rsidR="00FA44F0" w:rsidRDefault="00FA44F0" w:rsidP="00742C9F"/>
          <w:p w:rsidR="00FA44F0" w:rsidRDefault="00FA44F0" w:rsidP="00742C9F"/>
        </w:tc>
        <w:tc>
          <w:tcPr>
            <w:tcW w:w="2881" w:type="dxa"/>
          </w:tcPr>
          <w:p w:rsidR="00FA44F0" w:rsidRDefault="00FA44F0" w:rsidP="00742C9F">
            <w:r>
              <w:t>JV America V</w:t>
            </w:r>
          </w:p>
        </w:tc>
        <w:tc>
          <w:tcPr>
            <w:tcW w:w="2882" w:type="dxa"/>
          </w:tcPr>
          <w:p w:rsidR="00FA44F0" w:rsidRDefault="00FA44F0" w:rsidP="00742C9F">
            <w:r>
              <w:t>JV Doña Rosa</w:t>
            </w:r>
          </w:p>
        </w:tc>
      </w:tr>
      <w:tr w:rsidR="00FA44F0">
        <w:tc>
          <w:tcPr>
            <w:tcW w:w="2881" w:type="dxa"/>
          </w:tcPr>
          <w:p w:rsidR="00FA44F0" w:rsidRDefault="00FA44F0" w:rsidP="00742C9F">
            <w:r>
              <w:t>Club A. mayor Padre Hurtado</w:t>
            </w:r>
          </w:p>
          <w:p w:rsidR="00FA44F0" w:rsidRDefault="00FA44F0" w:rsidP="00742C9F"/>
        </w:tc>
        <w:tc>
          <w:tcPr>
            <w:tcW w:w="2881" w:type="dxa"/>
          </w:tcPr>
          <w:p w:rsidR="00FA44F0" w:rsidRDefault="00FA44F0" w:rsidP="00742C9F">
            <w:r>
              <w:t>JV America VI y VIII</w:t>
            </w:r>
          </w:p>
        </w:tc>
        <w:tc>
          <w:tcPr>
            <w:tcW w:w="2882" w:type="dxa"/>
          </w:tcPr>
          <w:p w:rsidR="00FA44F0" w:rsidRDefault="00FA44F0" w:rsidP="00742C9F">
            <w:r>
              <w:t>JV Don Enrique</w:t>
            </w:r>
          </w:p>
        </w:tc>
      </w:tr>
      <w:tr w:rsidR="00FA44F0">
        <w:tc>
          <w:tcPr>
            <w:tcW w:w="2881" w:type="dxa"/>
          </w:tcPr>
          <w:p w:rsidR="00FA44F0" w:rsidRDefault="00FA44F0" w:rsidP="00742C9F">
            <w:r>
              <w:t>Club A. mayor Sor Teresa</w:t>
            </w:r>
          </w:p>
          <w:p w:rsidR="00FA44F0" w:rsidRDefault="00FA44F0" w:rsidP="00742C9F"/>
          <w:p w:rsidR="00FA44F0" w:rsidRDefault="00FA44F0" w:rsidP="00742C9F"/>
        </w:tc>
        <w:tc>
          <w:tcPr>
            <w:tcW w:w="2881" w:type="dxa"/>
          </w:tcPr>
          <w:p w:rsidR="00FA44F0" w:rsidRDefault="00FA44F0" w:rsidP="00742C9F">
            <w:r>
              <w:t>JV America VII</w:t>
            </w:r>
          </w:p>
        </w:tc>
        <w:tc>
          <w:tcPr>
            <w:tcW w:w="2882" w:type="dxa"/>
          </w:tcPr>
          <w:p w:rsidR="00FA44F0" w:rsidRDefault="00FA44F0" w:rsidP="00742C9F">
            <w:r>
              <w:t>JV Don Ricardo I</w:t>
            </w:r>
          </w:p>
        </w:tc>
      </w:tr>
      <w:tr w:rsidR="00FA44F0" w:rsidRPr="000667B1">
        <w:tc>
          <w:tcPr>
            <w:tcW w:w="2881" w:type="dxa"/>
          </w:tcPr>
          <w:p w:rsidR="00FA44F0" w:rsidRDefault="00FA44F0" w:rsidP="00742C9F">
            <w:r>
              <w:t>Grupo de mujeres Boral</w:t>
            </w:r>
          </w:p>
          <w:p w:rsidR="00FA44F0" w:rsidRDefault="00FA44F0" w:rsidP="00742C9F"/>
          <w:p w:rsidR="00FA44F0" w:rsidRDefault="00FA44F0" w:rsidP="00742C9F"/>
        </w:tc>
        <w:tc>
          <w:tcPr>
            <w:tcW w:w="2881" w:type="dxa"/>
          </w:tcPr>
          <w:p w:rsidR="00FA44F0" w:rsidRDefault="00FA44F0" w:rsidP="00742C9F">
            <w:r>
              <w:t>JV Don Gonzalo III</w:t>
            </w:r>
          </w:p>
        </w:tc>
        <w:tc>
          <w:tcPr>
            <w:tcW w:w="2882" w:type="dxa"/>
          </w:tcPr>
          <w:p w:rsidR="00FA44F0" w:rsidRPr="000667B1" w:rsidRDefault="00FA44F0" w:rsidP="00742C9F">
            <w:pPr>
              <w:rPr>
                <w:lang w:val="it-IT"/>
              </w:rPr>
            </w:pPr>
            <w:r w:rsidRPr="000667B1">
              <w:rPr>
                <w:lang w:val="it-IT"/>
              </w:rPr>
              <w:t>JV Don Ricardo II- III</w:t>
            </w:r>
          </w:p>
        </w:tc>
      </w:tr>
      <w:tr w:rsidR="00FA44F0">
        <w:tc>
          <w:tcPr>
            <w:tcW w:w="2881" w:type="dxa"/>
          </w:tcPr>
          <w:p w:rsidR="00FA44F0" w:rsidRDefault="00FA44F0" w:rsidP="00742C9F">
            <w:r>
              <w:t>Grupo de mujeres Renacer</w:t>
            </w:r>
          </w:p>
          <w:p w:rsidR="00FA44F0" w:rsidRDefault="00FA44F0" w:rsidP="00742C9F"/>
          <w:p w:rsidR="00FA44F0" w:rsidRDefault="00FA44F0" w:rsidP="00742C9F"/>
        </w:tc>
        <w:tc>
          <w:tcPr>
            <w:tcW w:w="2881" w:type="dxa"/>
          </w:tcPr>
          <w:p w:rsidR="00FA44F0" w:rsidRDefault="00FA44F0" w:rsidP="00742C9F">
            <w:r>
              <w:t>JV Don Gonzalo II</w:t>
            </w:r>
          </w:p>
        </w:tc>
        <w:tc>
          <w:tcPr>
            <w:tcW w:w="2882" w:type="dxa"/>
          </w:tcPr>
          <w:p w:rsidR="00FA44F0" w:rsidRDefault="00FA44F0" w:rsidP="00742C9F">
            <w:r>
              <w:t>JV Huilliborgoa y Caserío Lircay</w:t>
            </w:r>
          </w:p>
        </w:tc>
      </w:tr>
      <w:tr w:rsidR="00FA44F0">
        <w:tc>
          <w:tcPr>
            <w:tcW w:w="2881" w:type="dxa"/>
          </w:tcPr>
          <w:p w:rsidR="00FA44F0" w:rsidRDefault="00FA44F0" w:rsidP="00742C9F">
            <w:r>
              <w:t>Grupo de Mujeres Padre Hurtado</w:t>
            </w:r>
          </w:p>
          <w:p w:rsidR="00FA44F0" w:rsidRDefault="00FA44F0" w:rsidP="00742C9F"/>
        </w:tc>
        <w:tc>
          <w:tcPr>
            <w:tcW w:w="2881" w:type="dxa"/>
          </w:tcPr>
          <w:p w:rsidR="00FA44F0" w:rsidRDefault="00FA44F0" w:rsidP="00742C9F">
            <w:r>
              <w:t>JV Don Gonzalo I</w:t>
            </w:r>
          </w:p>
        </w:tc>
        <w:tc>
          <w:tcPr>
            <w:tcW w:w="2882" w:type="dxa"/>
          </w:tcPr>
          <w:p w:rsidR="00FA44F0" w:rsidRDefault="00FA44F0" w:rsidP="00742C9F">
            <w:r>
              <w:t>Jardín Infantil y Sala Cuna Integra</w:t>
            </w:r>
          </w:p>
        </w:tc>
      </w:tr>
      <w:tr w:rsidR="00FA44F0">
        <w:tc>
          <w:tcPr>
            <w:tcW w:w="2881" w:type="dxa"/>
          </w:tcPr>
          <w:p w:rsidR="00FA44F0" w:rsidRDefault="00FA44F0" w:rsidP="00742C9F">
            <w:r>
              <w:t>Grupo Social cultural Invasión</w:t>
            </w:r>
          </w:p>
          <w:p w:rsidR="00FA44F0" w:rsidRDefault="00FA44F0" w:rsidP="00742C9F"/>
        </w:tc>
        <w:tc>
          <w:tcPr>
            <w:tcW w:w="2881" w:type="dxa"/>
          </w:tcPr>
          <w:p w:rsidR="00FA44F0" w:rsidRDefault="00FA44F0" w:rsidP="00742C9F"/>
        </w:tc>
        <w:tc>
          <w:tcPr>
            <w:tcW w:w="2882" w:type="dxa"/>
          </w:tcPr>
          <w:p w:rsidR="00FA44F0" w:rsidRDefault="00FA44F0" w:rsidP="00742C9F">
            <w:r>
              <w:t>Complejo Educacional Javiera Carrera</w:t>
            </w:r>
          </w:p>
        </w:tc>
      </w:tr>
      <w:tr w:rsidR="00FA44F0">
        <w:tc>
          <w:tcPr>
            <w:tcW w:w="2881" w:type="dxa"/>
          </w:tcPr>
          <w:p w:rsidR="00FA44F0" w:rsidRDefault="00FA44F0" w:rsidP="00742C9F">
            <w:r>
              <w:t>Club deportivo Unión 2000</w:t>
            </w:r>
          </w:p>
          <w:p w:rsidR="00FA44F0" w:rsidRDefault="00FA44F0" w:rsidP="00742C9F"/>
          <w:p w:rsidR="00FA44F0" w:rsidRDefault="00FA44F0" w:rsidP="00742C9F"/>
        </w:tc>
        <w:tc>
          <w:tcPr>
            <w:tcW w:w="2881" w:type="dxa"/>
          </w:tcPr>
          <w:p w:rsidR="00FA44F0" w:rsidRDefault="00FA44F0" w:rsidP="00742C9F"/>
        </w:tc>
        <w:tc>
          <w:tcPr>
            <w:tcW w:w="2882" w:type="dxa"/>
          </w:tcPr>
          <w:p w:rsidR="00FA44F0" w:rsidRDefault="00FA44F0" w:rsidP="00742C9F"/>
        </w:tc>
      </w:tr>
    </w:tbl>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p w:rsidR="00FA44F0" w:rsidRDefault="00FA44F0" w:rsidP="00DB7B3B">
      <w:r w:rsidRPr="001550B8">
        <w:rPr>
          <w:b/>
          <w:bCs/>
        </w:rPr>
        <w:t>Catastro de organizaciones comunitarias C</w:t>
      </w:r>
      <w:r>
        <w:rPr>
          <w:b/>
          <w:bCs/>
        </w:rPr>
        <w:t>ECOF Faustino González, Brilla el Sol y Posta Mercedes</w:t>
      </w:r>
    </w:p>
    <w:p w:rsidR="00FA44F0" w:rsidRDefault="00FA44F0" w:rsidP="00DB7B3B"/>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1"/>
        <w:gridCol w:w="2881"/>
        <w:gridCol w:w="2882"/>
      </w:tblGrid>
      <w:tr w:rsidR="00FA44F0">
        <w:tc>
          <w:tcPr>
            <w:tcW w:w="2881" w:type="dxa"/>
            <w:shd w:val="clear" w:color="auto" w:fill="6699FF"/>
          </w:tcPr>
          <w:p w:rsidR="00FA44F0" w:rsidRPr="000667B1" w:rsidRDefault="00FA44F0" w:rsidP="00742C9F">
            <w:pPr>
              <w:rPr>
                <w:b/>
                <w:bCs/>
              </w:rPr>
            </w:pPr>
          </w:p>
          <w:p w:rsidR="00FA44F0" w:rsidRPr="000667B1" w:rsidRDefault="00FA44F0" w:rsidP="00742C9F">
            <w:pPr>
              <w:rPr>
                <w:b/>
                <w:bCs/>
              </w:rPr>
            </w:pPr>
            <w:r w:rsidRPr="000667B1">
              <w:rPr>
                <w:b/>
                <w:bCs/>
              </w:rPr>
              <w:t>Cescof Faustino González</w:t>
            </w:r>
          </w:p>
          <w:p w:rsidR="00FA44F0" w:rsidRPr="000667B1" w:rsidRDefault="00FA44F0" w:rsidP="00742C9F">
            <w:pPr>
              <w:rPr>
                <w:b/>
                <w:bCs/>
              </w:rPr>
            </w:pPr>
          </w:p>
        </w:tc>
        <w:tc>
          <w:tcPr>
            <w:tcW w:w="2881" w:type="dxa"/>
            <w:shd w:val="clear" w:color="auto" w:fill="6699FF"/>
          </w:tcPr>
          <w:p w:rsidR="00FA44F0" w:rsidRPr="000667B1" w:rsidRDefault="00FA44F0" w:rsidP="00742C9F">
            <w:pPr>
              <w:rPr>
                <w:b/>
                <w:bCs/>
              </w:rPr>
            </w:pPr>
          </w:p>
          <w:p w:rsidR="00FA44F0" w:rsidRPr="000667B1" w:rsidRDefault="00FA44F0" w:rsidP="00742C9F">
            <w:pPr>
              <w:rPr>
                <w:b/>
                <w:bCs/>
              </w:rPr>
            </w:pPr>
            <w:r w:rsidRPr="000667B1">
              <w:rPr>
                <w:b/>
                <w:bCs/>
              </w:rPr>
              <w:t>Cecof Brilla el Sol</w:t>
            </w:r>
          </w:p>
        </w:tc>
        <w:tc>
          <w:tcPr>
            <w:tcW w:w="2882" w:type="dxa"/>
            <w:shd w:val="clear" w:color="auto" w:fill="6699FF"/>
          </w:tcPr>
          <w:p w:rsidR="00FA44F0" w:rsidRPr="000667B1" w:rsidRDefault="00FA44F0" w:rsidP="00742C9F">
            <w:pPr>
              <w:rPr>
                <w:b/>
                <w:bCs/>
              </w:rPr>
            </w:pPr>
          </w:p>
          <w:p w:rsidR="00FA44F0" w:rsidRPr="000667B1" w:rsidRDefault="00FA44F0" w:rsidP="00742C9F">
            <w:pPr>
              <w:rPr>
                <w:b/>
                <w:bCs/>
              </w:rPr>
            </w:pPr>
            <w:r w:rsidRPr="000667B1">
              <w:rPr>
                <w:b/>
                <w:bCs/>
              </w:rPr>
              <w:t>Posta Mercedes</w:t>
            </w:r>
          </w:p>
        </w:tc>
      </w:tr>
      <w:tr w:rsidR="00FA44F0">
        <w:tc>
          <w:tcPr>
            <w:tcW w:w="2881" w:type="dxa"/>
          </w:tcPr>
          <w:p w:rsidR="00FA44F0" w:rsidRDefault="00FA44F0" w:rsidP="00742C9F">
            <w:r>
              <w:t>Agrupación Monitoreo de la Salud</w:t>
            </w:r>
          </w:p>
          <w:p w:rsidR="00FA44F0" w:rsidRDefault="00FA44F0" w:rsidP="00742C9F"/>
        </w:tc>
        <w:tc>
          <w:tcPr>
            <w:tcW w:w="2881" w:type="dxa"/>
          </w:tcPr>
          <w:p w:rsidR="00FA44F0" w:rsidRDefault="00FA44F0" w:rsidP="00742C9F">
            <w:r>
              <w:t>Domodunga</w:t>
            </w:r>
          </w:p>
        </w:tc>
        <w:tc>
          <w:tcPr>
            <w:tcW w:w="2882" w:type="dxa"/>
          </w:tcPr>
          <w:p w:rsidR="00FA44F0" w:rsidRDefault="00FA44F0" w:rsidP="00742C9F">
            <w:r>
              <w:t>Consejo de Desarrollo de Salud</w:t>
            </w:r>
          </w:p>
        </w:tc>
      </w:tr>
      <w:tr w:rsidR="00FA44F0" w:rsidRPr="004131FC">
        <w:tc>
          <w:tcPr>
            <w:tcW w:w="2881" w:type="dxa"/>
          </w:tcPr>
          <w:p w:rsidR="00FA44F0" w:rsidRDefault="00FA44F0" w:rsidP="00742C9F">
            <w:r>
              <w:t>Centro Cultural Padre Pío</w:t>
            </w:r>
          </w:p>
          <w:p w:rsidR="00FA44F0" w:rsidRDefault="00FA44F0" w:rsidP="00742C9F"/>
          <w:p w:rsidR="00FA44F0" w:rsidRDefault="00FA44F0" w:rsidP="00742C9F"/>
        </w:tc>
        <w:tc>
          <w:tcPr>
            <w:tcW w:w="2881" w:type="dxa"/>
          </w:tcPr>
          <w:p w:rsidR="00FA44F0" w:rsidRPr="000667B1" w:rsidRDefault="00FA44F0" w:rsidP="00742C9F">
            <w:pPr>
              <w:rPr>
                <w:lang w:val="en-US"/>
              </w:rPr>
            </w:pPr>
            <w:r w:rsidRPr="000667B1">
              <w:rPr>
                <w:lang w:val="en-US"/>
              </w:rPr>
              <w:t>Club A. mayor Adulto Joven</w:t>
            </w:r>
          </w:p>
        </w:tc>
        <w:tc>
          <w:tcPr>
            <w:tcW w:w="2882" w:type="dxa"/>
          </w:tcPr>
          <w:p w:rsidR="00FA44F0" w:rsidRPr="004131FC" w:rsidRDefault="00FA44F0" w:rsidP="00742C9F">
            <w:r w:rsidRPr="004131FC">
              <w:t>Club A. mayor Sta Teresita</w:t>
            </w:r>
          </w:p>
        </w:tc>
      </w:tr>
      <w:tr w:rsidR="00FA44F0">
        <w:tc>
          <w:tcPr>
            <w:tcW w:w="2881" w:type="dxa"/>
          </w:tcPr>
          <w:p w:rsidR="00FA44F0" w:rsidRDefault="00FA44F0" w:rsidP="00742C9F">
            <w:r>
              <w:t>Centro de adelanto El Portal</w:t>
            </w:r>
          </w:p>
          <w:p w:rsidR="00FA44F0" w:rsidRDefault="00FA44F0" w:rsidP="00742C9F"/>
        </w:tc>
        <w:tc>
          <w:tcPr>
            <w:tcW w:w="2881" w:type="dxa"/>
          </w:tcPr>
          <w:p w:rsidR="00FA44F0" w:rsidRDefault="00FA44F0" w:rsidP="00742C9F">
            <w:r>
              <w:t>Jardín Rapuncel</w:t>
            </w:r>
          </w:p>
        </w:tc>
        <w:tc>
          <w:tcPr>
            <w:tcW w:w="2882" w:type="dxa"/>
          </w:tcPr>
          <w:p w:rsidR="00FA44F0" w:rsidRDefault="00FA44F0" w:rsidP="00742C9F">
            <w:r>
              <w:t>JV Mercedes Norte</w:t>
            </w:r>
          </w:p>
        </w:tc>
      </w:tr>
      <w:tr w:rsidR="00FA44F0">
        <w:tc>
          <w:tcPr>
            <w:tcW w:w="2881" w:type="dxa"/>
          </w:tcPr>
          <w:p w:rsidR="00FA44F0" w:rsidRDefault="00FA44F0" w:rsidP="00742C9F">
            <w:r>
              <w:t>Club deportivo Trota Mundo</w:t>
            </w:r>
          </w:p>
          <w:p w:rsidR="00FA44F0" w:rsidRDefault="00FA44F0" w:rsidP="00742C9F"/>
        </w:tc>
        <w:tc>
          <w:tcPr>
            <w:tcW w:w="2881" w:type="dxa"/>
          </w:tcPr>
          <w:p w:rsidR="00FA44F0" w:rsidRDefault="00FA44F0" w:rsidP="00742C9F">
            <w:r>
              <w:t>Club A. mayor Esperanza de Vivir</w:t>
            </w:r>
          </w:p>
        </w:tc>
        <w:tc>
          <w:tcPr>
            <w:tcW w:w="2882" w:type="dxa"/>
          </w:tcPr>
          <w:p w:rsidR="00FA44F0" w:rsidRDefault="00FA44F0" w:rsidP="00742C9F">
            <w:r>
              <w:t>Mesa Territorreal Nº 16</w:t>
            </w:r>
          </w:p>
        </w:tc>
      </w:tr>
      <w:tr w:rsidR="00FA44F0">
        <w:tc>
          <w:tcPr>
            <w:tcW w:w="2881" w:type="dxa"/>
          </w:tcPr>
          <w:p w:rsidR="00FA44F0" w:rsidRDefault="00FA44F0" w:rsidP="00742C9F">
            <w:r>
              <w:t>Club deportivo Maintenhuapi</w:t>
            </w:r>
          </w:p>
          <w:p w:rsidR="00FA44F0" w:rsidRDefault="00FA44F0" w:rsidP="00742C9F"/>
        </w:tc>
        <w:tc>
          <w:tcPr>
            <w:tcW w:w="2881" w:type="dxa"/>
          </w:tcPr>
          <w:p w:rsidR="00FA44F0" w:rsidRDefault="00FA44F0" w:rsidP="00742C9F">
            <w:r>
              <w:t>Escuela Brilla el Sol</w:t>
            </w:r>
          </w:p>
        </w:tc>
        <w:tc>
          <w:tcPr>
            <w:tcW w:w="2882" w:type="dxa"/>
          </w:tcPr>
          <w:p w:rsidR="00FA44F0" w:rsidRDefault="00FA44F0" w:rsidP="00742C9F">
            <w:r>
              <w:t>Mesa Territorreal Nº 15</w:t>
            </w:r>
          </w:p>
        </w:tc>
      </w:tr>
      <w:tr w:rsidR="00FA44F0">
        <w:tc>
          <w:tcPr>
            <w:tcW w:w="2881" w:type="dxa"/>
          </w:tcPr>
          <w:p w:rsidR="00FA44F0" w:rsidRDefault="00FA44F0" w:rsidP="00742C9F">
            <w:r>
              <w:t>Club deportivo Nororiente</w:t>
            </w:r>
          </w:p>
          <w:p w:rsidR="00FA44F0" w:rsidRDefault="00FA44F0" w:rsidP="00742C9F"/>
          <w:p w:rsidR="00FA44F0" w:rsidRDefault="00FA44F0" w:rsidP="00742C9F"/>
        </w:tc>
        <w:tc>
          <w:tcPr>
            <w:tcW w:w="2881" w:type="dxa"/>
          </w:tcPr>
          <w:p w:rsidR="00FA44F0" w:rsidRDefault="00FA44F0" w:rsidP="00742C9F">
            <w:r>
              <w:t>JV Brilla el Sol</w:t>
            </w:r>
          </w:p>
        </w:tc>
        <w:tc>
          <w:tcPr>
            <w:tcW w:w="2882" w:type="dxa"/>
          </w:tcPr>
          <w:p w:rsidR="00FA44F0" w:rsidRDefault="00FA44F0" w:rsidP="00742C9F">
            <w:r>
              <w:t>Mesa Territorreal Nº 14</w:t>
            </w:r>
          </w:p>
        </w:tc>
      </w:tr>
      <w:tr w:rsidR="00FA44F0">
        <w:tc>
          <w:tcPr>
            <w:tcW w:w="2881" w:type="dxa"/>
          </w:tcPr>
          <w:p w:rsidR="00FA44F0" w:rsidRDefault="00FA44F0" w:rsidP="00742C9F">
            <w:r>
              <w:t>Club deportivo Faustino González</w:t>
            </w:r>
          </w:p>
          <w:p w:rsidR="00FA44F0" w:rsidRDefault="00FA44F0" w:rsidP="00742C9F"/>
        </w:tc>
        <w:tc>
          <w:tcPr>
            <w:tcW w:w="2881" w:type="dxa"/>
          </w:tcPr>
          <w:p w:rsidR="00FA44F0" w:rsidRDefault="00FA44F0" w:rsidP="00742C9F">
            <w:r>
              <w:t>JV El Mirador</w:t>
            </w:r>
          </w:p>
        </w:tc>
        <w:tc>
          <w:tcPr>
            <w:tcW w:w="2882" w:type="dxa"/>
          </w:tcPr>
          <w:p w:rsidR="00FA44F0" w:rsidRDefault="00FA44F0" w:rsidP="00742C9F">
            <w:r>
              <w:t>Grupo de Temporeras 8 de Marzo</w:t>
            </w:r>
          </w:p>
        </w:tc>
      </w:tr>
      <w:tr w:rsidR="00FA44F0">
        <w:tc>
          <w:tcPr>
            <w:tcW w:w="2881" w:type="dxa"/>
          </w:tcPr>
          <w:p w:rsidR="00FA44F0" w:rsidRDefault="00FA44F0" w:rsidP="00742C9F">
            <w:r>
              <w:t>Taller Femenino Tejiendo Ilusiones para la Comunidad</w:t>
            </w:r>
          </w:p>
        </w:tc>
        <w:tc>
          <w:tcPr>
            <w:tcW w:w="2881" w:type="dxa"/>
          </w:tcPr>
          <w:p w:rsidR="00FA44F0" w:rsidRDefault="00FA44F0" w:rsidP="00742C9F">
            <w:r>
              <w:t>Iglesia Evangélica</w:t>
            </w:r>
          </w:p>
        </w:tc>
        <w:tc>
          <w:tcPr>
            <w:tcW w:w="2882" w:type="dxa"/>
          </w:tcPr>
          <w:p w:rsidR="00FA44F0" w:rsidRDefault="00FA44F0" w:rsidP="00742C9F">
            <w:r>
              <w:t>JV Carlos González Cruchaga</w:t>
            </w:r>
          </w:p>
        </w:tc>
      </w:tr>
      <w:tr w:rsidR="00FA44F0">
        <w:tc>
          <w:tcPr>
            <w:tcW w:w="2881" w:type="dxa"/>
          </w:tcPr>
          <w:p w:rsidR="00FA44F0" w:rsidRDefault="00FA44F0" w:rsidP="00742C9F">
            <w:r>
              <w:t>Centro Social y Cultural AGEXSOLCOM Río Claro de Talca</w:t>
            </w:r>
          </w:p>
        </w:tc>
        <w:tc>
          <w:tcPr>
            <w:tcW w:w="2881" w:type="dxa"/>
          </w:tcPr>
          <w:p w:rsidR="00FA44F0" w:rsidRDefault="00FA44F0" w:rsidP="00742C9F">
            <w:r>
              <w:t>Club deportivo Brilla el Sol</w:t>
            </w:r>
          </w:p>
        </w:tc>
        <w:tc>
          <w:tcPr>
            <w:tcW w:w="2882" w:type="dxa"/>
          </w:tcPr>
          <w:p w:rsidR="00FA44F0" w:rsidRDefault="00FA44F0" w:rsidP="00742C9F">
            <w:r>
              <w:t>Comité Cultural Las Acacias de Mercedes</w:t>
            </w:r>
          </w:p>
        </w:tc>
      </w:tr>
      <w:tr w:rsidR="00FA44F0">
        <w:tc>
          <w:tcPr>
            <w:tcW w:w="2881" w:type="dxa"/>
          </w:tcPr>
          <w:p w:rsidR="00FA44F0" w:rsidRDefault="00FA44F0" w:rsidP="00742C9F">
            <w:r>
              <w:t>Club A. mayor Esperanza y Luz</w:t>
            </w:r>
          </w:p>
          <w:p w:rsidR="00FA44F0" w:rsidRDefault="00FA44F0" w:rsidP="00742C9F"/>
        </w:tc>
        <w:tc>
          <w:tcPr>
            <w:tcW w:w="2881" w:type="dxa"/>
          </w:tcPr>
          <w:p w:rsidR="00FA44F0" w:rsidRDefault="00FA44F0" w:rsidP="00742C9F"/>
        </w:tc>
        <w:tc>
          <w:tcPr>
            <w:tcW w:w="2882" w:type="dxa"/>
          </w:tcPr>
          <w:p w:rsidR="00FA44F0" w:rsidRDefault="00FA44F0" w:rsidP="00742C9F">
            <w:r>
              <w:t>JV Villa Estación</w:t>
            </w:r>
          </w:p>
        </w:tc>
      </w:tr>
      <w:tr w:rsidR="00FA44F0">
        <w:tc>
          <w:tcPr>
            <w:tcW w:w="2881" w:type="dxa"/>
          </w:tcPr>
          <w:p w:rsidR="00FA44F0" w:rsidRDefault="00FA44F0" w:rsidP="00742C9F">
            <w:r>
              <w:t>Club A. mayor Renacer San Alberto Hurtado</w:t>
            </w:r>
          </w:p>
          <w:p w:rsidR="00FA44F0" w:rsidRDefault="00FA44F0" w:rsidP="00742C9F"/>
        </w:tc>
        <w:tc>
          <w:tcPr>
            <w:tcW w:w="2881" w:type="dxa"/>
          </w:tcPr>
          <w:p w:rsidR="00FA44F0" w:rsidRDefault="00FA44F0" w:rsidP="00742C9F"/>
        </w:tc>
        <w:tc>
          <w:tcPr>
            <w:tcW w:w="2882" w:type="dxa"/>
          </w:tcPr>
          <w:p w:rsidR="00FA44F0" w:rsidRDefault="00FA44F0" w:rsidP="00742C9F">
            <w:r>
              <w:t>JV Isla de Sauce</w:t>
            </w:r>
          </w:p>
        </w:tc>
      </w:tr>
      <w:tr w:rsidR="00FA44F0">
        <w:tc>
          <w:tcPr>
            <w:tcW w:w="2881" w:type="dxa"/>
          </w:tcPr>
          <w:p w:rsidR="00FA44F0" w:rsidRDefault="00FA44F0" w:rsidP="00742C9F">
            <w:r>
              <w:t>Comité de allegado Estrella del Maule</w:t>
            </w:r>
          </w:p>
          <w:p w:rsidR="00FA44F0" w:rsidRDefault="00FA44F0" w:rsidP="00742C9F"/>
          <w:p w:rsidR="00FA44F0" w:rsidRDefault="00FA44F0" w:rsidP="00742C9F"/>
        </w:tc>
        <w:tc>
          <w:tcPr>
            <w:tcW w:w="2881" w:type="dxa"/>
          </w:tcPr>
          <w:p w:rsidR="00FA44F0" w:rsidRDefault="00FA44F0" w:rsidP="00742C9F"/>
        </w:tc>
        <w:tc>
          <w:tcPr>
            <w:tcW w:w="2882" w:type="dxa"/>
          </w:tcPr>
          <w:p w:rsidR="00FA44F0" w:rsidRDefault="00FA44F0" w:rsidP="00742C9F">
            <w:r>
              <w:t>JV Puertas Negras</w:t>
            </w:r>
          </w:p>
        </w:tc>
      </w:tr>
      <w:tr w:rsidR="00FA44F0">
        <w:tc>
          <w:tcPr>
            <w:tcW w:w="2881" w:type="dxa"/>
          </w:tcPr>
          <w:p w:rsidR="00FA44F0" w:rsidRDefault="00FA44F0" w:rsidP="00742C9F">
            <w:r>
              <w:t>Junta de vecinos Villa Cielo Azul</w:t>
            </w:r>
          </w:p>
          <w:p w:rsidR="00FA44F0" w:rsidRDefault="00FA44F0" w:rsidP="00742C9F"/>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Agrupación de Usuarios de Salud del Cescof Faustino González</w:t>
            </w:r>
          </w:p>
        </w:tc>
        <w:tc>
          <w:tcPr>
            <w:tcW w:w="2881" w:type="dxa"/>
          </w:tcPr>
          <w:p w:rsidR="00FA44F0" w:rsidRDefault="00FA44F0" w:rsidP="00742C9F"/>
        </w:tc>
        <w:tc>
          <w:tcPr>
            <w:tcW w:w="2882" w:type="dxa"/>
          </w:tcPr>
          <w:p w:rsidR="00FA44F0" w:rsidRDefault="00FA44F0" w:rsidP="00742C9F"/>
        </w:tc>
      </w:tr>
      <w:tr w:rsidR="00FA44F0">
        <w:tc>
          <w:tcPr>
            <w:tcW w:w="2881" w:type="dxa"/>
            <w:shd w:val="clear" w:color="auto" w:fill="6699FF"/>
          </w:tcPr>
          <w:p w:rsidR="00FA44F0" w:rsidRPr="000667B1" w:rsidRDefault="00FA44F0" w:rsidP="00742C9F">
            <w:pPr>
              <w:rPr>
                <w:b/>
                <w:bCs/>
              </w:rPr>
            </w:pPr>
          </w:p>
          <w:p w:rsidR="00FA44F0" w:rsidRPr="000667B1" w:rsidRDefault="00FA44F0" w:rsidP="00742C9F">
            <w:pPr>
              <w:rPr>
                <w:b/>
                <w:bCs/>
              </w:rPr>
            </w:pPr>
            <w:r w:rsidRPr="000667B1">
              <w:rPr>
                <w:b/>
                <w:bCs/>
              </w:rPr>
              <w:t>Cescof Faustino González</w:t>
            </w:r>
          </w:p>
          <w:p w:rsidR="00FA44F0" w:rsidRPr="000667B1" w:rsidRDefault="00FA44F0" w:rsidP="00742C9F">
            <w:pPr>
              <w:rPr>
                <w:b/>
                <w:bCs/>
              </w:rPr>
            </w:pPr>
          </w:p>
        </w:tc>
        <w:tc>
          <w:tcPr>
            <w:tcW w:w="2881" w:type="dxa"/>
            <w:shd w:val="clear" w:color="auto" w:fill="6699FF"/>
          </w:tcPr>
          <w:p w:rsidR="00FA44F0" w:rsidRPr="000667B1" w:rsidRDefault="00FA44F0" w:rsidP="00742C9F">
            <w:pPr>
              <w:rPr>
                <w:b/>
                <w:bCs/>
              </w:rPr>
            </w:pPr>
          </w:p>
          <w:p w:rsidR="00FA44F0" w:rsidRPr="000667B1" w:rsidRDefault="00FA44F0" w:rsidP="00742C9F">
            <w:pPr>
              <w:rPr>
                <w:b/>
                <w:bCs/>
              </w:rPr>
            </w:pPr>
            <w:r w:rsidRPr="000667B1">
              <w:rPr>
                <w:b/>
                <w:bCs/>
              </w:rPr>
              <w:t>Cecof Brilla el Sol</w:t>
            </w:r>
          </w:p>
        </w:tc>
        <w:tc>
          <w:tcPr>
            <w:tcW w:w="2882" w:type="dxa"/>
            <w:shd w:val="clear" w:color="auto" w:fill="6699FF"/>
          </w:tcPr>
          <w:p w:rsidR="00FA44F0" w:rsidRPr="000667B1" w:rsidRDefault="00FA44F0" w:rsidP="00742C9F">
            <w:pPr>
              <w:rPr>
                <w:b/>
                <w:bCs/>
              </w:rPr>
            </w:pPr>
          </w:p>
          <w:p w:rsidR="00FA44F0" w:rsidRPr="000667B1" w:rsidRDefault="00FA44F0" w:rsidP="00742C9F">
            <w:pPr>
              <w:rPr>
                <w:b/>
                <w:bCs/>
              </w:rPr>
            </w:pPr>
            <w:r w:rsidRPr="000667B1">
              <w:rPr>
                <w:b/>
                <w:bCs/>
              </w:rPr>
              <w:t>Posta Mercedes</w:t>
            </w:r>
          </w:p>
        </w:tc>
      </w:tr>
      <w:tr w:rsidR="00FA44F0">
        <w:tc>
          <w:tcPr>
            <w:tcW w:w="2881" w:type="dxa"/>
          </w:tcPr>
          <w:p w:rsidR="00FA44F0" w:rsidRDefault="00FA44F0" w:rsidP="00742C9F">
            <w:r>
              <w:t>Fondo Esperanza</w:t>
            </w:r>
          </w:p>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Grupo de mujeres  “Mujeres Activas”</w:t>
            </w:r>
          </w:p>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Grupo de mujeres  “Sueño de Mujer”</w:t>
            </w:r>
          </w:p>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Grupo habitacional Estrella del Maule</w:t>
            </w:r>
          </w:p>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Grupo de allegados los Cimientos</w:t>
            </w:r>
          </w:p>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JV Arturo Prat</w:t>
            </w:r>
          </w:p>
          <w:p w:rsidR="00FA44F0" w:rsidRDefault="00FA44F0" w:rsidP="00742C9F"/>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Club deportivo Villa los Paltos</w:t>
            </w:r>
          </w:p>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Centro de Padres Escuela Esperanza</w:t>
            </w:r>
          </w:p>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Comunidad Cristiana Parroquia San Alberto Hurtado</w:t>
            </w:r>
          </w:p>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JV Villa Parque Industrial</w:t>
            </w:r>
          </w:p>
          <w:p w:rsidR="00FA44F0" w:rsidRDefault="00FA44F0" w:rsidP="00742C9F"/>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JV Maitenhuapi</w:t>
            </w:r>
          </w:p>
          <w:p w:rsidR="00FA44F0" w:rsidRDefault="00FA44F0" w:rsidP="00742C9F"/>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JV Los Paltos</w:t>
            </w:r>
          </w:p>
          <w:p w:rsidR="00FA44F0" w:rsidRDefault="00FA44F0" w:rsidP="00742C9F"/>
          <w:p w:rsidR="00FA44F0" w:rsidRDefault="00FA44F0" w:rsidP="00742C9F"/>
        </w:tc>
        <w:tc>
          <w:tcPr>
            <w:tcW w:w="2881" w:type="dxa"/>
          </w:tcPr>
          <w:p w:rsidR="00FA44F0" w:rsidRDefault="00FA44F0" w:rsidP="00742C9F"/>
        </w:tc>
        <w:tc>
          <w:tcPr>
            <w:tcW w:w="2882" w:type="dxa"/>
          </w:tcPr>
          <w:p w:rsidR="00FA44F0" w:rsidRDefault="00FA44F0" w:rsidP="00742C9F"/>
        </w:tc>
      </w:tr>
      <w:tr w:rsidR="00FA44F0">
        <w:tc>
          <w:tcPr>
            <w:tcW w:w="2881" w:type="dxa"/>
          </w:tcPr>
          <w:p w:rsidR="00FA44F0" w:rsidRDefault="00FA44F0" w:rsidP="00742C9F">
            <w:r>
              <w:t>JV Villa el Parque</w:t>
            </w:r>
          </w:p>
          <w:p w:rsidR="00FA44F0" w:rsidRDefault="00FA44F0" w:rsidP="00742C9F"/>
          <w:p w:rsidR="00FA44F0" w:rsidRDefault="00FA44F0" w:rsidP="00742C9F"/>
        </w:tc>
        <w:tc>
          <w:tcPr>
            <w:tcW w:w="2881" w:type="dxa"/>
          </w:tcPr>
          <w:p w:rsidR="00FA44F0" w:rsidRDefault="00FA44F0" w:rsidP="00742C9F"/>
        </w:tc>
        <w:tc>
          <w:tcPr>
            <w:tcW w:w="2882" w:type="dxa"/>
          </w:tcPr>
          <w:p w:rsidR="00FA44F0" w:rsidRDefault="00FA44F0" w:rsidP="00742C9F"/>
        </w:tc>
      </w:tr>
    </w:tbl>
    <w:p w:rsidR="00FA44F0" w:rsidRPr="00F84638" w:rsidRDefault="00FA44F0" w:rsidP="00DB7B3B"/>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rPr>
          <w:b/>
          <w:bCs/>
        </w:rPr>
      </w:pPr>
    </w:p>
    <w:p w:rsidR="00FA44F0" w:rsidRDefault="00FA44F0" w:rsidP="00DB7B3B">
      <w:pPr>
        <w:spacing w:line="360" w:lineRule="auto"/>
        <w:rPr>
          <w:b/>
          <w:bCs/>
        </w:rPr>
      </w:pPr>
      <w:r>
        <w:rPr>
          <w:b/>
          <w:bCs/>
        </w:rPr>
        <w:t>3.4.1 G</w:t>
      </w:r>
      <w:r w:rsidRPr="00297A5E">
        <w:rPr>
          <w:b/>
          <w:bCs/>
        </w:rPr>
        <w:t>estión de solicitud ciudadana</w:t>
      </w:r>
    </w:p>
    <w:p w:rsidR="00FA44F0" w:rsidRPr="00297A5E" w:rsidRDefault="00FA44F0" w:rsidP="00DB7B3B">
      <w:pPr>
        <w:spacing w:line="360" w:lineRule="auto"/>
        <w:rPr>
          <w:b/>
          <w:bCs/>
        </w:rPr>
      </w:pPr>
    </w:p>
    <w:p w:rsidR="00FA44F0" w:rsidRDefault="00FA44F0" w:rsidP="00DB7B3B">
      <w:pPr>
        <w:autoSpaceDE w:val="0"/>
        <w:autoSpaceDN w:val="0"/>
        <w:adjustRightInd w:val="0"/>
        <w:spacing w:line="360" w:lineRule="auto"/>
        <w:ind w:firstLine="708"/>
        <w:jc w:val="both"/>
      </w:pPr>
      <w:r w:rsidRPr="00297A5E">
        <w:t>En el marco del Plan de Modernización de la Gestión Pública, en el área: Atención del Usuario y conforme al proceso de Reforma a la salud, se han implementado espacios de atención, que se traducen en Oficinas OIRS, las cuales se han convertido, en una instancia privilegiada de participación ciudadana, donde se establece una relación cotidiana entre los usuarios y el establecimiento y donde cada uno de ellos, puede contribuir con sus opiniones al mejoramiento de los servicios.</w:t>
      </w:r>
    </w:p>
    <w:p w:rsidR="00FA44F0" w:rsidRPr="00297A5E" w:rsidRDefault="00FA44F0" w:rsidP="00DB7B3B">
      <w:pPr>
        <w:autoSpaceDE w:val="0"/>
        <w:autoSpaceDN w:val="0"/>
        <w:adjustRightInd w:val="0"/>
        <w:spacing w:line="360" w:lineRule="auto"/>
        <w:ind w:firstLine="708"/>
        <w:jc w:val="both"/>
      </w:pPr>
    </w:p>
    <w:p w:rsidR="00FA44F0" w:rsidRPr="00297A5E" w:rsidRDefault="00FA44F0" w:rsidP="00DB7B3B">
      <w:pPr>
        <w:autoSpaceDE w:val="0"/>
        <w:autoSpaceDN w:val="0"/>
        <w:adjustRightInd w:val="0"/>
        <w:spacing w:line="360" w:lineRule="auto"/>
        <w:ind w:firstLine="708"/>
        <w:jc w:val="both"/>
      </w:pPr>
      <w:r w:rsidRPr="00297A5E">
        <w:t>El propósito de estas oficinas, es facilitar la atención en las mejores condiciones de eficiencia, oportunidad, calidad y acogida a toda persona que realice gestiones en los establecimientos de salud, en el ejercicio de sus derechos o en el cumplimiento de sus deberes, orientándola, informándola y atendiendo sus reclamos y sugerencias.</w:t>
      </w:r>
    </w:p>
    <w:p w:rsidR="00FA44F0" w:rsidRPr="00297A5E" w:rsidRDefault="00FA44F0" w:rsidP="00DB7B3B">
      <w:pPr>
        <w:spacing w:line="360" w:lineRule="auto"/>
        <w:jc w:val="both"/>
      </w:pPr>
    </w:p>
    <w:p w:rsidR="00FA44F0" w:rsidRPr="00297A5E" w:rsidRDefault="00FA44F0" w:rsidP="00DB7B3B">
      <w:pPr>
        <w:spacing w:line="360" w:lineRule="auto"/>
        <w:ind w:firstLine="708"/>
        <w:jc w:val="both"/>
      </w:pPr>
      <w:r w:rsidRPr="00297A5E">
        <w:t>Los Centros de Salud presentes en nuestra comuna, reciben diversos tipos de solicitudes ciudadanas, y dichos espacios pasan a constituirse en el canal, la primera puerta de entrada al Sistema Público y la primera posibilidad de ejercicio de los derechos ciudadanos.</w:t>
      </w:r>
    </w:p>
    <w:p w:rsidR="00FA44F0" w:rsidRPr="00297A5E" w:rsidRDefault="00FA44F0" w:rsidP="00DB7B3B">
      <w:pPr>
        <w:spacing w:line="360" w:lineRule="auto"/>
        <w:ind w:firstLine="708"/>
        <w:jc w:val="both"/>
      </w:pPr>
    </w:p>
    <w:p w:rsidR="00FA44F0" w:rsidRPr="00297A5E" w:rsidRDefault="00FA44F0" w:rsidP="00DB7B3B">
      <w:pPr>
        <w:spacing w:line="360" w:lineRule="auto"/>
        <w:ind w:firstLine="708"/>
        <w:jc w:val="both"/>
      </w:pPr>
      <w:r w:rsidRPr="00297A5E">
        <w:t xml:space="preserve">La Dirección Comunal de Salud, en coordinación con los centros de salud de la comuna, han elaborado un resumen estadístico de todas las atenciones realizadas, por estos centros hasta el mes de Agosto del presente año. El objetivo es generar un resumen mensual de todas las atenciones entregadas, y conocer antecedentes tales como: el centro que concentra mayores atenciones, el tipo de atención más solicitada y el tipo de reclamo mas frecuente entre otras. </w:t>
      </w: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rPr>
          <w:b/>
          <w:bCs/>
          <w:color w:val="000000"/>
        </w:rPr>
      </w:pPr>
      <w:r>
        <w:rPr>
          <w:b/>
          <w:bCs/>
          <w:color w:val="000000"/>
        </w:rPr>
        <w:t>3.4.2 S</w:t>
      </w:r>
      <w:r w:rsidRPr="00297A5E">
        <w:rPr>
          <w:b/>
          <w:bCs/>
          <w:color w:val="000000"/>
        </w:rPr>
        <w:t>o</w:t>
      </w:r>
      <w:r>
        <w:rPr>
          <w:b/>
          <w:bCs/>
          <w:color w:val="000000"/>
        </w:rPr>
        <w:t>licitudes OIRS</w:t>
      </w:r>
      <w:r w:rsidRPr="00297A5E">
        <w:rPr>
          <w:b/>
          <w:bCs/>
          <w:color w:val="000000"/>
        </w:rPr>
        <w:t xml:space="preserve"> centros de salud </w:t>
      </w:r>
    </w:p>
    <w:p w:rsidR="00FA44F0" w:rsidRPr="00297A5E" w:rsidRDefault="00FA44F0" w:rsidP="00DB7B3B">
      <w:pPr>
        <w:spacing w:line="360" w:lineRule="auto"/>
        <w:jc w:val="both"/>
        <w:rPr>
          <w:b/>
          <w:bCs/>
          <w:color w:val="000000"/>
        </w:rPr>
      </w:pPr>
    </w:p>
    <w:p w:rsidR="00FA44F0" w:rsidRPr="00297A5E" w:rsidRDefault="00FA44F0" w:rsidP="00DB7B3B">
      <w:pPr>
        <w:spacing w:line="360" w:lineRule="auto"/>
        <w:ind w:firstLine="708"/>
        <w:jc w:val="both"/>
        <w:rPr>
          <w:color w:val="000000"/>
        </w:rPr>
      </w:pPr>
      <w:r w:rsidRPr="00297A5E">
        <w:rPr>
          <w:color w:val="000000"/>
        </w:rPr>
        <w:t>El gráfico nos muestra, el porcentaje de solicitudes presentadas, hasta el mes señalado (Enero a Agosto del 2009), con un total de 57.067 atenciones, aquí encontramos al Centro de Salud La Florida, con el mayor número de atenciones, 22.388 que equivalen a un 39% del total, seguido de esto, se encuentra el Cesfam Carlos Trupp, con 19.046 atenciones que equivalen al 33% del total, con una cantidad mucho menor se encuentra el Ces. Astaburuaga con 6.314 solicitudes que equivalen a un 11%, seguido se  encuentra el Cesfam Las Americas  con 5.479 solicitudes que equivalen al 10%, y finalmente se encuentra el Cesfam Julio Contardo  con 3.840 solicitudes que equivalen al 7%.</w:t>
      </w:r>
    </w:p>
    <w:p w:rsidR="00FA44F0" w:rsidRPr="00297A5E"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center"/>
      </w:pPr>
      <w:r>
        <w:rPr>
          <w:noProof/>
          <w:lang w:val="es-CL" w:eastAsia="es-CL"/>
        </w:rPr>
        <w:pict>
          <v:shape id="_x0000_s1061" type="#_x0000_t202" style="position:absolute;left:0;text-align:left;margin-left:19.1pt;margin-top:18pt;width:367.9pt;height:250.2pt;z-index:251661824" strokecolor="#36f" strokeweight="2.25pt">
            <v:textbox>
              <w:txbxContent>
                <w:p w:rsidR="00FA44F0" w:rsidRPr="005F031F" w:rsidRDefault="00FA44F0" w:rsidP="00DB7B3B">
                  <w:r>
                    <w:rPr>
                      <w:noProof/>
                    </w:rPr>
                    <w:pict>
                      <v:shape id="Imagen 51" o:spid="_x0000_i1062" type="#_x0000_t75" style="width:350.25pt;height:237.75pt;visibility:visible">
                        <v:imagedata r:id="rId33" o:title=""/>
                      </v:shape>
                    </w:pict>
                  </w:r>
                </w:p>
              </w:txbxContent>
            </v:textbox>
          </v:shape>
        </w:pict>
      </w:r>
    </w:p>
    <w:p w:rsidR="00FA44F0" w:rsidRPr="00297A5E"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pPr>
    </w:p>
    <w:tbl>
      <w:tblPr>
        <w:tblpPr w:leftFromText="141" w:rightFromText="141" w:vertAnchor="page" w:horzAnchor="margin" w:tblpXSpec="center" w:tblpY="1959"/>
        <w:tblW w:w="8350" w:type="dxa"/>
        <w:tblCellMar>
          <w:left w:w="70" w:type="dxa"/>
          <w:right w:w="70" w:type="dxa"/>
        </w:tblCellMar>
        <w:tblLook w:val="0000"/>
      </w:tblPr>
      <w:tblGrid>
        <w:gridCol w:w="1353"/>
        <w:gridCol w:w="720"/>
        <w:gridCol w:w="720"/>
        <w:gridCol w:w="720"/>
        <w:gridCol w:w="900"/>
        <w:gridCol w:w="900"/>
        <w:gridCol w:w="1080"/>
        <w:gridCol w:w="1080"/>
        <w:gridCol w:w="900"/>
      </w:tblGrid>
      <w:tr w:rsidR="00FA44F0" w:rsidRPr="005F031F">
        <w:trPr>
          <w:trHeight w:val="282"/>
        </w:trPr>
        <w:tc>
          <w:tcPr>
            <w:tcW w:w="8350" w:type="dxa"/>
            <w:gridSpan w:val="9"/>
            <w:tcBorders>
              <w:top w:val="single" w:sz="4" w:space="0" w:color="auto"/>
              <w:left w:val="single" w:sz="4" w:space="0" w:color="auto"/>
              <w:bottom w:val="single" w:sz="4" w:space="0" w:color="auto"/>
              <w:right w:val="single" w:sz="4" w:space="0" w:color="auto"/>
            </w:tcBorders>
            <w:shd w:val="clear" w:color="auto" w:fill="6699FF"/>
            <w:noWrap/>
            <w:vAlign w:val="center"/>
          </w:tcPr>
          <w:p w:rsidR="00FA44F0" w:rsidRPr="005F031F" w:rsidRDefault="00FA44F0" w:rsidP="00742C9F">
            <w:pPr>
              <w:jc w:val="center"/>
              <w:rPr>
                <w:b/>
                <w:bCs/>
                <w:color w:val="000000"/>
              </w:rPr>
            </w:pPr>
            <w:r w:rsidRPr="005F031F">
              <w:rPr>
                <w:b/>
                <w:bCs/>
                <w:color w:val="000000"/>
              </w:rPr>
              <w:t>ATENCIONES OIRS 2009</w:t>
            </w:r>
          </w:p>
        </w:tc>
      </w:tr>
      <w:tr w:rsidR="00FA44F0" w:rsidRPr="00297A5E">
        <w:trPr>
          <w:trHeight w:val="282"/>
        </w:trPr>
        <w:tc>
          <w:tcPr>
            <w:tcW w:w="1330" w:type="dxa"/>
            <w:tcBorders>
              <w:top w:val="nil"/>
              <w:left w:val="single" w:sz="4" w:space="0" w:color="auto"/>
              <w:bottom w:val="single" w:sz="4" w:space="0" w:color="auto"/>
              <w:right w:val="single" w:sz="4" w:space="0" w:color="auto"/>
            </w:tcBorders>
            <w:noWrap/>
            <w:vAlign w:val="bottom"/>
          </w:tcPr>
          <w:p w:rsidR="00FA44F0" w:rsidRPr="00297A5E" w:rsidRDefault="00FA44F0" w:rsidP="00742C9F">
            <w:r w:rsidRPr="00297A5E">
              <w:t> </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center"/>
              <w:rPr>
                <w:b/>
                <w:bCs/>
              </w:rPr>
            </w:pPr>
            <w:r w:rsidRPr="00297A5E">
              <w:rPr>
                <w:b/>
                <w:bCs/>
              </w:rPr>
              <w:t>E</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center"/>
              <w:rPr>
                <w:b/>
                <w:bCs/>
              </w:rPr>
            </w:pPr>
            <w:r w:rsidRPr="00297A5E">
              <w:rPr>
                <w:b/>
                <w:bCs/>
              </w:rPr>
              <w:t>F</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center"/>
              <w:rPr>
                <w:b/>
                <w:bCs/>
              </w:rPr>
            </w:pPr>
            <w:r w:rsidRPr="00297A5E">
              <w:rPr>
                <w:b/>
                <w:bCs/>
              </w:rPr>
              <w:t>M</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center"/>
              <w:rPr>
                <w:b/>
                <w:bCs/>
              </w:rPr>
            </w:pPr>
            <w:r w:rsidRPr="00297A5E">
              <w:rPr>
                <w:b/>
                <w:bCs/>
              </w:rPr>
              <w:t>A</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center"/>
              <w:rPr>
                <w:b/>
                <w:bCs/>
              </w:rPr>
            </w:pPr>
            <w:r w:rsidRPr="00297A5E">
              <w:rPr>
                <w:b/>
                <w:bCs/>
              </w:rPr>
              <w:t>M</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center"/>
              <w:rPr>
                <w:b/>
                <w:bCs/>
              </w:rPr>
            </w:pPr>
            <w:r w:rsidRPr="00297A5E">
              <w:rPr>
                <w:b/>
                <w:bCs/>
              </w:rPr>
              <w:t>J</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center"/>
              <w:rPr>
                <w:b/>
                <w:bCs/>
              </w:rPr>
            </w:pPr>
            <w:r w:rsidRPr="00297A5E">
              <w:rPr>
                <w:b/>
                <w:bCs/>
              </w:rPr>
              <w:t>J</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center"/>
              <w:rPr>
                <w:b/>
                <w:bCs/>
              </w:rPr>
            </w:pPr>
            <w:r w:rsidRPr="00297A5E">
              <w:rPr>
                <w:b/>
                <w:bCs/>
              </w:rPr>
              <w:t>A</w:t>
            </w:r>
          </w:p>
        </w:tc>
      </w:tr>
      <w:tr w:rsidR="00FA44F0" w:rsidRPr="00297A5E">
        <w:trPr>
          <w:trHeight w:val="282"/>
        </w:trPr>
        <w:tc>
          <w:tcPr>
            <w:tcW w:w="1330" w:type="dxa"/>
            <w:tcBorders>
              <w:top w:val="nil"/>
              <w:left w:val="single" w:sz="4" w:space="0" w:color="auto"/>
              <w:bottom w:val="single" w:sz="4" w:space="0" w:color="auto"/>
              <w:right w:val="single" w:sz="4" w:space="0" w:color="auto"/>
            </w:tcBorders>
            <w:noWrap/>
            <w:vAlign w:val="bottom"/>
          </w:tcPr>
          <w:p w:rsidR="00FA44F0" w:rsidRPr="00297A5E" w:rsidRDefault="00FA44F0" w:rsidP="00742C9F">
            <w:r w:rsidRPr="00297A5E">
              <w:t>Cesfam Julio Contardo</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463</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533</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730</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582</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408</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363</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438</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323</w:t>
            </w:r>
          </w:p>
        </w:tc>
      </w:tr>
      <w:tr w:rsidR="00FA44F0" w:rsidRPr="00297A5E">
        <w:trPr>
          <w:trHeight w:val="282"/>
        </w:trPr>
        <w:tc>
          <w:tcPr>
            <w:tcW w:w="1330" w:type="dxa"/>
            <w:tcBorders>
              <w:top w:val="nil"/>
              <w:left w:val="single" w:sz="4" w:space="0" w:color="auto"/>
              <w:bottom w:val="single" w:sz="4" w:space="0" w:color="auto"/>
              <w:right w:val="single" w:sz="4" w:space="0" w:color="auto"/>
            </w:tcBorders>
            <w:noWrap/>
            <w:vAlign w:val="bottom"/>
          </w:tcPr>
          <w:p w:rsidR="00FA44F0" w:rsidRPr="00297A5E" w:rsidRDefault="00FA44F0" w:rsidP="00742C9F">
            <w:r w:rsidRPr="00297A5E">
              <w:t>Cesfam las Americas</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304</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376</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811</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834</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659</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781</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903</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811</w:t>
            </w:r>
          </w:p>
        </w:tc>
      </w:tr>
      <w:tr w:rsidR="00FA44F0" w:rsidRPr="00297A5E">
        <w:trPr>
          <w:trHeight w:val="282"/>
        </w:trPr>
        <w:tc>
          <w:tcPr>
            <w:tcW w:w="1330" w:type="dxa"/>
            <w:tcBorders>
              <w:top w:val="nil"/>
              <w:left w:val="single" w:sz="4" w:space="0" w:color="auto"/>
              <w:bottom w:val="single" w:sz="4" w:space="0" w:color="auto"/>
              <w:right w:val="single" w:sz="4" w:space="0" w:color="auto"/>
            </w:tcBorders>
            <w:noWrap/>
            <w:vAlign w:val="bottom"/>
          </w:tcPr>
          <w:p w:rsidR="00FA44F0" w:rsidRPr="00297A5E" w:rsidRDefault="00FA44F0" w:rsidP="00742C9F">
            <w:r w:rsidRPr="00297A5E">
              <w:t>Cesfam Carlos Trupp</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2.421</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2.349</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2.558</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2.525</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2.187</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2.375</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2.628</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2.003</w:t>
            </w:r>
          </w:p>
        </w:tc>
      </w:tr>
      <w:tr w:rsidR="00FA44F0" w:rsidRPr="00297A5E">
        <w:trPr>
          <w:trHeight w:val="282"/>
        </w:trPr>
        <w:tc>
          <w:tcPr>
            <w:tcW w:w="1330" w:type="dxa"/>
            <w:tcBorders>
              <w:top w:val="nil"/>
              <w:left w:val="single" w:sz="4" w:space="0" w:color="auto"/>
              <w:bottom w:val="single" w:sz="4" w:space="0" w:color="auto"/>
              <w:right w:val="single" w:sz="4" w:space="0" w:color="auto"/>
            </w:tcBorders>
            <w:noWrap/>
            <w:vAlign w:val="bottom"/>
          </w:tcPr>
          <w:p w:rsidR="00FA44F0" w:rsidRPr="00297A5E" w:rsidRDefault="00FA44F0" w:rsidP="00742C9F">
            <w:r w:rsidRPr="00297A5E">
              <w:t>Ces la Florida</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4.162</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2.898</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2.244</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2.392</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2.658</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2.781</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3.036</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2.217</w:t>
            </w:r>
          </w:p>
        </w:tc>
      </w:tr>
      <w:tr w:rsidR="00FA44F0" w:rsidRPr="00297A5E">
        <w:trPr>
          <w:trHeight w:val="282"/>
        </w:trPr>
        <w:tc>
          <w:tcPr>
            <w:tcW w:w="1330" w:type="dxa"/>
            <w:tcBorders>
              <w:top w:val="nil"/>
              <w:left w:val="single" w:sz="4" w:space="0" w:color="auto"/>
              <w:bottom w:val="single" w:sz="4" w:space="0" w:color="auto"/>
              <w:right w:val="single" w:sz="4" w:space="0" w:color="auto"/>
            </w:tcBorders>
            <w:noWrap/>
            <w:vAlign w:val="bottom"/>
          </w:tcPr>
          <w:p w:rsidR="00FA44F0" w:rsidRPr="00297A5E" w:rsidRDefault="00FA44F0" w:rsidP="00742C9F">
            <w:r w:rsidRPr="00297A5E">
              <w:t>Ces J. D. Astaburuaga</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858</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551</w:t>
            </w:r>
          </w:p>
        </w:tc>
        <w:tc>
          <w:tcPr>
            <w:tcW w:w="72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796</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860</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894</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889</w:t>
            </w:r>
          </w:p>
        </w:tc>
        <w:tc>
          <w:tcPr>
            <w:tcW w:w="108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807</w:t>
            </w:r>
          </w:p>
        </w:tc>
        <w:tc>
          <w:tcPr>
            <w:tcW w:w="9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659</w:t>
            </w:r>
          </w:p>
        </w:tc>
      </w:tr>
      <w:tr w:rsidR="00FA44F0" w:rsidRPr="00297A5E">
        <w:trPr>
          <w:trHeight w:val="282"/>
        </w:trPr>
        <w:tc>
          <w:tcPr>
            <w:tcW w:w="133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A44F0" w:rsidRPr="000C11B2" w:rsidRDefault="00FA44F0" w:rsidP="00742C9F">
            <w:r w:rsidRPr="000C11B2">
              <w:t>Total</w:t>
            </w:r>
          </w:p>
        </w:tc>
        <w:tc>
          <w:tcPr>
            <w:tcW w:w="720" w:type="dxa"/>
            <w:tcBorders>
              <w:top w:val="single" w:sz="4" w:space="0" w:color="auto"/>
              <w:left w:val="nil"/>
              <w:bottom w:val="single" w:sz="4" w:space="0" w:color="auto"/>
              <w:right w:val="single" w:sz="4" w:space="0" w:color="auto"/>
            </w:tcBorders>
            <w:shd w:val="clear" w:color="auto" w:fill="FFFFFF"/>
            <w:noWrap/>
            <w:vAlign w:val="bottom"/>
          </w:tcPr>
          <w:p w:rsidR="00FA44F0" w:rsidRPr="000C11B2" w:rsidRDefault="00FA44F0" w:rsidP="00742C9F">
            <w:pPr>
              <w:jc w:val="right"/>
            </w:pPr>
            <w:r w:rsidRPr="000C11B2">
              <w:t>8.208</w:t>
            </w:r>
          </w:p>
        </w:tc>
        <w:tc>
          <w:tcPr>
            <w:tcW w:w="720" w:type="dxa"/>
            <w:tcBorders>
              <w:top w:val="single" w:sz="4" w:space="0" w:color="auto"/>
              <w:left w:val="nil"/>
              <w:bottom w:val="single" w:sz="4" w:space="0" w:color="auto"/>
              <w:right w:val="single" w:sz="4" w:space="0" w:color="auto"/>
            </w:tcBorders>
            <w:shd w:val="clear" w:color="auto" w:fill="FFFFFF"/>
            <w:noWrap/>
            <w:vAlign w:val="bottom"/>
          </w:tcPr>
          <w:p w:rsidR="00FA44F0" w:rsidRPr="000C11B2" w:rsidRDefault="00FA44F0" w:rsidP="00742C9F">
            <w:pPr>
              <w:jc w:val="right"/>
            </w:pPr>
            <w:r w:rsidRPr="000C11B2">
              <w:t>6.707</w:t>
            </w:r>
          </w:p>
        </w:tc>
        <w:tc>
          <w:tcPr>
            <w:tcW w:w="720" w:type="dxa"/>
            <w:tcBorders>
              <w:top w:val="single" w:sz="4" w:space="0" w:color="auto"/>
              <w:left w:val="nil"/>
              <w:bottom w:val="single" w:sz="4" w:space="0" w:color="auto"/>
              <w:right w:val="single" w:sz="4" w:space="0" w:color="auto"/>
            </w:tcBorders>
            <w:shd w:val="clear" w:color="auto" w:fill="FFFFFF"/>
            <w:noWrap/>
            <w:vAlign w:val="bottom"/>
          </w:tcPr>
          <w:p w:rsidR="00FA44F0" w:rsidRPr="000C11B2" w:rsidRDefault="00FA44F0" w:rsidP="00742C9F">
            <w:pPr>
              <w:jc w:val="right"/>
            </w:pPr>
            <w:r w:rsidRPr="000C11B2">
              <w:t>7.139</w:t>
            </w:r>
          </w:p>
        </w:tc>
        <w:tc>
          <w:tcPr>
            <w:tcW w:w="900" w:type="dxa"/>
            <w:tcBorders>
              <w:top w:val="single" w:sz="4" w:space="0" w:color="auto"/>
              <w:left w:val="nil"/>
              <w:bottom w:val="single" w:sz="4" w:space="0" w:color="auto"/>
              <w:right w:val="single" w:sz="4" w:space="0" w:color="auto"/>
            </w:tcBorders>
            <w:shd w:val="clear" w:color="auto" w:fill="FFFFFF"/>
            <w:noWrap/>
            <w:vAlign w:val="bottom"/>
          </w:tcPr>
          <w:p w:rsidR="00FA44F0" w:rsidRPr="000C11B2" w:rsidRDefault="00FA44F0" w:rsidP="00742C9F">
            <w:pPr>
              <w:jc w:val="right"/>
            </w:pPr>
            <w:r w:rsidRPr="000C11B2">
              <w:t>7.193</w:t>
            </w:r>
          </w:p>
        </w:tc>
        <w:tc>
          <w:tcPr>
            <w:tcW w:w="900" w:type="dxa"/>
            <w:tcBorders>
              <w:top w:val="single" w:sz="4" w:space="0" w:color="auto"/>
              <w:left w:val="nil"/>
              <w:bottom w:val="single" w:sz="4" w:space="0" w:color="auto"/>
              <w:right w:val="single" w:sz="4" w:space="0" w:color="auto"/>
            </w:tcBorders>
            <w:shd w:val="clear" w:color="auto" w:fill="FFFFFF"/>
            <w:noWrap/>
            <w:vAlign w:val="bottom"/>
          </w:tcPr>
          <w:p w:rsidR="00FA44F0" w:rsidRPr="000C11B2" w:rsidRDefault="00FA44F0" w:rsidP="00742C9F">
            <w:pPr>
              <w:jc w:val="right"/>
            </w:pPr>
            <w:r w:rsidRPr="000C11B2">
              <w:t>6.806</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FA44F0" w:rsidRPr="000C11B2" w:rsidRDefault="00FA44F0" w:rsidP="00742C9F">
            <w:pPr>
              <w:jc w:val="right"/>
            </w:pPr>
            <w:r w:rsidRPr="000C11B2">
              <w:t>7.189</w:t>
            </w:r>
          </w:p>
        </w:tc>
        <w:tc>
          <w:tcPr>
            <w:tcW w:w="1080" w:type="dxa"/>
            <w:tcBorders>
              <w:top w:val="single" w:sz="4" w:space="0" w:color="auto"/>
              <w:left w:val="nil"/>
              <w:bottom w:val="single" w:sz="4" w:space="0" w:color="auto"/>
              <w:right w:val="single" w:sz="4" w:space="0" w:color="auto"/>
            </w:tcBorders>
            <w:shd w:val="clear" w:color="auto" w:fill="FFFFFF"/>
            <w:noWrap/>
            <w:vAlign w:val="bottom"/>
          </w:tcPr>
          <w:p w:rsidR="00FA44F0" w:rsidRPr="000C11B2" w:rsidRDefault="00FA44F0" w:rsidP="00742C9F">
            <w:pPr>
              <w:jc w:val="right"/>
            </w:pPr>
            <w:r w:rsidRPr="000C11B2">
              <w:t>7.812</w:t>
            </w:r>
          </w:p>
        </w:tc>
        <w:tc>
          <w:tcPr>
            <w:tcW w:w="900" w:type="dxa"/>
            <w:tcBorders>
              <w:top w:val="single" w:sz="4" w:space="0" w:color="auto"/>
              <w:left w:val="nil"/>
              <w:bottom w:val="single" w:sz="4" w:space="0" w:color="auto"/>
              <w:right w:val="single" w:sz="4" w:space="0" w:color="auto"/>
            </w:tcBorders>
            <w:shd w:val="clear" w:color="auto" w:fill="FFFFFF"/>
            <w:noWrap/>
            <w:vAlign w:val="bottom"/>
          </w:tcPr>
          <w:p w:rsidR="00FA44F0" w:rsidRPr="00297A5E" w:rsidRDefault="00FA44F0" w:rsidP="00742C9F">
            <w:pPr>
              <w:jc w:val="right"/>
            </w:pPr>
            <w:r w:rsidRPr="000C11B2">
              <w:t>6.013</w:t>
            </w:r>
          </w:p>
        </w:tc>
      </w:tr>
    </w:tbl>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pPr>
    </w:p>
    <w:tbl>
      <w:tblPr>
        <w:tblW w:w="5020" w:type="dxa"/>
        <w:jc w:val="center"/>
        <w:tblCellMar>
          <w:left w:w="70" w:type="dxa"/>
          <w:right w:w="70" w:type="dxa"/>
        </w:tblCellMar>
        <w:tblLook w:val="0000"/>
      </w:tblPr>
      <w:tblGrid>
        <w:gridCol w:w="3820"/>
        <w:gridCol w:w="1200"/>
      </w:tblGrid>
      <w:tr w:rsidR="00FA44F0" w:rsidRPr="00297A5E">
        <w:trPr>
          <w:trHeight w:val="282"/>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6699FF"/>
            <w:noWrap/>
            <w:vAlign w:val="center"/>
          </w:tcPr>
          <w:p w:rsidR="00FA44F0" w:rsidRPr="005F031F" w:rsidRDefault="00FA44F0" w:rsidP="00742C9F">
            <w:pPr>
              <w:jc w:val="center"/>
              <w:rPr>
                <w:b/>
                <w:bCs/>
                <w:color w:val="000000"/>
              </w:rPr>
            </w:pPr>
            <w:r w:rsidRPr="005F031F">
              <w:rPr>
                <w:b/>
                <w:bCs/>
                <w:color w:val="000000"/>
              </w:rPr>
              <w:t xml:space="preserve">TOTAL ATENCIONES POR CENTRO </w:t>
            </w:r>
          </w:p>
          <w:p w:rsidR="00FA44F0" w:rsidRPr="004610D0" w:rsidRDefault="00FA44F0" w:rsidP="00742C9F">
            <w:pPr>
              <w:jc w:val="center"/>
              <w:rPr>
                <w:b/>
                <w:bCs/>
                <w:color w:val="FFFFFF"/>
              </w:rPr>
            </w:pPr>
            <w:r w:rsidRPr="005F031F">
              <w:rPr>
                <w:b/>
                <w:bCs/>
                <w:color w:val="000000"/>
              </w:rPr>
              <w:t>ENERO - AGOSTO 2009</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noWrap/>
            <w:vAlign w:val="bottom"/>
          </w:tcPr>
          <w:p w:rsidR="00FA44F0" w:rsidRPr="00297A5E" w:rsidRDefault="00FA44F0" w:rsidP="00742C9F">
            <w:r w:rsidRPr="00297A5E">
              <w:t>Cesfam Julio Contardo</w:t>
            </w:r>
          </w:p>
        </w:tc>
        <w:tc>
          <w:tcPr>
            <w:tcW w:w="12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3.840</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noWrap/>
            <w:vAlign w:val="bottom"/>
          </w:tcPr>
          <w:p w:rsidR="00FA44F0" w:rsidRPr="00297A5E" w:rsidRDefault="00FA44F0" w:rsidP="00742C9F">
            <w:r w:rsidRPr="00297A5E">
              <w:t>Cesfam las Americas</w:t>
            </w:r>
          </w:p>
        </w:tc>
        <w:tc>
          <w:tcPr>
            <w:tcW w:w="12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5.479</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noWrap/>
            <w:vAlign w:val="bottom"/>
          </w:tcPr>
          <w:p w:rsidR="00FA44F0" w:rsidRPr="00297A5E" w:rsidRDefault="00FA44F0" w:rsidP="00742C9F">
            <w:r w:rsidRPr="00297A5E">
              <w:t>Cesfam Carlos Trupp</w:t>
            </w:r>
          </w:p>
        </w:tc>
        <w:tc>
          <w:tcPr>
            <w:tcW w:w="12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19.046</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noWrap/>
            <w:vAlign w:val="bottom"/>
          </w:tcPr>
          <w:p w:rsidR="00FA44F0" w:rsidRPr="00297A5E" w:rsidRDefault="00FA44F0" w:rsidP="00742C9F">
            <w:r w:rsidRPr="00297A5E">
              <w:t>Ces la Florida</w:t>
            </w:r>
          </w:p>
        </w:tc>
        <w:tc>
          <w:tcPr>
            <w:tcW w:w="12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22.388</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noWrap/>
            <w:vAlign w:val="bottom"/>
          </w:tcPr>
          <w:p w:rsidR="00FA44F0" w:rsidRPr="00297A5E" w:rsidRDefault="00FA44F0" w:rsidP="00742C9F">
            <w:r w:rsidRPr="00297A5E">
              <w:t>Ces J. D. Astaburuaga</w:t>
            </w:r>
          </w:p>
        </w:tc>
        <w:tc>
          <w:tcPr>
            <w:tcW w:w="1200"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6.314</w:t>
            </w:r>
          </w:p>
        </w:tc>
      </w:tr>
      <w:tr w:rsidR="00FA44F0" w:rsidRPr="00297A5E">
        <w:trPr>
          <w:trHeight w:val="282"/>
          <w:jc w:val="center"/>
        </w:trPr>
        <w:tc>
          <w:tcPr>
            <w:tcW w:w="382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FA44F0" w:rsidRPr="00297A5E" w:rsidRDefault="00FA44F0" w:rsidP="00742C9F">
            <w:r w:rsidRPr="00297A5E">
              <w:t>Total</w:t>
            </w:r>
          </w:p>
        </w:tc>
        <w:tc>
          <w:tcPr>
            <w:tcW w:w="1200" w:type="dxa"/>
            <w:tcBorders>
              <w:top w:val="single" w:sz="4" w:space="0" w:color="auto"/>
              <w:left w:val="nil"/>
              <w:bottom w:val="single" w:sz="4" w:space="0" w:color="auto"/>
              <w:right w:val="single" w:sz="4" w:space="0" w:color="auto"/>
            </w:tcBorders>
            <w:shd w:val="clear" w:color="auto" w:fill="FFFFFF"/>
            <w:noWrap/>
            <w:vAlign w:val="bottom"/>
          </w:tcPr>
          <w:p w:rsidR="00FA44F0" w:rsidRPr="00297A5E" w:rsidRDefault="00FA44F0" w:rsidP="00742C9F">
            <w:pPr>
              <w:jc w:val="right"/>
            </w:pPr>
            <w:r w:rsidRPr="00297A5E">
              <w:t>57.067</w:t>
            </w:r>
          </w:p>
        </w:tc>
      </w:tr>
    </w:tbl>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Pr="00297A5E"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297A5E" w:rsidRDefault="00FA44F0" w:rsidP="00DB7B3B">
      <w:pPr>
        <w:spacing w:line="360" w:lineRule="auto"/>
        <w:jc w:val="both"/>
        <w:rPr>
          <w:b/>
          <w:bCs/>
          <w:color w:val="000000"/>
        </w:rPr>
      </w:pPr>
      <w:r>
        <w:rPr>
          <w:b/>
          <w:bCs/>
          <w:color w:val="000000"/>
        </w:rPr>
        <w:t>3.4.3 D</w:t>
      </w:r>
      <w:r w:rsidRPr="00297A5E">
        <w:rPr>
          <w:b/>
          <w:bCs/>
          <w:color w:val="000000"/>
        </w:rPr>
        <w:t>emanda de solicitudes centros de salud</w:t>
      </w:r>
    </w:p>
    <w:p w:rsidR="00FA44F0" w:rsidRPr="00297A5E" w:rsidRDefault="00FA44F0" w:rsidP="00DB7B3B">
      <w:pPr>
        <w:spacing w:line="360" w:lineRule="auto"/>
        <w:jc w:val="both"/>
        <w:rPr>
          <w:b/>
          <w:bCs/>
          <w:color w:val="000000"/>
        </w:rPr>
      </w:pPr>
    </w:p>
    <w:p w:rsidR="00FA44F0" w:rsidRDefault="00FA44F0" w:rsidP="00DB7B3B">
      <w:pPr>
        <w:spacing w:line="360" w:lineRule="auto"/>
        <w:jc w:val="both"/>
        <w:rPr>
          <w:color w:val="000000"/>
        </w:rPr>
      </w:pPr>
      <w:r w:rsidRPr="00297A5E">
        <w:rPr>
          <w:color w:val="000000"/>
        </w:rPr>
        <w:tab/>
        <w:t>El gráfico nos presenta los meses con mayor demanda,  entre ellos se encuentra el mes de Enero con 8.208 solicitudes, y el mes de Julio con 7.812 solicitudes, el mes de Agosto presenta una disminución en las solicitudes con 6.013, el resto de los meses se mantienen en un promedio de 7.005 solicitudes mensuales.</w:t>
      </w:r>
    </w:p>
    <w:p w:rsidR="00FA44F0" w:rsidRDefault="00FA44F0" w:rsidP="00DB7B3B">
      <w:pPr>
        <w:spacing w:line="360" w:lineRule="auto"/>
        <w:jc w:val="both"/>
        <w:rPr>
          <w:color w:val="000000"/>
        </w:rPr>
      </w:pPr>
      <w:r>
        <w:rPr>
          <w:noProof/>
          <w:lang w:val="es-CL" w:eastAsia="es-CL"/>
        </w:rPr>
        <w:pict>
          <v:shape id="_x0000_s1062" type="#_x0000_t202" style="position:absolute;left:0;text-align:left;margin-left:19.1pt;margin-top:14.4pt;width:369pt;height:189pt;z-index:251662848" strokecolor="#36f" strokeweight="2.25pt">
            <v:textbox style="mso-next-textbox:#_x0000_s1062">
              <w:txbxContent>
                <w:p w:rsidR="00FA44F0" w:rsidRDefault="00FA44F0" w:rsidP="00DB7B3B">
                  <w:r w:rsidRPr="00E7679B">
                    <w:rPr>
                      <w:noProof/>
                    </w:rPr>
                    <w:object w:dxaOrig="7085" w:dyaOrig="3648">
                      <v:shape id="Objeto 52" o:spid="_x0000_i1064" type="#_x0000_t75" style="width:351pt;height:180.75pt;visibility:visible" o:ole="">
                        <v:imagedata r:id="rId34" o:title=""/>
                        <o:lock v:ext="edit" aspectratio="f"/>
                      </v:shape>
                      <o:OLEObject Type="Embed" ProgID="Excel.Chart.8" ShapeID="Objeto 52" DrawAspect="Content" ObjectID="_1394278044" r:id="rId35"/>
                    </w:object>
                  </w:r>
                </w:p>
              </w:txbxContent>
            </v:textbox>
          </v:shape>
        </w:pict>
      </w: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Default="00FA44F0" w:rsidP="00DB7B3B">
      <w:pPr>
        <w:spacing w:line="360" w:lineRule="auto"/>
        <w:jc w:val="both"/>
        <w:rPr>
          <w:color w:val="000000"/>
        </w:rPr>
      </w:pPr>
    </w:p>
    <w:p w:rsidR="00FA44F0" w:rsidRPr="00297A5E" w:rsidRDefault="00FA44F0" w:rsidP="00DB7B3B">
      <w:pPr>
        <w:spacing w:line="360" w:lineRule="auto"/>
        <w:jc w:val="both"/>
        <w:rPr>
          <w:color w:val="000000"/>
        </w:rPr>
      </w:pPr>
    </w:p>
    <w:p w:rsidR="00FA44F0" w:rsidRPr="00297A5E" w:rsidRDefault="00FA44F0" w:rsidP="00DB7B3B">
      <w:pPr>
        <w:spacing w:line="360" w:lineRule="auto"/>
        <w:jc w:val="both"/>
        <w:rPr>
          <w:b/>
          <w:bCs/>
          <w:color w:val="000000"/>
        </w:rPr>
      </w:pPr>
    </w:p>
    <w:p w:rsidR="00FA44F0" w:rsidRPr="00297A5E" w:rsidRDefault="00FA44F0" w:rsidP="00DB7B3B">
      <w:pPr>
        <w:spacing w:line="360" w:lineRule="auto"/>
        <w:jc w:val="center"/>
        <w:rPr>
          <w:b/>
          <w:bCs/>
          <w:color w:val="000000"/>
        </w:rPr>
      </w:pPr>
    </w:p>
    <w:p w:rsidR="00FA44F0" w:rsidRPr="00297A5E" w:rsidRDefault="00FA44F0" w:rsidP="00DB7B3B">
      <w:pPr>
        <w:spacing w:line="360" w:lineRule="auto"/>
        <w:jc w:val="both"/>
        <w:rPr>
          <w:b/>
          <w:bCs/>
          <w:color w:val="000000"/>
        </w:rPr>
      </w:pPr>
    </w:p>
    <w:tbl>
      <w:tblPr>
        <w:tblW w:w="2400" w:type="dxa"/>
        <w:jc w:val="center"/>
        <w:tblCellMar>
          <w:left w:w="70" w:type="dxa"/>
          <w:right w:w="70" w:type="dxa"/>
        </w:tblCellMar>
        <w:tblLook w:val="0000"/>
      </w:tblPr>
      <w:tblGrid>
        <w:gridCol w:w="1501"/>
        <w:gridCol w:w="899"/>
      </w:tblGrid>
      <w:tr w:rsidR="00FA44F0" w:rsidRPr="00297A5E">
        <w:trPr>
          <w:trHeight w:val="282"/>
          <w:jc w:val="center"/>
        </w:trPr>
        <w:tc>
          <w:tcPr>
            <w:tcW w:w="2400" w:type="dxa"/>
            <w:gridSpan w:val="2"/>
            <w:tcBorders>
              <w:top w:val="single" w:sz="4" w:space="0" w:color="auto"/>
              <w:left w:val="single" w:sz="4" w:space="0" w:color="auto"/>
              <w:bottom w:val="single" w:sz="4" w:space="0" w:color="auto"/>
              <w:right w:val="single" w:sz="4" w:space="0" w:color="000000"/>
            </w:tcBorders>
            <w:shd w:val="clear" w:color="auto" w:fill="6699FF"/>
            <w:noWrap/>
            <w:vAlign w:val="bottom"/>
          </w:tcPr>
          <w:p w:rsidR="00FA44F0" w:rsidRPr="00297A5E" w:rsidRDefault="00FA44F0" w:rsidP="00742C9F">
            <w:pPr>
              <w:jc w:val="center"/>
              <w:rPr>
                <w:b/>
                <w:bCs/>
              </w:rPr>
            </w:pPr>
            <w:r w:rsidRPr="00297A5E">
              <w:rPr>
                <w:b/>
                <w:bCs/>
              </w:rPr>
              <w:t>DEMANDA DE ATENCIÓN</w:t>
            </w:r>
          </w:p>
        </w:tc>
      </w:tr>
      <w:tr w:rsidR="00FA44F0" w:rsidRPr="00297A5E">
        <w:trPr>
          <w:trHeight w:val="282"/>
          <w:jc w:val="center"/>
        </w:trPr>
        <w:tc>
          <w:tcPr>
            <w:tcW w:w="1501" w:type="dxa"/>
            <w:tcBorders>
              <w:top w:val="nil"/>
              <w:left w:val="single" w:sz="4" w:space="0" w:color="auto"/>
              <w:bottom w:val="single" w:sz="4" w:space="0" w:color="auto"/>
              <w:right w:val="single" w:sz="4" w:space="0" w:color="auto"/>
            </w:tcBorders>
            <w:noWrap/>
            <w:vAlign w:val="bottom"/>
          </w:tcPr>
          <w:p w:rsidR="00FA44F0" w:rsidRPr="00297A5E" w:rsidRDefault="00FA44F0" w:rsidP="00742C9F">
            <w:pPr>
              <w:rPr>
                <w:b/>
                <w:bCs/>
              </w:rPr>
            </w:pPr>
            <w:r w:rsidRPr="00297A5E">
              <w:rPr>
                <w:b/>
                <w:bCs/>
              </w:rPr>
              <w:t>ENERO</w:t>
            </w:r>
          </w:p>
        </w:tc>
        <w:tc>
          <w:tcPr>
            <w:tcW w:w="899"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8.208</w:t>
            </w:r>
          </w:p>
        </w:tc>
      </w:tr>
      <w:tr w:rsidR="00FA44F0" w:rsidRPr="00297A5E">
        <w:trPr>
          <w:trHeight w:val="282"/>
          <w:jc w:val="center"/>
        </w:trPr>
        <w:tc>
          <w:tcPr>
            <w:tcW w:w="1501" w:type="dxa"/>
            <w:tcBorders>
              <w:top w:val="nil"/>
              <w:left w:val="single" w:sz="4" w:space="0" w:color="auto"/>
              <w:bottom w:val="single" w:sz="4" w:space="0" w:color="auto"/>
              <w:right w:val="single" w:sz="4" w:space="0" w:color="auto"/>
            </w:tcBorders>
            <w:noWrap/>
            <w:vAlign w:val="bottom"/>
          </w:tcPr>
          <w:p w:rsidR="00FA44F0" w:rsidRPr="00297A5E" w:rsidRDefault="00FA44F0" w:rsidP="00742C9F">
            <w:pPr>
              <w:rPr>
                <w:b/>
                <w:bCs/>
              </w:rPr>
            </w:pPr>
            <w:r w:rsidRPr="00297A5E">
              <w:rPr>
                <w:b/>
                <w:bCs/>
              </w:rPr>
              <w:t>FEBRERO</w:t>
            </w:r>
          </w:p>
        </w:tc>
        <w:tc>
          <w:tcPr>
            <w:tcW w:w="899"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6.707</w:t>
            </w:r>
          </w:p>
        </w:tc>
      </w:tr>
      <w:tr w:rsidR="00FA44F0" w:rsidRPr="00297A5E">
        <w:trPr>
          <w:trHeight w:val="282"/>
          <w:jc w:val="center"/>
        </w:trPr>
        <w:tc>
          <w:tcPr>
            <w:tcW w:w="1501" w:type="dxa"/>
            <w:tcBorders>
              <w:top w:val="nil"/>
              <w:left w:val="single" w:sz="4" w:space="0" w:color="auto"/>
              <w:bottom w:val="single" w:sz="4" w:space="0" w:color="auto"/>
              <w:right w:val="single" w:sz="4" w:space="0" w:color="auto"/>
            </w:tcBorders>
            <w:noWrap/>
            <w:vAlign w:val="bottom"/>
          </w:tcPr>
          <w:p w:rsidR="00FA44F0" w:rsidRPr="00297A5E" w:rsidRDefault="00FA44F0" w:rsidP="00742C9F">
            <w:pPr>
              <w:rPr>
                <w:b/>
                <w:bCs/>
              </w:rPr>
            </w:pPr>
            <w:r w:rsidRPr="00297A5E">
              <w:rPr>
                <w:b/>
                <w:bCs/>
              </w:rPr>
              <w:t>MARZO</w:t>
            </w:r>
          </w:p>
        </w:tc>
        <w:tc>
          <w:tcPr>
            <w:tcW w:w="899"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7.139</w:t>
            </w:r>
          </w:p>
        </w:tc>
      </w:tr>
      <w:tr w:rsidR="00FA44F0" w:rsidRPr="00297A5E">
        <w:trPr>
          <w:trHeight w:val="282"/>
          <w:jc w:val="center"/>
        </w:trPr>
        <w:tc>
          <w:tcPr>
            <w:tcW w:w="1501" w:type="dxa"/>
            <w:tcBorders>
              <w:top w:val="nil"/>
              <w:left w:val="single" w:sz="4" w:space="0" w:color="auto"/>
              <w:bottom w:val="single" w:sz="4" w:space="0" w:color="auto"/>
              <w:right w:val="single" w:sz="4" w:space="0" w:color="auto"/>
            </w:tcBorders>
            <w:noWrap/>
            <w:vAlign w:val="bottom"/>
          </w:tcPr>
          <w:p w:rsidR="00FA44F0" w:rsidRPr="00297A5E" w:rsidRDefault="00FA44F0" w:rsidP="00742C9F">
            <w:pPr>
              <w:rPr>
                <w:b/>
                <w:bCs/>
              </w:rPr>
            </w:pPr>
            <w:r w:rsidRPr="00297A5E">
              <w:rPr>
                <w:b/>
                <w:bCs/>
              </w:rPr>
              <w:t>ABRIL</w:t>
            </w:r>
          </w:p>
        </w:tc>
        <w:tc>
          <w:tcPr>
            <w:tcW w:w="899"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7.193</w:t>
            </w:r>
          </w:p>
        </w:tc>
      </w:tr>
      <w:tr w:rsidR="00FA44F0" w:rsidRPr="00297A5E">
        <w:trPr>
          <w:trHeight w:val="282"/>
          <w:jc w:val="center"/>
        </w:trPr>
        <w:tc>
          <w:tcPr>
            <w:tcW w:w="1501" w:type="dxa"/>
            <w:tcBorders>
              <w:top w:val="nil"/>
              <w:left w:val="single" w:sz="4" w:space="0" w:color="auto"/>
              <w:bottom w:val="single" w:sz="4" w:space="0" w:color="auto"/>
              <w:right w:val="single" w:sz="4" w:space="0" w:color="auto"/>
            </w:tcBorders>
            <w:noWrap/>
            <w:vAlign w:val="bottom"/>
          </w:tcPr>
          <w:p w:rsidR="00FA44F0" w:rsidRPr="00297A5E" w:rsidRDefault="00FA44F0" w:rsidP="00742C9F">
            <w:pPr>
              <w:rPr>
                <w:b/>
                <w:bCs/>
              </w:rPr>
            </w:pPr>
            <w:r w:rsidRPr="00297A5E">
              <w:rPr>
                <w:b/>
                <w:bCs/>
              </w:rPr>
              <w:t>MAYO</w:t>
            </w:r>
          </w:p>
        </w:tc>
        <w:tc>
          <w:tcPr>
            <w:tcW w:w="899"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6.806</w:t>
            </w:r>
          </w:p>
        </w:tc>
      </w:tr>
      <w:tr w:rsidR="00FA44F0" w:rsidRPr="00297A5E">
        <w:trPr>
          <w:trHeight w:val="282"/>
          <w:jc w:val="center"/>
        </w:trPr>
        <w:tc>
          <w:tcPr>
            <w:tcW w:w="1501" w:type="dxa"/>
            <w:tcBorders>
              <w:top w:val="nil"/>
              <w:left w:val="single" w:sz="4" w:space="0" w:color="auto"/>
              <w:bottom w:val="single" w:sz="4" w:space="0" w:color="auto"/>
              <w:right w:val="single" w:sz="4" w:space="0" w:color="auto"/>
            </w:tcBorders>
            <w:noWrap/>
            <w:vAlign w:val="bottom"/>
          </w:tcPr>
          <w:p w:rsidR="00FA44F0" w:rsidRPr="00297A5E" w:rsidRDefault="00FA44F0" w:rsidP="00742C9F">
            <w:pPr>
              <w:rPr>
                <w:b/>
                <w:bCs/>
              </w:rPr>
            </w:pPr>
            <w:r w:rsidRPr="00297A5E">
              <w:rPr>
                <w:b/>
                <w:bCs/>
              </w:rPr>
              <w:t>JUNIO</w:t>
            </w:r>
          </w:p>
        </w:tc>
        <w:tc>
          <w:tcPr>
            <w:tcW w:w="899"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7.189</w:t>
            </w:r>
          </w:p>
        </w:tc>
      </w:tr>
      <w:tr w:rsidR="00FA44F0" w:rsidRPr="00297A5E">
        <w:trPr>
          <w:trHeight w:val="282"/>
          <w:jc w:val="center"/>
        </w:trPr>
        <w:tc>
          <w:tcPr>
            <w:tcW w:w="1501" w:type="dxa"/>
            <w:tcBorders>
              <w:top w:val="nil"/>
              <w:left w:val="single" w:sz="4" w:space="0" w:color="auto"/>
              <w:bottom w:val="single" w:sz="4" w:space="0" w:color="auto"/>
              <w:right w:val="single" w:sz="4" w:space="0" w:color="auto"/>
            </w:tcBorders>
            <w:noWrap/>
            <w:vAlign w:val="bottom"/>
          </w:tcPr>
          <w:p w:rsidR="00FA44F0" w:rsidRPr="00297A5E" w:rsidRDefault="00FA44F0" w:rsidP="00742C9F">
            <w:pPr>
              <w:rPr>
                <w:b/>
                <w:bCs/>
              </w:rPr>
            </w:pPr>
            <w:r w:rsidRPr="00297A5E">
              <w:rPr>
                <w:b/>
                <w:bCs/>
              </w:rPr>
              <w:t>JULIO</w:t>
            </w:r>
          </w:p>
        </w:tc>
        <w:tc>
          <w:tcPr>
            <w:tcW w:w="899"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7.812</w:t>
            </w:r>
          </w:p>
        </w:tc>
      </w:tr>
      <w:tr w:rsidR="00FA44F0" w:rsidRPr="00297A5E">
        <w:trPr>
          <w:trHeight w:val="282"/>
          <w:jc w:val="center"/>
        </w:trPr>
        <w:tc>
          <w:tcPr>
            <w:tcW w:w="1501" w:type="dxa"/>
            <w:tcBorders>
              <w:top w:val="nil"/>
              <w:left w:val="single" w:sz="4" w:space="0" w:color="auto"/>
              <w:bottom w:val="single" w:sz="4" w:space="0" w:color="auto"/>
              <w:right w:val="single" w:sz="4" w:space="0" w:color="auto"/>
            </w:tcBorders>
            <w:noWrap/>
            <w:vAlign w:val="bottom"/>
          </w:tcPr>
          <w:p w:rsidR="00FA44F0" w:rsidRPr="00297A5E" w:rsidRDefault="00FA44F0" w:rsidP="00742C9F">
            <w:pPr>
              <w:rPr>
                <w:b/>
                <w:bCs/>
              </w:rPr>
            </w:pPr>
            <w:r w:rsidRPr="00297A5E">
              <w:rPr>
                <w:b/>
                <w:bCs/>
              </w:rPr>
              <w:t>AGOSTO</w:t>
            </w:r>
          </w:p>
        </w:tc>
        <w:tc>
          <w:tcPr>
            <w:tcW w:w="899"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6.013</w:t>
            </w:r>
          </w:p>
        </w:tc>
      </w:tr>
    </w:tbl>
    <w:p w:rsidR="00FA44F0" w:rsidRPr="00297A5E" w:rsidRDefault="00FA44F0" w:rsidP="00DB7B3B">
      <w:pPr>
        <w:spacing w:line="360" w:lineRule="auto"/>
        <w:jc w:val="both"/>
        <w:rPr>
          <w:b/>
          <w:bCs/>
          <w:color w:val="000000"/>
        </w:rPr>
      </w:pPr>
    </w:p>
    <w:p w:rsidR="00FA44F0" w:rsidRPr="00297A5E" w:rsidRDefault="00FA44F0" w:rsidP="00DB7B3B">
      <w:pPr>
        <w:spacing w:line="360" w:lineRule="auto"/>
        <w:jc w:val="both"/>
        <w:rPr>
          <w:b/>
          <w:bCs/>
          <w:color w:val="000000"/>
        </w:rPr>
      </w:pPr>
    </w:p>
    <w:p w:rsidR="00FA44F0" w:rsidRPr="00297A5E" w:rsidRDefault="00FA44F0" w:rsidP="00DB7B3B">
      <w:pPr>
        <w:spacing w:line="360" w:lineRule="auto"/>
        <w:jc w:val="both"/>
        <w:rPr>
          <w:b/>
          <w:bCs/>
          <w:color w:val="000000"/>
        </w:rPr>
      </w:pPr>
    </w:p>
    <w:p w:rsidR="00FA44F0" w:rsidRPr="00297A5E"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Pr="00297A5E" w:rsidRDefault="00FA44F0" w:rsidP="00DB7B3B">
      <w:pPr>
        <w:spacing w:line="360" w:lineRule="auto"/>
        <w:jc w:val="both"/>
        <w:rPr>
          <w:b/>
          <w:bCs/>
          <w:color w:val="000000"/>
        </w:rPr>
      </w:pPr>
    </w:p>
    <w:p w:rsidR="00FA44F0" w:rsidRPr="00297A5E" w:rsidRDefault="00FA44F0" w:rsidP="00DB7B3B">
      <w:pPr>
        <w:spacing w:line="360" w:lineRule="auto"/>
        <w:jc w:val="both"/>
        <w:rPr>
          <w:b/>
          <w:bCs/>
          <w:color w:val="000000"/>
        </w:rPr>
      </w:pPr>
    </w:p>
    <w:p w:rsidR="00FA44F0" w:rsidRPr="00297A5E"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Pr="00297A5E" w:rsidRDefault="00FA44F0" w:rsidP="00DB7B3B">
      <w:pPr>
        <w:spacing w:line="360" w:lineRule="auto"/>
        <w:jc w:val="both"/>
        <w:rPr>
          <w:b/>
          <w:bCs/>
          <w:color w:val="000000"/>
        </w:rPr>
      </w:pPr>
      <w:r>
        <w:rPr>
          <w:b/>
          <w:bCs/>
          <w:color w:val="000000"/>
        </w:rPr>
        <w:t>3.4.4 Tipo de Solicitud</w:t>
      </w:r>
    </w:p>
    <w:p w:rsidR="00FA44F0" w:rsidRPr="00297A5E" w:rsidRDefault="00FA44F0" w:rsidP="00DB7B3B">
      <w:pPr>
        <w:spacing w:line="360" w:lineRule="auto"/>
        <w:jc w:val="both"/>
        <w:rPr>
          <w:b/>
          <w:bCs/>
          <w:color w:val="000000"/>
        </w:rPr>
      </w:pPr>
    </w:p>
    <w:p w:rsidR="00FA44F0" w:rsidRDefault="00FA44F0" w:rsidP="00DB7B3B">
      <w:pPr>
        <w:spacing w:line="360" w:lineRule="auto"/>
        <w:jc w:val="both"/>
        <w:rPr>
          <w:color w:val="000000"/>
        </w:rPr>
      </w:pPr>
      <w:r w:rsidRPr="00297A5E">
        <w:rPr>
          <w:b/>
          <w:bCs/>
          <w:color w:val="000000"/>
        </w:rPr>
        <w:tab/>
      </w:r>
      <w:r w:rsidRPr="00297A5E">
        <w:rPr>
          <w:color w:val="000000"/>
        </w:rPr>
        <w:t>Las solicitudes ciudadanas, respecto a los servicios otorgados en los Centros de Salud, se presentan de distinta manera. Sin embargo encontramos que el mayor porcentaje de solicitudes que canalizan las OIRS,  en la fecha en estudio son respecto a “</w:t>
      </w:r>
      <w:r w:rsidRPr="00297A5E">
        <w:rPr>
          <w:b/>
          <w:bCs/>
          <w:color w:val="000000"/>
        </w:rPr>
        <w:t>Información y Consulta</w:t>
      </w:r>
      <w:r w:rsidRPr="00297A5E">
        <w:rPr>
          <w:color w:val="000000"/>
        </w:rPr>
        <w:t>”, con 56.473, que equivalen al 99% del total, las Sugerencias, Felicitaciones y Reclamos no superan el 0.53%.</w:t>
      </w:r>
    </w:p>
    <w:p w:rsidR="00FA44F0" w:rsidRDefault="00FA44F0" w:rsidP="00DB7B3B">
      <w:pPr>
        <w:spacing w:line="360" w:lineRule="auto"/>
        <w:jc w:val="both"/>
        <w:rPr>
          <w:color w:val="000000"/>
        </w:rPr>
      </w:pPr>
      <w:r>
        <w:rPr>
          <w:noProof/>
          <w:lang w:val="es-CL" w:eastAsia="es-CL"/>
        </w:rPr>
        <w:pict>
          <v:shape id="_x0000_s1063" type="#_x0000_t202" style="position:absolute;left:0;text-align:left;margin-left:45pt;margin-top:14.4pt;width:351pt;height:234pt;z-index:251663872" strokecolor="#36f" strokeweight="2.25pt">
            <v:textbox>
              <w:txbxContent>
                <w:p w:rsidR="00FA44F0" w:rsidRPr="005F031F" w:rsidRDefault="00FA44F0" w:rsidP="00DB7B3B">
                  <w:r>
                    <w:rPr>
                      <w:noProof/>
                    </w:rPr>
                    <w:pict>
                      <v:shape id="Imagen 53" o:spid="_x0000_i1066" type="#_x0000_t75" style="width:333pt;height:220.5pt;visibility:visible">
                        <v:imagedata r:id="rId36" o:title=""/>
                      </v:shape>
                    </w:pict>
                  </w:r>
                </w:p>
              </w:txbxContent>
            </v:textbox>
          </v:shape>
        </w:pict>
      </w:r>
    </w:p>
    <w:p w:rsidR="00FA44F0" w:rsidRPr="00297A5E" w:rsidRDefault="00FA44F0" w:rsidP="00DB7B3B">
      <w:pPr>
        <w:spacing w:line="360" w:lineRule="auto"/>
        <w:jc w:val="both"/>
        <w:rPr>
          <w:color w:val="000000"/>
        </w:rPr>
      </w:pPr>
    </w:p>
    <w:p w:rsidR="00FA44F0" w:rsidRPr="00297A5E" w:rsidRDefault="00FA44F0" w:rsidP="00DB7B3B">
      <w:pPr>
        <w:spacing w:line="360" w:lineRule="auto"/>
        <w:jc w:val="both"/>
        <w:rPr>
          <w:color w:val="000000"/>
        </w:rPr>
      </w:pPr>
    </w:p>
    <w:p w:rsidR="00FA44F0" w:rsidRPr="00297A5E" w:rsidRDefault="00FA44F0" w:rsidP="00DB7B3B">
      <w:pPr>
        <w:spacing w:line="360" w:lineRule="auto"/>
        <w:rPr>
          <w:b/>
          <w:bCs/>
          <w:color w:val="000000"/>
        </w:rPr>
      </w:pPr>
    </w:p>
    <w:p w:rsidR="00FA44F0" w:rsidRPr="00297A5E" w:rsidRDefault="00FA44F0" w:rsidP="00DB7B3B">
      <w:pPr>
        <w:spacing w:line="360" w:lineRule="auto"/>
        <w:rPr>
          <w:b/>
          <w:bCs/>
          <w:color w:val="000000"/>
        </w:rPr>
      </w:pPr>
    </w:p>
    <w:p w:rsidR="00FA44F0" w:rsidRPr="00297A5E" w:rsidRDefault="00FA44F0" w:rsidP="00DB7B3B">
      <w:pPr>
        <w:spacing w:line="360" w:lineRule="auto"/>
        <w:rPr>
          <w:b/>
          <w:bCs/>
          <w:color w:val="000000"/>
        </w:rPr>
      </w:pPr>
    </w:p>
    <w:p w:rsidR="00FA44F0" w:rsidRPr="00297A5E" w:rsidRDefault="00FA44F0" w:rsidP="00DB7B3B">
      <w:pPr>
        <w:spacing w:line="360" w:lineRule="auto"/>
        <w:rPr>
          <w:b/>
          <w:bCs/>
          <w:color w:val="000000"/>
        </w:rPr>
      </w:pPr>
    </w:p>
    <w:p w:rsidR="00FA44F0" w:rsidRPr="00297A5E" w:rsidRDefault="00FA44F0" w:rsidP="00DB7B3B">
      <w:pPr>
        <w:spacing w:line="360" w:lineRule="auto"/>
        <w:rPr>
          <w:b/>
          <w:bCs/>
          <w:color w:val="000000"/>
        </w:rPr>
      </w:pPr>
    </w:p>
    <w:p w:rsidR="00FA44F0" w:rsidRPr="00297A5E" w:rsidRDefault="00FA44F0" w:rsidP="00DB7B3B">
      <w:pPr>
        <w:spacing w:line="360" w:lineRule="auto"/>
        <w:rPr>
          <w:b/>
          <w:bCs/>
          <w:color w:val="000000"/>
        </w:rPr>
      </w:pPr>
    </w:p>
    <w:p w:rsidR="00FA44F0" w:rsidRPr="00297A5E" w:rsidRDefault="00FA44F0" w:rsidP="00DB7B3B">
      <w:pPr>
        <w:spacing w:line="360" w:lineRule="auto"/>
        <w:rPr>
          <w:b/>
          <w:bCs/>
          <w:color w:val="000000"/>
        </w:rPr>
      </w:pPr>
    </w:p>
    <w:p w:rsidR="00FA44F0" w:rsidRPr="00297A5E" w:rsidRDefault="00FA44F0" w:rsidP="00DB7B3B">
      <w:pPr>
        <w:spacing w:line="360" w:lineRule="auto"/>
        <w:rPr>
          <w:b/>
          <w:bCs/>
          <w:color w:val="000000"/>
        </w:rPr>
      </w:pPr>
    </w:p>
    <w:p w:rsidR="00FA44F0" w:rsidRPr="00297A5E" w:rsidRDefault="00FA44F0" w:rsidP="00DB7B3B">
      <w:pPr>
        <w:spacing w:line="360" w:lineRule="auto"/>
        <w:rPr>
          <w:b/>
          <w:bCs/>
          <w:color w:val="000000"/>
        </w:rPr>
      </w:pPr>
    </w:p>
    <w:p w:rsidR="00FA44F0" w:rsidRPr="00297A5E" w:rsidRDefault="00FA44F0" w:rsidP="00DB7B3B">
      <w:pPr>
        <w:spacing w:line="360" w:lineRule="auto"/>
        <w:rPr>
          <w:b/>
          <w:bCs/>
          <w:color w:val="000000"/>
        </w:rPr>
      </w:pPr>
    </w:p>
    <w:p w:rsidR="00FA44F0" w:rsidRPr="00297A5E" w:rsidRDefault="00FA44F0" w:rsidP="00DB7B3B">
      <w:pPr>
        <w:spacing w:line="360" w:lineRule="auto"/>
        <w:rPr>
          <w:b/>
          <w:bCs/>
          <w:color w:val="000000"/>
        </w:rPr>
      </w:pPr>
    </w:p>
    <w:tbl>
      <w:tblPr>
        <w:tblW w:w="5422" w:type="dxa"/>
        <w:jc w:val="center"/>
        <w:tblCellMar>
          <w:left w:w="70" w:type="dxa"/>
          <w:right w:w="70" w:type="dxa"/>
        </w:tblCellMar>
        <w:tblLook w:val="0000"/>
      </w:tblPr>
      <w:tblGrid>
        <w:gridCol w:w="3820"/>
        <w:gridCol w:w="1602"/>
      </w:tblGrid>
      <w:tr w:rsidR="00FA44F0" w:rsidRPr="00297A5E">
        <w:trPr>
          <w:trHeight w:val="282"/>
          <w:jc w:val="center"/>
        </w:trPr>
        <w:tc>
          <w:tcPr>
            <w:tcW w:w="5422" w:type="dxa"/>
            <w:gridSpan w:val="2"/>
            <w:tcBorders>
              <w:top w:val="single" w:sz="4" w:space="0" w:color="auto"/>
              <w:left w:val="single" w:sz="4" w:space="0" w:color="auto"/>
              <w:bottom w:val="single" w:sz="4" w:space="0" w:color="auto"/>
              <w:right w:val="single" w:sz="4" w:space="0" w:color="auto"/>
            </w:tcBorders>
            <w:shd w:val="clear" w:color="auto" w:fill="6699FF"/>
            <w:noWrap/>
            <w:vAlign w:val="bottom"/>
          </w:tcPr>
          <w:p w:rsidR="00FA44F0" w:rsidRPr="00297A5E" w:rsidRDefault="00FA44F0" w:rsidP="00742C9F">
            <w:pPr>
              <w:jc w:val="center"/>
              <w:rPr>
                <w:b/>
                <w:bCs/>
              </w:rPr>
            </w:pPr>
            <w:r w:rsidRPr="00297A5E">
              <w:rPr>
                <w:b/>
                <w:bCs/>
              </w:rPr>
              <w:t>TOTAL SOLICITUDES ENERO- AGOSTO 2009</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 xml:space="preserve">Informaciones y consultas entregadas  </w:t>
            </w:r>
          </w:p>
        </w:tc>
        <w:tc>
          <w:tcPr>
            <w:tcW w:w="1602"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56.473</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Total sugerencias recibidas</w:t>
            </w:r>
          </w:p>
        </w:tc>
        <w:tc>
          <w:tcPr>
            <w:tcW w:w="1602"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20</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Total felicitaciones recibidas</w:t>
            </w:r>
          </w:p>
        </w:tc>
        <w:tc>
          <w:tcPr>
            <w:tcW w:w="1602"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244</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Total reclamos recibidos</w:t>
            </w:r>
          </w:p>
        </w:tc>
        <w:tc>
          <w:tcPr>
            <w:tcW w:w="1602" w:type="dxa"/>
            <w:tcBorders>
              <w:top w:val="nil"/>
              <w:left w:val="nil"/>
              <w:bottom w:val="single" w:sz="4" w:space="0" w:color="auto"/>
              <w:right w:val="single" w:sz="4" w:space="0" w:color="auto"/>
            </w:tcBorders>
            <w:noWrap/>
            <w:vAlign w:val="bottom"/>
          </w:tcPr>
          <w:p w:rsidR="00FA44F0" w:rsidRPr="00297A5E" w:rsidRDefault="00FA44F0" w:rsidP="00742C9F">
            <w:pPr>
              <w:jc w:val="right"/>
            </w:pPr>
            <w:r w:rsidRPr="00297A5E">
              <w:t>304</w:t>
            </w:r>
          </w:p>
        </w:tc>
      </w:tr>
      <w:tr w:rsidR="00FA44F0" w:rsidRPr="00297A5E">
        <w:trPr>
          <w:trHeight w:val="282"/>
          <w:jc w:val="center"/>
        </w:trPr>
        <w:tc>
          <w:tcPr>
            <w:tcW w:w="3820" w:type="dxa"/>
            <w:tcBorders>
              <w:top w:val="single" w:sz="4" w:space="0" w:color="auto"/>
              <w:left w:val="single" w:sz="4" w:space="0" w:color="auto"/>
              <w:bottom w:val="single" w:sz="4" w:space="0" w:color="auto"/>
              <w:right w:val="single" w:sz="4" w:space="0" w:color="auto"/>
            </w:tcBorders>
            <w:shd w:val="clear" w:color="auto" w:fill="FFFFFF"/>
            <w:vAlign w:val="center"/>
          </w:tcPr>
          <w:p w:rsidR="00FA44F0" w:rsidRPr="00297A5E" w:rsidRDefault="00FA44F0" w:rsidP="00742C9F">
            <w:r w:rsidRPr="00297A5E">
              <w:t>TOTAL SOLICITUDES</w:t>
            </w:r>
          </w:p>
        </w:tc>
        <w:tc>
          <w:tcPr>
            <w:tcW w:w="1602" w:type="dxa"/>
            <w:tcBorders>
              <w:top w:val="single" w:sz="4" w:space="0" w:color="auto"/>
              <w:left w:val="nil"/>
              <w:bottom w:val="single" w:sz="4" w:space="0" w:color="auto"/>
              <w:right w:val="single" w:sz="4" w:space="0" w:color="auto"/>
            </w:tcBorders>
            <w:shd w:val="clear" w:color="auto" w:fill="FFFFFF"/>
            <w:noWrap/>
            <w:vAlign w:val="bottom"/>
          </w:tcPr>
          <w:p w:rsidR="00FA44F0" w:rsidRPr="00297A5E" w:rsidRDefault="00FA44F0" w:rsidP="00742C9F">
            <w:pPr>
              <w:jc w:val="right"/>
            </w:pPr>
            <w:r w:rsidRPr="00297A5E">
              <w:t>57.041</w:t>
            </w:r>
          </w:p>
        </w:tc>
      </w:tr>
    </w:tbl>
    <w:p w:rsidR="00FA44F0" w:rsidRPr="00297A5E" w:rsidRDefault="00FA44F0" w:rsidP="00DB7B3B">
      <w:pPr>
        <w:spacing w:line="360" w:lineRule="auto"/>
        <w:rPr>
          <w:b/>
          <w:bCs/>
          <w:color w:val="000000"/>
        </w:rPr>
      </w:pPr>
    </w:p>
    <w:p w:rsidR="00FA44F0" w:rsidRPr="00297A5E"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Default="00FA44F0" w:rsidP="00DB7B3B">
      <w:pPr>
        <w:spacing w:line="360" w:lineRule="auto"/>
        <w:jc w:val="both"/>
        <w:rPr>
          <w:b/>
          <w:bCs/>
          <w:color w:val="000000"/>
        </w:rPr>
      </w:pPr>
    </w:p>
    <w:p w:rsidR="00FA44F0" w:rsidRPr="00297A5E" w:rsidRDefault="00FA44F0" w:rsidP="00DB7B3B">
      <w:pPr>
        <w:spacing w:line="360" w:lineRule="auto"/>
        <w:jc w:val="both"/>
        <w:rPr>
          <w:b/>
          <w:bCs/>
          <w:color w:val="000000"/>
        </w:rPr>
      </w:pPr>
    </w:p>
    <w:p w:rsidR="00FA44F0" w:rsidRPr="00297A5E" w:rsidRDefault="00FA44F0" w:rsidP="00DB7B3B">
      <w:pPr>
        <w:spacing w:line="360" w:lineRule="auto"/>
        <w:jc w:val="both"/>
        <w:rPr>
          <w:b/>
          <w:bCs/>
          <w:color w:val="000000"/>
        </w:rPr>
      </w:pPr>
    </w:p>
    <w:p w:rsidR="00FA44F0" w:rsidRPr="00297A5E" w:rsidRDefault="00FA44F0" w:rsidP="00DB7B3B">
      <w:pPr>
        <w:tabs>
          <w:tab w:val="left" w:pos="2970"/>
        </w:tabs>
        <w:spacing w:line="360" w:lineRule="auto"/>
        <w:jc w:val="both"/>
        <w:rPr>
          <w:b/>
          <w:bCs/>
        </w:rPr>
      </w:pPr>
      <w:r>
        <w:rPr>
          <w:b/>
          <w:bCs/>
        </w:rPr>
        <w:t>3.4.5 Tipo de Reclamo</w:t>
      </w:r>
    </w:p>
    <w:p w:rsidR="00FA44F0" w:rsidRPr="00297A5E" w:rsidRDefault="00FA44F0" w:rsidP="00DB7B3B">
      <w:pPr>
        <w:tabs>
          <w:tab w:val="left" w:pos="2970"/>
        </w:tabs>
        <w:spacing w:line="360" w:lineRule="auto"/>
        <w:jc w:val="both"/>
        <w:rPr>
          <w:b/>
          <w:bCs/>
        </w:rPr>
      </w:pPr>
    </w:p>
    <w:p w:rsidR="00FA44F0" w:rsidRPr="00297A5E" w:rsidRDefault="00FA44F0" w:rsidP="00DB7B3B">
      <w:pPr>
        <w:spacing w:line="360" w:lineRule="auto"/>
        <w:ind w:firstLine="708"/>
        <w:jc w:val="both"/>
      </w:pPr>
      <w:r w:rsidRPr="00297A5E">
        <w:t xml:space="preserve">Los Reclamos recibidos por los distintos centros, están dados por 8 categorías, en las que se encuentran: Trato, Competencia Técnica, Infraestructura, Tiempo de Espera, Información, Procedimientos Administrativos, Probidad Administrativa y Auge. </w:t>
      </w:r>
    </w:p>
    <w:p w:rsidR="00FA44F0" w:rsidRPr="00297A5E" w:rsidRDefault="00FA44F0" w:rsidP="00DB7B3B">
      <w:pPr>
        <w:spacing w:line="360" w:lineRule="auto"/>
        <w:ind w:firstLine="708"/>
        <w:jc w:val="both"/>
      </w:pPr>
    </w:p>
    <w:p w:rsidR="00FA44F0" w:rsidRDefault="00FA44F0" w:rsidP="00DB7B3B">
      <w:pPr>
        <w:spacing w:line="360" w:lineRule="auto"/>
        <w:ind w:firstLine="708"/>
        <w:jc w:val="both"/>
      </w:pPr>
      <w:r w:rsidRPr="00297A5E">
        <w:t>El gráfico nos presenta, el tipo de reclamo con más alta incidencia, “</w:t>
      </w:r>
      <w:r w:rsidRPr="00297A5E">
        <w:rPr>
          <w:b/>
          <w:bCs/>
        </w:rPr>
        <w:t>Trato</w:t>
      </w:r>
      <w:r w:rsidRPr="00297A5E">
        <w:t>” con 95 solicitudes, que equivalen al 31% del total, seguido de esto se encuentran los reclamos respecto a “</w:t>
      </w:r>
      <w:r w:rsidRPr="00297A5E">
        <w:rPr>
          <w:b/>
          <w:bCs/>
        </w:rPr>
        <w:t>Procedimientos Administrativos</w:t>
      </w:r>
      <w:r w:rsidRPr="00297A5E">
        <w:t>” con 89 solicitudes, que equivalen al  29%, Con una cantidad menor se encuentran lo reclamos respecto al “</w:t>
      </w:r>
      <w:r w:rsidRPr="00297A5E">
        <w:rPr>
          <w:b/>
          <w:bCs/>
        </w:rPr>
        <w:t>Tiempo de Espera</w:t>
      </w:r>
      <w:r w:rsidRPr="00297A5E">
        <w:t>” con 54 solicitudes que equivalen al 18%,  “</w:t>
      </w:r>
      <w:r w:rsidRPr="00297A5E">
        <w:rPr>
          <w:b/>
          <w:bCs/>
        </w:rPr>
        <w:t>Competencia Técnica</w:t>
      </w:r>
      <w:r w:rsidRPr="00297A5E">
        <w:t>” con 23 solicitudes, que equivalen al 8% del total, el resto de las solicitudes no superan el 5%.</w:t>
      </w: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r>
        <w:rPr>
          <w:noProof/>
          <w:lang w:val="es-CL" w:eastAsia="es-CL"/>
        </w:rPr>
        <w:pict>
          <v:shape id="_x0000_s1064" type="#_x0000_t202" style="position:absolute;left:0;text-align:left;margin-left:36pt;margin-top:1.85pt;width:342pt;height:189pt;z-index:251664896" strokecolor="#36f" strokeweight="2.25pt">
            <v:textbox>
              <w:txbxContent>
                <w:p w:rsidR="00FA44F0" w:rsidRDefault="00FA44F0" w:rsidP="00DB7B3B">
                  <w:r w:rsidRPr="00E7679B">
                    <w:rPr>
                      <w:noProof/>
                    </w:rPr>
                    <w:object w:dxaOrig="6557" w:dyaOrig="3524">
                      <v:shape id="Objeto 54" o:spid="_x0000_i1068" type="#_x0000_t75" style="width:327.75pt;height:176.25pt;visibility:visible" o:ole="">
                        <v:imagedata r:id="rId37" o:title=""/>
                        <o:lock v:ext="edit" aspectratio="f"/>
                      </v:shape>
                      <o:OLEObject Type="Embed" ProgID="Excel.Chart.8" ShapeID="Objeto 54" DrawAspect="Content" ObjectID="_1394278045" r:id="rId38"/>
                    </w:object>
                  </w:r>
                </w:p>
              </w:txbxContent>
            </v:textbox>
          </v:shape>
        </w:pict>
      </w: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Default="00FA44F0" w:rsidP="00DB7B3B">
      <w:pPr>
        <w:spacing w:line="360" w:lineRule="auto"/>
        <w:ind w:firstLine="708"/>
        <w:jc w:val="both"/>
      </w:pPr>
    </w:p>
    <w:p w:rsidR="00FA44F0" w:rsidRPr="00297A5E" w:rsidRDefault="00FA44F0" w:rsidP="00DB7B3B">
      <w:pPr>
        <w:spacing w:line="360" w:lineRule="auto"/>
        <w:ind w:firstLine="708"/>
        <w:jc w:val="both"/>
      </w:pPr>
    </w:p>
    <w:p w:rsidR="00FA44F0" w:rsidRPr="00297A5E" w:rsidRDefault="00FA44F0" w:rsidP="00DB7B3B">
      <w:pPr>
        <w:spacing w:line="360" w:lineRule="auto"/>
        <w:jc w:val="both"/>
      </w:pPr>
    </w:p>
    <w:p w:rsidR="00FA44F0" w:rsidRPr="00297A5E"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center"/>
      </w:pPr>
    </w:p>
    <w:p w:rsidR="00FA44F0" w:rsidRPr="00297A5E" w:rsidRDefault="00FA44F0" w:rsidP="00DB7B3B">
      <w:pPr>
        <w:spacing w:line="360" w:lineRule="auto"/>
        <w:jc w:val="center"/>
      </w:pPr>
    </w:p>
    <w:tbl>
      <w:tblPr>
        <w:tblW w:w="5020" w:type="dxa"/>
        <w:jc w:val="center"/>
        <w:tblCellMar>
          <w:left w:w="70" w:type="dxa"/>
          <w:right w:w="70" w:type="dxa"/>
        </w:tblCellMar>
        <w:tblLook w:val="0000"/>
      </w:tblPr>
      <w:tblGrid>
        <w:gridCol w:w="3820"/>
        <w:gridCol w:w="1200"/>
      </w:tblGrid>
      <w:tr w:rsidR="00FA44F0" w:rsidRPr="00297A5E">
        <w:trPr>
          <w:trHeight w:val="282"/>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3366FF"/>
            <w:vAlign w:val="center"/>
          </w:tcPr>
          <w:p w:rsidR="00FA44F0" w:rsidRPr="00297A5E" w:rsidRDefault="00FA44F0" w:rsidP="00742C9F">
            <w:pPr>
              <w:jc w:val="center"/>
              <w:rPr>
                <w:b/>
                <w:bCs/>
              </w:rPr>
            </w:pPr>
            <w:r w:rsidRPr="00297A5E">
              <w:rPr>
                <w:b/>
                <w:bCs/>
              </w:rPr>
              <w:t>TIPO DE RECLAMO</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TRATO</w:t>
            </w:r>
          </w:p>
        </w:tc>
        <w:tc>
          <w:tcPr>
            <w:tcW w:w="1200" w:type="dxa"/>
            <w:tcBorders>
              <w:top w:val="nil"/>
              <w:left w:val="nil"/>
              <w:bottom w:val="single" w:sz="4" w:space="0" w:color="auto"/>
              <w:right w:val="single" w:sz="4" w:space="0" w:color="auto"/>
            </w:tcBorders>
            <w:noWrap/>
            <w:vAlign w:val="center"/>
          </w:tcPr>
          <w:p w:rsidR="00FA44F0" w:rsidRPr="00297A5E" w:rsidRDefault="00FA44F0" w:rsidP="00742C9F">
            <w:pPr>
              <w:jc w:val="center"/>
            </w:pPr>
            <w:r w:rsidRPr="00297A5E">
              <w:t>95</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COMPETENCIA TÉCNICA</w:t>
            </w:r>
          </w:p>
        </w:tc>
        <w:tc>
          <w:tcPr>
            <w:tcW w:w="1200" w:type="dxa"/>
            <w:tcBorders>
              <w:top w:val="nil"/>
              <w:left w:val="nil"/>
              <w:bottom w:val="single" w:sz="4" w:space="0" w:color="auto"/>
              <w:right w:val="single" w:sz="4" w:space="0" w:color="auto"/>
            </w:tcBorders>
            <w:noWrap/>
            <w:vAlign w:val="center"/>
          </w:tcPr>
          <w:p w:rsidR="00FA44F0" w:rsidRPr="00297A5E" w:rsidRDefault="00FA44F0" w:rsidP="00742C9F">
            <w:pPr>
              <w:jc w:val="center"/>
            </w:pPr>
            <w:r w:rsidRPr="00297A5E">
              <w:t>23</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INFRAESTRUCTURA</w:t>
            </w:r>
          </w:p>
        </w:tc>
        <w:tc>
          <w:tcPr>
            <w:tcW w:w="1200" w:type="dxa"/>
            <w:tcBorders>
              <w:top w:val="nil"/>
              <w:left w:val="nil"/>
              <w:bottom w:val="single" w:sz="4" w:space="0" w:color="auto"/>
              <w:right w:val="single" w:sz="4" w:space="0" w:color="auto"/>
            </w:tcBorders>
            <w:noWrap/>
            <w:vAlign w:val="center"/>
          </w:tcPr>
          <w:p w:rsidR="00FA44F0" w:rsidRPr="00297A5E" w:rsidRDefault="00FA44F0" w:rsidP="00742C9F">
            <w:pPr>
              <w:jc w:val="center"/>
            </w:pPr>
            <w:r w:rsidRPr="00297A5E">
              <w:t>12</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TIEMPO DE ESPERA</w:t>
            </w:r>
          </w:p>
        </w:tc>
        <w:tc>
          <w:tcPr>
            <w:tcW w:w="1200" w:type="dxa"/>
            <w:tcBorders>
              <w:top w:val="nil"/>
              <w:left w:val="nil"/>
              <w:bottom w:val="single" w:sz="4" w:space="0" w:color="auto"/>
              <w:right w:val="single" w:sz="4" w:space="0" w:color="auto"/>
            </w:tcBorders>
            <w:noWrap/>
            <w:vAlign w:val="center"/>
          </w:tcPr>
          <w:p w:rsidR="00FA44F0" w:rsidRPr="00297A5E" w:rsidRDefault="00FA44F0" w:rsidP="00742C9F">
            <w:pPr>
              <w:jc w:val="center"/>
            </w:pPr>
            <w:r w:rsidRPr="00297A5E">
              <w:t>54</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INFORMACIÓN</w:t>
            </w:r>
          </w:p>
        </w:tc>
        <w:tc>
          <w:tcPr>
            <w:tcW w:w="1200" w:type="dxa"/>
            <w:tcBorders>
              <w:top w:val="nil"/>
              <w:left w:val="nil"/>
              <w:bottom w:val="single" w:sz="4" w:space="0" w:color="auto"/>
              <w:right w:val="single" w:sz="4" w:space="0" w:color="auto"/>
            </w:tcBorders>
            <w:noWrap/>
            <w:vAlign w:val="center"/>
          </w:tcPr>
          <w:p w:rsidR="00FA44F0" w:rsidRPr="00297A5E" w:rsidRDefault="00FA44F0" w:rsidP="00742C9F">
            <w:pPr>
              <w:jc w:val="center"/>
            </w:pPr>
            <w:r w:rsidRPr="00297A5E">
              <w:t>15</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PROCEDIMIENTOS ADMINISTRATIVOS</w:t>
            </w:r>
          </w:p>
        </w:tc>
        <w:tc>
          <w:tcPr>
            <w:tcW w:w="1200" w:type="dxa"/>
            <w:tcBorders>
              <w:top w:val="nil"/>
              <w:left w:val="nil"/>
              <w:bottom w:val="single" w:sz="4" w:space="0" w:color="auto"/>
              <w:right w:val="single" w:sz="4" w:space="0" w:color="auto"/>
            </w:tcBorders>
            <w:noWrap/>
            <w:vAlign w:val="center"/>
          </w:tcPr>
          <w:p w:rsidR="00FA44F0" w:rsidRPr="00297A5E" w:rsidRDefault="00FA44F0" w:rsidP="00742C9F">
            <w:pPr>
              <w:jc w:val="center"/>
            </w:pPr>
            <w:r w:rsidRPr="00297A5E">
              <w:t>89</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PROBIDAD ADMINISTRATIVA</w:t>
            </w:r>
          </w:p>
        </w:tc>
        <w:tc>
          <w:tcPr>
            <w:tcW w:w="1200" w:type="dxa"/>
            <w:tcBorders>
              <w:top w:val="nil"/>
              <w:left w:val="nil"/>
              <w:bottom w:val="single" w:sz="4" w:space="0" w:color="auto"/>
              <w:right w:val="single" w:sz="4" w:space="0" w:color="auto"/>
            </w:tcBorders>
            <w:noWrap/>
            <w:vAlign w:val="center"/>
          </w:tcPr>
          <w:p w:rsidR="00FA44F0" w:rsidRPr="00297A5E" w:rsidRDefault="00FA44F0" w:rsidP="00742C9F">
            <w:pPr>
              <w:jc w:val="center"/>
            </w:pPr>
            <w:r w:rsidRPr="00297A5E">
              <w:t>0</w:t>
            </w:r>
          </w:p>
        </w:tc>
      </w:tr>
      <w:tr w:rsidR="00FA44F0" w:rsidRPr="00297A5E">
        <w:trPr>
          <w:trHeight w:val="282"/>
          <w:jc w:val="center"/>
        </w:trPr>
        <w:tc>
          <w:tcPr>
            <w:tcW w:w="3820" w:type="dxa"/>
            <w:tcBorders>
              <w:top w:val="nil"/>
              <w:left w:val="single" w:sz="4" w:space="0" w:color="auto"/>
              <w:bottom w:val="single" w:sz="4" w:space="0" w:color="auto"/>
              <w:right w:val="single" w:sz="4" w:space="0" w:color="auto"/>
            </w:tcBorders>
            <w:vAlign w:val="center"/>
          </w:tcPr>
          <w:p w:rsidR="00FA44F0" w:rsidRPr="00297A5E" w:rsidRDefault="00FA44F0" w:rsidP="00742C9F">
            <w:r w:rsidRPr="00297A5E">
              <w:t>AUGE</w:t>
            </w:r>
          </w:p>
        </w:tc>
        <w:tc>
          <w:tcPr>
            <w:tcW w:w="1200" w:type="dxa"/>
            <w:tcBorders>
              <w:top w:val="nil"/>
              <w:left w:val="nil"/>
              <w:bottom w:val="single" w:sz="4" w:space="0" w:color="auto"/>
              <w:right w:val="single" w:sz="4" w:space="0" w:color="auto"/>
            </w:tcBorders>
            <w:noWrap/>
            <w:vAlign w:val="center"/>
          </w:tcPr>
          <w:p w:rsidR="00FA44F0" w:rsidRPr="00297A5E" w:rsidRDefault="00FA44F0" w:rsidP="00742C9F">
            <w:pPr>
              <w:jc w:val="center"/>
            </w:pPr>
            <w:r w:rsidRPr="00297A5E">
              <w:t>16</w:t>
            </w:r>
          </w:p>
        </w:tc>
      </w:tr>
      <w:tr w:rsidR="00FA44F0" w:rsidRPr="00297A5E">
        <w:trPr>
          <w:trHeight w:val="282"/>
          <w:jc w:val="center"/>
        </w:trPr>
        <w:tc>
          <w:tcPr>
            <w:tcW w:w="3820" w:type="dxa"/>
            <w:tcBorders>
              <w:top w:val="single" w:sz="4" w:space="0" w:color="auto"/>
              <w:left w:val="single" w:sz="4" w:space="0" w:color="auto"/>
              <w:bottom w:val="single" w:sz="4" w:space="0" w:color="auto"/>
              <w:right w:val="single" w:sz="4" w:space="0" w:color="auto"/>
            </w:tcBorders>
            <w:shd w:val="clear" w:color="auto" w:fill="FFFFFF"/>
            <w:vAlign w:val="center"/>
          </w:tcPr>
          <w:p w:rsidR="00FA44F0" w:rsidRPr="00297A5E" w:rsidRDefault="00FA44F0" w:rsidP="00742C9F">
            <w:r w:rsidRPr="00297A5E">
              <w:t>TOTAL</w:t>
            </w:r>
          </w:p>
        </w:tc>
        <w:tc>
          <w:tcPr>
            <w:tcW w:w="1200" w:type="dxa"/>
            <w:tcBorders>
              <w:top w:val="single" w:sz="4" w:space="0" w:color="auto"/>
              <w:left w:val="nil"/>
              <w:bottom w:val="single" w:sz="4" w:space="0" w:color="auto"/>
              <w:right w:val="single" w:sz="4" w:space="0" w:color="auto"/>
            </w:tcBorders>
            <w:shd w:val="clear" w:color="auto" w:fill="FFFFFF"/>
            <w:noWrap/>
            <w:vAlign w:val="center"/>
          </w:tcPr>
          <w:p w:rsidR="00FA44F0" w:rsidRPr="00297A5E" w:rsidRDefault="00FA44F0" w:rsidP="00742C9F">
            <w:pPr>
              <w:jc w:val="center"/>
            </w:pPr>
            <w:r w:rsidRPr="00297A5E">
              <w:t>304</w:t>
            </w:r>
          </w:p>
        </w:tc>
      </w:tr>
    </w:tbl>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Pr="00297A5E"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r w:rsidRPr="00297A5E">
        <w:t>La introducción de las OIRS implica un cambio en el comportamiento tanto en los usuarios como del personal de los Centros de Salud. Esto significa un cambio cultural, porque implica un nuevo estilo de gestión y de relación entre los usuarios y equipo de salud.</w:t>
      </w:r>
    </w:p>
    <w:p w:rsidR="00FA44F0" w:rsidRPr="00297A5E"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r w:rsidRPr="00297A5E">
        <w:t>Para los usuarios significa aceptar una instancia de acogida, facilitación de acceso y corresponsabilidad en el cuidado de la salud, a la cual muchos no están acostumbrados. Implica establecer un contacto personal de actitud física, persona a persona, cara a cara, haciendo amigable el contacto con la institución.</w:t>
      </w: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autoSpaceDE w:val="0"/>
        <w:autoSpaceDN w:val="0"/>
        <w:adjustRightInd w:val="0"/>
        <w:spacing w:line="360" w:lineRule="auto"/>
        <w:ind w:firstLine="708"/>
        <w:jc w:val="both"/>
      </w:pPr>
    </w:p>
    <w:p w:rsidR="00FA44F0" w:rsidRDefault="00FA44F0" w:rsidP="00DB7B3B">
      <w:pPr>
        <w:rPr>
          <w:b/>
          <w:bCs/>
          <w:lang w:val="es-CL"/>
        </w:rPr>
      </w:pPr>
      <w:r w:rsidRPr="006B1DE6">
        <w:rPr>
          <w:b/>
          <w:bCs/>
          <w:lang w:val="es-CL"/>
        </w:rPr>
        <w:t>3.4.6</w:t>
      </w:r>
      <w:r>
        <w:rPr>
          <w:b/>
          <w:bCs/>
          <w:u w:val="single"/>
          <w:lang w:val="es-CL"/>
        </w:rPr>
        <w:t xml:space="preserve"> </w:t>
      </w:r>
      <w:r>
        <w:rPr>
          <w:b/>
          <w:bCs/>
          <w:lang w:val="es-CL"/>
        </w:rPr>
        <w:t>P</w:t>
      </w:r>
      <w:r w:rsidRPr="006B1DE6">
        <w:rPr>
          <w:b/>
          <w:bCs/>
          <w:lang w:val="es-CL"/>
        </w:rPr>
        <w:t>ropuesta  de  carta  de  derechos y deberes</w:t>
      </w:r>
      <w:r>
        <w:rPr>
          <w:b/>
          <w:bCs/>
          <w:lang w:val="es-CL"/>
        </w:rPr>
        <w:t xml:space="preserve"> </w:t>
      </w:r>
      <w:r w:rsidRPr="006B1DE6">
        <w:rPr>
          <w:b/>
          <w:bCs/>
          <w:lang w:val="es-CL"/>
        </w:rPr>
        <w:t>de  los  usuarios</w:t>
      </w:r>
      <w:r>
        <w:rPr>
          <w:b/>
          <w:bCs/>
          <w:lang w:val="es-CL"/>
        </w:rPr>
        <w:t xml:space="preserve">, elaborada por el Consejo de desarrollo del CES Dr. J.D. Astaburuaga </w:t>
      </w:r>
    </w:p>
    <w:p w:rsidR="00FA44F0" w:rsidRDefault="00FA44F0" w:rsidP="00DB7B3B">
      <w:pPr>
        <w:rPr>
          <w:b/>
          <w:bCs/>
          <w:lang w:val="es-CL"/>
        </w:rPr>
      </w:pPr>
    </w:p>
    <w:p w:rsidR="00FA44F0" w:rsidRPr="00297A5E" w:rsidRDefault="00FA44F0" w:rsidP="00DB7B3B">
      <w:pPr>
        <w:jc w:val="center"/>
        <w:rPr>
          <w:b/>
          <w:bCs/>
          <w:u w:val="single"/>
          <w:lang w:val="es-C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FA44F0" w:rsidRPr="00297A5E">
        <w:tc>
          <w:tcPr>
            <w:tcW w:w="4322" w:type="dxa"/>
            <w:shd w:val="clear" w:color="auto" w:fill="6699FF"/>
          </w:tcPr>
          <w:p w:rsidR="00FA44F0" w:rsidRDefault="00FA44F0" w:rsidP="00742C9F">
            <w:pPr>
              <w:jc w:val="center"/>
              <w:rPr>
                <w:b/>
                <w:bCs/>
                <w:lang w:val="es-CL"/>
              </w:rPr>
            </w:pPr>
          </w:p>
          <w:p w:rsidR="00FA44F0" w:rsidRPr="004459CA" w:rsidRDefault="00FA44F0" w:rsidP="00742C9F">
            <w:pPr>
              <w:jc w:val="center"/>
              <w:rPr>
                <w:b/>
                <w:bCs/>
                <w:lang w:val="es-CL"/>
              </w:rPr>
            </w:pPr>
            <w:r w:rsidRPr="004459CA">
              <w:rPr>
                <w:b/>
                <w:bCs/>
                <w:lang w:val="es-CL"/>
              </w:rPr>
              <w:t>DERECHOS</w:t>
            </w:r>
          </w:p>
        </w:tc>
        <w:tc>
          <w:tcPr>
            <w:tcW w:w="4322" w:type="dxa"/>
            <w:shd w:val="clear" w:color="auto" w:fill="6699FF"/>
          </w:tcPr>
          <w:p w:rsidR="00FA44F0" w:rsidRDefault="00FA44F0" w:rsidP="00742C9F">
            <w:pPr>
              <w:jc w:val="center"/>
              <w:rPr>
                <w:b/>
                <w:bCs/>
                <w:lang w:val="es-CL"/>
              </w:rPr>
            </w:pPr>
          </w:p>
          <w:p w:rsidR="00FA44F0" w:rsidRPr="004459CA" w:rsidRDefault="00FA44F0" w:rsidP="00742C9F">
            <w:pPr>
              <w:jc w:val="center"/>
              <w:rPr>
                <w:b/>
                <w:bCs/>
                <w:lang w:val="es-CL"/>
              </w:rPr>
            </w:pPr>
            <w:r w:rsidRPr="004459CA">
              <w:rPr>
                <w:b/>
                <w:bCs/>
                <w:lang w:val="es-CL"/>
              </w:rPr>
              <w:t>DEBERES</w:t>
            </w:r>
          </w:p>
        </w:tc>
      </w:tr>
      <w:tr w:rsidR="00FA44F0" w:rsidRPr="00642AB4">
        <w:trPr>
          <w:trHeight w:val="5195"/>
        </w:trPr>
        <w:tc>
          <w:tcPr>
            <w:tcW w:w="4322" w:type="dxa"/>
          </w:tcPr>
          <w:p w:rsidR="00FA44F0" w:rsidRDefault="00FA44F0" w:rsidP="00742C9F">
            <w:pPr>
              <w:spacing w:before="100" w:beforeAutospacing="1" w:after="100" w:afterAutospacing="1"/>
              <w:jc w:val="both"/>
            </w:pPr>
          </w:p>
          <w:p w:rsidR="00FA44F0" w:rsidRPr="00297A5E" w:rsidRDefault="00FA44F0" w:rsidP="00742C9F">
            <w:pPr>
              <w:spacing w:before="100" w:beforeAutospacing="1" w:after="100" w:afterAutospacing="1"/>
              <w:jc w:val="both"/>
            </w:pPr>
            <w:r w:rsidRPr="00297A5E">
              <w:t>El paciente tiene derecho a recibir una atención sanitaria integral adecuada a sus necesidades de salud, dentro de un funcionamiento eficiente de los recursos sanitarios disponibles.</w:t>
            </w:r>
          </w:p>
          <w:p w:rsidR="00FA44F0" w:rsidRPr="00297A5E" w:rsidRDefault="00FA44F0" w:rsidP="00742C9F">
            <w:pPr>
              <w:spacing w:before="100" w:beforeAutospacing="1" w:after="100" w:afterAutospacing="1"/>
              <w:jc w:val="both"/>
            </w:pPr>
            <w:r w:rsidRPr="00297A5E">
              <w:t>El paciente tiene derecho a recibir una atención en un lugar acogedor, limpio, espacioso, con lugares de atención y espera acordes a la dignidad de un beneficiario en el siglo XXI.</w:t>
            </w:r>
          </w:p>
          <w:p w:rsidR="00FA44F0" w:rsidRPr="00297A5E" w:rsidRDefault="00FA44F0" w:rsidP="00742C9F">
            <w:pPr>
              <w:spacing w:before="100" w:beforeAutospacing="1" w:after="100" w:afterAutospacing="1"/>
              <w:jc w:val="both"/>
            </w:pPr>
            <w:r w:rsidRPr="00297A5E">
              <w:t>El paciente tiene derecho al respeto de su personalidad, dignidad e intimidad, sin que pueda ser discriminado por razones de tipo social, económico, moral e ideológico.</w:t>
            </w:r>
          </w:p>
          <w:p w:rsidR="00FA44F0" w:rsidRPr="00297A5E" w:rsidRDefault="00FA44F0" w:rsidP="00742C9F">
            <w:pPr>
              <w:spacing w:before="100" w:beforeAutospacing="1" w:after="100" w:afterAutospacing="1"/>
              <w:jc w:val="both"/>
            </w:pPr>
            <w:r w:rsidRPr="00297A5E">
              <w:t>El paciente tiene derecho a la confidencialidad de toda la información relacionada con su proceso, de salud, salvo por exigencias legales que lo hagan imprescindible.</w:t>
            </w:r>
          </w:p>
          <w:p w:rsidR="00FA44F0" w:rsidRPr="00297A5E" w:rsidRDefault="00FA44F0" w:rsidP="00742C9F">
            <w:pPr>
              <w:spacing w:before="100" w:beforeAutospacing="1" w:after="100" w:afterAutospacing="1"/>
              <w:jc w:val="both"/>
            </w:pPr>
            <w:r w:rsidRPr="00297A5E">
              <w:t>El paciente tiene derecho a recibir, en un lenguaje comprensible, información completa y continuada, verbal y escrita, sobre su proceso incluyendo diagnóstico, alternativas de tratamiento y sus riesgos y pronósticos. En caso de que el paciente no quiera o no pueda manifiestamente recibir dicha información, ésta deberá proporcionarse a sus familiares o personas legalmente responsables.</w:t>
            </w:r>
          </w:p>
          <w:p w:rsidR="00FA44F0" w:rsidRPr="00297A5E" w:rsidRDefault="00FA44F0" w:rsidP="00742C9F">
            <w:r w:rsidRPr="00297A5E">
              <w:t>En el caso de pacientes o usuarios con necesidades especiales, asociadas a una situación de discapacidad (pérdida de visión, audición, capacidad de interlocución, etc.), a que le sean facilitados los medios adecuados para garantizar el pleno ejercicio de sus derechos.</w:t>
            </w:r>
          </w:p>
          <w:p w:rsidR="00FA44F0" w:rsidRPr="00297A5E" w:rsidRDefault="00FA44F0" w:rsidP="00742C9F"/>
          <w:p w:rsidR="00FA44F0" w:rsidRDefault="00FA44F0" w:rsidP="00742C9F"/>
          <w:p w:rsidR="00FA44F0" w:rsidRPr="009C7DB7" w:rsidRDefault="00FA44F0" w:rsidP="00742C9F">
            <w:r w:rsidRPr="00297A5E">
              <w:t>A acceder a su historia clínica, por sí o por representación debidamente acreditada, a obtener copia de los datos en ella integrados, siempre y cuando no se produzca perjuicio a terceras personas, ni al derecho de los profesionales que han inte</w:t>
            </w:r>
            <w:r>
              <w:t>rvenido en su historia clínica.</w:t>
            </w:r>
          </w:p>
        </w:tc>
        <w:tc>
          <w:tcPr>
            <w:tcW w:w="4322" w:type="dxa"/>
          </w:tcPr>
          <w:p w:rsidR="00FA44F0" w:rsidRPr="00297A5E" w:rsidRDefault="00FA44F0" w:rsidP="00742C9F">
            <w:pPr>
              <w:pStyle w:val="style4"/>
            </w:pPr>
          </w:p>
          <w:p w:rsidR="00FA44F0" w:rsidRPr="00297A5E" w:rsidRDefault="00FA44F0" w:rsidP="00742C9F">
            <w:pPr>
              <w:pStyle w:val="style4"/>
            </w:pPr>
            <w:r w:rsidRPr="00297A5E">
              <w:t xml:space="preserve">El paciente tiene el deber de colaborar en el cumplimiento de las normas e instrucciones establecidas en la institución CES. </w:t>
            </w:r>
          </w:p>
          <w:p w:rsidR="00FA44F0" w:rsidRPr="00297A5E" w:rsidRDefault="00FA44F0" w:rsidP="00742C9F">
            <w:pPr>
              <w:pStyle w:val="style4"/>
            </w:pPr>
            <w:r w:rsidRPr="00297A5E">
              <w:t xml:space="preserve">El paciente tiene el deber de informar verazmente sobre su estado de salud y  ser el primero en cuidar de ella.  </w:t>
            </w:r>
          </w:p>
          <w:p w:rsidR="00FA44F0" w:rsidRPr="00297A5E" w:rsidRDefault="00FA44F0" w:rsidP="00742C9F">
            <w:r w:rsidRPr="00297A5E">
              <w:t>El paciente debe entregar toda la información respecto de su núcleo familiar y condiciones de habitación, cuando le sea requerido.</w:t>
            </w:r>
          </w:p>
          <w:p w:rsidR="00FA44F0" w:rsidRPr="00297A5E" w:rsidRDefault="00FA44F0" w:rsidP="00742C9F">
            <w:pPr>
              <w:spacing w:before="100" w:beforeAutospacing="1" w:after="100" w:afterAutospacing="1"/>
              <w:jc w:val="both"/>
            </w:pPr>
            <w:r w:rsidRPr="00297A5E">
              <w:t>El paciente tiene el deber de cuidar el lugar de  atención médica, sus entornos (salas de espera, pasillos, jardines) servicios higiénicos, etc.</w:t>
            </w:r>
          </w:p>
          <w:p w:rsidR="00FA44F0" w:rsidRPr="00297A5E" w:rsidRDefault="00FA44F0" w:rsidP="00742C9F">
            <w:pPr>
              <w:pStyle w:val="style4"/>
            </w:pPr>
            <w:r w:rsidRPr="00297A5E">
              <w:t>El paciente tiene el deber de tratar con el máximo respeto al personal de la institución CES, a los otros enfermos y a sus acompañantes.</w:t>
            </w:r>
          </w:p>
          <w:p w:rsidR="00FA44F0" w:rsidRPr="00297A5E" w:rsidRDefault="00FA44F0" w:rsidP="00742C9F">
            <w:pPr>
              <w:pStyle w:val="style4"/>
            </w:pPr>
            <w:r w:rsidRPr="00297A5E">
              <w:t xml:space="preserve">El paciente tiene el deber de solicitar información sobre las normas de funcionamiento de la Institución y los canales de comunicación (quejas, sugerencias, reclamaciones y preguntas). </w:t>
            </w:r>
          </w:p>
          <w:p w:rsidR="00FA44F0" w:rsidRPr="00297A5E" w:rsidRDefault="00FA44F0" w:rsidP="00742C9F">
            <w:pPr>
              <w:pStyle w:val="style4"/>
            </w:pPr>
            <w:r w:rsidRPr="00297A5E">
              <w:t>Debe conocer el nombre de su médico.</w:t>
            </w:r>
          </w:p>
          <w:p w:rsidR="00FA44F0" w:rsidRPr="00297A5E" w:rsidRDefault="00FA44F0" w:rsidP="00742C9F">
            <w:pPr>
              <w:pStyle w:val="style4"/>
            </w:pPr>
            <w:r w:rsidRPr="00297A5E">
              <w:t>El paciente y su acompañante, deben mantener una actitud de respeto con el personal, pacientes y público en general.</w:t>
            </w:r>
          </w:p>
          <w:p w:rsidR="00FA44F0" w:rsidRDefault="00FA44F0" w:rsidP="00742C9F">
            <w:pPr>
              <w:pStyle w:val="style4"/>
            </w:pPr>
            <w:r w:rsidRPr="00297A5E">
              <w:t>El paciente debe asistir el día y hora de su citación con una presentación higiénica (aseado), en forma oportuna y con la documentación que le sea solicitada previamente.</w:t>
            </w:r>
          </w:p>
          <w:p w:rsidR="00FA44F0" w:rsidRDefault="00FA44F0" w:rsidP="00742C9F">
            <w:pPr>
              <w:pStyle w:val="style4"/>
            </w:pPr>
            <w:r>
              <w:t xml:space="preserve">                                                                 </w:t>
            </w:r>
          </w:p>
          <w:p w:rsidR="00FA44F0" w:rsidRPr="00297A5E" w:rsidRDefault="00FA44F0" w:rsidP="00742C9F">
            <w:pPr>
              <w:pStyle w:val="style4"/>
              <w:rPr>
                <w:u w:val="single"/>
              </w:rPr>
            </w:pPr>
            <w:r w:rsidRPr="00297A5E">
              <w:t>El paciente tiene el deber de responsabilizarse del uso adecuado de las prestaciones ofrecidas por el sistema sanitario, fundamentalmente en lo que se refiere a la utilización de servicios, procedimientos y prestaciones farmacéuticas y sociales.</w:t>
            </w:r>
          </w:p>
        </w:tc>
      </w:tr>
    </w:tbl>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rPr>
          <w:rFonts w:ascii="Tahoma" w:hAnsi="Tahoma" w:cs="Tahoma"/>
          <w:b/>
          <w:bCs/>
          <w:u w:val="single"/>
          <w:lang w:val="es-CL"/>
        </w:rPr>
      </w:pPr>
    </w:p>
    <w:p w:rsidR="00FA44F0" w:rsidRDefault="00FA44F0" w:rsidP="00DB7B3B">
      <w:pPr>
        <w:jc w:val="center"/>
        <w:rPr>
          <w:rFonts w:ascii="Tahoma" w:hAnsi="Tahoma" w:cs="Tahoma"/>
          <w:b/>
          <w:bCs/>
          <w:u w:val="single"/>
          <w:lang w:val="es-CL"/>
        </w:rPr>
      </w:pPr>
    </w:p>
    <w:p w:rsidR="00FA44F0" w:rsidRDefault="00FA44F0" w:rsidP="00DB7B3B">
      <w:pPr>
        <w:jc w:val="center"/>
        <w:rPr>
          <w:rFonts w:ascii="Tahoma" w:hAnsi="Tahoma" w:cs="Tahoma"/>
          <w:b/>
          <w:bCs/>
          <w:u w:val="single"/>
          <w:lang w:val="es-C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FA44F0" w:rsidRPr="00642AB4">
        <w:tc>
          <w:tcPr>
            <w:tcW w:w="4322" w:type="dxa"/>
            <w:shd w:val="clear" w:color="auto" w:fill="6699FF"/>
          </w:tcPr>
          <w:p w:rsidR="00FA44F0" w:rsidRPr="00EC38DB" w:rsidRDefault="00FA44F0" w:rsidP="00742C9F">
            <w:pPr>
              <w:jc w:val="center"/>
              <w:rPr>
                <w:b/>
                <w:bCs/>
                <w:lang w:val="es-CL"/>
              </w:rPr>
            </w:pPr>
          </w:p>
          <w:p w:rsidR="00FA44F0" w:rsidRPr="00EC38DB" w:rsidRDefault="00FA44F0" w:rsidP="00742C9F">
            <w:pPr>
              <w:jc w:val="center"/>
              <w:rPr>
                <w:b/>
                <w:bCs/>
                <w:lang w:val="es-CL"/>
              </w:rPr>
            </w:pPr>
            <w:r w:rsidRPr="00EC38DB">
              <w:rPr>
                <w:b/>
                <w:bCs/>
                <w:lang w:val="es-CL"/>
              </w:rPr>
              <w:t>DERECHOS</w:t>
            </w:r>
          </w:p>
        </w:tc>
        <w:tc>
          <w:tcPr>
            <w:tcW w:w="4322" w:type="dxa"/>
            <w:shd w:val="clear" w:color="auto" w:fill="6699FF"/>
          </w:tcPr>
          <w:p w:rsidR="00FA44F0" w:rsidRPr="00EC38DB" w:rsidRDefault="00FA44F0" w:rsidP="00742C9F">
            <w:pPr>
              <w:jc w:val="center"/>
              <w:rPr>
                <w:b/>
                <w:bCs/>
                <w:lang w:val="es-CL"/>
              </w:rPr>
            </w:pPr>
          </w:p>
          <w:p w:rsidR="00FA44F0" w:rsidRPr="00EC38DB" w:rsidRDefault="00FA44F0" w:rsidP="00742C9F">
            <w:pPr>
              <w:jc w:val="center"/>
              <w:rPr>
                <w:b/>
                <w:bCs/>
                <w:lang w:val="es-CL"/>
              </w:rPr>
            </w:pPr>
            <w:r w:rsidRPr="00EC38DB">
              <w:rPr>
                <w:b/>
                <w:bCs/>
                <w:lang w:val="es-CL"/>
              </w:rPr>
              <w:t>DEBERES</w:t>
            </w:r>
          </w:p>
        </w:tc>
      </w:tr>
      <w:tr w:rsidR="00FA44F0" w:rsidRPr="00642AB4">
        <w:trPr>
          <w:trHeight w:val="9639"/>
        </w:trPr>
        <w:tc>
          <w:tcPr>
            <w:tcW w:w="4322" w:type="dxa"/>
          </w:tcPr>
          <w:p w:rsidR="00FA44F0" w:rsidRPr="00297A5E" w:rsidRDefault="00FA44F0" w:rsidP="00742C9F">
            <w:pPr>
              <w:spacing w:before="100" w:beforeAutospacing="1" w:after="100" w:afterAutospacing="1"/>
              <w:jc w:val="both"/>
              <w:rPr>
                <w:lang w:val="es-CL"/>
              </w:rPr>
            </w:pPr>
          </w:p>
          <w:p w:rsidR="00FA44F0" w:rsidRPr="00297A5E" w:rsidRDefault="00FA44F0" w:rsidP="00742C9F">
            <w:pPr>
              <w:spacing w:before="100" w:beforeAutospacing="1" w:after="100" w:afterAutospacing="1"/>
              <w:jc w:val="both"/>
            </w:pPr>
            <w:r w:rsidRPr="00297A5E">
              <w:t>El paciente tiene derecho a que se le asigne un médico, cuyo nombre deberá conocer y que será su médico responsable y el interlocutor válido con el equipo asistencial. En caso de ausencia de este facultativo, otro facultativo del equipo asumirá la responsabilidad.</w:t>
            </w:r>
          </w:p>
          <w:p w:rsidR="00FA44F0" w:rsidRPr="00297A5E" w:rsidRDefault="00FA44F0" w:rsidP="00742C9F">
            <w:pPr>
              <w:spacing w:before="100" w:beforeAutospacing="1" w:after="100" w:afterAutospacing="1"/>
              <w:jc w:val="both"/>
            </w:pPr>
            <w:r w:rsidRPr="00297A5E">
              <w:t>El paciente tiene derecho a que no se realicen en su persona investigaciones, experimentos o ensayos clínicos sin una información previa, sobre los métodos y fines del estudio y sin que éste haya otorgado su libre consentimiento por escrito, que será conformado por su médico responsable y la Dirección del Centro.</w:t>
            </w:r>
          </w:p>
          <w:p w:rsidR="00FA44F0" w:rsidRPr="00297A5E" w:rsidRDefault="00FA44F0" w:rsidP="00742C9F">
            <w:pPr>
              <w:spacing w:before="100" w:beforeAutospacing="1" w:after="100" w:afterAutospacing="1"/>
              <w:jc w:val="both"/>
            </w:pPr>
            <w:r w:rsidRPr="00297A5E">
              <w:t>El paciente tiene el derecho ha ser informado, cuando sea atendido por un estudiante en práctica, bajo supervisión docente en el CES. Pudiendo negarse a ello.</w:t>
            </w:r>
          </w:p>
          <w:p w:rsidR="00FA44F0" w:rsidRPr="00297A5E" w:rsidRDefault="00FA44F0" w:rsidP="00742C9F">
            <w:pPr>
              <w:spacing w:before="100" w:beforeAutospacing="1" w:after="100" w:afterAutospacing="1"/>
              <w:jc w:val="both"/>
            </w:pPr>
            <w:r w:rsidRPr="00297A5E">
              <w:t>El paciente tiene derecho al correcto funcionamiento de los servicios asistenciales y administrativos y que la estructura del CES proporcione unas condiciones aceptables de habitabilidad, higiene, seguridad y respeto a su intimidad.</w:t>
            </w:r>
          </w:p>
          <w:p w:rsidR="00FA44F0" w:rsidRPr="00297A5E" w:rsidRDefault="00FA44F0" w:rsidP="00742C9F">
            <w:pPr>
              <w:spacing w:before="100" w:beforeAutospacing="1" w:after="100" w:afterAutospacing="1"/>
              <w:jc w:val="both"/>
            </w:pPr>
            <w:r w:rsidRPr="00297A5E">
              <w:t>El paciente tiene derecho a formular sugerencias y reclamaciones, así como a recibir respuesta por escrito, del Servicio encargado en el CES.</w:t>
            </w:r>
          </w:p>
          <w:p w:rsidR="00FA44F0" w:rsidRPr="009C7DB7" w:rsidRDefault="00FA44F0" w:rsidP="00742C9F">
            <w:pPr>
              <w:spacing w:before="100" w:beforeAutospacing="1" w:after="100" w:afterAutospacing="1"/>
              <w:jc w:val="both"/>
            </w:pPr>
            <w:r w:rsidRPr="00297A5E">
              <w:t>El paciente tiene derecho a los medicamentos y productos sanitarios que se consideren necesarios para restablecer su salud en los procesos asistenciales, según sea su</w:t>
            </w:r>
            <w:r>
              <w:t xml:space="preserve"> sistema de previsión en salud.</w:t>
            </w:r>
          </w:p>
        </w:tc>
        <w:tc>
          <w:tcPr>
            <w:tcW w:w="4322" w:type="dxa"/>
          </w:tcPr>
          <w:p w:rsidR="00FA44F0" w:rsidRPr="00297A5E" w:rsidRDefault="00FA44F0" w:rsidP="00742C9F"/>
          <w:p w:rsidR="00FA44F0" w:rsidRPr="00297A5E" w:rsidRDefault="00FA44F0" w:rsidP="00742C9F"/>
          <w:p w:rsidR="00FA44F0" w:rsidRPr="00297A5E" w:rsidRDefault="00FA44F0" w:rsidP="00742C9F">
            <w:r w:rsidRPr="00297A5E">
              <w:t>El paciente tiene el deber de  informarse acerca de los riesgos y alternativas de procedimientos diagnósticos y terapéuticos que se le indiquen o apliquen, así como solicitar la debida atención de salud para sí y sus familiares.</w:t>
            </w:r>
          </w:p>
          <w:p w:rsidR="00FA44F0" w:rsidRPr="00297A5E" w:rsidRDefault="00FA44F0" w:rsidP="00742C9F"/>
          <w:p w:rsidR="00FA44F0" w:rsidRPr="00297A5E" w:rsidRDefault="00FA44F0" w:rsidP="00742C9F">
            <w:r w:rsidRPr="00297A5E">
              <w:t>El paciente tiene el deber de cumplir las prescripciones generales de carácter</w:t>
            </w:r>
          </w:p>
          <w:p w:rsidR="00FA44F0" w:rsidRPr="00297A5E" w:rsidRDefault="00FA44F0" w:rsidP="00742C9F">
            <w:r w:rsidRPr="00297A5E">
              <w:t>sanitario, comunes a toda la población, así como las indicaciones del equipo médico respectivo, si hubiere aceptado someterse a un tratamiento o procedimiento específico.</w:t>
            </w:r>
          </w:p>
          <w:p w:rsidR="00FA44F0" w:rsidRPr="00297A5E" w:rsidRDefault="00FA44F0" w:rsidP="00742C9F"/>
          <w:p w:rsidR="00FA44F0" w:rsidRPr="00297A5E" w:rsidRDefault="00FA44F0" w:rsidP="00742C9F">
            <w:r w:rsidRPr="00297A5E">
              <w:t>El paciente debe asistir oportunamente a las citaciones que le sean otorgadas para evaluación o tratamiento por especialistas.</w:t>
            </w:r>
          </w:p>
          <w:p w:rsidR="00FA44F0" w:rsidRPr="00297A5E" w:rsidRDefault="00FA44F0" w:rsidP="00742C9F">
            <w:pPr>
              <w:pStyle w:val="style4"/>
            </w:pPr>
            <w:r w:rsidRPr="00297A5E">
              <w:t>El paciente tiene el deber de firmar el documento de rechazo en los casos de no aceptación de los métodos de tratamiento.</w:t>
            </w:r>
          </w:p>
          <w:p w:rsidR="00FA44F0" w:rsidRPr="00297A5E" w:rsidRDefault="00FA44F0" w:rsidP="00742C9F">
            <w:pPr>
              <w:pStyle w:val="style4"/>
            </w:pPr>
            <w:r w:rsidRPr="00297A5E">
              <w:t>El paciente debe informar si acepta o no ser atendido por un alumno en práctica supervisada.</w:t>
            </w:r>
          </w:p>
          <w:p w:rsidR="00FA44F0" w:rsidRPr="00297A5E" w:rsidRDefault="00FA44F0" w:rsidP="00742C9F">
            <w:r w:rsidRPr="00297A5E">
              <w:t>El paciente tiene el deber de utilizar las vías de reclamación y sugerencias, en el lugar designado.</w:t>
            </w:r>
          </w:p>
          <w:p w:rsidR="00FA44F0" w:rsidRPr="00297A5E" w:rsidRDefault="00FA44F0" w:rsidP="00742C9F">
            <w:pPr>
              <w:pStyle w:val="style4"/>
            </w:pPr>
            <w:r w:rsidRPr="00297A5E">
              <w:t>El paciente tiene el deber de exigir que se cumplan sus derechos.</w:t>
            </w:r>
          </w:p>
          <w:p w:rsidR="00FA44F0" w:rsidRPr="00297A5E" w:rsidRDefault="00FA44F0" w:rsidP="00742C9F">
            <w:pPr>
              <w:jc w:val="center"/>
              <w:rPr>
                <w:b/>
                <w:bCs/>
                <w:u w:val="single"/>
              </w:rPr>
            </w:pPr>
          </w:p>
        </w:tc>
      </w:tr>
    </w:tbl>
    <w:p w:rsidR="00FA44F0" w:rsidRDefault="00FA44F0" w:rsidP="00DB7B3B">
      <w:pPr>
        <w:jc w:val="center"/>
        <w:rPr>
          <w:rFonts w:ascii="Tahoma" w:hAnsi="Tahoma" w:cs="Tahoma"/>
          <w:b/>
          <w:bCs/>
          <w:u w:val="single"/>
          <w:lang w:val="es-CL"/>
        </w:rPr>
      </w:pPr>
    </w:p>
    <w:p w:rsidR="00FA44F0" w:rsidRPr="006030BF" w:rsidRDefault="00FA44F0" w:rsidP="00DB7B3B">
      <w:pPr>
        <w:spacing w:line="360" w:lineRule="auto"/>
        <w:jc w:val="both"/>
        <w:rPr>
          <w:b/>
          <w:bCs/>
        </w:rPr>
      </w:pPr>
      <w:r>
        <w:rPr>
          <w:b/>
          <w:bCs/>
        </w:rPr>
        <w:t xml:space="preserve">3.5 </w:t>
      </w:r>
      <w:r w:rsidRPr="006030BF">
        <w:rPr>
          <w:b/>
          <w:bCs/>
        </w:rPr>
        <w:t>MODELO DE ATENCION INTEGRAL DE SALUD CON ENFOQUE FAMILAR Y COMUNITARIO.</w:t>
      </w:r>
    </w:p>
    <w:p w:rsidR="00FA44F0" w:rsidRPr="006030BF" w:rsidRDefault="00FA44F0" w:rsidP="00DB7B3B">
      <w:pPr>
        <w:spacing w:line="360" w:lineRule="auto"/>
        <w:jc w:val="both"/>
        <w:rPr>
          <w:b/>
          <w:bCs/>
        </w:rPr>
      </w:pPr>
    </w:p>
    <w:p w:rsidR="00FA44F0" w:rsidRPr="006030BF" w:rsidRDefault="00FA44F0" w:rsidP="00DB7B3B">
      <w:pPr>
        <w:spacing w:line="360" w:lineRule="auto"/>
        <w:ind w:firstLine="708"/>
        <w:jc w:val="both"/>
      </w:pPr>
      <w:r w:rsidRPr="006030BF">
        <w:t>Actualmente (2009) el Servicio de Salud del Maule y la UCRA  Provincial, está realizando visitas en terreno para determinar el grado de avance de los Establecimientos  de Salud, según nuevas pautas de Certificación y Acreditación de los CESFAM. A la fecha, ha incorporando en esta evaluación los CESFAM “Las Américas”, “Carlos Trupp”, “Julio Contardo” y los CES “La Florida” y el “J.D. Astaburuaga”, manteniendo en espera, el resultado de dicha evaluación.</w:t>
      </w:r>
    </w:p>
    <w:p w:rsidR="00FA44F0" w:rsidRPr="006030BF" w:rsidRDefault="00FA44F0" w:rsidP="00DB7B3B">
      <w:pPr>
        <w:spacing w:line="360" w:lineRule="auto"/>
        <w:jc w:val="both"/>
      </w:pPr>
    </w:p>
    <w:p w:rsidR="00FA44F0" w:rsidRPr="006030BF" w:rsidRDefault="00FA44F0" w:rsidP="00DB7B3B">
      <w:pPr>
        <w:spacing w:line="360" w:lineRule="auto"/>
        <w:jc w:val="both"/>
        <w:rPr>
          <w:b/>
          <w:bCs/>
        </w:rPr>
      </w:pPr>
      <w:r>
        <w:rPr>
          <w:b/>
          <w:bCs/>
        </w:rPr>
        <w:t>3.5.1</w:t>
      </w:r>
      <w:r w:rsidRPr="006030BF">
        <w:rPr>
          <w:b/>
          <w:bCs/>
        </w:rPr>
        <w:t xml:space="preserve"> Canasta de Prestaciones o Plan de Salud Familiar:</w:t>
      </w:r>
    </w:p>
    <w:p w:rsidR="00FA44F0" w:rsidRPr="006030BF" w:rsidRDefault="00FA44F0" w:rsidP="00DB7B3B">
      <w:pPr>
        <w:spacing w:line="360" w:lineRule="auto"/>
        <w:jc w:val="both"/>
      </w:pPr>
    </w:p>
    <w:p w:rsidR="00FA44F0" w:rsidRPr="006030BF" w:rsidRDefault="00FA44F0" w:rsidP="00DB7B3B">
      <w:pPr>
        <w:spacing w:line="360" w:lineRule="auto"/>
        <w:jc w:val="both"/>
        <w:rPr>
          <w:b/>
          <w:bCs/>
        </w:rPr>
      </w:pPr>
      <w:r>
        <w:rPr>
          <w:b/>
          <w:bCs/>
        </w:rPr>
        <w:t xml:space="preserve"> </w:t>
      </w:r>
      <w:r w:rsidRPr="006030BF">
        <w:rPr>
          <w:b/>
          <w:bCs/>
        </w:rPr>
        <w:t>Destinadas a la Familia.</w:t>
      </w:r>
      <w:r>
        <w:rPr>
          <w:b/>
          <w:bCs/>
        </w:rPr>
        <w:t xml:space="preserve"> (EQUIPO DE CABECERA)</w:t>
      </w:r>
    </w:p>
    <w:p w:rsidR="00FA44F0" w:rsidRPr="006030BF" w:rsidRDefault="00FA44F0" w:rsidP="00DB7B3B">
      <w:pPr>
        <w:numPr>
          <w:ilvl w:val="0"/>
          <w:numId w:val="17"/>
        </w:numPr>
        <w:spacing w:line="360" w:lineRule="auto"/>
        <w:jc w:val="both"/>
      </w:pPr>
      <w:r w:rsidRPr="006030BF">
        <w:t>Consejería Familiar (CF).</w:t>
      </w:r>
    </w:p>
    <w:p w:rsidR="00FA44F0" w:rsidRPr="006030BF" w:rsidRDefault="00FA44F0" w:rsidP="00DB7B3B">
      <w:pPr>
        <w:numPr>
          <w:ilvl w:val="0"/>
          <w:numId w:val="17"/>
        </w:numPr>
        <w:spacing w:line="360" w:lineRule="auto"/>
        <w:jc w:val="both"/>
      </w:pPr>
      <w:r w:rsidRPr="006030BF">
        <w:t>Visita Domiciliaria Integral (VDI).</w:t>
      </w:r>
    </w:p>
    <w:p w:rsidR="00FA44F0" w:rsidRPr="006030BF" w:rsidRDefault="00FA44F0" w:rsidP="00DB7B3B">
      <w:pPr>
        <w:numPr>
          <w:ilvl w:val="0"/>
          <w:numId w:val="17"/>
        </w:numPr>
        <w:spacing w:line="360" w:lineRule="auto"/>
        <w:jc w:val="both"/>
      </w:pPr>
      <w:r w:rsidRPr="006030BF">
        <w:t>Intervención en  Familias con Riesgo (Estudio de familia).</w:t>
      </w:r>
    </w:p>
    <w:p w:rsidR="00FA44F0" w:rsidRPr="006030BF" w:rsidRDefault="00FA44F0" w:rsidP="00DB7B3B">
      <w:pPr>
        <w:numPr>
          <w:ilvl w:val="0"/>
          <w:numId w:val="17"/>
        </w:numPr>
        <w:spacing w:line="360" w:lineRule="auto"/>
        <w:jc w:val="both"/>
      </w:pPr>
      <w:r w:rsidRPr="006030BF">
        <w:t>Intervención familiar Breve.</w:t>
      </w:r>
    </w:p>
    <w:p w:rsidR="00FA44F0" w:rsidRPr="006030BF" w:rsidRDefault="00FA44F0" w:rsidP="00DB7B3B">
      <w:pPr>
        <w:numPr>
          <w:ilvl w:val="0"/>
          <w:numId w:val="17"/>
        </w:numPr>
        <w:spacing w:line="360" w:lineRule="auto"/>
        <w:jc w:val="both"/>
      </w:pPr>
      <w:r w:rsidRPr="006030BF">
        <w:t>Intervención en crisis (Normativas y No Normativas).</w:t>
      </w:r>
    </w:p>
    <w:p w:rsidR="00FA44F0" w:rsidRPr="006030BF" w:rsidRDefault="00FA44F0" w:rsidP="00DB7B3B">
      <w:pPr>
        <w:numPr>
          <w:ilvl w:val="0"/>
          <w:numId w:val="17"/>
        </w:numPr>
        <w:spacing w:line="360" w:lineRule="auto"/>
        <w:jc w:val="both"/>
      </w:pPr>
      <w:r w:rsidRPr="006030BF">
        <w:t xml:space="preserve">Actividades  de Promoción destinadas a las familias  (Talleres educativos participativos, actividades físicas). </w:t>
      </w:r>
    </w:p>
    <w:p w:rsidR="00FA44F0" w:rsidRPr="006030BF" w:rsidRDefault="00FA44F0" w:rsidP="00DB7B3B">
      <w:pPr>
        <w:numPr>
          <w:ilvl w:val="0"/>
          <w:numId w:val="17"/>
        </w:numPr>
        <w:spacing w:line="360" w:lineRule="auto"/>
        <w:jc w:val="both"/>
      </w:pPr>
      <w:r w:rsidRPr="006030BF">
        <w:t>Consejerías Anticipatorias a “Crisis Normativas” de las diferentes etapas del Ciclo Vital Familiar e Individual.</w:t>
      </w:r>
    </w:p>
    <w:p w:rsidR="00FA44F0" w:rsidRPr="006030BF" w:rsidRDefault="00FA44F0" w:rsidP="00DB7B3B">
      <w:pPr>
        <w:spacing w:line="360" w:lineRule="auto"/>
        <w:jc w:val="both"/>
        <w:rPr>
          <w:b/>
          <w:bCs/>
        </w:rPr>
      </w:pPr>
    </w:p>
    <w:p w:rsidR="00FA44F0" w:rsidRPr="006030BF" w:rsidRDefault="00FA44F0" w:rsidP="00DB7B3B">
      <w:pPr>
        <w:spacing w:line="360" w:lineRule="auto"/>
        <w:jc w:val="both"/>
      </w:pPr>
      <w:r w:rsidRPr="006030BF">
        <w:rPr>
          <w:b/>
          <w:bCs/>
        </w:rPr>
        <w:t>Destinadas a la Pareja</w:t>
      </w:r>
      <w:r>
        <w:rPr>
          <w:b/>
          <w:bCs/>
        </w:rPr>
        <w:t xml:space="preserve"> (MATRONA)</w:t>
      </w:r>
    </w:p>
    <w:p w:rsidR="00FA44F0" w:rsidRPr="006030BF" w:rsidRDefault="00FA44F0" w:rsidP="00DB7B3B">
      <w:pPr>
        <w:numPr>
          <w:ilvl w:val="0"/>
          <w:numId w:val="18"/>
        </w:numPr>
        <w:spacing w:line="360" w:lineRule="auto"/>
        <w:jc w:val="both"/>
      </w:pPr>
      <w:r w:rsidRPr="006030BF">
        <w:t>Consejería en salud sexual y reproductiva</w:t>
      </w:r>
    </w:p>
    <w:p w:rsidR="00FA44F0" w:rsidRPr="006030BF" w:rsidRDefault="00FA44F0" w:rsidP="00DB7B3B">
      <w:pPr>
        <w:numPr>
          <w:ilvl w:val="0"/>
          <w:numId w:val="18"/>
        </w:numPr>
        <w:spacing w:line="360" w:lineRule="auto"/>
        <w:jc w:val="both"/>
      </w:pPr>
      <w:r w:rsidRPr="006030BF">
        <w:t>Control de regulación de la fecundidad en la familia.</w:t>
      </w:r>
    </w:p>
    <w:p w:rsidR="00FA44F0" w:rsidRPr="006030BF" w:rsidRDefault="00FA44F0" w:rsidP="00DB7B3B">
      <w:pPr>
        <w:spacing w:line="360" w:lineRule="auto"/>
        <w:jc w:val="both"/>
      </w:pPr>
    </w:p>
    <w:p w:rsidR="00FA44F0" w:rsidRPr="006030BF" w:rsidRDefault="00FA44F0" w:rsidP="00DB7B3B">
      <w:pPr>
        <w:spacing w:line="360" w:lineRule="auto"/>
        <w:jc w:val="both"/>
      </w:pPr>
      <w:r w:rsidRPr="006030BF">
        <w:rPr>
          <w:b/>
          <w:bCs/>
        </w:rPr>
        <w:t>Otras consejerías según demanda</w:t>
      </w:r>
      <w:r w:rsidRPr="006030BF">
        <w:t>:</w:t>
      </w:r>
      <w:r>
        <w:t xml:space="preserve"> (EQUIPO CABECERA)</w:t>
      </w:r>
    </w:p>
    <w:p w:rsidR="00FA44F0" w:rsidRPr="006030BF" w:rsidRDefault="00FA44F0" w:rsidP="00DB7B3B">
      <w:pPr>
        <w:numPr>
          <w:ilvl w:val="0"/>
          <w:numId w:val="19"/>
        </w:numPr>
        <w:spacing w:line="360" w:lineRule="auto"/>
        <w:jc w:val="both"/>
      </w:pPr>
      <w:r w:rsidRPr="006030BF">
        <w:t>Problemas de los (as) adolescentes.</w:t>
      </w:r>
    </w:p>
    <w:p w:rsidR="00FA44F0" w:rsidRPr="006030BF" w:rsidRDefault="00FA44F0" w:rsidP="00DB7B3B">
      <w:pPr>
        <w:numPr>
          <w:ilvl w:val="0"/>
          <w:numId w:val="19"/>
        </w:numPr>
        <w:spacing w:line="360" w:lineRule="auto"/>
        <w:jc w:val="both"/>
      </w:pPr>
      <w:r w:rsidRPr="006030BF">
        <w:t>Comunicación en la pareja.</w:t>
      </w:r>
    </w:p>
    <w:p w:rsidR="00FA44F0" w:rsidRPr="006030BF" w:rsidRDefault="00FA44F0" w:rsidP="00DB7B3B">
      <w:pPr>
        <w:numPr>
          <w:ilvl w:val="0"/>
          <w:numId w:val="19"/>
        </w:numPr>
        <w:spacing w:line="360" w:lineRule="auto"/>
        <w:jc w:val="both"/>
      </w:pPr>
      <w:r w:rsidRPr="006030BF">
        <w:t>VIH/SIDA.</w:t>
      </w:r>
    </w:p>
    <w:p w:rsidR="00FA44F0" w:rsidRPr="006030BF" w:rsidRDefault="00FA44F0" w:rsidP="00DB7B3B">
      <w:pPr>
        <w:numPr>
          <w:ilvl w:val="0"/>
          <w:numId w:val="19"/>
        </w:numPr>
        <w:spacing w:line="360" w:lineRule="auto"/>
        <w:jc w:val="both"/>
      </w:pPr>
      <w:r w:rsidRPr="006030BF">
        <w:t>Paternidad responsable, salud sexual y reproductiva y métodos anticonceptivos.</w:t>
      </w:r>
    </w:p>
    <w:p w:rsidR="00FA44F0" w:rsidRPr="006030BF" w:rsidRDefault="00FA44F0" w:rsidP="00DB7B3B">
      <w:pPr>
        <w:numPr>
          <w:ilvl w:val="0"/>
          <w:numId w:val="19"/>
        </w:numPr>
        <w:spacing w:line="360" w:lineRule="auto"/>
        <w:jc w:val="both"/>
      </w:pPr>
      <w:r w:rsidRPr="006030BF">
        <w:t>Consumo de sustancias (Drogadicción, Alcoholismo).</w:t>
      </w:r>
    </w:p>
    <w:p w:rsidR="00FA44F0" w:rsidRPr="006030BF" w:rsidRDefault="00FA44F0" w:rsidP="00DB7B3B">
      <w:pPr>
        <w:numPr>
          <w:ilvl w:val="0"/>
          <w:numId w:val="19"/>
        </w:numPr>
        <w:spacing w:line="360" w:lineRule="auto"/>
        <w:jc w:val="both"/>
      </w:pPr>
      <w:r w:rsidRPr="006030BF">
        <w:t>Resolución de conflictos y VIF.</w:t>
      </w:r>
    </w:p>
    <w:p w:rsidR="00FA44F0" w:rsidRPr="006030BF" w:rsidRDefault="00FA44F0" w:rsidP="00DB7B3B">
      <w:pPr>
        <w:numPr>
          <w:ilvl w:val="0"/>
          <w:numId w:val="19"/>
        </w:numPr>
        <w:spacing w:line="360" w:lineRule="auto"/>
        <w:jc w:val="both"/>
      </w:pPr>
      <w:r w:rsidRPr="006030BF">
        <w:t>Antitabáquica.</w:t>
      </w:r>
    </w:p>
    <w:p w:rsidR="00FA44F0" w:rsidRPr="006030BF" w:rsidRDefault="00FA44F0" w:rsidP="00DB7B3B">
      <w:pPr>
        <w:numPr>
          <w:ilvl w:val="0"/>
          <w:numId w:val="19"/>
        </w:numPr>
        <w:spacing w:line="360" w:lineRule="auto"/>
        <w:jc w:val="both"/>
      </w:pPr>
      <w:r w:rsidRPr="006030BF">
        <w:t>ETS.</w:t>
      </w:r>
    </w:p>
    <w:p w:rsidR="00FA44F0" w:rsidRPr="006030BF" w:rsidRDefault="00FA44F0" w:rsidP="00DB7B3B">
      <w:pPr>
        <w:numPr>
          <w:ilvl w:val="0"/>
          <w:numId w:val="19"/>
        </w:numPr>
        <w:spacing w:line="360" w:lineRule="auto"/>
        <w:jc w:val="both"/>
      </w:pPr>
      <w:r w:rsidRPr="006030BF">
        <w:t>Estilo de Vida Saludables.</w:t>
      </w:r>
    </w:p>
    <w:p w:rsidR="00FA44F0" w:rsidRPr="006030BF" w:rsidRDefault="00FA44F0" w:rsidP="00DB7B3B">
      <w:pPr>
        <w:numPr>
          <w:ilvl w:val="0"/>
          <w:numId w:val="19"/>
        </w:numPr>
        <w:spacing w:line="360" w:lineRule="auto"/>
        <w:jc w:val="both"/>
      </w:pPr>
      <w:r w:rsidRPr="006030BF">
        <w:t>Pautas de crianza.</w:t>
      </w:r>
    </w:p>
    <w:p w:rsidR="00FA44F0" w:rsidRPr="006030BF" w:rsidRDefault="00FA44F0" w:rsidP="00DB7B3B">
      <w:pPr>
        <w:numPr>
          <w:ilvl w:val="0"/>
          <w:numId w:val="19"/>
        </w:numPr>
        <w:spacing w:line="360" w:lineRule="auto"/>
        <w:jc w:val="both"/>
      </w:pPr>
      <w:r w:rsidRPr="006030BF">
        <w:t>Enfermedades Crónicas.</w:t>
      </w:r>
    </w:p>
    <w:p w:rsidR="00FA44F0" w:rsidRDefault="00FA44F0" w:rsidP="00DB7B3B">
      <w:pPr>
        <w:spacing w:line="360" w:lineRule="auto"/>
        <w:jc w:val="both"/>
        <w:rPr>
          <w:b/>
          <w:bCs/>
        </w:rPr>
      </w:pPr>
    </w:p>
    <w:p w:rsidR="00FA44F0" w:rsidRPr="006030BF" w:rsidRDefault="00FA44F0" w:rsidP="00DB7B3B">
      <w:pPr>
        <w:spacing w:line="360" w:lineRule="auto"/>
        <w:jc w:val="both"/>
      </w:pPr>
      <w:r>
        <w:rPr>
          <w:b/>
          <w:bCs/>
        </w:rPr>
        <w:t xml:space="preserve"> </w:t>
      </w:r>
      <w:r w:rsidRPr="006030BF">
        <w:rPr>
          <w:b/>
          <w:bCs/>
        </w:rPr>
        <w:t>Controles</w:t>
      </w:r>
      <w:r w:rsidRPr="006030BF">
        <w:t>.</w:t>
      </w:r>
      <w:r>
        <w:t xml:space="preserve"> (MATRONA)</w:t>
      </w:r>
    </w:p>
    <w:p w:rsidR="00FA44F0" w:rsidRPr="006030BF" w:rsidRDefault="00FA44F0" w:rsidP="00DB7B3B">
      <w:pPr>
        <w:numPr>
          <w:ilvl w:val="0"/>
          <w:numId w:val="20"/>
        </w:numPr>
        <w:spacing w:line="360" w:lineRule="auto"/>
        <w:jc w:val="both"/>
      </w:pPr>
      <w:r w:rsidRPr="006030BF">
        <w:t>Control prenatal a la mujer embarazada con participación de la pareja o con  integrantes de su familia (CHCC).</w:t>
      </w:r>
    </w:p>
    <w:p w:rsidR="00FA44F0" w:rsidRPr="006030BF" w:rsidRDefault="00FA44F0" w:rsidP="00DB7B3B">
      <w:pPr>
        <w:numPr>
          <w:ilvl w:val="0"/>
          <w:numId w:val="20"/>
        </w:numPr>
        <w:spacing w:line="360" w:lineRule="auto"/>
        <w:jc w:val="both"/>
      </w:pPr>
      <w:r w:rsidRPr="006030BF">
        <w:t>Control  de puérpera con su pareja o su familia, y del Recién Nacido.</w:t>
      </w:r>
    </w:p>
    <w:p w:rsidR="00FA44F0" w:rsidRPr="006030BF" w:rsidRDefault="00FA44F0" w:rsidP="00DB7B3B">
      <w:pPr>
        <w:spacing w:line="360" w:lineRule="auto"/>
        <w:jc w:val="both"/>
      </w:pPr>
    </w:p>
    <w:p w:rsidR="00FA44F0" w:rsidRPr="006030BF" w:rsidRDefault="00FA44F0" w:rsidP="00DB7B3B">
      <w:pPr>
        <w:spacing w:line="360" w:lineRule="auto"/>
        <w:jc w:val="both"/>
        <w:rPr>
          <w:b/>
          <w:bCs/>
        </w:rPr>
      </w:pPr>
      <w:r w:rsidRPr="006030BF">
        <w:rPr>
          <w:b/>
          <w:bCs/>
        </w:rPr>
        <w:t>Destinadas a la Comunidad e Intersector.</w:t>
      </w:r>
      <w:r>
        <w:rPr>
          <w:b/>
          <w:bCs/>
        </w:rPr>
        <w:t xml:space="preserve"> (EQUIPO CABECERA)</w:t>
      </w:r>
    </w:p>
    <w:p w:rsidR="00FA44F0" w:rsidRPr="006030BF" w:rsidRDefault="00FA44F0" w:rsidP="00DB7B3B">
      <w:pPr>
        <w:numPr>
          <w:ilvl w:val="0"/>
          <w:numId w:val="21"/>
        </w:numPr>
        <w:spacing w:line="360" w:lineRule="auto"/>
        <w:jc w:val="both"/>
      </w:pPr>
      <w:r w:rsidRPr="006030BF">
        <w:t>Educación grupal  destinadas a modificar la influencia de la personas sobre el medio ambientales y problemas sanitarios.</w:t>
      </w:r>
    </w:p>
    <w:p w:rsidR="00FA44F0" w:rsidRPr="006030BF" w:rsidRDefault="00FA44F0" w:rsidP="00DB7B3B">
      <w:pPr>
        <w:numPr>
          <w:ilvl w:val="0"/>
          <w:numId w:val="21"/>
        </w:numPr>
        <w:spacing w:line="360" w:lineRule="auto"/>
        <w:jc w:val="both"/>
      </w:pPr>
      <w:r w:rsidRPr="006030BF">
        <w:t>Educación grupal sobre el Autocuidado.</w:t>
      </w:r>
    </w:p>
    <w:p w:rsidR="00FA44F0" w:rsidRPr="006030BF" w:rsidRDefault="00FA44F0" w:rsidP="00DB7B3B">
      <w:pPr>
        <w:numPr>
          <w:ilvl w:val="0"/>
          <w:numId w:val="21"/>
        </w:numPr>
        <w:spacing w:line="360" w:lineRule="auto"/>
        <w:jc w:val="both"/>
      </w:pPr>
      <w:r w:rsidRPr="006030BF">
        <w:t>Actividades de capacitación, de difusión de información, destinada al Consejo de Desarrollo Local, Grupos Comunitarios  y del Intersector.</w:t>
      </w:r>
    </w:p>
    <w:p w:rsidR="00FA44F0" w:rsidRPr="006030BF" w:rsidRDefault="00FA44F0" w:rsidP="00DB7B3B">
      <w:pPr>
        <w:numPr>
          <w:ilvl w:val="0"/>
          <w:numId w:val="21"/>
        </w:numPr>
        <w:spacing w:line="360" w:lineRule="auto"/>
        <w:jc w:val="both"/>
      </w:pPr>
      <w:r w:rsidRPr="006030BF">
        <w:t>Campañas de protección de la salud (vacunas) y acciones de prevención de la enfermedad (EMPA, PAP, EMPAM, ESPAD).</w:t>
      </w:r>
    </w:p>
    <w:p w:rsidR="00FA44F0" w:rsidRPr="006030BF" w:rsidRDefault="00FA44F0" w:rsidP="00DB7B3B">
      <w:pPr>
        <w:numPr>
          <w:ilvl w:val="0"/>
          <w:numId w:val="21"/>
        </w:numPr>
        <w:spacing w:line="360" w:lineRule="auto"/>
        <w:jc w:val="both"/>
      </w:pPr>
      <w:r w:rsidRPr="006030BF">
        <w:t>Actividades de Integración  y compromiso con la comunidad para trabajar en conjunto los problemas.</w:t>
      </w:r>
    </w:p>
    <w:p w:rsidR="00FA44F0" w:rsidRPr="006030BF" w:rsidRDefault="00FA44F0" w:rsidP="00DB7B3B">
      <w:pPr>
        <w:numPr>
          <w:ilvl w:val="0"/>
          <w:numId w:val="21"/>
        </w:numPr>
        <w:spacing w:line="360" w:lineRule="auto"/>
        <w:jc w:val="both"/>
      </w:pPr>
      <w:r w:rsidRPr="006030BF">
        <w:t xml:space="preserve">Actividades participativas para mejorar la atención y satisfacción usuaria (Comité gestión de Reclamos y Sugerencias). </w:t>
      </w:r>
    </w:p>
    <w:p w:rsidR="00FA44F0" w:rsidRPr="006030BF" w:rsidRDefault="00FA44F0" w:rsidP="00DB7B3B">
      <w:pPr>
        <w:spacing w:line="360" w:lineRule="auto"/>
        <w:jc w:val="both"/>
        <w:rPr>
          <w:b/>
          <w:bCs/>
        </w:rPr>
      </w:pPr>
    </w:p>
    <w:p w:rsidR="00FA44F0" w:rsidRPr="006030BF" w:rsidRDefault="00FA44F0" w:rsidP="00DB7B3B">
      <w:pPr>
        <w:spacing w:line="360" w:lineRule="auto"/>
        <w:jc w:val="both"/>
        <w:rPr>
          <w:b/>
          <w:bCs/>
        </w:rPr>
      </w:pPr>
      <w:r w:rsidRPr="006030BF">
        <w:rPr>
          <w:b/>
          <w:bCs/>
        </w:rPr>
        <w:t>Destinada a cada uno de los miembros de la familia para mantenerlos SANOS.</w:t>
      </w:r>
      <w:r>
        <w:rPr>
          <w:b/>
          <w:bCs/>
        </w:rPr>
        <w:t xml:space="preserve"> (EQUIPO DE CABECERA)</w:t>
      </w:r>
    </w:p>
    <w:p w:rsidR="00FA44F0" w:rsidRPr="006030BF" w:rsidRDefault="00FA44F0" w:rsidP="00DB7B3B">
      <w:pPr>
        <w:numPr>
          <w:ilvl w:val="0"/>
          <w:numId w:val="22"/>
        </w:numPr>
        <w:spacing w:line="360" w:lineRule="auto"/>
        <w:jc w:val="both"/>
      </w:pPr>
      <w:r w:rsidRPr="006030BF">
        <w:t>Control de Salud del Niño.</w:t>
      </w:r>
    </w:p>
    <w:p w:rsidR="00FA44F0" w:rsidRPr="006030BF" w:rsidRDefault="00FA44F0" w:rsidP="00DB7B3B">
      <w:pPr>
        <w:numPr>
          <w:ilvl w:val="0"/>
          <w:numId w:val="22"/>
        </w:numPr>
        <w:spacing w:line="360" w:lineRule="auto"/>
        <w:jc w:val="both"/>
      </w:pPr>
      <w:r w:rsidRPr="006030BF">
        <w:t>Control Odontológico del Niño Sano.</w:t>
      </w:r>
    </w:p>
    <w:p w:rsidR="00FA44F0" w:rsidRPr="006030BF" w:rsidRDefault="00FA44F0" w:rsidP="00DB7B3B">
      <w:pPr>
        <w:numPr>
          <w:ilvl w:val="0"/>
          <w:numId w:val="22"/>
        </w:numPr>
        <w:spacing w:line="360" w:lineRule="auto"/>
        <w:jc w:val="both"/>
      </w:pPr>
      <w:r w:rsidRPr="006030BF">
        <w:t>Evaluación del Desarrollo Psicomotor del Niño.</w:t>
      </w:r>
    </w:p>
    <w:p w:rsidR="00FA44F0" w:rsidRPr="006030BF" w:rsidRDefault="00FA44F0" w:rsidP="00DB7B3B">
      <w:pPr>
        <w:numPr>
          <w:ilvl w:val="0"/>
          <w:numId w:val="22"/>
        </w:numPr>
        <w:spacing w:line="360" w:lineRule="auto"/>
        <w:jc w:val="both"/>
      </w:pPr>
      <w:r w:rsidRPr="006030BF">
        <w:t>Examen de Medicina Preventiva del Adulto (EMPA).</w:t>
      </w:r>
    </w:p>
    <w:p w:rsidR="00FA44F0" w:rsidRPr="006030BF" w:rsidRDefault="00FA44F0" w:rsidP="00DB7B3B">
      <w:pPr>
        <w:numPr>
          <w:ilvl w:val="0"/>
          <w:numId w:val="22"/>
        </w:numPr>
        <w:spacing w:line="360" w:lineRule="auto"/>
        <w:jc w:val="both"/>
      </w:pPr>
      <w:r w:rsidRPr="006030BF">
        <w:t>Control de salud de Adulto Mayor (EMPAM).</w:t>
      </w:r>
    </w:p>
    <w:p w:rsidR="00FA44F0" w:rsidRPr="006030BF" w:rsidRDefault="00FA44F0" w:rsidP="00DB7B3B">
      <w:pPr>
        <w:numPr>
          <w:ilvl w:val="0"/>
          <w:numId w:val="22"/>
        </w:numPr>
        <w:spacing w:line="360" w:lineRule="auto"/>
        <w:jc w:val="both"/>
      </w:pPr>
      <w:r w:rsidRPr="006030BF">
        <w:t>Control de salud Bucal.</w:t>
      </w:r>
    </w:p>
    <w:p w:rsidR="00FA44F0" w:rsidRPr="006030BF" w:rsidRDefault="00FA44F0" w:rsidP="00DB7B3B">
      <w:pPr>
        <w:numPr>
          <w:ilvl w:val="0"/>
          <w:numId w:val="22"/>
        </w:numPr>
        <w:spacing w:line="360" w:lineRule="auto"/>
        <w:jc w:val="both"/>
      </w:pPr>
      <w:r w:rsidRPr="006030BF">
        <w:t>Control Ginecológico Preventivo.</w:t>
      </w:r>
    </w:p>
    <w:p w:rsidR="00FA44F0" w:rsidRPr="006030BF" w:rsidRDefault="00FA44F0" w:rsidP="00DB7B3B">
      <w:pPr>
        <w:numPr>
          <w:ilvl w:val="0"/>
          <w:numId w:val="22"/>
        </w:numPr>
        <w:spacing w:line="360" w:lineRule="auto"/>
        <w:jc w:val="both"/>
      </w:pPr>
      <w:r w:rsidRPr="006030BF">
        <w:t>Control de Climaterio.</w:t>
      </w:r>
    </w:p>
    <w:p w:rsidR="00FA44F0" w:rsidRPr="006030BF" w:rsidRDefault="00FA44F0" w:rsidP="00DB7B3B">
      <w:pPr>
        <w:numPr>
          <w:ilvl w:val="0"/>
          <w:numId w:val="22"/>
        </w:numPr>
        <w:spacing w:line="360" w:lineRule="auto"/>
        <w:jc w:val="both"/>
      </w:pPr>
      <w:r w:rsidRPr="006030BF">
        <w:t>Control Pre-concepcional.</w:t>
      </w:r>
    </w:p>
    <w:p w:rsidR="00FA44F0" w:rsidRPr="006030BF" w:rsidRDefault="00FA44F0" w:rsidP="00DB7B3B">
      <w:pPr>
        <w:numPr>
          <w:ilvl w:val="0"/>
          <w:numId w:val="22"/>
        </w:numPr>
        <w:spacing w:line="360" w:lineRule="auto"/>
        <w:jc w:val="both"/>
      </w:pPr>
      <w:r w:rsidRPr="006030BF">
        <w:t>Controles individuales y grupales de acciones educativas a niños y adultos.</w:t>
      </w:r>
    </w:p>
    <w:p w:rsidR="00FA44F0" w:rsidRPr="006030BF" w:rsidRDefault="00FA44F0" w:rsidP="00DB7B3B">
      <w:pPr>
        <w:spacing w:line="360" w:lineRule="auto"/>
        <w:jc w:val="both"/>
      </w:pPr>
    </w:p>
    <w:p w:rsidR="00FA44F0" w:rsidRPr="006030BF" w:rsidRDefault="00FA44F0" w:rsidP="00DB7B3B">
      <w:pPr>
        <w:spacing w:line="360" w:lineRule="auto"/>
        <w:jc w:val="both"/>
        <w:rPr>
          <w:b/>
          <w:bCs/>
        </w:rPr>
      </w:pPr>
      <w:r w:rsidRPr="006030BF">
        <w:rPr>
          <w:b/>
          <w:bCs/>
        </w:rPr>
        <w:t>Actividades destinadas a integrantes de la familia que presentan alguna CONDICIÓN DE RIESGO (Nutricional, Reproductivo, Salud Mental, Psicosocial, Odontológico).</w:t>
      </w:r>
      <w:r>
        <w:rPr>
          <w:b/>
          <w:bCs/>
        </w:rPr>
        <w:t xml:space="preserve"> (EQUIPO DE CABECERA)</w:t>
      </w:r>
    </w:p>
    <w:p w:rsidR="00FA44F0" w:rsidRPr="006030BF" w:rsidRDefault="00FA44F0" w:rsidP="00DB7B3B">
      <w:pPr>
        <w:numPr>
          <w:ilvl w:val="0"/>
          <w:numId w:val="23"/>
        </w:numPr>
        <w:spacing w:line="360" w:lineRule="auto"/>
        <w:jc w:val="both"/>
      </w:pPr>
      <w:r w:rsidRPr="006030BF">
        <w:t>Consulta nutricional.</w:t>
      </w:r>
    </w:p>
    <w:p w:rsidR="00FA44F0" w:rsidRPr="006030BF" w:rsidRDefault="00FA44F0" w:rsidP="00DB7B3B">
      <w:pPr>
        <w:numPr>
          <w:ilvl w:val="0"/>
          <w:numId w:val="23"/>
        </w:numPr>
        <w:spacing w:line="360" w:lineRule="auto"/>
        <w:jc w:val="both"/>
      </w:pPr>
      <w:r w:rsidRPr="006030BF">
        <w:t>Control de malnutrición.</w:t>
      </w:r>
    </w:p>
    <w:p w:rsidR="00FA44F0" w:rsidRPr="006030BF" w:rsidRDefault="00FA44F0" w:rsidP="00DB7B3B">
      <w:pPr>
        <w:numPr>
          <w:ilvl w:val="0"/>
          <w:numId w:val="23"/>
        </w:numPr>
        <w:spacing w:line="360" w:lineRule="auto"/>
        <w:jc w:val="both"/>
      </w:pPr>
      <w:r w:rsidRPr="006030BF">
        <w:t xml:space="preserve">Control de lactancia materna. </w:t>
      </w:r>
    </w:p>
    <w:p w:rsidR="00FA44F0" w:rsidRPr="006030BF" w:rsidRDefault="00FA44F0" w:rsidP="00DB7B3B">
      <w:pPr>
        <w:numPr>
          <w:ilvl w:val="0"/>
          <w:numId w:val="23"/>
        </w:numPr>
        <w:spacing w:line="360" w:lineRule="auto"/>
        <w:jc w:val="both"/>
      </w:pPr>
      <w:r w:rsidRPr="006030BF">
        <w:t>Visita Domiciliarias Integral  a embarazadas y puérperas de Alto Riesgo.</w:t>
      </w:r>
    </w:p>
    <w:p w:rsidR="00FA44F0" w:rsidRPr="006030BF" w:rsidRDefault="00FA44F0" w:rsidP="00DB7B3B">
      <w:pPr>
        <w:numPr>
          <w:ilvl w:val="0"/>
          <w:numId w:val="23"/>
        </w:numPr>
        <w:spacing w:line="360" w:lineRule="auto"/>
        <w:jc w:val="both"/>
      </w:pPr>
      <w:r w:rsidRPr="006030BF">
        <w:t>Seguimiento del Control de Fecundidad.</w:t>
      </w:r>
    </w:p>
    <w:p w:rsidR="00FA44F0" w:rsidRPr="006030BF" w:rsidRDefault="00FA44F0" w:rsidP="00DB7B3B">
      <w:pPr>
        <w:numPr>
          <w:ilvl w:val="0"/>
          <w:numId w:val="23"/>
        </w:numPr>
        <w:spacing w:line="360" w:lineRule="auto"/>
        <w:jc w:val="both"/>
      </w:pPr>
      <w:r w:rsidRPr="006030BF">
        <w:t>Consulta de Salud Mental.</w:t>
      </w:r>
    </w:p>
    <w:p w:rsidR="00FA44F0" w:rsidRPr="006030BF" w:rsidRDefault="00FA44F0" w:rsidP="00DB7B3B">
      <w:pPr>
        <w:numPr>
          <w:ilvl w:val="0"/>
          <w:numId w:val="23"/>
        </w:numPr>
        <w:spacing w:line="360" w:lineRule="auto"/>
        <w:jc w:val="both"/>
      </w:pPr>
      <w:r w:rsidRPr="006030BF">
        <w:t>Control del Déficit del Desarrollo Psicomotor.</w:t>
      </w:r>
    </w:p>
    <w:p w:rsidR="00FA44F0" w:rsidRPr="006030BF" w:rsidRDefault="00FA44F0" w:rsidP="00DB7B3B">
      <w:pPr>
        <w:numPr>
          <w:ilvl w:val="0"/>
          <w:numId w:val="23"/>
        </w:numPr>
        <w:spacing w:line="360" w:lineRule="auto"/>
        <w:jc w:val="both"/>
      </w:pPr>
      <w:r w:rsidRPr="006030BF">
        <w:t>Visita Domiciliaria Integral a, niños de Alto Riesgo, con rezago, VIF, y maltrato infantil.</w:t>
      </w:r>
    </w:p>
    <w:p w:rsidR="00FA44F0" w:rsidRPr="006030BF" w:rsidRDefault="00FA44F0" w:rsidP="00DB7B3B">
      <w:pPr>
        <w:numPr>
          <w:ilvl w:val="0"/>
          <w:numId w:val="23"/>
        </w:numPr>
        <w:spacing w:line="360" w:lineRule="auto"/>
        <w:jc w:val="both"/>
      </w:pPr>
      <w:r w:rsidRPr="006030BF">
        <w:t>Consulta Social individual o familiar.</w:t>
      </w:r>
    </w:p>
    <w:p w:rsidR="00FA44F0" w:rsidRPr="006030BF" w:rsidRDefault="00FA44F0" w:rsidP="00DB7B3B">
      <w:pPr>
        <w:numPr>
          <w:ilvl w:val="0"/>
          <w:numId w:val="23"/>
        </w:numPr>
        <w:spacing w:line="360" w:lineRule="auto"/>
        <w:jc w:val="both"/>
      </w:pPr>
      <w:r w:rsidRPr="006030BF">
        <w:t>Intervención Psicosocial de los miembros del Grupo Familiar que la requieran.</w:t>
      </w:r>
    </w:p>
    <w:p w:rsidR="00FA44F0" w:rsidRPr="006030BF" w:rsidRDefault="00FA44F0" w:rsidP="00DB7B3B">
      <w:pPr>
        <w:numPr>
          <w:ilvl w:val="0"/>
          <w:numId w:val="23"/>
        </w:numPr>
        <w:spacing w:line="360" w:lineRule="auto"/>
        <w:jc w:val="both"/>
      </w:pPr>
      <w:r w:rsidRPr="006030BF">
        <w:t>Talleres de salud mental.</w:t>
      </w:r>
    </w:p>
    <w:p w:rsidR="00FA44F0" w:rsidRPr="006030BF" w:rsidRDefault="00FA44F0" w:rsidP="00DB7B3B">
      <w:pPr>
        <w:numPr>
          <w:ilvl w:val="0"/>
          <w:numId w:val="23"/>
        </w:numPr>
        <w:spacing w:line="360" w:lineRule="auto"/>
        <w:jc w:val="both"/>
      </w:pPr>
      <w:r w:rsidRPr="006030BF">
        <w:t>Depresión.</w:t>
      </w:r>
    </w:p>
    <w:p w:rsidR="00FA44F0" w:rsidRPr="006030BF" w:rsidRDefault="00FA44F0" w:rsidP="00DB7B3B">
      <w:pPr>
        <w:numPr>
          <w:ilvl w:val="0"/>
          <w:numId w:val="23"/>
        </w:numPr>
        <w:spacing w:line="360" w:lineRule="auto"/>
        <w:jc w:val="both"/>
      </w:pPr>
      <w:r w:rsidRPr="006030BF">
        <w:t>VIF.</w:t>
      </w:r>
    </w:p>
    <w:p w:rsidR="00FA44F0" w:rsidRPr="006030BF" w:rsidRDefault="00FA44F0" w:rsidP="00DB7B3B">
      <w:pPr>
        <w:numPr>
          <w:ilvl w:val="0"/>
          <w:numId w:val="23"/>
        </w:numPr>
        <w:spacing w:line="360" w:lineRule="auto"/>
        <w:jc w:val="both"/>
      </w:pPr>
      <w:r w:rsidRPr="006030BF">
        <w:t>Alcoholismo.</w:t>
      </w:r>
    </w:p>
    <w:p w:rsidR="00FA44F0" w:rsidRPr="006030BF" w:rsidRDefault="00FA44F0" w:rsidP="00DB7B3B">
      <w:pPr>
        <w:numPr>
          <w:ilvl w:val="0"/>
          <w:numId w:val="23"/>
        </w:numPr>
        <w:spacing w:line="360" w:lineRule="auto"/>
        <w:jc w:val="both"/>
      </w:pPr>
      <w:r w:rsidRPr="006030BF">
        <w:t>Actividades individuales de prevención de riesgo de caries.</w:t>
      </w:r>
    </w:p>
    <w:p w:rsidR="00FA44F0" w:rsidRPr="006030BF" w:rsidRDefault="00FA44F0" w:rsidP="00DB7B3B">
      <w:pPr>
        <w:numPr>
          <w:ilvl w:val="0"/>
          <w:numId w:val="23"/>
        </w:numPr>
        <w:spacing w:line="360" w:lineRule="auto"/>
        <w:jc w:val="both"/>
      </w:pPr>
      <w:r w:rsidRPr="006030BF">
        <w:t>Actividades de prevención individuales de enfermedades gingivales y peridontales.</w:t>
      </w:r>
    </w:p>
    <w:p w:rsidR="00FA44F0" w:rsidRPr="006030BF" w:rsidRDefault="00FA44F0" w:rsidP="00DB7B3B">
      <w:pPr>
        <w:numPr>
          <w:ilvl w:val="0"/>
          <w:numId w:val="23"/>
        </w:numPr>
        <w:spacing w:line="360" w:lineRule="auto"/>
        <w:jc w:val="both"/>
      </w:pPr>
      <w:r w:rsidRPr="006030BF">
        <w:t>Actividades de prevención individuales de Anomalías Dentomaxilares.</w:t>
      </w:r>
    </w:p>
    <w:p w:rsidR="00FA44F0" w:rsidRPr="006030BF" w:rsidRDefault="00FA44F0" w:rsidP="00DB7B3B">
      <w:pPr>
        <w:spacing w:line="360" w:lineRule="auto"/>
        <w:jc w:val="both"/>
      </w:pPr>
    </w:p>
    <w:p w:rsidR="00FA44F0" w:rsidRPr="006030BF" w:rsidRDefault="00FA44F0" w:rsidP="00DB7B3B">
      <w:pPr>
        <w:spacing w:line="360" w:lineRule="auto"/>
        <w:jc w:val="both"/>
        <w:rPr>
          <w:b/>
          <w:bCs/>
        </w:rPr>
      </w:pPr>
      <w:r w:rsidRPr="006030BF">
        <w:rPr>
          <w:b/>
          <w:bCs/>
        </w:rPr>
        <w:t>Destinadas a aquellos miembros de la familia que presenten alguna ENFERMEDAD AGUDA O CRÓNICA.</w:t>
      </w:r>
      <w:r>
        <w:rPr>
          <w:b/>
          <w:bCs/>
        </w:rPr>
        <w:t xml:space="preserve"> (EQUIPOS CABECERA)</w:t>
      </w:r>
    </w:p>
    <w:p w:rsidR="00FA44F0" w:rsidRPr="006030BF" w:rsidRDefault="00FA44F0" w:rsidP="00DB7B3B">
      <w:pPr>
        <w:numPr>
          <w:ilvl w:val="0"/>
          <w:numId w:val="24"/>
        </w:numPr>
        <w:spacing w:line="360" w:lineRule="auto"/>
        <w:jc w:val="both"/>
      </w:pPr>
      <w:r w:rsidRPr="006030BF">
        <w:t>Consulta de morbilidad.</w:t>
      </w:r>
    </w:p>
    <w:p w:rsidR="00FA44F0" w:rsidRPr="006030BF" w:rsidRDefault="00FA44F0" w:rsidP="00DB7B3B">
      <w:pPr>
        <w:numPr>
          <w:ilvl w:val="0"/>
          <w:numId w:val="24"/>
        </w:numPr>
        <w:spacing w:line="360" w:lineRule="auto"/>
        <w:jc w:val="both"/>
      </w:pPr>
      <w:r w:rsidRPr="006030BF">
        <w:t>Control de crónicos.</w:t>
      </w:r>
    </w:p>
    <w:p w:rsidR="00FA44F0" w:rsidRPr="006030BF" w:rsidRDefault="00FA44F0" w:rsidP="00DB7B3B">
      <w:pPr>
        <w:numPr>
          <w:ilvl w:val="0"/>
          <w:numId w:val="24"/>
        </w:numPr>
        <w:spacing w:line="360" w:lineRule="auto"/>
        <w:jc w:val="both"/>
      </w:pPr>
      <w:r w:rsidRPr="006030BF">
        <w:t>Consulta de morbilidad ginecológicas.</w:t>
      </w:r>
    </w:p>
    <w:p w:rsidR="00FA44F0" w:rsidRPr="006030BF" w:rsidRDefault="00FA44F0" w:rsidP="00DB7B3B">
      <w:pPr>
        <w:numPr>
          <w:ilvl w:val="0"/>
          <w:numId w:val="24"/>
        </w:numPr>
        <w:spacing w:line="360" w:lineRule="auto"/>
        <w:jc w:val="both"/>
      </w:pPr>
      <w:r w:rsidRPr="006030BF">
        <w:t>Consulta de morbilidad obstétrica.</w:t>
      </w:r>
    </w:p>
    <w:p w:rsidR="00FA44F0" w:rsidRPr="006030BF" w:rsidRDefault="00FA44F0" w:rsidP="00DB7B3B">
      <w:pPr>
        <w:numPr>
          <w:ilvl w:val="0"/>
          <w:numId w:val="24"/>
        </w:numPr>
        <w:spacing w:line="360" w:lineRule="auto"/>
        <w:jc w:val="both"/>
      </w:pPr>
      <w:r w:rsidRPr="006030BF">
        <w:t>Consulta d Salud Mental.</w:t>
      </w:r>
    </w:p>
    <w:p w:rsidR="00FA44F0" w:rsidRPr="006030BF" w:rsidRDefault="00FA44F0" w:rsidP="00DB7B3B">
      <w:pPr>
        <w:numPr>
          <w:ilvl w:val="0"/>
          <w:numId w:val="24"/>
        </w:numPr>
        <w:spacing w:line="360" w:lineRule="auto"/>
        <w:jc w:val="both"/>
      </w:pPr>
      <w:r w:rsidRPr="006030BF">
        <w:t>Consulta kinésica.</w:t>
      </w:r>
    </w:p>
    <w:p w:rsidR="00FA44F0" w:rsidRPr="006030BF" w:rsidRDefault="00FA44F0" w:rsidP="00DB7B3B">
      <w:pPr>
        <w:numPr>
          <w:ilvl w:val="0"/>
          <w:numId w:val="24"/>
        </w:numPr>
        <w:spacing w:line="360" w:lineRule="auto"/>
        <w:jc w:val="both"/>
      </w:pPr>
      <w:r w:rsidRPr="006030BF">
        <w:t>Consulta Odontológica.</w:t>
      </w:r>
    </w:p>
    <w:p w:rsidR="00FA44F0" w:rsidRPr="006030BF" w:rsidRDefault="00FA44F0" w:rsidP="00DB7B3B">
      <w:pPr>
        <w:numPr>
          <w:ilvl w:val="0"/>
          <w:numId w:val="24"/>
        </w:numPr>
        <w:spacing w:line="360" w:lineRule="auto"/>
        <w:jc w:val="both"/>
      </w:pPr>
      <w:r w:rsidRPr="006030BF">
        <w:t xml:space="preserve">Atención de salud bucal integral a embarazadas (GES). </w:t>
      </w:r>
    </w:p>
    <w:p w:rsidR="00FA44F0" w:rsidRPr="006030BF" w:rsidRDefault="00FA44F0" w:rsidP="00DB7B3B">
      <w:pPr>
        <w:numPr>
          <w:ilvl w:val="0"/>
          <w:numId w:val="24"/>
        </w:numPr>
        <w:spacing w:line="360" w:lineRule="auto"/>
        <w:jc w:val="both"/>
      </w:pPr>
      <w:r w:rsidRPr="006030BF">
        <w:t>Atención Integral odontológica a usuarios de  60 años (GES).</w:t>
      </w:r>
    </w:p>
    <w:p w:rsidR="00FA44F0" w:rsidRPr="006030BF" w:rsidRDefault="00FA44F0" w:rsidP="00DB7B3B">
      <w:pPr>
        <w:numPr>
          <w:ilvl w:val="0"/>
          <w:numId w:val="24"/>
        </w:numPr>
        <w:spacing w:line="360" w:lineRule="auto"/>
        <w:jc w:val="both"/>
      </w:pPr>
      <w:r w:rsidRPr="006030BF">
        <w:t>Atención Odontológicas de urgencias (GES).</w:t>
      </w:r>
    </w:p>
    <w:p w:rsidR="00FA44F0" w:rsidRPr="006030BF" w:rsidRDefault="00FA44F0" w:rsidP="00DB7B3B">
      <w:pPr>
        <w:numPr>
          <w:ilvl w:val="0"/>
          <w:numId w:val="24"/>
        </w:numPr>
        <w:spacing w:line="360" w:lineRule="auto"/>
        <w:jc w:val="both"/>
      </w:pPr>
      <w:r w:rsidRPr="006030BF">
        <w:t>Atención de salud bucal integral destinadas a niños de 6 (GES) y 12 años.</w:t>
      </w:r>
    </w:p>
    <w:p w:rsidR="00FA44F0" w:rsidRPr="006030BF" w:rsidRDefault="00FA44F0" w:rsidP="00DB7B3B">
      <w:pPr>
        <w:numPr>
          <w:ilvl w:val="0"/>
          <w:numId w:val="24"/>
        </w:numPr>
        <w:spacing w:line="360" w:lineRule="auto"/>
        <w:jc w:val="both"/>
      </w:pPr>
      <w:r w:rsidRPr="006030BF">
        <w:t>Visitas y atención domiciliaria a usuarios con problemas agudos, crónicos o derivados de postración.</w:t>
      </w:r>
    </w:p>
    <w:p w:rsidR="00FA44F0" w:rsidRPr="006030BF" w:rsidRDefault="00FA44F0" w:rsidP="00DB7B3B">
      <w:pPr>
        <w:numPr>
          <w:ilvl w:val="0"/>
          <w:numId w:val="24"/>
        </w:numPr>
        <w:spacing w:line="360" w:lineRule="auto"/>
        <w:jc w:val="both"/>
      </w:pPr>
      <w:r w:rsidRPr="006030BF">
        <w:t>Control de Tuberculosis.</w:t>
      </w:r>
    </w:p>
    <w:p w:rsidR="00FA44F0" w:rsidRPr="006030BF" w:rsidRDefault="00FA44F0" w:rsidP="00DB7B3B">
      <w:pPr>
        <w:numPr>
          <w:ilvl w:val="0"/>
          <w:numId w:val="24"/>
        </w:numPr>
        <w:spacing w:line="360" w:lineRule="auto"/>
        <w:jc w:val="both"/>
      </w:pPr>
      <w:r w:rsidRPr="006030BF">
        <w:t>Consulta de morbilidad con medicina complementaria (Terapia floral, Auriculoterapia, Sintergética).</w:t>
      </w:r>
    </w:p>
    <w:p w:rsidR="00FA44F0" w:rsidRPr="006030BF" w:rsidRDefault="00FA44F0" w:rsidP="00DB7B3B">
      <w:pPr>
        <w:numPr>
          <w:ilvl w:val="0"/>
          <w:numId w:val="24"/>
        </w:numPr>
        <w:spacing w:line="360" w:lineRule="auto"/>
        <w:jc w:val="both"/>
      </w:pPr>
      <w:r w:rsidRPr="006030BF">
        <w:t>Consultorías Infanto-Juvenil de Salud mental.</w:t>
      </w:r>
    </w:p>
    <w:p w:rsidR="00FA44F0" w:rsidRPr="006030BF" w:rsidRDefault="00FA44F0" w:rsidP="00DB7B3B">
      <w:pPr>
        <w:numPr>
          <w:ilvl w:val="0"/>
          <w:numId w:val="24"/>
        </w:numPr>
        <w:spacing w:line="360" w:lineRule="auto"/>
        <w:jc w:val="both"/>
      </w:pPr>
      <w:r w:rsidRPr="006030BF">
        <w:t>Consultorías Adultos de Salud Mental.</w:t>
      </w:r>
    </w:p>
    <w:p w:rsidR="00FA44F0" w:rsidRPr="006030BF" w:rsidRDefault="00FA44F0" w:rsidP="00DB7B3B">
      <w:pPr>
        <w:numPr>
          <w:ilvl w:val="0"/>
          <w:numId w:val="24"/>
        </w:numPr>
        <w:spacing w:line="360" w:lineRule="auto"/>
        <w:jc w:val="both"/>
      </w:pPr>
      <w:r w:rsidRPr="006030BF">
        <w:t>Consultorías de Diabetes Mellitus.</w:t>
      </w:r>
    </w:p>
    <w:p w:rsidR="00FA44F0" w:rsidRDefault="00FA44F0" w:rsidP="00DB7B3B">
      <w:pPr>
        <w:spacing w:line="360" w:lineRule="auto"/>
        <w:jc w:val="both"/>
      </w:pPr>
    </w:p>
    <w:p w:rsidR="00FA44F0" w:rsidRPr="006030BF" w:rsidRDefault="00FA44F0" w:rsidP="00DB7B3B">
      <w:pPr>
        <w:spacing w:line="360" w:lineRule="auto"/>
        <w:jc w:val="both"/>
        <w:rPr>
          <w:b/>
          <w:bCs/>
        </w:rPr>
      </w:pPr>
      <w:r w:rsidRPr="006030BF">
        <w:rPr>
          <w:b/>
          <w:bCs/>
        </w:rPr>
        <w:t>Destinadas a apoyar a algunos Miembros de la Familia para prevenir ciertas condiciones específicas.</w:t>
      </w:r>
      <w:r>
        <w:rPr>
          <w:b/>
          <w:bCs/>
        </w:rPr>
        <w:t xml:space="preserve"> (ENFERMERA Y NUTRICIONISTA)</w:t>
      </w:r>
    </w:p>
    <w:p w:rsidR="00FA44F0" w:rsidRPr="006030BF" w:rsidRDefault="00FA44F0" w:rsidP="00DB7B3B">
      <w:pPr>
        <w:numPr>
          <w:ilvl w:val="0"/>
          <w:numId w:val="25"/>
        </w:numPr>
        <w:spacing w:line="360" w:lineRule="auto"/>
        <w:jc w:val="both"/>
      </w:pPr>
      <w:r w:rsidRPr="006030BF">
        <w:t>Prevención de enfermedades específicas.</w:t>
      </w:r>
    </w:p>
    <w:p w:rsidR="00FA44F0" w:rsidRPr="006030BF" w:rsidRDefault="00FA44F0" w:rsidP="00DB7B3B">
      <w:pPr>
        <w:numPr>
          <w:ilvl w:val="0"/>
          <w:numId w:val="25"/>
        </w:numPr>
        <w:spacing w:line="360" w:lineRule="auto"/>
        <w:jc w:val="both"/>
      </w:pPr>
      <w:r w:rsidRPr="006030BF">
        <w:t>Vacunación del Programa Ampliado de Inmunizaciones.</w:t>
      </w:r>
    </w:p>
    <w:p w:rsidR="00FA44F0" w:rsidRPr="006030BF" w:rsidRDefault="00FA44F0" w:rsidP="00DB7B3B">
      <w:pPr>
        <w:numPr>
          <w:ilvl w:val="0"/>
          <w:numId w:val="25"/>
        </w:numPr>
        <w:spacing w:line="360" w:lineRule="auto"/>
        <w:jc w:val="both"/>
      </w:pPr>
      <w:r w:rsidRPr="006030BF">
        <w:t xml:space="preserve">Vacunas Antiinfluenza. </w:t>
      </w:r>
    </w:p>
    <w:p w:rsidR="00FA44F0" w:rsidRPr="006030BF" w:rsidRDefault="00FA44F0" w:rsidP="00DB7B3B">
      <w:pPr>
        <w:numPr>
          <w:ilvl w:val="0"/>
          <w:numId w:val="25"/>
        </w:numPr>
        <w:spacing w:line="360" w:lineRule="auto"/>
        <w:jc w:val="both"/>
      </w:pPr>
      <w:r w:rsidRPr="006030BF">
        <w:t>Otras vacunas específicas según riesgo individual  y poblacional (Campañas).</w:t>
      </w:r>
    </w:p>
    <w:p w:rsidR="00FA44F0" w:rsidRPr="006030BF" w:rsidRDefault="00FA44F0" w:rsidP="00DB7B3B">
      <w:pPr>
        <w:numPr>
          <w:ilvl w:val="0"/>
          <w:numId w:val="25"/>
        </w:numPr>
        <w:spacing w:line="360" w:lineRule="auto"/>
        <w:jc w:val="both"/>
      </w:pPr>
      <w:r w:rsidRPr="006030BF">
        <w:t>Visitas epidemiológicas.</w:t>
      </w:r>
    </w:p>
    <w:p w:rsidR="00FA44F0" w:rsidRPr="006030BF" w:rsidRDefault="00FA44F0" w:rsidP="00DB7B3B">
      <w:pPr>
        <w:numPr>
          <w:ilvl w:val="0"/>
          <w:numId w:val="25"/>
        </w:numPr>
        <w:spacing w:line="360" w:lineRule="auto"/>
        <w:jc w:val="both"/>
      </w:pPr>
      <w:r w:rsidRPr="006030BF">
        <w:t>Actividades del PNAC (Refuerzo nutricional de miembros del grupo familiar que lo requieran).</w:t>
      </w:r>
    </w:p>
    <w:p w:rsidR="00FA44F0" w:rsidRPr="006030BF" w:rsidRDefault="00FA44F0" w:rsidP="00DB7B3B">
      <w:pPr>
        <w:numPr>
          <w:ilvl w:val="0"/>
          <w:numId w:val="25"/>
        </w:numPr>
        <w:spacing w:line="360" w:lineRule="auto"/>
        <w:jc w:val="both"/>
      </w:pPr>
      <w:r w:rsidRPr="006030BF">
        <w:t>Educación Grupal Familiar, o Comunitaria que requieran refuerzo educativo por parte del equipo, por edad, riesgo o enfermedad específica.</w:t>
      </w: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both"/>
      </w:pPr>
    </w:p>
    <w:p w:rsidR="00FA44F0" w:rsidRPr="006030BF" w:rsidRDefault="00FA44F0" w:rsidP="00DB7B3B">
      <w:pPr>
        <w:spacing w:line="360" w:lineRule="auto"/>
        <w:jc w:val="both"/>
        <w:rPr>
          <w:b/>
          <w:bCs/>
        </w:rPr>
      </w:pPr>
      <w:r w:rsidRPr="006030BF">
        <w:rPr>
          <w:b/>
          <w:bCs/>
        </w:rPr>
        <w:t>Otras acciones incorporadas en la Canasta de Prestaciones a través de  PROGRAMAS DE APOYOS para mejorar la resolutividad Ambulatoria de las necesidades de salud de la población.</w:t>
      </w:r>
      <w:r>
        <w:rPr>
          <w:b/>
          <w:bCs/>
        </w:rPr>
        <w:t xml:space="preserve"> (EQUIPO DE SALUD)</w:t>
      </w:r>
    </w:p>
    <w:p w:rsidR="00FA44F0" w:rsidRPr="006030BF" w:rsidRDefault="00FA44F0" w:rsidP="00DB7B3B">
      <w:pPr>
        <w:numPr>
          <w:ilvl w:val="0"/>
          <w:numId w:val="26"/>
        </w:numPr>
        <w:spacing w:line="360" w:lineRule="auto"/>
        <w:jc w:val="both"/>
      </w:pPr>
      <w:r w:rsidRPr="006030BF">
        <w:t xml:space="preserve">Cirugía Menor. </w:t>
      </w:r>
    </w:p>
    <w:p w:rsidR="00FA44F0" w:rsidRPr="006030BF" w:rsidRDefault="00FA44F0" w:rsidP="00DB7B3B">
      <w:pPr>
        <w:numPr>
          <w:ilvl w:val="0"/>
          <w:numId w:val="26"/>
        </w:numPr>
        <w:spacing w:line="360" w:lineRule="auto"/>
        <w:jc w:val="both"/>
      </w:pPr>
      <w:r w:rsidRPr="006030BF">
        <w:t>Métodos de Diagnósticos (Radiografías, Electrocardiografías, procedimientos de Laboratorios Básicos).</w:t>
      </w:r>
    </w:p>
    <w:p w:rsidR="00FA44F0" w:rsidRPr="006030BF" w:rsidRDefault="00FA44F0" w:rsidP="00DB7B3B">
      <w:pPr>
        <w:numPr>
          <w:ilvl w:val="0"/>
          <w:numId w:val="26"/>
        </w:numPr>
        <w:spacing w:line="360" w:lineRule="auto"/>
        <w:jc w:val="both"/>
      </w:pPr>
      <w:r w:rsidRPr="006030BF">
        <w:t>Atención Domiciliaria.</w:t>
      </w:r>
    </w:p>
    <w:p w:rsidR="00FA44F0" w:rsidRPr="006030BF" w:rsidRDefault="00FA44F0" w:rsidP="00DB7B3B">
      <w:pPr>
        <w:numPr>
          <w:ilvl w:val="0"/>
          <w:numId w:val="26"/>
        </w:numPr>
        <w:spacing w:line="360" w:lineRule="auto"/>
        <w:jc w:val="both"/>
      </w:pPr>
      <w:r w:rsidRPr="006030BF">
        <w:t>Procedimientos de Enfermería.</w:t>
      </w:r>
    </w:p>
    <w:p w:rsidR="00FA44F0" w:rsidRPr="006030BF" w:rsidRDefault="00FA44F0" w:rsidP="00DB7B3B">
      <w:pPr>
        <w:numPr>
          <w:ilvl w:val="0"/>
          <w:numId w:val="26"/>
        </w:numPr>
        <w:spacing w:line="360" w:lineRule="auto"/>
        <w:jc w:val="both"/>
      </w:pPr>
      <w:r w:rsidRPr="006030BF">
        <w:t>SAPU.</w:t>
      </w:r>
    </w:p>
    <w:p w:rsidR="00FA44F0" w:rsidRPr="006030BF" w:rsidRDefault="00FA44F0" w:rsidP="00DB7B3B">
      <w:pPr>
        <w:numPr>
          <w:ilvl w:val="0"/>
          <w:numId w:val="26"/>
        </w:numPr>
        <w:spacing w:line="360" w:lineRule="auto"/>
        <w:jc w:val="both"/>
      </w:pPr>
      <w:r w:rsidRPr="006030BF">
        <w:t>Extensión Horaria.</w:t>
      </w:r>
    </w:p>
    <w:p w:rsidR="00FA44F0" w:rsidRPr="006030BF" w:rsidRDefault="00FA44F0" w:rsidP="00DB7B3B">
      <w:pPr>
        <w:numPr>
          <w:ilvl w:val="0"/>
          <w:numId w:val="26"/>
        </w:numPr>
        <w:spacing w:line="360" w:lineRule="auto"/>
        <w:jc w:val="both"/>
      </w:pPr>
      <w:r w:rsidRPr="006030BF">
        <w:t>Otros Programas como  Presbicia, Salud bucal de Mujeres y Hombres de escasos recursos.</w:t>
      </w:r>
    </w:p>
    <w:p w:rsidR="00FA44F0" w:rsidRPr="006030BF" w:rsidRDefault="00FA44F0" w:rsidP="00DB7B3B">
      <w:pPr>
        <w:spacing w:line="360" w:lineRule="auto"/>
        <w:jc w:val="both"/>
      </w:pPr>
    </w:p>
    <w:p w:rsidR="00FA44F0" w:rsidRPr="006030BF" w:rsidRDefault="00FA44F0" w:rsidP="00DB7B3B">
      <w:pPr>
        <w:spacing w:line="360" w:lineRule="auto"/>
        <w:jc w:val="both"/>
        <w:rPr>
          <w:b/>
          <w:bCs/>
        </w:rPr>
      </w:pPr>
      <w:r w:rsidRPr="006030BF">
        <w:rPr>
          <w:b/>
          <w:bCs/>
        </w:rPr>
        <w:t>Coordinación de acciones con la  red asistencial para mejorar la continuidad de la atención.</w:t>
      </w:r>
      <w:r>
        <w:rPr>
          <w:b/>
          <w:bCs/>
        </w:rPr>
        <w:t xml:space="preserve"> (MEDICO Y ENFERMERA)</w:t>
      </w:r>
    </w:p>
    <w:p w:rsidR="00FA44F0" w:rsidRPr="006030BF" w:rsidRDefault="00FA44F0" w:rsidP="00DB7B3B">
      <w:pPr>
        <w:numPr>
          <w:ilvl w:val="0"/>
          <w:numId w:val="27"/>
        </w:numPr>
        <w:spacing w:line="360" w:lineRule="auto"/>
        <w:jc w:val="both"/>
      </w:pPr>
      <w:r w:rsidRPr="006030BF">
        <w:t>Gestión de lista de espera de las Interconsultas.</w:t>
      </w:r>
    </w:p>
    <w:p w:rsidR="00FA44F0" w:rsidRPr="006030BF" w:rsidRDefault="00FA44F0" w:rsidP="00DB7B3B">
      <w:pPr>
        <w:numPr>
          <w:ilvl w:val="0"/>
          <w:numId w:val="27"/>
        </w:numPr>
        <w:spacing w:line="360" w:lineRule="auto"/>
        <w:jc w:val="both"/>
      </w:pPr>
      <w:r w:rsidRPr="006030BF">
        <w:t>Monitoreo de derivación  de Interconsultas de la atención primaria (Referencia).</w:t>
      </w:r>
    </w:p>
    <w:p w:rsidR="00FA44F0" w:rsidRPr="006030BF" w:rsidRDefault="00FA44F0" w:rsidP="00DB7B3B">
      <w:pPr>
        <w:numPr>
          <w:ilvl w:val="0"/>
          <w:numId w:val="27"/>
        </w:numPr>
        <w:spacing w:line="360" w:lineRule="auto"/>
        <w:jc w:val="both"/>
      </w:pPr>
      <w:r w:rsidRPr="006030BF">
        <w:t>Monitoreo de la capacidad de respuesta del Servicio de Salud (Contrareferencia).</w:t>
      </w:r>
    </w:p>
    <w:p w:rsidR="00FA44F0" w:rsidRDefault="00FA44F0" w:rsidP="00DB7B3B">
      <w:pPr>
        <w:numPr>
          <w:ilvl w:val="0"/>
          <w:numId w:val="27"/>
        </w:numPr>
        <w:spacing w:line="360" w:lineRule="auto"/>
        <w:jc w:val="both"/>
      </w:pPr>
      <w:r w:rsidRPr="006030BF">
        <w:t>Seguimiento de los pacientes derivados a la a</w:t>
      </w:r>
      <w:r>
        <w:t>tención secundaria y terciaria,</w:t>
      </w:r>
    </w:p>
    <w:p w:rsidR="00FA44F0" w:rsidRPr="006030BF" w:rsidRDefault="00FA44F0" w:rsidP="00DB7B3B">
      <w:pPr>
        <w:spacing w:line="360" w:lineRule="auto"/>
        <w:jc w:val="both"/>
      </w:pPr>
    </w:p>
    <w:p w:rsidR="00FA44F0" w:rsidRPr="006030BF" w:rsidRDefault="00FA44F0" w:rsidP="00DB7B3B">
      <w:pPr>
        <w:spacing w:line="360" w:lineRule="auto"/>
        <w:jc w:val="both"/>
        <w:rPr>
          <w:b/>
          <w:bCs/>
        </w:rPr>
      </w:pPr>
      <w:r w:rsidRPr="006030BF">
        <w:rPr>
          <w:b/>
          <w:bCs/>
        </w:rPr>
        <w:t>El plan de promoción es otro componente del quehacer del CESFAM, destinado a promover  la salud de sus comunidades.</w:t>
      </w:r>
      <w:r>
        <w:rPr>
          <w:b/>
          <w:bCs/>
        </w:rPr>
        <w:t xml:space="preserve"> (EQUIPO DE SALUD)</w:t>
      </w:r>
    </w:p>
    <w:p w:rsidR="00FA44F0" w:rsidRPr="006030BF" w:rsidRDefault="00FA44F0" w:rsidP="00DB7B3B">
      <w:pPr>
        <w:spacing w:line="360" w:lineRule="auto"/>
        <w:ind w:firstLine="708"/>
        <w:jc w:val="both"/>
      </w:pPr>
      <w:r w:rsidRPr="006030BF">
        <w:t xml:space="preserve">Entendiendo que, en toda prestación o intervención asistencial o preventiva, de la Canasta de Servicios debe estar incorporado el componente promocional de la salud, se desarrollan algunas </w:t>
      </w:r>
      <w:r w:rsidRPr="006030BF">
        <w:rPr>
          <w:b/>
          <w:bCs/>
        </w:rPr>
        <w:t>acciones específicas</w:t>
      </w:r>
      <w:r w:rsidRPr="006030BF">
        <w:t xml:space="preserve"> contempladas en el mencionado Plan de Promoción de la Salud, que se vinculan fuertemente con el desarrollo comunal, e implica  participación y /o el liderazgo de los Equipos de salud. </w:t>
      </w:r>
    </w:p>
    <w:p w:rsidR="00FA44F0" w:rsidRPr="006030BF" w:rsidRDefault="00FA44F0" w:rsidP="00DB7B3B">
      <w:pPr>
        <w:spacing w:line="360" w:lineRule="auto"/>
        <w:jc w:val="both"/>
        <w:rPr>
          <w:b/>
          <w:bCs/>
          <w:color w:val="FF0000"/>
        </w:rPr>
      </w:pPr>
    </w:p>
    <w:p w:rsidR="00FA44F0" w:rsidRDefault="00FA44F0" w:rsidP="00DB7B3B">
      <w:pPr>
        <w:autoSpaceDE w:val="0"/>
        <w:autoSpaceDN w:val="0"/>
        <w:adjustRightInd w:val="0"/>
        <w:jc w:val="both"/>
        <w:rPr>
          <w:b/>
          <w:bCs/>
        </w:rPr>
      </w:pPr>
    </w:p>
    <w:p w:rsidR="00FA44F0" w:rsidRDefault="00FA44F0" w:rsidP="00DB7B3B">
      <w:pPr>
        <w:autoSpaceDE w:val="0"/>
        <w:autoSpaceDN w:val="0"/>
        <w:adjustRightInd w:val="0"/>
        <w:jc w:val="both"/>
        <w:rPr>
          <w:b/>
          <w:bCs/>
        </w:rPr>
      </w:pPr>
    </w:p>
    <w:p w:rsidR="00FA44F0" w:rsidRDefault="00FA44F0" w:rsidP="00DB7B3B">
      <w:pPr>
        <w:autoSpaceDE w:val="0"/>
        <w:autoSpaceDN w:val="0"/>
        <w:adjustRightInd w:val="0"/>
        <w:jc w:val="both"/>
        <w:rPr>
          <w:b/>
          <w:bCs/>
        </w:rPr>
      </w:pPr>
    </w:p>
    <w:p w:rsidR="00FA44F0" w:rsidRDefault="00FA44F0" w:rsidP="00DB7B3B">
      <w:pPr>
        <w:autoSpaceDE w:val="0"/>
        <w:autoSpaceDN w:val="0"/>
        <w:adjustRightInd w:val="0"/>
        <w:jc w:val="both"/>
        <w:rPr>
          <w:b/>
          <w:bCs/>
        </w:rPr>
      </w:pPr>
    </w:p>
    <w:p w:rsidR="00FA44F0" w:rsidRDefault="00FA44F0" w:rsidP="00DB7B3B">
      <w:pPr>
        <w:autoSpaceDE w:val="0"/>
        <w:autoSpaceDN w:val="0"/>
        <w:adjustRightInd w:val="0"/>
        <w:jc w:val="both"/>
        <w:rPr>
          <w:b/>
          <w:bCs/>
        </w:rPr>
      </w:pPr>
    </w:p>
    <w:p w:rsidR="00FA44F0" w:rsidRDefault="00FA44F0" w:rsidP="00DB7B3B">
      <w:pPr>
        <w:autoSpaceDE w:val="0"/>
        <w:autoSpaceDN w:val="0"/>
        <w:adjustRightInd w:val="0"/>
        <w:jc w:val="both"/>
        <w:rPr>
          <w:b/>
          <w:bCs/>
        </w:rPr>
      </w:pPr>
    </w:p>
    <w:p w:rsidR="00FA44F0" w:rsidRPr="004610D0" w:rsidRDefault="00FA44F0" w:rsidP="00DB7B3B">
      <w:pPr>
        <w:autoSpaceDE w:val="0"/>
        <w:autoSpaceDN w:val="0"/>
        <w:adjustRightInd w:val="0"/>
        <w:jc w:val="both"/>
        <w:rPr>
          <w:b/>
          <w:bCs/>
        </w:rPr>
      </w:pPr>
      <w:r>
        <w:rPr>
          <w:b/>
          <w:bCs/>
        </w:rPr>
        <w:t xml:space="preserve">3.6 </w:t>
      </w:r>
      <w:r w:rsidRPr="004610D0">
        <w:rPr>
          <w:b/>
          <w:bCs/>
        </w:rPr>
        <w:t>CALIDAD TÉCNICA, EFICACIA, EFICIENCIA, SATISFACCIÓN USUARIA.</w:t>
      </w:r>
    </w:p>
    <w:p w:rsidR="00FA44F0" w:rsidRPr="004610D0" w:rsidRDefault="00FA44F0" w:rsidP="00DB7B3B">
      <w:pPr>
        <w:autoSpaceDE w:val="0"/>
        <w:autoSpaceDN w:val="0"/>
        <w:adjustRightInd w:val="0"/>
        <w:jc w:val="both"/>
        <w:rPr>
          <w:b/>
          <w:bCs/>
        </w:rPr>
      </w:pPr>
    </w:p>
    <w:p w:rsidR="00FA44F0" w:rsidRPr="004610D0" w:rsidRDefault="00FA44F0" w:rsidP="00DB7B3B">
      <w:pPr>
        <w:autoSpaceDE w:val="0"/>
        <w:autoSpaceDN w:val="0"/>
        <w:adjustRightInd w:val="0"/>
        <w:spacing w:line="360" w:lineRule="auto"/>
        <w:ind w:firstLine="708"/>
        <w:jc w:val="both"/>
      </w:pPr>
      <w:r w:rsidRPr="004610D0">
        <w:t xml:space="preserve">La valoración social del sistema de atención en salud depende no sólo de la capacidad resolutiva, la oferta de servicios, calidad técnica de los profesionales, entre otros factores, sino también de aspectos no “médicos” vinculados a la atención. Entre éstos podemos mencionar: la relación entre usuarios y el equipo de salud, tiempos de espera, acceso a la información, trato digno y respetuoso al usuario, infraestructura adecuada a necesidades y expectativas de los usuarios.  </w:t>
      </w:r>
    </w:p>
    <w:p w:rsidR="00FA44F0" w:rsidRPr="004610D0" w:rsidRDefault="00FA44F0" w:rsidP="00DB7B3B">
      <w:pPr>
        <w:autoSpaceDE w:val="0"/>
        <w:autoSpaceDN w:val="0"/>
        <w:adjustRightInd w:val="0"/>
        <w:spacing w:line="360" w:lineRule="auto"/>
        <w:ind w:firstLine="708"/>
        <w:jc w:val="both"/>
      </w:pPr>
      <w:r w:rsidRPr="004610D0">
        <w:t>Esto se refleja en evaluaciones realizadas por usuarios del sistema público de salud a través de diversos mecanismos e instrumentos como encuestas de medición de la satisfacción de usuarios, consultas ciudadanas, reclamos y sugerencias registradas por las Oficinas de Información, Reclamos y Sugerencias (OIRS), participación en la elaboración de balances de gestión y cuentas públicas de los servicios de salud y establecimientos hospitalarios, opinión de los usuarios a través de su participación en instancias como: Consejos Consultivos de Usuarios, Consejos de desarrollo, Comités locales y otras.</w:t>
      </w:r>
    </w:p>
    <w:p w:rsidR="00FA44F0" w:rsidRPr="004610D0" w:rsidRDefault="00FA44F0" w:rsidP="00DB7B3B">
      <w:pPr>
        <w:autoSpaceDE w:val="0"/>
        <w:autoSpaceDN w:val="0"/>
        <w:adjustRightInd w:val="0"/>
        <w:spacing w:line="360" w:lineRule="auto"/>
        <w:ind w:firstLine="708"/>
        <w:jc w:val="both"/>
      </w:pPr>
      <w:r w:rsidRPr="004610D0">
        <w:t>Hoy, se ha priorizado contar en forma permanente con información sobre la percepción de los usuarios respecto de la satisfacción de sus necesidades y expectativas, con el fin de elaborar planes de mejora de la gestión que apunten a una mayor satisfacción de la población usuaria.</w:t>
      </w:r>
    </w:p>
    <w:p w:rsidR="00FA44F0" w:rsidRDefault="00FA44F0" w:rsidP="00DB7B3B">
      <w:pPr>
        <w:autoSpaceDE w:val="0"/>
        <w:autoSpaceDN w:val="0"/>
        <w:adjustRightInd w:val="0"/>
        <w:spacing w:line="360" w:lineRule="auto"/>
        <w:ind w:firstLine="708"/>
        <w:jc w:val="both"/>
      </w:pPr>
      <w:r w:rsidRPr="004610D0">
        <w:t xml:space="preserve"> Capacitaciones y proyectos en </w:t>
      </w:r>
      <w:r w:rsidRPr="004610D0">
        <w:rPr>
          <w:i/>
          <w:iCs/>
        </w:rPr>
        <w:t>“Calidad de la Atención”,</w:t>
      </w:r>
      <w:r w:rsidRPr="004610D0">
        <w:t xml:space="preserve"> además del aumento de cobertura de instancias de participación comunitaria, han influido positivamente en la relación </w:t>
      </w:r>
      <w:r w:rsidRPr="004610D0">
        <w:rPr>
          <w:b/>
          <w:bCs/>
        </w:rPr>
        <w:t>usuarios–equipos de salud</w:t>
      </w:r>
      <w:r w:rsidRPr="004610D0">
        <w:t xml:space="preserve">. Sin embargo, aún podemos visualizar como debilidad la dificultad para dar respuesta a las reales expectativas de los usuarios, y para tener un mayor acercamiento, en especial, a lo referido a la insatisfacción de éstos. </w:t>
      </w:r>
    </w:p>
    <w:p w:rsidR="00FA44F0" w:rsidRPr="004610D0" w:rsidRDefault="00FA44F0" w:rsidP="00DB7B3B">
      <w:pPr>
        <w:autoSpaceDE w:val="0"/>
        <w:autoSpaceDN w:val="0"/>
        <w:adjustRightInd w:val="0"/>
        <w:spacing w:line="360" w:lineRule="auto"/>
        <w:ind w:firstLine="708"/>
        <w:jc w:val="both"/>
      </w:pPr>
      <w:r w:rsidRPr="004610D0">
        <w:t>Por mucho tiempo se ha hecho evidente que el desconocimiento de la existencia, y el difícil acceso a los libros de reclamos y sugerencias, es lo que ha limitado la presentación de reclamos por parte de los usuarios.</w:t>
      </w:r>
    </w:p>
    <w:p w:rsidR="00FA44F0" w:rsidRPr="004610D0" w:rsidRDefault="00FA44F0" w:rsidP="00DB7B3B">
      <w:pPr>
        <w:autoSpaceDE w:val="0"/>
        <w:autoSpaceDN w:val="0"/>
        <w:adjustRightInd w:val="0"/>
        <w:spacing w:line="360" w:lineRule="auto"/>
        <w:ind w:firstLine="708"/>
        <w:jc w:val="both"/>
      </w:pPr>
      <w:r w:rsidRPr="004610D0">
        <w:t>De una variada gama de experiencias en evaluación de calidad de la atención relacionadas con la satisfacción usuaria y el uso de los mecanismos existentes para exponer reclamos o sugerencias, se concluye que las principales causas para no estampar los reclamos son:</w:t>
      </w:r>
    </w:p>
    <w:p w:rsidR="00FA44F0" w:rsidRDefault="00FA44F0" w:rsidP="00DB7B3B">
      <w:pPr>
        <w:autoSpaceDE w:val="0"/>
        <w:autoSpaceDN w:val="0"/>
        <w:adjustRightInd w:val="0"/>
        <w:spacing w:line="360" w:lineRule="auto"/>
        <w:ind w:firstLine="708"/>
        <w:jc w:val="both"/>
      </w:pPr>
    </w:p>
    <w:p w:rsidR="00FA44F0" w:rsidRPr="004610D0" w:rsidRDefault="00FA44F0" w:rsidP="00DB7B3B">
      <w:pPr>
        <w:autoSpaceDE w:val="0"/>
        <w:autoSpaceDN w:val="0"/>
        <w:adjustRightInd w:val="0"/>
        <w:spacing w:line="360" w:lineRule="auto"/>
        <w:ind w:firstLine="708"/>
        <w:jc w:val="both"/>
      </w:pPr>
    </w:p>
    <w:p w:rsidR="00FA44F0" w:rsidRPr="004610D0" w:rsidRDefault="00FA44F0" w:rsidP="00DB7B3B">
      <w:pPr>
        <w:numPr>
          <w:ilvl w:val="0"/>
          <w:numId w:val="4"/>
        </w:numPr>
        <w:autoSpaceDE w:val="0"/>
        <w:autoSpaceDN w:val="0"/>
        <w:adjustRightInd w:val="0"/>
        <w:spacing w:line="360" w:lineRule="auto"/>
        <w:jc w:val="both"/>
      </w:pPr>
      <w:r w:rsidRPr="004610D0">
        <w:t>Escepticismo respecto que el sistema funcione.</w:t>
      </w:r>
    </w:p>
    <w:p w:rsidR="00FA44F0" w:rsidRPr="004610D0" w:rsidRDefault="00FA44F0" w:rsidP="00DB7B3B">
      <w:pPr>
        <w:numPr>
          <w:ilvl w:val="0"/>
          <w:numId w:val="4"/>
        </w:numPr>
        <w:autoSpaceDE w:val="0"/>
        <w:autoSpaceDN w:val="0"/>
        <w:adjustRightInd w:val="0"/>
        <w:spacing w:line="360" w:lineRule="auto"/>
        <w:jc w:val="both"/>
      </w:pPr>
      <w:r w:rsidRPr="004610D0">
        <w:t>Desconfianza.</w:t>
      </w:r>
    </w:p>
    <w:p w:rsidR="00FA44F0" w:rsidRPr="004610D0" w:rsidRDefault="00FA44F0" w:rsidP="00DB7B3B">
      <w:pPr>
        <w:numPr>
          <w:ilvl w:val="0"/>
          <w:numId w:val="4"/>
        </w:numPr>
        <w:autoSpaceDE w:val="0"/>
        <w:autoSpaceDN w:val="0"/>
        <w:adjustRightInd w:val="0"/>
        <w:spacing w:line="360" w:lineRule="auto"/>
        <w:jc w:val="both"/>
      </w:pPr>
      <w:r w:rsidRPr="004610D0">
        <w:t>Temor a las represalias del personal.</w:t>
      </w:r>
    </w:p>
    <w:p w:rsidR="00FA44F0" w:rsidRPr="004610D0" w:rsidRDefault="00FA44F0" w:rsidP="00DB7B3B">
      <w:pPr>
        <w:numPr>
          <w:ilvl w:val="0"/>
          <w:numId w:val="4"/>
        </w:numPr>
        <w:autoSpaceDE w:val="0"/>
        <w:autoSpaceDN w:val="0"/>
        <w:adjustRightInd w:val="0"/>
        <w:spacing w:line="360" w:lineRule="auto"/>
        <w:jc w:val="both"/>
      </w:pPr>
      <w:r w:rsidRPr="004610D0">
        <w:t>Baja escolaridad, analfabetismo.</w:t>
      </w:r>
    </w:p>
    <w:p w:rsidR="00FA44F0" w:rsidRPr="004610D0" w:rsidRDefault="00FA44F0" w:rsidP="00DB7B3B">
      <w:pPr>
        <w:numPr>
          <w:ilvl w:val="0"/>
          <w:numId w:val="4"/>
        </w:numPr>
        <w:autoSpaceDE w:val="0"/>
        <w:autoSpaceDN w:val="0"/>
        <w:adjustRightInd w:val="0"/>
        <w:spacing w:line="360" w:lineRule="auto"/>
        <w:jc w:val="both"/>
      </w:pPr>
      <w:r w:rsidRPr="004610D0">
        <w:t>Situación de angustia o pesar, dolor, bloqueo.</w:t>
      </w:r>
    </w:p>
    <w:p w:rsidR="00FA44F0" w:rsidRPr="004610D0" w:rsidRDefault="00FA44F0" w:rsidP="00DB7B3B">
      <w:pPr>
        <w:numPr>
          <w:ilvl w:val="0"/>
          <w:numId w:val="4"/>
        </w:numPr>
        <w:autoSpaceDE w:val="0"/>
        <w:autoSpaceDN w:val="0"/>
        <w:adjustRightInd w:val="0"/>
        <w:spacing w:line="360" w:lineRule="auto"/>
        <w:jc w:val="both"/>
      </w:pPr>
      <w:r w:rsidRPr="004610D0">
        <w:t>No existe el hábito de comentar, sugerir cambios y expresar felicitaciones.</w:t>
      </w:r>
    </w:p>
    <w:p w:rsidR="00FA44F0" w:rsidRPr="004610D0" w:rsidRDefault="00FA44F0" w:rsidP="00DB7B3B">
      <w:pPr>
        <w:autoSpaceDE w:val="0"/>
        <w:autoSpaceDN w:val="0"/>
        <w:adjustRightInd w:val="0"/>
        <w:spacing w:line="360" w:lineRule="auto"/>
        <w:ind w:firstLine="708"/>
        <w:jc w:val="both"/>
      </w:pPr>
      <w:r w:rsidRPr="004610D0">
        <w:t>Por su parte en el equipo de salud:</w:t>
      </w:r>
    </w:p>
    <w:p w:rsidR="00FA44F0" w:rsidRPr="004610D0" w:rsidRDefault="00FA44F0" w:rsidP="00DB7B3B">
      <w:pPr>
        <w:numPr>
          <w:ilvl w:val="0"/>
          <w:numId w:val="5"/>
        </w:numPr>
        <w:autoSpaceDE w:val="0"/>
        <w:autoSpaceDN w:val="0"/>
        <w:adjustRightInd w:val="0"/>
        <w:spacing w:line="360" w:lineRule="auto"/>
        <w:jc w:val="both"/>
      </w:pPr>
      <w:r w:rsidRPr="004610D0">
        <w:t>Los funcionarios no detectan la oportunidad del reclamo.</w:t>
      </w:r>
    </w:p>
    <w:p w:rsidR="00FA44F0" w:rsidRPr="004610D0" w:rsidRDefault="00FA44F0" w:rsidP="00DB7B3B">
      <w:pPr>
        <w:numPr>
          <w:ilvl w:val="0"/>
          <w:numId w:val="5"/>
        </w:numPr>
        <w:autoSpaceDE w:val="0"/>
        <w:autoSpaceDN w:val="0"/>
        <w:adjustRightInd w:val="0"/>
        <w:spacing w:line="360" w:lineRule="auto"/>
        <w:jc w:val="both"/>
      </w:pPr>
      <w:r w:rsidRPr="004610D0">
        <w:t>No facilita los documentos ad – hoc.</w:t>
      </w:r>
    </w:p>
    <w:p w:rsidR="00FA44F0" w:rsidRPr="004610D0" w:rsidRDefault="00FA44F0" w:rsidP="00DB7B3B">
      <w:pPr>
        <w:numPr>
          <w:ilvl w:val="0"/>
          <w:numId w:val="5"/>
        </w:numPr>
        <w:autoSpaceDE w:val="0"/>
        <w:autoSpaceDN w:val="0"/>
        <w:adjustRightInd w:val="0"/>
        <w:spacing w:line="360" w:lineRule="auto"/>
        <w:jc w:val="both"/>
      </w:pPr>
      <w:r w:rsidRPr="004610D0">
        <w:t>No facilitan el proceso mismo del reclamo.</w:t>
      </w:r>
    </w:p>
    <w:p w:rsidR="00FA44F0" w:rsidRPr="004610D0" w:rsidRDefault="00FA44F0" w:rsidP="00DB7B3B">
      <w:pPr>
        <w:numPr>
          <w:ilvl w:val="0"/>
          <w:numId w:val="5"/>
        </w:numPr>
        <w:autoSpaceDE w:val="0"/>
        <w:autoSpaceDN w:val="0"/>
        <w:adjustRightInd w:val="0"/>
        <w:spacing w:line="360" w:lineRule="auto"/>
        <w:jc w:val="both"/>
      </w:pPr>
      <w:r w:rsidRPr="004610D0">
        <w:t>Se niega o dificulta el acceso al libro.</w:t>
      </w:r>
    </w:p>
    <w:p w:rsidR="00FA44F0" w:rsidRPr="004610D0" w:rsidRDefault="00FA44F0" w:rsidP="00DB7B3B">
      <w:pPr>
        <w:numPr>
          <w:ilvl w:val="0"/>
          <w:numId w:val="5"/>
        </w:numPr>
        <w:autoSpaceDE w:val="0"/>
        <w:autoSpaceDN w:val="0"/>
        <w:adjustRightInd w:val="0"/>
        <w:spacing w:line="360" w:lineRule="auto"/>
        <w:jc w:val="both"/>
      </w:pPr>
      <w:r w:rsidRPr="004610D0">
        <w:t>Se resuelve el reclamo a medias.</w:t>
      </w:r>
    </w:p>
    <w:p w:rsidR="00FA44F0" w:rsidRPr="004610D0" w:rsidRDefault="00FA44F0" w:rsidP="00DB7B3B">
      <w:pPr>
        <w:numPr>
          <w:ilvl w:val="0"/>
          <w:numId w:val="5"/>
        </w:numPr>
        <w:autoSpaceDE w:val="0"/>
        <w:autoSpaceDN w:val="0"/>
        <w:adjustRightInd w:val="0"/>
        <w:spacing w:line="360" w:lineRule="auto"/>
        <w:jc w:val="both"/>
      </w:pPr>
      <w:r w:rsidRPr="004610D0">
        <w:t>No es usado como herramienta de gestión por parte del Jefe de Servicio.</w:t>
      </w:r>
    </w:p>
    <w:p w:rsidR="00FA44F0" w:rsidRPr="004610D0" w:rsidRDefault="00FA44F0" w:rsidP="00DB7B3B">
      <w:pPr>
        <w:numPr>
          <w:ilvl w:val="0"/>
          <w:numId w:val="5"/>
        </w:numPr>
        <w:autoSpaceDE w:val="0"/>
        <w:autoSpaceDN w:val="0"/>
        <w:adjustRightInd w:val="0"/>
        <w:spacing w:line="360" w:lineRule="auto"/>
        <w:jc w:val="both"/>
      </w:pPr>
      <w:r w:rsidRPr="004610D0">
        <w:t>Algunos servicios no lo tienen.</w:t>
      </w:r>
    </w:p>
    <w:p w:rsidR="00FA44F0" w:rsidRPr="004610D0" w:rsidRDefault="00FA44F0" w:rsidP="00DB7B3B">
      <w:pPr>
        <w:numPr>
          <w:ilvl w:val="0"/>
          <w:numId w:val="5"/>
        </w:numPr>
        <w:autoSpaceDE w:val="0"/>
        <w:autoSpaceDN w:val="0"/>
        <w:adjustRightInd w:val="0"/>
        <w:spacing w:line="360" w:lineRule="auto"/>
        <w:jc w:val="both"/>
      </w:pPr>
      <w:r w:rsidRPr="004610D0">
        <w:t>No existe Comité de Calidad que analice los reclamos.</w:t>
      </w:r>
    </w:p>
    <w:p w:rsidR="00FA44F0" w:rsidRPr="004610D0" w:rsidRDefault="00FA44F0" w:rsidP="00DB7B3B">
      <w:pPr>
        <w:numPr>
          <w:ilvl w:val="0"/>
          <w:numId w:val="5"/>
        </w:numPr>
        <w:autoSpaceDE w:val="0"/>
        <w:autoSpaceDN w:val="0"/>
        <w:adjustRightInd w:val="0"/>
        <w:spacing w:line="360" w:lineRule="auto"/>
        <w:jc w:val="both"/>
      </w:pPr>
      <w:r w:rsidRPr="004610D0">
        <w:t>Se descalifica al usuario que reclama.</w:t>
      </w:r>
    </w:p>
    <w:p w:rsidR="00FA44F0" w:rsidRPr="004610D0" w:rsidRDefault="00FA44F0" w:rsidP="00DB7B3B">
      <w:pPr>
        <w:autoSpaceDE w:val="0"/>
        <w:autoSpaceDN w:val="0"/>
        <w:adjustRightInd w:val="0"/>
        <w:spacing w:line="360" w:lineRule="auto"/>
        <w:ind w:left="720"/>
        <w:jc w:val="both"/>
      </w:pPr>
    </w:p>
    <w:p w:rsidR="00FA44F0" w:rsidRPr="004610D0" w:rsidRDefault="00FA44F0" w:rsidP="00DB7B3B">
      <w:pPr>
        <w:autoSpaceDE w:val="0"/>
        <w:autoSpaceDN w:val="0"/>
        <w:adjustRightInd w:val="0"/>
        <w:spacing w:line="360" w:lineRule="auto"/>
        <w:ind w:firstLine="708"/>
        <w:jc w:val="both"/>
      </w:pPr>
      <w:r w:rsidRPr="004610D0">
        <w:t>Respecto a las respuestas a los reclamos:</w:t>
      </w:r>
    </w:p>
    <w:p w:rsidR="00FA44F0" w:rsidRPr="004610D0" w:rsidRDefault="00FA44F0" w:rsidP="00DB7B3B">
      <w:pPr>
        <w:numPr>
          <w:ilvl w:val="0"/>
          <w:numId w:val="6"/>
        </w:numPr>
        <w:autoSpaceDE w:val="0"/>
        <w:autoSpaceDN w:val="0"/>
        <w:adjustRightInd w:val="0"/>
        <w:spacing w:line="360" w:lineRule="auto"/>
        <w:jc w:val="both"/>
      </w:pPr>
      <w:r w:rsidRPr="004610D0">
        <w:t>No hay respuesta escrita al usuario.</w:t>
      </w:r>
    </w:p>
    <w:p w:rsidR="00FA44F0" w:rsidRPr="004610D0" w:rsidRDefault="00FA44F0" w:rsidP="00DB7B3B">
      <w:pPr>
        <w:numPr>
          <w:ilvl w:val="0"/>
          <w:numId w:val="6"/>
        </w:numPr>
        <w:autoSpaceDE w:val="0"/>
        <w:autoSpaceDN w:val="0"/>
        <w:adjustRightInd w:val="0"/>
        <w:spacing w:line="360" w:lineRule="auto"/>
        <w:jc w:val="both"/>
      </w:pPr>
      <w:r w:rsidRPr="004610D0">
        <w:t>La respuesta es unilateral, no investiga en profundidad la situación.</w:t>
      </w:r>
    </w:p>
    <w:p w:rsidR="00FA44F0" w:rsidRPr="004610D0" w:rsidRDefault="00FA44F0" w:rsidP="00DB7B3B">
      <w:pPr>
        <w:numPr>
          <w:ilvl w:val="0"/>
          <w:numId w:val="6"/>
        </w:numPr>
        <w:autoSpaceDE w:val="0"/>
        <w:autoSpaceDN w:val="0"/>
        <w:adjustRightInd w:val="0"/>
        <w:spacing w:line="360" w:lineRule="auto"/>
        <w:jc w:val="both"/>
      </w:pPr>
      <w:r w:rsidRPr="004610D0">
        <w:t>No se respetan los plazos de respuesta al usuario.</w:t>
      </w:r>
    </w:p>
    <w:p w:rsidR="00FA44F0" w:rsidRPr="004610D0" w:rsidRDefault="00FA44F0" w:rsidP="00DB7B3B">
      <w:pPr>
        <w:numPr>
          <w:ilvl w:val="0"/>
          <w:numId w:val="6"/>
        </w:numPr>
        <w:autoSpaceDE w:val="0"/>
        <w:autoSpaceDN w:val="0"/>
        <w:adjustRightInd w:val="0"/>
        <w:spacing w:line="360" w:lineRule="auto"/>
        <w:jc w:val="both"/>
      </w:pPr>
      <w:r w:rsidRPr="004610D0">
        <w:t xml:space="preserve">En la respuesta no se manifiestan medidas de solución. </w:t>
      </w:r>
    </w:p>
    <w:p w:rsidR="00FA44F0" w:rsidRPr="004610D0" w:rsidRDefault="00FA44F0" w:rsidP="00DB7B3B">
      <w:pPr>
        <w:autoSpaceDE w:val="0"/>
        <w:autoSpaceDN w:val="0"/>
        <w:adjustRightInd w:val="0"/>
        <w:spacing w:line="360" w:lineRule="auto"/>
        <w:ind w:left="720"/>
        <w:jc w:val="both"/>
      </w:pPr>
    </w:p>
    <w:p w:rsidR="00FA44F0" w:rsidRDefault="00FA44F0" w:rsidP="00DB7B3B">
      <w:pPr>
        <w:autoSpaceDE w:val="0"/>
        <w:autoSpaceDN w:val="0"/>
        <w:adjustRightInd w:val="0"/>
        <w:spacing w:line="360" w:lineRule="auto"/>
        <w:ind w:firstLine="708"/>
        <w:jc w:val="both"/>
        <w:rPr>
          <w:color w:val="FF0000"/>
        </w:rPr>
      </w:pPr>
      <w:r w:rsidRPr="004610D0">
        <w:t>Es así que dentro del creciente interés por conocer la opinión del usuario acerca de su sistema de salud, surge la necesidad de recoger datos válidos que permitan satisfacer al paciente y sus diversas problemáticas biopsicociales.</w:t>
      </w:r>
      <w:r w:rsidRPr="004610D0">
        <w:rPr>
          <w:color w:val="FF0000"/>
        </w:rPr>
        <w:t xml:space="preserve"> </w:t>
      </w:r>
    </w:p>
    <w:p w:rsidR="00FA44F0" w:rsidRDefault="00FA44F0" w:rsidP="00DB7B3B">
      <w:pPr>
        <w:autoSpaceDE w:val="0"/>
        <w:autoSpaceDN w:val="0"/>
        <w:adjustRightInd w:val="0"/>
        <w:spacing w:line="360" w:lineRule="auto"/>
        <w:ind w:firstLine="708"/>
        <w:jc w:val="both"/>
      </w:pPr>
      <w:r w:rsidRPr="004610D0">
        <w:t>Con respecto a la calidad de la atención del usuario en los establecimientos, aún existe un grado de insatisfacción, que apunta fundamentalmente al tema del trato hacia el usuario y tiempo de espera, para lo cual se implementaran diversas estrategias y soluciones tales como:</w:t>
      </w:r>
    </w:p>
    <w:p w:rsidR="00FA44F0" w:rsidRDefault="00FA44F0" w:rsidP="00DB7B3B">
      <w:pPr>
        <w:numPr>
          <w:ilvl w:val="0"/>
          <w:numId w:val="7"/>
        </w:numPr>
        <w:autoSpaceDE w:val="0"/>
        <w:autoSpaceDN w:val="0"/>
        <w:adjustRightInd w:val="0"/>
        <w:spacing w:line="360" w:lineRule="auto"/>
        <w:jc w:val="both"/>
      </w:pPr>
      <w:r w:rsidRPr="004610D0">
        <w:t>Actualizar el per cápita de la población.</w:t>
      </w:r>
    </w:p>
    <w:p w:rsidR="00FA44F0" w:rsidRDefault="00FA44F0" w:rsidP="00B16648">
      <w:pPr>
        <w:autoSpaceDE w:val="0"/>
        <w:autoSpaceDN w:val="0"/>
        <w:adjustRightInd w:val="0"/>
        <w:spacing w:line="360" w:lineRule="auto"/>
        <w:jc w:val="both"/>
      </w:pPr>
    </w:p>
    <w:p w:rsidR="00FA44F0" w:rsidRPr="004610D0" w:rsidRDefault="00FA44F0" w:rsidP="00B16648">
      <w:pPr>
        <w:autoSpaceDE w:val="0"/>
        <w:autoSpaceDN w:val="0"/>
        <w:adjustRightInd w:val="0"/>
        <w:spacing w:line="360" w:lineRule="auto"/>
        <w:jc w:val="both"/>
      </w:pPr>
    </w:p>
    <w:p w:rsidR="00FA44F0" w:rsidRPr="004610D0" w:rsidRDefault="00FA44F0" w:rsidP="00DB7B3B">
      <w:pPr>
        <w:numPr>
          <w:ilvl w:val="0"/>
          <w:numId w:val="7"/>
        </w:numPr>
        <w:autoSpaceDE w:val="0"/>
        <w:autoSpaceDN w:val="0"/>
        <w:adjustRightInd w:val="0"/>
        <w:spacing w:line="360" w:lineRule="auto"/>
        <w:jc w:val="both"/>
      </w:pPr>
      <w:r w:rsidRPr="004610D0">
        <w:t>Educar sobre la labor de las Oficinas de Informaciones, Reclamos y Sugerencias.</w:t>
      </w:r>
    </w:p>
    <w:p w:rsidR="00FA44F0" w:rsidRPr="004610D0" w:rsidRDefault="00FA44F0" w:rsidP="00DB7B3B">
      <w:pPr>
        <w:numPr>
          <w:ilvl w:val="0"/>
          <w:numId w:val="7"/>
        </w:numPr>
        <w:autoSpaceDE w:val="0"/>
        <w:autoSpaceDN w:val="0"/>
        <w:adjustRightInd w:val="0"/>
        <w:spacing w:line="360" w:lineRule="auto"/>
        <w:jc w:val="both"/>
      </w:pPr>
      <w:r w:rsidRPr="004610D0">
        <w:t>Mejorar el acceso al libro de reclamos en cada OIRS.</w:t>
      </w:r>
    </w:p>
    <w:p w:rsidR="00FA44F0" w:rsidRPr="004610D0" w:rsidRDefault="00FA44F0" w:rsidP="00DB7B3B">
      <w:pPr>
        <w:numPr>
          <w:ilvl w:val="0"/>
          <w:numId w:val="7"/>
        </w:numPr>
        <w:autoSpaceDE w:val="0"/>
        <w:autoSpaceDN w:val="0"/>
        <w:adjustRightInd w:val="0"/>
        <w:spacing w:line="360" w:lineRule="auto"/>
        <w:jc w:val="both"/>
      </w:pPr>
      <w:r w:rsidRPr="004610D0">
        <w:t>Capacitación al personal que está en la primera línea de atención del público, sobre habilidades para el buen trato.</w:t>
      </w:r>
    </w:p>
    <w:p w:rsidR="00FA44F0" w:rsidRPr="004610D0" w:rsidRDefault="00FA44F0" w:rsidP="00DB7B3B">
      <w:pPr>
        <w:numPr>
          <w:ilvl w:val="0"/>
          <w:numId w:val="7"/>
        </w:numPr>
        <w:autoSpaceDE w:val="0"/>
        <w:autoSpaceDN w:val="0"/>
        <w:adjustRightInd w:val="0"/>
        <w:spacing w:line="360" w:lineRule="auto"/>
        <w:jc w:val="both"/>
      </w:pPr>
      <w:r w:rsidRPr="004610D0">
        <w:t>Mejoramiento de la coordinación ínter niveles (APS con nivel hospitalario),</w:t>
      </w:r>
    </w:p>
    <w:p w:rsidR="00FA44F0" w:rsidRPr="004610D0" w:rsidRDefault="00FA44F0" w:rsidP="00DB7B3B">
      <w:pPr>
        <w:numPr>
          <w:ilvl w:val="0"/>
          <w:numId w:val="7"/>
        </w:numPr>
        <w:autoSpaceDE w:val="0"/>
        <w:autoSpaceDN w:val="0"/>
        <w:adjustRightInd w:val="0"/>
        <w:spacing w:line="360" w:lineRule="auto"/>
        <w:jc w:val="both"/>
      </w:pPr>
      <w:r w:rsidRPr="004610D0">
        <w:t>Activación y capacitación de los consejos consultivos de salud de cada localidad para que difundan la información en la población.</w:t>
      </w:r>
    </w:p>
    <w:p w:rsidR="00FA44F0" w:rsidRPr="004610D0" w:rsidRDefault="00FA44F0" w:rsidP="00DB7B3B">
      <w:pPr>
        <w:autoSpaceDE w:val="0"/>
        <w:autoSpaceDN w:val="0"/>
        <w:adjustRightInd w:val="0"/>
        <w:spacing w:line="360" w:lineRule="auto"/>
        <w:ind w:left="720"/>
        <w:jc w:val="both"/>
      </w:pPr>
    </w:p>
    <w:p w:rsidR="00FA44F0" w:rsidRPr="004610D0" w:rsidRDefault="00FA44F0" w:rsidP="00DB7B3B">
      <w:pPr>
        <w:spacing w:line="360" w:lineRule="auto"/>
        <w:jc w:val="both"/>
      </w:pPr>
      <w:r w:rsidRPr="004610D0">
        <w:t xml:space="preserve"> </w:t>
      </w:r>
      <w:r w:rsidRPr="004610D0">
        <w:tab/>
        <w:t>Pese a lo señalado anteriormente, hay factores que no favorecen el buen trato con el usuario y que escapan del manejo de los Centros de Salud, tales como:</w:t>
      </w:r>
    </w:p>
    <w:p w:rsidR="00FA44F0" w:rsidRPr="004610D0" w:rsidRDefault="00FA44F0" w:rsidP="00DB7B3B">
      <w:pPr>
        <w:spacing w:line="360" w:lineRule="auto"/>
        <w:jc w:val="both"/>
      </w:pPr>
    </w:p>
    <w:p w:rsidR="00FA44F0" w:rsidRPr="004610D0" w:rsidRDefault="00FA44F0" w:rsidP="00DB7B3B">
      <w:pPr>
        <w:spacing w:line="360" w:lineRule="auto"/>
        <w:jc w:val="both"/>
      </w:pPr>
      <w:r w:rsidRPr="004610D0">
        <w:t>1.- Aumento de la población Adulto Mayor lo que trae consigo un aumento en las consultas de patologías crónicas.</w:t>
      </w:r>
    </w:p>
    <w:p w:rsidR="00FA44F0" w:rsidRPr="004610D0" w:rsidRDefault="00FA44F0" w:rsidP="00DB7B3B">
      <w:pPr>
        <w:spacing w:line="360" w:lineRule="auto"/>
        <w:jc w:val="both"/>
      </w:pPr>
      <w:r w:rsidRPr="004610D0">
        <w:t>2.- Aumento de las exigencias de los usuarios debido a poseer mayor información sobre sus derechos.</w:t>
      </w:r>
    </w:p>
    <w:p w:rsidR="00FA44F0" w:rsidRPr="004610D0" w:rsidRDefault="00FA44F0" w:rsidP="00DB7B3B">
      <w:pPr>
        <w:spacing w:line="360" w:lineRule="auto"/>
        <w:jc w:val="both"/>
      </w:pPr>
      <w:r w:rsidRPr="004610D0">
        <w:t>3.- Aumento de las consultas debido a las patologías GES.</w:t>
      </w:r>
    </w:p>
    <w:p w:rsidR="00FA44F0" w:rsidRPr="004610D0" w:rsidRDefault="00FA44F0" w:rsidP="00DB7B3B">
      <w:pPr>
        <w:spacing w:line="360" w:lineRule="auto"/>
        <w:jc w:val="both"/>
      </w:pPr>
    </w:p>
    <w:p w:rsidR="00FA44F0" w:rsidRPr="004610D0" w:rsidRDefault="00FA44F0" w:rsidP="00DB7B3B">
      <w:pPr>
        <w:spacing w:line="360" w:lineRule="auto"/>
        <w:ind w:firstLine="708"/>
        <w:jc w:val="both"/>
        <w:rPr>
          <w:lang w:val="es-CL"/>
        </w:rPr>
      </w:pPr>
      <w:r w:rsidRPr="004610D0">
        <w:t>En nuestra comuna, el año 2009 se aplicó una encuesta en donde l</w:t>
      </w:r>
      <w:r w:rsidRPr="004610D0">
        <w:rPr>
          <w:lang w:val="es-CL"/>
        </w:rPr>
        <w:t xml:space="preserve">a población del estudio estaba conformada por 415 usuarios elegidos aleatoriamente que utilizaron los servicios de los Centros de Salud de Atención Primaria de la comuna de Talca. </w:t>
      </w:r>
      <w:r w:rsidRPr="004610D0">
        <w:t xml:space="preserve">El instrumento de medición sistemática de la satisfacción usuaria  fue </w:t>
      </w:r>
      <w:r w:rsidRPr="004610D0">
        <w:rPr>
          <w:lang w:val="es-CL"/>
        </w:rPr>
        <w:t xml:space="preserve">elaborado por el Ministerio de Salud a través del Servicio de Salud Metropolitano Oriente y validado por la </w:t>
      </w:r>
      <w:r w:rsidRPr="004610D0">
        <w:t>Consultora Search</w:t>
      </w:r>
      <w:r w:rsidRPr="004610D0">
        <w:rPr>
          <w:lang w:val="es-CL"/>
        </w:rPr>
        <w:t xml:space="preserve"> en la </w:t>
      </w:r>
      <w:r w:rsidRPr="004610D0">
        <w:rPr>
          <w:color w:val="000000"/>
          <w:lang w:val="es-CL"/>
        </w:rPr>
        <w:t>Red de Establecimientos de Salud  - Centros de Salud de Atención Primaria y Hospitales de diversas complejidades - de los 29 Servicios de Salud del país.</w:t>
      </w:r>
    </w:p>
    <w:p w:rsidR="00FA44F0" w:rsidRPr="004610D0" w:rsidRDefault="00FA44F0" w:rsidP="00DB7B3B">
      <w:pPr>
        <w:spacing w:line="360" w:lineRule="auto"/>
        <w:ind w:firstLine="348"/>
        <w:jc w:val="both"/>
        <w:rPr>
          <w:color w:val="000000"/>
          <w:lang w:val="es-CL"/>
        </w:rPr>
      </w:pPr>
      <w:r w:rsidRPr="004610D0">
        <w:rPr>
          <w:color w:val="000000"/>
          <w:lang w:val="es-CL"/>
        </w:rPr>
        <w:t xml:space="preserve">Con los instrumentos ya validados y puestos a disposición de la Dirección Comunal de Salud de Talca, los cuestionarios fueron aplicados durante </w:t>
      </w:r>
      <w:r w:rsidRPr="004610D0">
        <w:rPr>
          <w:lang w:val="es-CL"/>
        </w:rPr>
        <w:t>las</w:t>
      </w:r>
      <w:r w:rsidRPr="004610D0">
        <w:rPr>
          <w:color w:val="000000"/>
          <w:lang w:val="es-CL"/>
        </w:rPr>
        <w:t xml:space="preserve"> cuatro semanas del mes de Mayo de 2009, por alumnos de Primer año de Técnico en Enfermería de la Universidad Santo Tomás de Talca. </w:t>
      </w:r>
      <w:r w:rsidRPr="004610D0">
        <w:rPr>
          <w:lang w:val="es-CL"/>
        </w:rPr>
        <w:t>Los criterios para seleccionar la muestra en cada establecimiento, fueron apoyados por los antecedentes estadísticos disponibles en cuanto a género y tramo etáreo de los usuarios atendidos.</w:t>
      </w:r>
    </w:p>
    <w:p w:rsidR="00FA44F0" w:rsidRPr="004610D0" w:rsidRDefault="00FA44F0" w:rsidP="00DB7B3B">
      <w:pPr>
        <w:spacing w:line="360" w:lineRule="auto"/>
        <w:ind w:firstLine="348"/>
        <w:jc w:val="both"/>
        <w:rPr>
          <w:color w:val="000000"/>
          <w:lang w:val="es-CL"/>
        </w:rPr>
      </w:pPr>
      <w:r w:rsidRPr="004610D0">
        <w:rPr>
          <w:lang w:val="es-CL"/>
        </w:rPr>
        <w:t>Se consideraron cuotas que determinaron la cantidad de entrevistas a realizar por cada género (Masculino, Femenino) y por cada tramo etáreo (jóvenes, adultos y adultos mayores),  las cuales fueron distribuidas adicionalmente por días de la semana en que se atendió público en los servicios evaluados, y por jornada de trabajo (mañana o tarde) en cada uno de los establecimientos en estudio.</w:t>
      </w:r>
    </w:p>
    <w:p w:rsidR="00FA44F0" w:rsidRPr="004610D0" w:rsidRDefault="00FA44F0" w:rsidP="00DB7B3B">
      <w:pPr>
        <w:spacing w:line="360" w:lineRule="auto"/>
        <w:ind w:firstLine="348"/>
        <w:jc w:val="both"/>
        <w:rPr>
          <w:lang w:val="es-CL"/>
        </w:rPr>
      </w:pPr>
      <w:r w:rsidRPr="004610D0">
        <w:rPr>
          <w:lang w:val="es-CL"/>
        </w:rPr>
        <w:t>Los sujetos a entrevistar fueron seleccionados de acuerdo con cuotas preestablecidas, con los criterios anteriormente descritos, y respetando un formato de salto sistemático.</w:t>
      </w:r>
    </w:p>
    <w:p w:rsidR="00FA44F0" w:rsidRPr="004610D0" w:rsidRDefault="00FA44F0" w:rsidP="00DB7B3B">
      <w:pPr>
        <w:spacing w:line="360" w:lineRule="auto"/>
        <w:ind w:firstLine="348"/>
        <w:jc w:val="both"/>
        <w:rPr>
          <w:lang w:val="es-CL"/>
        </w:rPr>
      </w:pPr>
      <w:r w:rsidRPr="004610D0">
        <w:rPr>
          <w:lang w:val="es-CL"/>
        </w:rPr>
        <w:t>La entrevista corresponde a la aplicación de una encuesta que considera diversos tópicos de la atención recibida por el usuario en la oportunidad en que se realiza la entrevista.</w:t>
      </w:r>
    </w:p>
    <w:p w:rsidR="00FA44F0" w:rsidRPr="004610D0" w:rsidRDefault="00FA44F0" w:rsidP="00DB7B3B">
      <w:pPr>
        <w:spacing w:line="360" w:lineRule="auto"/>
        <w:ind w:firstLine="348"/>
        <w:jc w:val="both"/>
        <w:rPr>
          <w:lang w:val="es-CL"/>
        </w:rPr>
      </w:pPr>
      <w:r w:rsidRPr="004610D0">
        <w:rPr>
          <w:lang w:val="es-CL"/>
        </w:rPr>
        <w:t>El estudio está dirigido a usuarios de los servicios de consultas de profesionales de los Centro de Salud, que hayan recibido la atención requerida.  Se entrevistó a personas de 15 años y más, mientras que a los usuarios de 14 años o menos se entrevistó a un acompañante mayor de dicha edad, que haya participado del proceso de atención en el Centro de Salud.</w:t>
      </w:r>
    </w:p>
    <w:p w:rsidR="00FA44F0" w:rsidRPr="004610D0" w:rsidRDefault="00FA44F0" w:rsidP="00DB7B3B">
      <w:pPr>
        <w:spacing w:line="360" w:lineRule="auto"/>
        <w:ind w:firstLine="348"/>
        <w:jc w:val="both"/>
      </w:pPr>
      <w:r w:rsidRPr="004610D0">
        <w:t xml:space="preserve">Finalizada la aplicación de la encuesta realizada en el mes de mayo de 2009 en los Centros de Salud </w:t>
      </w:r>
      <w:r w:rsidRPr="004610D0">
        <w:rPr>
          <w:lang w:val="es-CL"/>
        </w:rPr>
        <w:t>de Atención Primaria de la comuna de Talca: CESFAM Las Américas, CESFAM Carlos Trupp, CESFAM Dr. Julio Contardo, CES La Florida y CES Dr. José Astaburuaga</w:t>
      </w:r>
      <w:r w:rsidRPr="004610D0">
        <w:t xml:space="preserve">, se recolectaron los datos, se tabularon en planilla Excel y posteriormente se enviaron al Servicio de Salud del Maule para su análisis, el cual aún no está listo a la confección de éste documento. Paralelamente a esto, en conjunto con la escuela de kinesiología de la Universidad católica del Maule se están analizando dichos datos para posteriores intervenciones.  </w:t>
      </w:r>
    </w:p>
    <w:p w:rsidR="00FA44F0" w:rsidRPr="004610D0" w:rsidRDefault="00FA44F0" w:rsidP="00DB7B3B">
      <w:pPr>
        <w:spacing w:line="360" w:lineRule="auto"/>
        <w:ind w:firstLine="348"/>
        <w:jc w:val="both"/>
      </w:pPr>
      <w:r w:rsidRPr="004610D0">
        <w:t>Por otro lado, en conjunto con la Escuela de Psicología de la Universidad de Talca se aplicó una encuesta de Satisfacción Usuaria en uno de los Centros de Salud de la comuna, el CESFAM Las Américas. El objetivo general del estudio era Determinar la satisfacción usuaria de los pacientes del Centro de Salud Familiar Las Américas.</w:t>
      </w:r>
    </w:p>
    <w:p w:rsidR="00FA44F0" w:rsidRPr="004610D0" w:rsidRDefault="00FA44F0" w:rsidP="00DB7B3B">
      <w:pPr>
        <w:spacing w:line="360" w:lineRule="auto"/>
        <w:ind w:firstLine="348"/>
        <w:jc w:val="both"/>
      </w:pPr>
      <w:r w:rsidRPr="004610D0">
        <w:t xml:space="preserve">Para el cumplimiento de los objetivos de este trabajo se utilizó el “Estudio de satisfacción con sistema de atención de pacientes Centro de Salud” cuyas áreas de evaluación se encuentran en base a las 5 dimensiones dominantes planteadas por la metodología de evaluación de calidad de servicio SERVQUAL: bienes materiales, confiabilidad, sensibilidad, aseguramiento y empatía (Fedoroff, s/f). Para ello se seleccionó una muestra de 100 usuarios pertenecientes a los 3 sectores que abarca el CESFAM, analizando los resultados cuantitativos de la escala. Una vez realizado esto, se escogió aleatoriamente 30 de ellos para su posterior análisis cualitativo. </w:t>
      </w:r>
    </w:p>
    <w:p w:rsidR="00FA44F0" w:rsidRPr="004610D0" w:rsidRDefault="00FA44F0" w:rsidP="00B16648">
      <w:pPr>
        <w:spacing w:line="360" w:lineRule="auto"/>
        <w:ind w:firstLine="348"/>
        <w:jc w:val="both"/>
      </w:pPr>
      <w:r w:rsidRPr="004610D0">
        <w:t>Los análisis de las técnicas aplicadas, permiten sostener que los usuarios del CESFAM Las Américas, independiente del sector de atención al que pertenezcan, presentan índices de satisfacción considerados buenos, tanto en satisfacción global como en relación a las diversas dimensiones que evalúa</w:t>
      </w:r>
      <w:r w:rsidRPr="002028C7">
        <w:rPr>
          <w:rFonts w:ascii="Arial" w:hAnsi="Arial" w:cs="Arial"/>
        </w:rPr>
        <w:t xml:space="preserve"> </w:t>
      </w:r>
      <w:r w:rsidRPr="004610D0">
        <w:t>el instrumento, siendo la dimensión que presenta mas baja satisfacción aquel referida a la hora de atención, cuyo puntaje de satisfacción respecto a la forma de obtener una hora varia de 5.47 a 5.94 dependiendo del sector de atención.</w:t>
      </w:r>
    </w:p>
    <w:p w:rsidR="00FA44F0" w:rsidRPr="004610D0" w:rsidRDefault="00FA44F0" w:rsidP="00DB7B3B">
      <w:pPr>
        <w:spacing w:line="360" w:lineRule="auto"/>
        <w:jc w:val="both"/>
      </w:pPr>
      <w:r>
        <w:t xml:space="preserve">     </w:t>
      </w:r>
      <w:r w:rsidRPr="004610D0">
        <w:t>Resulta relevante destacar  que  entre un 57% y un 66% de la población no conoce al profesional que lo atendió, lo cual da cuenta de problemas en el cumplimiento de uno de los objetivos de la reforma de salud al sectorizar la atención a fin de que se cuente con profesionales estables, permitiendo que cada sector cuente con un equipo multidisciplinario “de cabecera”.</w:t>
      </w:r>
    </w:p>
    <w:p w:rsidR="00FA44F0" w:rsidRPr="004610D0" w:rsidRDefault="00FA44F0" w:rsidP="00B16648">
      <w:pPr>
        <w:spacing w:line="360" w:lineRule="auto"/>
        <w:ind w:firstLine="708"/>
        <w:jc w:val="both"/>
      </w:pPr>
      <w:r w:rsidRPr="004610D0">
        <w:t>En general, la información recopilada, entrega a la intervención una orientación centrada en reforzar los buenos resultados obtenidos durante el proceso de diagnóstico, mediante el fortalecimiento de equipos de trabajo capaces de generar estrategias para mantener  la satisfacción del usuario a través del tiempo.</w:t>
      </w:r>
    </w:p>
    <w:p w:rsidR="00FA44F0" w:rsidRPr="004610D0" w:rsidRDefault="00FA44F0" w:rsidP="00DB7B3B">
      <w:pPr>
        <w:spacing w:line="360" w:lineRule="auto"/>
        <w:jc w:val="both"/>
        <w:rPr>
          <w:b/>
          <w:bCs/>
          <w:color w:val="FF0000"/>
        </w:rPr>
      </w:pPr>
    </w:p>
    <w:p w:rsidR="00FA44F0" w:rsidRPr="004610D0" w:rsidRDefault="00FA44F0" w:rsidP="00DB7B3B">
      <w:pPr>
        <w:spacing w:line="360" w:lineRule="auto"/>
        <w:jc w:val="both"/>
        <w:rPr>
          <w:b/>
          <w:bCs/>
          <w:color w:val="000000"/>
        </w:rPr>
      </w:pPr>
      <w:r>
        <w:rPr>
          <w:b/>
          <w:bCs/>
          <w:color w:val="000000"/>
        </w:rPr>
        <w:t xml:space="preserve">3.7 </w:t>
      </w:r>
      <w:r w:rsidRPr="004610D0">
        <w:rPr>
          <w:b/>
          <w:bCs/>
          <w:color w:val="000000"/>
        </w:rPr>
        <w:t>ACCIONES DE</w:t>
      </w:r>
      <w:r>
        <w:rPr>
          <w:b/>
          <w:bCs/>
          <w:color w:val="000000"/>
        </w:rPr>
        <w:t xml:space="preserve"> </w:t>
      </w:r>
      <w:r w:rsidRPr="004610D0">
        <w:rPr>
          <w:b/>
          <w:bCs/>
          <w:color w:val="000000"/>
        </w:rPr>
        <w:t>VIGILANCIA EPIDEMIOLOGICA:</w:t>
      </w:r>
    </w:p>
    <w:p w:rsidR="00FA44F0" w:rsidRDefault="00FA44F0" w:rsidP="00DB7B3B">
      <w:pPr>
        <w:spacing w:line="360" w:lineRule="auto"/>
        <w:jc w:val="both"/>
        <w:rPr>
          <w:b/>
          <w:bCs/>
          <w:color w:val="FF0000"/>
        </w:rPr>
      </w:pPr>
    </w:p>
    <w:p w:rsidR="00FA44F0" w:rsidRPr="004610D0" w:rsidRDefault="00FA44F0" w:rsidP="00DB7B3B">
      <w:pPr>
        <w:spacing w:line="360" w:lineRule="auto"/>
        <w:ind w:firstLine="708"/>
        <w:jc w:val="both"/>
      </w:pPr>
      <w:r w:rsidRPr="004610D0">
        <w:t>La Epidemiología se constituye actualmente en la principal ciencia de la información en salud. Se trata, sin duda, de una importante ciencia complementaria para las ciencias clínicas, y básica para la salud pública. Amplía cada vez más su importante papel en la consolidación de un saber científico sobre la salud humana, sus determinantes y sus consecuencias en, por lo menos.</w:t>
      </w:r>
    </w:p>
    <w:p w:rsidR="00FA44F0" w:rsidRPr="004610D0" w:rsidRDefault="00FA44F0" w:rsidP="00DB7B3B">
      <w:pPr>
        <w:spacing w:line="360" w:lineRule="auto"/>
        <w:ind w:firstLine="708"/>
        <w:jc w:val="both"/>
        <w:rPr>
          <w:lang w:val="es-AR"/>
        </w:rPr>
      </w:pPr>
      <w:r w:rsidRPr="004610D0">
        <w:rPr>
          <w:lang w:val="es-AR"/>
        </w:rPr>
        <w:t xml:space="preserve">La </w:t>
      </w:r>
      <w:r w:rsidRPr="004610D0">
        <w:rPr>
          <w:i/>
          <w:iCs/>
          <w:lang w:val="es-AR"/>
        </w:rPr>
        <w:t>vigilancia</w:t>
      </w:r>
      <w:r w:rsidRPr="004610D0">
        <w:rPr>
          <w:lang w:val="es-AR"/>
        </w:rPr>
        <w:t xml:space="preserve"> epidemiológica es un arma eficaz sobretodo en los países que se precian de poseer registros de largo alcance. De esta manera, se puede diagnosticar cuando una frecuencia de sucesos es mayor que la habitual, separando ocurrencia “</w:t>
      </w:r>
      <w:r w:rsidRPr="004610D0">
        <w:rPr>
          <w:i/>
          <w:iCs/>
          <w:lang w:val="es-AR"/>
        </w:rPr>
        <w:t>aislada</w:t>
      </w:r>
      <w:r w:rsidRPr="004610D0">
        <w:rPr>
          <w:lang w:val="es-AR"/>
        </w:rPr>
        <w:t>” de “</w:t>
      </w:r>
      <w:r w:rsidRPr="004610D0">
        <w:rPr>
          <w:i/>
          <w:iCs/>
          <w:lang w:val="es-AR"/>
        </w:rPr>
        <w:t>brote</w:t>
      </w:r>
      <w:r w:rsidRPr="004610D0">
        <w:rPr>
          <w:lang w:val="es-AR"/>
        </w:rPr>
        <w:t xml:space="preserve"> (</w:t>
      </w:r>
      <w:r w:rsidRPr="004610D0">
        <w:rPr>
          <w:i/>
          <w:iCs/>
          <w:lang w:val="es-AR"/>
        </w:rPr>
        <w:t>outbreak</w:t>
      </w:r>
      <w:r w:rsidRPr="004610D0">
        <w:rPr>
          <w:lang w:val="es-AR"/>
        </w:rPr>
        <w:t>) y a éste de epidemia o pandemia.</w:t>
      </w:r>
    </w:p>
    <w:p w:rsidR="00FA44F0" w:rsidRPr="004610D0" w:rsidRDefault="00FA44F0" w:rsidP="00DB7B3B">
      <w:pPr>
        <w:spacing w:line="360" w:lineRule="auto"/>
        <w:ind w:firstLine="708"/>
        <w:jc w:val="both"/>
      </w:pPr>
      <w:bookmarkStart w:id="7" w:name="BM5"/>
      <w:bookmarkEnd w:id="7"/>
      <w:r w:rsidRPr="004610D0">
        <w:t>Se notifican frente a la sospecha de alguna enfermedad de declaración obligatoria inmediata, debiendo comunicar en forma inmediata,  por cualquier medio,  a la autoridad sanitaria correspondiente (Seremi de Salud), desde el lugar en que fue diagnosticada.  Posteriormente,   dentro  del  plazo  de  24  horas  se  procederá  a  llenar  el  formulario respectivo.</w:t>
      </w:r>
    </w:p>
    <w:p w:rsidR="00FA44F0" w:rsidRDefault="00FA44F0" w:rsidP="00DB7B3B">
      <w:pPr>
        <w:spacing w:line="360" w:lineRule="auto"/>
        <w:ind w:firstLine="708"/>
        <w:jc w:val="both"/>
      </w:pPr>
      <w:r w:rsidRPr="004610D0">
        <w:t xml:space="preserve">La autoridad sanitaria deberá, a su vez, comunicarlo al Ministerio de  Salud,  por la vía más expedita (correo  electrónico,  fax, teléfono u otro). Todas las enfermedades de declaración obligatoria deben notificarse en el </w:t>
      </w:r>
      <w:hyperlink r:id="rId39" w:history="1">
        <w:r w:rsidRPr="004610D0">
          <w:rPr>
            <w:rStyle w:val="Hyperlink"/>
            <w:color w:val="000000"/>
          </w:rPr>
          <w:t>formulario ENO</w:t>
        </w:r>
      </w:hyperlink>
      <w:r w:rsidRPr="004610D0">
        <w:t xml:space="preserve"> (enfermedad de notificación obligatoria). Además, para las enfermedades de notificación inmediata existen formularios ad-hoc., los que se pueden solicitar a la autor</w:t>
      </w:r>
      <w:r>
        <w:t>idad sanitaria correspondiente.</w:t>
      </w:r>
    </w:p>
    <w:p w:rsidR="00FA44F0" w:rsidRPr="004610D0" w:rsidRDefault="00FA44F0" w:rsidP="00DB7B3B">
      <w:pPr>
        <w:spacing w:line="360" w:lineRule="auto"/>
        <w:ind w:firstLine="708"/>
        <w:jc w:val="both"/>
      </w:pPr>
    </w:p>
    <w:p w:rsidR="00FA44F0" w:rsidRDefault="00FA44F0" w:rsidP="00DB7B3B">
      <w:pPr>
        <w:spacing w:line="360" w:lineRule="auto"/>
        <w:jc w:val="both"/>
        <w:rPr>
          <w:b/>
          <w:bCs/>
        </w:rPr>
      </w:pPr>
      <w:bookmarkStart w:id="8" w:name="BM4"/>
      <w:bookmarkEnd w:id="8"/>
      <w:r w:rsidRPr="004610D0">
        <w:rPr>
          <w:b/>
          <w:bCs/>
        </w:rPr>
        <w:t>Enfermedades de Notificación Inmediata son:</w:t>
      </w:r>
    </w:p>
    <w:p w:rsidR="00FA44F0" w:rsidRPr="004610D0" w:rsidRDefault="00FA44F0" w:rsidP="00DB7B3B">
      <w:pPr>
        <w:spacing w:line="360" w:lineRule="auto"/>
        <w:jc w:val="both"/>
        <w:rPr>
          <w:b/>
          <w:bCs/>
        </w:rPr>
      </w:pPr>
    </w:p>
    <w:p w:rsidR="00FA44F0" w:rsidRPr="004610D0" w:rsidRDefault="00FA44F0" w:rsidP="00DB7B3B">
      <w:pPr>
        <w:spacing w:line="360" w:lineRule="auto"/>
        <w:ind w:firstLine="708"/>
        <w:jc w:val="both"/>
      </w:pPr>
      <w:r w:rsidRPr="004610D0">
        <w:t>La  sospecha  de  casos  de  Botulismo,  Brucelosis,  Carbunco,  Cólera,  Dengue, Difteria,    Enfermedad    invasora    por    Haemophilus    influenzae,    Enfermedad Meningocócica, Fiebre Amarilla, Fiebre del Nilo Occidental, Leptospirosis, Malaria, Peste, Poliomielitis, Rabia humana, Sarampión, SARS, Síndrome Pulmonar por Hantavirus, Triquinosis. La ocurrencia  de toda agrupación de casos relacionados en el tiempo y en  el espacio,  donde  se  sospeche  una  causa  infecciosa  transmisible,  incluidos  los Brotes de Enfermedades Transmitidas por Alimentos.</w:t>
      </w:r>
    </w:p>
    <w:p w:rsidR="00FA44F0" w:rsidRPr="004610D0" w:rsidRDefault="00FA44F0" w:rsidP="00DB7B3B">
      <w:pPr>
        <w:spacing w:line="360" w:lineRule="auto"/>
        <w:ind w:firstLine="708"/>
        <w:jc w:val="both"/>
      </w:pPr>
      <w:r w:rsidRPr="004610D0">
        <w:t>La ocurrencia de fallecimientos de causa no explicada, en personas previamente sanas, cuando se sospeche la presencia de un agente infeccioso transmisible. Existen enfermedades de notificación inmediata mas bien es de notificación diaria, siendo las que a continuación se describen.</w:t>
      </w:r>
    </w:p>
    <w:p w:rsidR="00FA44F0" w:rsidRPr="004610D0" w:rsidRDefault="00FA44F0" w:rsidP="00DB7B3B">
      <w:pPr>
        <w:spacing w:line="360" w:lineRule="auto"/>
        <w:jc w:val="both"/>
        <w:rPr>
          <w:b/>
          <w:bCs/>
          <w:color w:val="000080"/>
        </w:rPr>
      </w:pPr>
    </w:p>
    <w:p w:rsidR="00FA44F0" w:rsidRDefault="00FA44F0" w:rsidP="00DB7B3B">
      <w:pPr>
        <w:spacing w:line="360" w:lineRule="auto"/>
        <w:jc w:val="both"/>
        <w:rPr>
          <w:b/>
          <w:bCs/>
          <w:color w:val="000000"/>
        </w:rPr>
      </w:pPr>
      <w:r w:rsidRPr="004610D0">
        <w:rPr>
          <w:b/>
          <w:bCs/>
          <w:color w:val="000000"/>
        </w:rPr>
        <w:t>Enfermedades de Notificación Diaria:</w:t>
      </w:r>
    </w:p>
    <w:p w:rsidR="00FA44F0" w:rsidRPr="004610D0" w:rsidRDefault="00FA44F0" w:rsidP="00DB7B3B">
      <w:pPr>
        <w:spacing w:line="360" w:lineRule="auto"/>
        <w:jc w:val="both"/>
        <w:rPr>
          <w:b/>
          <w:bCs/>
          <w:color w:val="000000"/>
        </w:rPr>
      </w:pPr>
    </w:p>
    <w:p w:rsidR="00FA44F0" w:rsidRDefault="00FA44F0" w:rsidP="00DB7B3B">
      <w:pPr>
        <w:spacing w:line="360" w:lineRule="auto"/>
        <w:ind w:firstLine="708"/>
        <w:jc w:val="both"/>
      </w:pPr>
      <w:r w:rsidRPr="004610D0">
        <w:t>Coqueluche, Enfermedad de Chagas (Tripanosomiasis Americana), Fiebre Tifoidea y Paratifoidea, Gonorrea, Hepatitis viral A, B, C, E, Hidatidosis, Lepra, Parotiditis, Psitacosis,   Rubéola,   Rubéola   Congénita,   Sífilis   en   todas   sus   formas   y localizaciones,  Síndrome  de  Inmunodeficiencia  Adquirida  (VIH/SIDA),  Tétanos, Tétanos  neonatal,  Tuberculosis  en  todas  sus  formas  y  localizaciones,  Tifus Exantemático Epidémico.</w:t>
      </w:r>
    </w:p>
    <w:p w:rsidR="00FA44F0" w:rsidRDefault="00FA44F0" w:rsidP="00DB7B3B">
      <w:pPr>
        <w:spacing w:line="360" w:lineRule="auto"/>
        <w:ind w:firstLine="708"/>
        <w:jc w:val="both"/>
      </w:pPr>
    </w:p>
    <w:p w:rsidR="00FA44F0" w:rsidRPr="004610D0" w:rsidRDefault="00FA44F0" w:rsidP="00DB7B3B">
      <w:pPr>
        <w:spacing w:line="360" w:lineRule="auto"/>
        <w:jc w:val="both"/>
        <w:rPr>
          <w:color w:val="000000"/>
        </w:rPr>
      </w:pPr>
      <w:bookmarkStart w:id="9" w:name="BM10"/>
      <w:bookmarkEnd w:id="9"/>
      <w:r w:rsidRPr="004610D0">
        <w:rPr>
          <w:rStyle w:val="Strong"/>
          <w:color w:val="000000"/>
        </w:rPr>
        <w:t>Enfermedades de Notificación exclusiva a través de establecimientos centinelas,  en nuestro caso es el centro de salud de la florida</w:t>
      </w:r>
    </w:p>
    <w:p w:rsidR="00FA44F0" w:rsidRPr="004610D0" w:rsidRDefault="00FA44F0" w:rsidP="00DB7B3B">
      <w:pPr>
        <w:spacing w:line="360" w:lineRule="auto"/>
        <w:ind w:firstLine="708"/>
        <w:jc w:val="both"/>
      </w:pPr>
      <w:r w:rsidRPr="004610D0">
        <w:t>Las que deben ser notificadas obligatoriamente sólo por los centros y establecimientos definidos como centinelas por la autoridad sanitaria:</w:t>
      </w:r>
    </w:p>
    <w:p w:rsidR="00FA44F0" w:rsidRPr="004610D0" w:rsidRDefault="00FA44F0" w:rsidP="00DB7B3B">
      <w:pPr>
        <w:numPr>
          <w:ilvl w:val="0"/>
          <w:numId w:val="28"/>
        </w:numPr>
        <w:spacing w:line="360" w:lineRule="auto"/>
        <w:jc w:val="both"/>
      </w:pPr>
      <w:r w:rsidRPr="004610D0">
        <w:t>Influenza.</w:t>
      </w:r>
    </w:p>
    <w:p w:rsidR="00FA44F0" w:rsidRPr="004610D0" w:rsidRDefault="00FA44F0" w:rsidP="00DB7B3B">
      <w:pPr>
        <w:numPr>
          <w:ilvl w:val="0"/>
          <w:numId w:val="28"/>
        </w:numPr>
        <w:spacing w:line="360" w:lineRule="auto"/>
        <w:jc w:val="both"/>
      </w:pPr>
      <w:r w:rsidRPr="004610D0">
        <w:t>Infecciones Respiratorias Agudas.</w:t>
      </w:r>
    </w:p>
    <w:p w:rsidR="00FA44F0" w:rsidRPr="004610D0" w:rsidRDefault="00FA44F0" w:rsidP="00DB7B3B">
      <w:pPr>
        <w:numPr>
          <w:ilvl w:val="0"/>
          <w:numId w:val="28"/>
        </w:numPr>
        <w:spacing w:line="360" w:lineRule="auto"/>
        <w:jc w:val="both"/>
      </w:pPr>
      <w:r w:rsidRPr="004610D0">
        <w:t>Diarreas.</w:t>
      </w:r>
    </w:p>
    <w:p w:rsidR="00FA44F0" w:rsidRPr="004610D0" w:rsidRDefault="00FA44F0" w:rsidP="00DB7B3B">
      <w:pPr>
        <w:numPr>
          <w:ilvl w:val="0"/>
          <w:numId w:val="28"/>
        </w:numPr>
        <w:spacing w:line="360" w:lineRule="auto"/>
        <w:jc w:val="both"/>
      </w:pPr>
      <w:r w:rsidRPr="004610D0">
        <w:t>Enfermedades de Transmisión  Sexual  (excepto  Gonorrea,  Sífilis VIH/SIDA).</w:t>
      </w:r>
    </w:p>
    <w:p w:rsidR="00FA44F0" w:rsidRPr="004610D0" w:rsidRDefault="00FA44F0" w:rsidP="00DB7B3B">
      <w:pPr>
        <w:numPr>
          <w:ilvl w:val="0"/>
          <w:numId w:val="28"/>
        </w:numPr>
        <w:spacing w:line="360" w:lineRule="auto"/>
        <w:jc w:val="both"/>
      </w:pPr>
      <w:r w:rsidRPr="004610D0">
        <w:t>Varicela.</w:t>
      </w:r>
    </w:p>
    <w:p w:rsidR="00FA44F0" w:rsidRPr="004610D0" w:rsidRDefault="00FA44F0" w:rsidP="00DB7B3B">
      <w:pPr>
        <w:spacing w:line="360" w:lineRule="auto"/>
        <w:jc w:val="both"/>
      </w:pPr>
    </w:p>
    <w:p w:rsidR="00FA44F0" w:rsidRDefault="00FA44F0" w:rsidP="00DB7B3B">
      <w:pPr>
        <w:spacing w:line="360" w:lineRule="auto"/>
        <w:ind w:firstLine="360"/>
        <w:jc w:val="both"/>
      </w:pPr>
      <w:r w:rsidRPr="004610D0">
        <w:t>Esta ultima vía, el centro centinela la florida ha sido un referente de carga de morbilidad y etiología a lo largo de la historia de la epidemiología en Talca y la Región de Maule, teniendo un rol de marcador epidemiológico en la pandemia por A H1N1 (influenza humana) permitiendo la toma de decisiones oportunas en el manejo de la pandemia.</w:t>
      </w:r>
    </w:p>
    <w:p w:rsidR="00FA44F0" w:rsidRDefault="00FA44F0" w:rsidP="00DB7B3B">
      <w:pPr>
        <w:spacing w:line="360" w:lineRule="auto"/>
        <w:ind w:firstLine="360"/>
        <w:jc w:val="both"/>
      </w:pPr>
      <w:r w:rsidRPr="004610D0">
        <w:t>A continuación se describen estadísticas de última fuente, durante el año 2009.</w:t>
      </w:r>
    </w:p>
    <w:p w:rsidR="00FA44F0" w:rsidRPr="008C7CC2" w:rsidRDefault="00FA44F0" w:rsidP="00DB7B3B">
      <w:pPr>
        <w:spacing w:line="360" w:lineRule="auto"/>
        <w:ind w:firstLine="360"/>
        <w:jc w:val="both"/>
        <w:rPr>
          <w:rFonts w:ascii="Arial" w:hAnsi="Arial" w:cs="Arial"/>
        </w:rPr>
      </w:pPr>
    </w:p>
    <w:tbl>
      <w:tblPr>
        <w:tblW w:w="636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80"/>
        <w:gridCol w:w="1340"/>
        <w:gridCol w:w="1340"/>
      </w:tblGrid>
      <w:tr w:rsidR="00FA44F0" w:rsidRPr="004610D0">
        <w:trPr>
          <w:trHeight w:val="630"/>
        </w:trPr>
        <w:tc>
          <w:tcPr>
            <w:tcW w:w="6360" w:type="dxa"/>
            <w:gridSpan w:val="3"/>
            <w:shd w:val="clear" w:color="auto" w:fill="6699FF"/>
            <w:vAlign w:val="bottom"/>
          </w:tcPr>
          <w:p w:rsidR="00FA44F0" w:rsidRPr="005F031F" w:rsidRDefault="00FA44F0" w:rsidP="00742C9F">
            <w:pPr>
              <w:spacing w:line="360" w:lineRule="auto"/>
              <w:jc w:val="both"/>
              <w:rPr>
                <w:b/>
                <w:bCs/>
                <w:color w:val="000000"/>
              </w:rPr>
            </w:pPr>
            <w:r w:rsidRPr="005F031F">
              <w:rPr>
                <w:b/>
                <w:bCs/>
                <w:color w:val="000000"/>
              </w:rPr>
              <w:t>Casos Declarados y Acumulados de Algunas Enfermedades de Declaración Obligatoria por Residencia</w:t>
            </w:r>
          </w:p>
        </w:tc>
      </w:tr>
      <w:tr w:rsidR="00FA44F0" w:rsidRPr="006030BF">
        <w:trPr>
          <w:trHeight w:val="315"/>
        </w:trPr>
        <w:tc>
          <w:tcPr>
            <w:tcW w:w="6360" w:type="dxa"/>
            <w:gridSpan w:val="3"/>
            <w:shd w:val="clear" w:color="auto" w:fill="6699FF"/>
            <w:vAlign w:val="bottom"/>
          </w:tcPr>
          <w:p w:rsidR="00FA44F0" w:rsidRPr="005F031F" w:rsidRDefault="00FA44F0" w:rsidP="00742C9F">
            <w:pPr>
              <w:spacing w:line="360" w:lineRule="auto"/>
              <w:jc w:val="both"/>
              <w:rPr>
                <w:b/>
                <w:bCs/>
                <w:color w:val="000000"/>
              </w:rPr>
            </w:pPr>
            <w:r w:rsidRPr="005F031F">
              <w:rPr>
                <w:b/>
                <w:bCs/>
                <w:color w:val="000000"/>
              </w:rPr>
              <w:t>Región del Maule, Comuna de Talca, años 2009 y 2008</w:t>
            </w:r>
          </w:p>
        </w:tc>
      </w:tr>
      <w:tr w:rsidR="00FA44F0" w:rsidRPr="006030BF">
        <w:trPr>
          <w:trHeight w:val="315"/>
        </w:trPr>
        <w:tc>
          <w:tcPr>
            <w:tcW w:w="6360" w:type="dxa"/>
            <w:gridSpan w:val="3"/>
            <w:shd w:val="clear" w:color="auto" w:fill="6699FF"/>
            <w:vAlign w:val="bottom"/>
          </w:tcPr>
          <w:p w:rsidR="00FA44F0" w:rsidRPr="005F031F" w:rsidRDefault="00FA44F0" w:rsidP="00742C9F">
            <w:pPr>
              <w:spacing w:line="360" w:lineRule="auto"/>
              <w:jc w:val="both"/>
              <w:rPr>
                <w:b/>
                <w:bCs/>
                <w:color w:val="000000"/>
              </w:rPr>
            </w:pPr>
            <w:r w:rsidRPr="005F031F">
              <w:rPr>
                <w:b/>
                <w:bCs/>
                <w:color w:val="000000"/>
              </w:rPr>
              <w:t>A la semana: 43</w:t>
            </w:r>
          </w:p>
        </w:tc>
      </w:tr>
      <w:tr w:rsidR="00FA44F0" w:rsidRPr="006030BF">
        <w:trPr>
          <w:trHeight w:val="330"/>
        </w:trPr>
        <w:tc>
          <w:tcPr>
            <w:tcW w:w="3680" w:type="dxa"/>
            <w:shd w:val="clear" w:color="auto" w:fill="FFFFFF"/>
            <w:vAlign w:val="bottom"/>
          </w:tcPr>
          <w:p w:rsidR="00FA44F0" w:rsidRPr="006030BF" w:rsidRDefault="00FA44F0" w:rsidP="00742C9F">
            <w:pPr>
              <w:spacing w:line="360" w:lineRule="auto"/>
              <w:jc w:val="both"/>
              <w:rPr>
                <w:b/>
                <w:bCs/>
              </w:rPr>
            </w:pPr>
            <w:r w:rsidRPr="006030BF">
              <w:rPr>
                <w:b/>
                <w:bCs/>
              </w:rPr>
              <w:t> </w:t>
            </w:r>
          </w:p>
        </w:tc>
        <w:tc>
          <w:tcPr>
            <w:tcW w:w="2680" w:type="dxa"/>
            <w:gridSpan w:val="2"/>
            <w:shd w:val="clear" w:color="auto" w:fill="FFFFFF"/>
            <w:vAlign w:val="bottom"/>
          </w:tcPr>
          <w:p w:rsidR="00FA44F0" w:rsidRPr="006030BF" w:rsidRDefault="00FA44F0" w:rsidP="00742C9F">
            <w:pPr>
              <w:spacing w:line="360" w:lineRule="auto"/>
              <w:jc w:val="both"/>
              <w:rPr>
                <w:b/>
                <w:bCs/>
              </w:rPr>
            </w:pPr>
            <w:r w:rsidRPr="006030BF">
              <w:rPr>
                <w:b/>
                <w:bCs/>
              </w:rPr>
              <w:t>Casos Acumulados</w:t>
            </w:r>
          </w:p>
        </w:tc>
      </w:tr>
      <w:tr w:rsidR="00FA44F0" w:rsidRPr="006030BF">
        <w:trPr>
          <w:trHeight w:val="330"/>
        </w:trPr>
        <w:tc>
          <w:tcPr>
            <w:tcW w:w="3680" w:type="dxa"/>
            <w:shd w:val="clear" w:color="auto" w:fill="FFFFFF"/>
            <w:vAlign w:val="bottom"/>
          </w:tcPr>
          <w:p w:rsidR="00FA44F0" w:rsidRPr="006030BF" w:rsidRDefault="00FA44F0" w:rsidP="00742C9F">
            <w:pPr>
              <w:spacing w:line="360" w:lineRule="auto"/>
              <w:jc w:val="both"/>
              <w:rPr>
                <w:b/>
                <w:bCs/>
              </w:rPr>
            </w:pPr>
            <w:r w:rsidRPr="006030BF">
              <w:rPr>
                <w:b/>
                <w:bCs/>
              </w:rPr>
              <w:t>Enfermedades</w:t>
            </w:r>
          </w:p>
        </w:tc>
        <w:tc>
          <w:tcPr>
            <w:tcW w:w="1340" w:type="dxa"/>
            <w:shd w:val="clear" w:color="auto" w:fill="FFFFFF"/>
            <w:vAlign w:val="bottom"/>
          </w:tcPr>
          <w:p w:rsidR="00FA44F0" w:rsidRPr="006030BF" w:rsidRDefault="00FA44F0" w:rsidP="00742C9F">
            <w:pPr>
              <w:spacing w:line="360" w:lineRule="auto"/>
              <w:jc w:val="both"/>
              <w:rPr>
                <w:b/>
                <w:bCs/>
              </w:rPr>
            </w:pPr>
            <w:r w:rsidRPr="006030BF">
              <w:rPr>
                <w:b/>
                <w:bCs/>
              </w:rPr>
              <w:t>2009</w:t>
            </w:r>
          </w:p>
        </w:tc>
        <w:tc>
          <w:tcPr>
            <w:tcW w:w="1340" w:type="dxa"/>
            <w:shd w:val="clear" w:color="auto" w:fill="FFFFFF"/>
            <w:vAlign w:val="bottom"/>
          </w:tcPr>
          <w:p w:rsidR="00FA44F0" w:rsidRPr="006030BF" w:rsidRDefault="00FA44F0" w:rsidP="00742C9F">
            <w:pPr>
              <w:spacing w:line="360" w:lineRule="auto"/>
              <w:jc w:val="both"/>
              <w:rPr>
                <w:b/>
                <w:bCs/>
              </w:rPr>
            </w:pPr>
            <w:r w:rsidRPr="006030BF">
              <w:rPr>
                <w:b/>
                <w:bCs/>
              </w:rPr>
              <w:t>2008</w:t>
            </w:r>
          </w:p>
        </w:tc>
      </w:tr>
      <w:tr w:rsidR="00FA44F0" w:rsidRPr="006030BF">
        <w:trPr>
          <w:trHeight w:val="300"/>
        </w:trPr>
        <w:tc>
          <w:tcPr>
            <w:tcW w:w="6360" w:type="dxa"/>
            <w:gridSpan w:val="3"/>
            <w:vAlign w:val="bottom"/>
          </w:tcPr>
          <w:p w:rsidR="00FA44F0" w:rsidRPr="006030BF" w:rsidRDefault="00FA44F0" w:rsidP="00742C9F">
            <w:pPr>
              <w:spacing w:line="360" w:lineRule="auto"/>
              <w:jc w:val="both"/>
              <w:rPr>
                <w:b/>
                <w:bCs/>
              </w:rPr>
            </w:pPr>
            <w:r w:rsidRPr="006030BF">
              <w:rPr>
                <w:b/>
                <w:bCs/>
              </w:rPr>
              <w:t>De transmisión alimentaria</w:t>
            </w:r>
          </w:p>
        </w:tc>
      </w:tr>
      <w:tr w:rsidR="00FA44F0" w:rsidRPr="006030BF">
        <w:trPr>
          <w:trHeight w:val="255"/>
        </w:trPr>
        <w:tc>
          <w:tcPr>
            <w:tcW w:w="3680" w:type="dxa"/>
            <w:vAlign w:val="bottom"/>
          </w:tcPr>
          <w:p w:rsidR="00FA44F0" w:rsidRPr="006030BF" w:rsidRDefault="00FA44F0" w:rsidP="00742C9F">
            <w:pPr>
              <w:spacing w:line="360" w:lineRule="auto"/>
              <w:jc w:val="both"/>
            </w:pPr>
            <w:r w:rsidRPr="006030BF">
              <w:t>Cólera</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Fiebre tifoidea y paratifoidea</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Triquinosis</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Carbunco</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6360" w:type="dxa"/>
            <w:gridSpan w:val="3"/>
            <w:vAlign w:val="bottom"/>
          </w:tcPr>
          <w:p w:rsidR="00FA44F0" w:rsidRPr="006030BF" w:rsidRDefault="00FA44F0" w:rsidP="00742C9F">
            <w:pPr>
              <w:spacing w:line="360" w:lineRule="auto"/>
              <w:jc w:val="both"/>
              <w:rPr>
                <w:b/>
                <w:bCs/>
              </w:rPr>
            </w:pPr>
            <w:r w:rsidRPr="006030BF">
              <w:rPr>
                <w:b/>
                <w:bCs/>
              </w:rPr>
              <w:t>De transmisión respiratoria</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Infecciones meningocócicas</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Tuberculosis</w:t>
            </w:r>
          </w:p>
        </w:tc>
        <w:tc>
          <w:tcPr>
            <w:tcW w:w="1340" w:type="dxa"/>
            <w:vAlign w:val="bottom"/>
          </w:tcPr>
          <w:p w:rsidR="00FA44F0" w:rsidRPr="006030BF" w:rsidRDefault="00FA44F0" w:rsidP="00742C9F">
            <w:pPr>
              <w:spacing w:line="360" w:lineRule="auto"/>
              <w:jc w:val="both"/>
            </w:pPr>
            <w:r w:rsidRPr="006030BF">
              <w:t>24</w:t>
            </w:r>
          </w:p>
        </w:tc>
        <w:tc>
          <w:tcPr>
            <w:tcW w:w="1340" w:type="dxa"/>
            <w:vAlign w:val="bottom"/>
          </w:tcPr>
          <w:p w:rsidR="00FA44F0" w:rsidRPr="006030BF" w:rsidRDefault="00FA44F0" w:rsidP="00742C9F">
            <w:pPr>
              <w:spacing w:line="360" w:lineRule="auto"/>
              <w:jc w:val="both"/>
            </w:pPr>
            <w:r w:rsidRPr="006030BF">
              <w:t>19</w:t>
            </w:r>
          </w:p>
        </w:tc>
      </w:tr>
      <w:tr w:rsidR="00FA44F0" w:rsidRPr="006030BF">
        <w:trPr>
          <w:trHeight w:val="285"/>
        </w:trPr>
        <w:tc>
          <w:tcPr>
            <w:tcW w:w="6360" w:type="dxa"/>
            <w:gridSpan w:val="3"/>
            <w:vAlign w:val="bottom"/>
          </w:tcPr>
          <w:p w:rsidR="00FA44F0" w:rsidRPr="006030BF" w:rsidRDefault="00FA44F0" w:rsidP="00742C9F">
            <w:pPr>
              <w:spacing w:line="360" w:lineRule="auto"/>
              <w:jc w:val="both"/>
              <w:rPr>
                <w:b/>
                <w:bCs/>
              </w:rPr>
            </w:pPr>
            <w:r w:rsidRPr="006030BF">
              <w:rPr>
                <w:b/>
                <w:bCs/>
              </w:rPr>
              <w:t>De transmisión sexual</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Gonorrea</w:t>
            </w:r>
          </w:p>
        </w:tc>
        <w:tc>
          <w:tcPr>
            <w:tcW w:w="1340" w:type="dxa"/>
            <w:vAlign w:val="bottom"/>
          </w:tcPr>
          <w:p w:rsidR="00FA44F0" w:rsidRPr="006030BF" w:rsidRDefault="00FA44F0" w:rsidP="00742C9F">
            <w:pPr>
              <w:spacing w:line="360" w:lineRule="auto"/>
              <w:jc w:val="both"/>
            </w:pPr>
            <w:r w:rsidRPr="006030BF">
              <w:t>2</w:t>
            </w:r>
          </w:p>
        </w:tc>
        <w:tc>
          <w:tcPr>
            <w:tcW w:w="1340" w:type="dxa"/>
            <w:vAlign w:val="bottom"/>
          </w:tcPr>
          <w:p w:rsidR="00FA44F0" w:rsidRPr="006030BF" w:rsidRDefault="00FA44F0" w:rsidP="00742C9F">
            <w:pPr>
              <w:spacing w:line="360" w:lineRule="auto"/>
              <w:jc w:val="both"/>
            </w:pPr>
            <w:r w:rsidRPr="006030BF">
              <w:t>3</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Sífilis</w:t>
            </w:r>
          </w:p>
        </w:tc>
        <w:tc>
          <w:tcPr>
            <w:tcW w:w="1340" w:type="dxa"/>
            <w:vAlign w:val="bottom"/>
          </w:tcPr>
          <w:p w:rsidR="00FA44F0" w:rsidRPr="006030BF" w:rsidRDefault="00FA44F0" w:rsidP="00742C9F">
            <w:pPr>
              <w:spacing w:line="360" w:lineRule="auto"/>
              <w:jc w:val="both"/>
            </w:pPr>
            <w:r w:rsidRPr="006030BF">
              <w:t>21</w:t>
            </w:r>
          </w:p>
        </w:tc>
        <w:tc>
          <w:tcPr>
            <w:tcW w:w="1340" w:type="dxa"/>
            <w:vAlign w:val="bottom"/>
          </w:tcPr>
          <w:p w:rsidR="00FA44F0" w:rsidRPr="006030BF" w:rsidRDefault="00FA44F0" w:rsidP="00742C9F">
            <w:pPr>
              <w:spacing w:line="360" w:lineRule="auto"/>
              <w:jc w:val="both"/>
            </w:pPr>
            <w:r w:rsidRPr="006030BF">
              <w:t>17</w:t>
            </w:r>
          </w:p>
        </w:tc>
      </w:tr>
      <w:tr w:rsidR="00FA44F0" w:rsidRPr="006030BF">
        <w:trPr>
          <w:trHeight w:val="285"/>
        </w:trPr>
        <w:tc>
          <w:tcPr>
            <w:tcW w:w="6360" w:type="dxa"/>
            <w:gridSpan w:val="3"/>
            <w:vAlign w:val="bottom"/>
          </w:tcPr>
          <w:p w:rsidR="00FA44F0" w:rsidRPr="006030BF" w:rsidRDefault="00FA44F0" w:rsidP="00742C9F">
            <w:pPr>
              <w:spacing w:line="360" w:lineRule="auto"/>
              <w:jc w:val="both"/>
              <w:rPr>
                <w:b/>
                <w:bCs/>
              </w:rPr>
            </w:pPr>
            <w:r w:rsidRPr="006030BF">
              <w:rPr>
                <w:b/>
                <w:bCs/>
              </w:rPr>
              <w:t>Prevenibles por inmunización</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Difteria</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Parotiditis</w:t>
            </w:r>
          </w:p>
        </w:tc>
        <w:tc>
          <w:tcPr>
            <w:tcW w:w="1340" w:type="dxa"/>
            <w:vAlign w:val="bottom"/>
          </w:tcPr>
          <w:p w:rsidR="00FA44F0" w:rsidRPr="006030BF" w:rsidRDefault="00FA44F0" w:rsidP="00742C9F">
            <w:pPr>
              <w:spacing w:line="360" w:lineRule="auto"/>
              <w:jc w:val="both"/>
            </w:pPr>
            <w:r w:rsidRPr="006030BF">
              <w:t>7</w:t>
            </w:r>
          </w:p>
        </w:tc>
        <w:tc>
          <w:tcPr>
            <w:tcW w:w="1340" w:type="dxa"/>
            <w:vAlign w:val="bottom"/>
          </w:tcPr>
          <w:p w:rsidR="00FA44F0" w:rsidRPr="006030BF" w:rsidRDefault="00FA44F0" w:rsidP="00742C9F">
            <w:pPr>
              <w:spacing w:line="360" w:lineRule="auto"/>
              <w:jc w:val="both"/>
            </w:pPr>
            <w:r w:rsidRPr="006030BF">
              <w:t>7</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Rubéola</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Tétanos</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Tos Ferina</w:t>
            </w:r>
          </w:p>
        </w:tc>
        <w:tc>
          <w:tcPr>
            <w:tcW w:w="1340" w:type="dxa"/>
            <w:vAlign w:val="bottom"/>
          </w:tcPr>
          <w:p w:rsidR="00FA44F0" w:rsidRPr="006030BF" w:rsidRDefault="00FA44F0" w:rsidP="00742C9F">
            <w:pPr>
              <w:spacing w:line="360" w:lineRule="auto"/>
              <w:jc w:val="both"/>
            </w:pPr>
            <w:r w:rsidRPr="006030BF">
              <w:t>1</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Tétanos neonatal</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6360" w:type="dxa"/>
            <w:gridSpan w:val="3"/>
            <w:vAlign w:val="bottom"/>
          </w:tcPr>
          <w:p w:rsidR="00FA44F0" w:rsidRPr="006030BF" w:rsidRDefault="00FA44F0" w:rsidP="00742C9F">
            <w:pPr>
              <w:spacing w:line="360" w:lineRule="auto"/>
              <w:jc w:val="both"/>
              <w:rPr>
                <w:b/>
                <w:bCs/>
              </w:rPr>
            </w:pPr>
            <w:r w:rsidRPr="006030BF">
              <w:rPr>
                <w:b/>
                <w:bCs/>
              </w:rPr>
              <w:t>Hepatitis víricas</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Hepatitis tipo A</w:t>
            </w:r>
          </w:p>
        </w:tc>
        <w:tc>
          <w:tcPr>
            <w:tcW w:w="1340" w:type="dxa"/>
            <w:vAlign w:val="bottom"/>
          </w:tcPr>
          <w:p w:rsidR="00FA44F0" w:rsidRPr="006030BF" w:rsidRDefault="00FA44F0" w:rsidP="00742C9F">
            <w:pPr>
              <w:spacing w:line="360" w:lineRule="auto"/>
              <w:jc w:val="both"/>
            </w:pPr>
            <w:r w:rsidRPr="006030BF">
              <w:t>2</w:t>
            </w:r>
          </w:p>
        </w:tc>
        <w:tc>
          <w:tcPr>
            <w:tcW w:w="1340" w:type="dxa"/>
            <w:vAlign w:val="bottom"/>
          </w:tcPr>
          <w:p w:rsidR="00FA44F0" w:rsidRPr="006030BF" w:rsidRDefault="00FA44F0" w:rsidP="00742C9F">
            <w:pPr>
              <w:spacing w:line="360" w:lineRule="auto"/>
              <w:jc w:val="both"/>
            </w:pPr>
            <w:r w:rsidRPr="006030BF">
              <w:t>2</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Hepatitis tipo B</w:t>
            </w:r>
          </w:p>
        </w:tc>
        <w:tc>
          <w:tcPr>
            <w:tcW w:w="1340" w:type="dxa"/>
            <w:vAlign w:val="bottom"/>
          </w:tcPr>
          <w:p w:rsidR="00FA44F0" w:rsidRPr="006030BF" w:rsidRDefault="00FA44F0" w:rsidP="00742C9F">
            <w:pPr>
              <w:spacing w:line="360" w:lineRule="auto"/>
              <w:jc w:val="both"/>
            </w:pPr>
            <w:r w:rsidRPr="006030BF">
              <w:t>2</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Hepatitis, las demás</w:t>
            </w:r>
          </w:p>
        </w:tc>
        <w:tc>
          <w:tcPr>
            <w:tcW w:w="1340" w:type="dxa"/>
            <w:vAlign w:val="bottom"/>
          </w:tcPr>
          <w:p w:rsidR="00FA44F0" w:rsidRPr="006030BF" w:rsidRDefault="00FA44F0" w:rsidP="00742C9F">
            <w:pPr>
              <w:spacing w:line="360" w:lineRule="auto"/>
              <w:jc w:val="both"/>
            </w:pPr>
            <w:r w:rsidRPr="006030BF">
              <w:t>10</w:t>
            </w:r>
          </w:p>
        </w:tc>
        <w:tc>
          <w:tcPr>
            <w:tcW w:w="1340" w:type="dxa"/>
            <w:vAlign w:val="bottom"/>
          </w:tcPr>
          <w:p w:rsidR="00FA44F0" w:rsidRPr="006030BF" w:rsidRDefault="00FA44F0" w:rsidP="00742C9F">
            <w:pPr>
              <w:spacing w:line="360" w:lineRule="auto"/>
              <w:jc w:val="both"/>
            </w:pPr>
            <w:r w:rsidRPr="006030BF">
              <w:t>4</w:t>
            </w:r>
          </w:p>
        </w:tc>
      </w:tr>
      <w:tr w:rsidR="00FA44F0" w:rsidRPr="006030BF">
        <w:trPr>
          <w:trHeight w:val="285"/>
        </w:trPr>
        <w:tc>
          <w:tcPr>
            <w:tcW w:w="6360" w:type="dxa"/>
            <w:gridSpan w:val="3"/>
            <w:vAlign w:val="bottom"/>
          </w:tcPr>
          <w:p w:rsidR="00FA44F0" w:rsidRPr="006030BF" w:rsidRDefault="00FA44F0" w:rsidP="00742C9F">
            <w:pPr>
              <w:spacing w:line="360" w:lineRule="auto"/>
              <w:jc w:val="both"/>
              <w:rPr>
                <w:b/>
                <w:bCs/>
              </w:rPr>
            </w:pPr>
            <w:r w:rsidRPr="006030BF">
              <w:rPr>
                <w:b/>
                <w:bCs/>
              </w:rPr>
              <w:t>Zoonosis</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Brucelosis</w:t>
            </w:r>
          </w:p>
        </w:tc>
        <w:tc>
          <w:tcPr>
            <w:tcW w:w="1340" w:type="dxa"/>
            <w:vAlign w:val="bottom"/>
          </w:tcPr>
          <w:p w:rsidR="00FA44F0" w:rsidRPr="006030BF" w:rsidRDefault="00FA44F0" w:rsidP="00742C9F">
            <w:pPr>
              <w:spacing w:line="360" w:lineRule="auto"/>
              <w:jc w:val="both"/>
            </w:pPr>
            <w:r w:rsidRPr="006030BF">
              <w:t>3</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Hantavirus, enfermedad por</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Leptospirosis</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1</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Hidatidosis</w:t>
            </w:r>
          </w:p>
        </w:tc>
        <w:tc>
          <w:tcPr>
            <w:tcW w:w="1340" w:type="dxa"/>
            <w:vAlign w:val="bottom"/>
          </w:tcPr>
          <w:p w:rsidR="00FA44F0" w:rsidRPr="006030BF" w:rsidRDefault="00FA44F0" w:rsidP="00742C9F">
            <w:pPr>
              <w:spacing w:line="360" w:lineRule="auto"/>
              <w:jc w:val="both"/>
            </w:pPr>
            <w:r w:rsidRPr="006030BF">
              <w:t>2</w:t>
            </w:r>
          </w:p>
        </w:tc>
        <w:tc>
          <w:tcPr>
            <w:tcW w:w="1340" w:type="dxa"/>
            <w:vAlign w:val="bottom"/>
          </w:tcPr>
          <w:p w:rsidR="00FA44F0" w:rsidRPr="006030BF" w:rsidRDefault="00FA44F0" w:rsidP="00742C9F">
            <w:pPr>
              <w:spacing w:line="360" w:lineRule="auto"/>
              <w:jc w:val="both"/>
            </w:pPr>
            <w:r w:rsidRPr="006030BF">
              <w:t>1</w:t>
            </w:r>
          </w:p>
        </w:tc>
      </w:tr>
      <w:tr w:rsidR="00FA44F0" w:rsidRPr="006030BF">
        <w:trPr>
          <w:trHeight w:val="285"/>
        </w:trPr>
        <w:tc>
          <w:tcPr>
            <w:tcW w:w="6360" w:type="dxa"/>
            <w:gridSpan w:val="3"/>
            <w:vAlign w:val="bottom"/>
          </w:tcPr>
          <w:p w:rsidR="00FA44F0" w:rsidRPr="006030BF" w:rsidRDefault="00FA44F0" w:rsidP="00742C9F">
            <w:pPr>
              <w:spacing w:line="360" w:lineRule="auto"/>
              <w:jc w:val="both"/>
              <w:rPr>
                <w:b/>
                <w:bCs/>
              </w:rPr>
            </w:pPr>
            <w:r w:rsidRPr="006030BF">
              <w:rPr>
                <w:b/>
                <w:bCs/>
              </w:rPr>
              <w:t>Importadas</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Dengue</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r w:rsidR="00FA44F0" w:rsidRPr="006030BF">
        <w:trPr>
          <w:trHeight w:val="285"/>
        </w:trPr>
        <w:tc>
          <w:tcPr>
            <w:tcW w:w="3680" w:type="dxa"/>
            <w:vAlign w:val="bottom"/>
          </w:tcPr>
          <w:p w:rsidR="00FA44F0" w:rsidRPr="006030BF" w:rsidRDefault="00FA44F0" w:rsidP="00742C9F">
            <w:pPr>
              <w:spacing w:line="360" w:lineRule="auto"/>
              <w:jc w:val="both"/>
            </w:pPr>
            <w:r w:rsidRPr="006030BF">
              <w:t>Malaria</w:t>
            </w:r>
          </w:p>
        </w:tc>
        <w:tc>
          <w:tcPr>
            <w:tcW w:w="1340" w:type="dxa"/>
            <w:vAlign w:val="bottom"/>
          </w:tcPr>
          <w:p w:rsidR="00FA44F0" w:rsidRPr="006030BF" w:rsidRDefault="00FA44F0" w:rsidP="00742C9F">
            <w:pPr>
              <w:spacing w:line="360" w:lineRule="auto"/>
              <w:jc w:val="both"/>
            </w:pPr>
            <w:r w:rsidRPr="006030BF">
              <w:t>0</w:t>
            </w:r>
          </w:p>
        </w:tc>
        <w:tc>
          <w:tcPr>
            <w:tcW w:w="1340" w:type="dxa"/>
            <w:vAlign w:val="bottom"/>
          </w:tcPr>
          <w:p w:rsidR="00FA44F0" w:rsidRPr="006030BF" w:rsidRDefault="00FA44F0" w:rsidP="00742C9F">
            <w:pPr>
              <w:spacing w:line="360" w:lineRule="auto"/>
              <w:jc w:val="both"/>
            </w:pPr>
            <w:r w:rsidRPr="006030BF">
              <w:t>0</w:t>
            </w:r>
          </w:p>
        </w:tc>
      </w:tr>
    </w:tbl>
    <w:p w:rsidR="00FA44F0" w:rsidRPr="006030BF" w:rsidRDefault="00FA44F0" w:rsidP="00DB7B3B">
      <w:pPr>
        <w:spacing w:line="360" w:lineRule="auto"/>
        <w:jc w:val="both"/>
        <w:rPr>
          <w:b/>
          <w:bCs/>
          <w:color w:val="FF0000"/>
        </w:rPr>
      </w:pPr>
    </w:p>
    <w:p w:rsidR="00FA44F0" w:rsidRPr="006030BF" w:rsidRDefault="00FA44F0" w:rsidP="00DB7B3B">
      <w:pPr>
        <w:spacing w:line="360" w:lineRule="auto"/>
        <w:jc w:val="both"/>
        <w:rPr>
          <w:b/>
          <w:bCs/>
          <w:color w:val="FF0000"/>
        </w:rPr>
      </w:pPr>
    </w:p>
    <w:p w:rsidR="00FA44F0" w:rsidRPr="0077172F" w:rsidRDefault="00FA44F0" w:rsidP="00DB7B3B">
      <w:pPr>
        <w:spacing w:line="360" w:lineRule="auto"/>
        <w:jc w:val="both"/>
        <w:rPr>
          <w:b/>
          <w:bCs/>
          <w:color w:val="000000"/>
        </w:rPr>
      </w:pPr>
      <w:r>
        <w:rPr>
          <w:b/>
          <w:bCs/>
          <w:color w:val="000000"/>
        </w:rPr>
        <w:t xml:space="preserve">3.8 </w:t>
      </w:r>
      <w:r w:rsidRPr="0077172F">
        <w:rPr>
          <w:b/>
          <w:bCs/>
          <w:color w:val="000000"/>
        </w:rPr>
        <w:t>ACCIONES DE CARÁCTER INTERSECTORIAL EN PROMOCION Y PREVENCION</w:t>
      </w:r>
    </w:p>
    <w:p w:rsidR="00FA44F0" w:rsidRPr="00A032AD" w:rsidRDefault="00FA44F0" w:rsidP="00DB7B3B">
      <w:pPr>
        <w:rPr>
          <w:sz w:val="22"/>
          <w:szCs w:val="22"/>
        </w:rPr>
      </w:pPr>
    </w:p>
    <w:p w:rsidR="00FA44F0" w:rsidRDefault="00FA44F0" w:rsidP="00DB7B3B">
      <w:pPr>
        <w:spacing w:line="360" w:lineRule="auto"/>
        <w:ind w:firstLine="708"/>
        <w:jc w:val="both"/>
      </w:pPr>
      <w:r w:rsidRPr="0077172F">
        <w:t xml:space="preserve">La promoción de la salud apoya el desarrollo personal y social mediante la información, la educación para la salud y el aumento de las habilidades para la vida. Al hacerlo, aumentan las opciones de que disponen las personas para ejercer mayor control sobre su propia salud, sobre sus ambientes y para tomar decisiones ordenadas que los lleven a la salud. </w:t>
      </w:r>
    </w:p>
    <w:p w:rsidR="00FA44F0" w:rsidRPr="0077172F" w:rsidRDefault="00FA44F0" w:rsidP="00DB7B3B">
      <w:pPr>
        <w:spacing w:line="360" w:lineRule="auto"/>
        <w:ind w:firstLine="708"/>
        <w:jc w:val="both"/>
      </w:pPr>
    </w:p>
    <w:p w:rsidR="00FA44F0" w:rsidRDefault="00FA44F0" w:rsidP="00DB7B3B">
      <w:pPr>
        <w:spacing w:line="360" w:lineRule="auto"/>
        <w:ind w:firstLine="708"/>
        <w:jc w:val="both"/>
        <w:rPr>
          <w:lang w:val="es-CL"/>
        </w:rPr>
      </w:pPr>
      <w:r w:rsidRPr="0077172F">
        <w:t xml:space="preserve">La Promoción </w:t>
      </w:r>
      <w:r w:rsidRPr="0077172F">
        <w:rPr>
          <w:lang w:val="es-CL"/>
        </w:rPr>
        <w:t>se orienta a mejorar las condiciones de salud de la población, enfatizando labores de promoción y prevención. Se concibe las tareas para superar la calidad de vida de la población con interacción activa de las personas, familias y comunidades tanto sociales, organizacionales, educativas. Son ellas quienes deben comprometerse con el cuidado y mejoramiento de su propia situación de salud y con el fortalecimiento de los servicios públicos mediante el control social.</w:t>
      </w:r>
      <w:r w:rsidRPr="0077172F">
        <w:t xml:space="preserve"> </w:t>
      </w:r>
      <w:r w:rsidRPr="0077172F">
        <w:rPr>
          <w:lang w:val="es-CL"/>
        </w:rPr>
        <w:t>Esta orientada a que  las personas (niños, niñas,  jóvenes, adultos, adultos mayores), sus familias y comunidad, organizaciones se sientan parte protagónica de las tareas de promover y mantener su salud como componente básico de su bienestar.</w:t>
      </w:r>
    </w:p>
    <w:p w:rsidR="00FA44F0" w:rsidRDefault="00FA44F0" w:rsidP="00DB7B3B">
      <w:pPr>
        <w:spacing w:line="360" w:lineRule="auto"/>
        <w:ind w:firstLine="708"/>
        <w:jc w:val="both"/>
        <w:rPr>
          <w:lang w:val="es-CL"/>
        </w:rPr>
      </w:pPr>
    </w:p>
    <w:p w:rsidR="00FA44F0" w:rsidRPr="0077172F" w:rsidRDefault="00FA44F0" w:rsidP="00DB7B3B">
      <w:pPr>
        <w:spacing w:line="360" w:lineRule="auto"/>
        <w:ind w:firstLine="708"/>
        <w:jc w:val="both"/>
      </w:pPr>
      <w:r w:rsidRPr="0077172F">
        <w:t>La Dirección Comunal de Salud en el área de Promoción de la Salud se propuso como objetivo principal fomentar Estilos de Vida Saludables y construir en conjunto con la comunidad una mejor salud. Durante el 2009 se trabajó este objetivo desde los aspectos Promocionales y Preventivos, diseñando e implementado estrategias orientadas a fomentar estilos de vida saludable, autocuidado y prevención de enfermedades crónicas no transmisibles; estableciendo un lineamiento de trabajo intersectorial y participativo y comprometiendo activamente a la comunidad en la construcción de la salud y calidad de vida.</w:t>
      </w:r>
    </w:p>
    <w:p w:rsidR="00FA44F0" w:rsidRPr="0077172F" w:rsidRDefault="00FA44F0" w:rsidP="00DB7B3B">
      <w:pPr>
        <w:pStyle w:val="NormalWeb"/>
        <w:spacing w:line="360" w:lineRule="auto"/>
        <w:ind w:firstLine="708"/>
        <w:jc w:val="both"/>
      </w:pPr>
      <w:r>
        <w:t>S</w:t>
      </w:r>
      <w:r w:rsidRPr="0077172F">
        <w:t>e propusieron estrategias tendientes a implementar y ejecutar acciones relacionadas con la Promoción de la Salud, en conjunto con la comunidad a través del trabajo con los Consejos de Desarrollo Local, organizaciones comunitarias, organizaciones sociales, agrupaciones de usuarios de salud, agrupaciones de autoayuda, establecimientos Educacionales, Jardines infantiles y Establecimientos de Salud, con el objetivo de lograr que Talca sea una comuna saludable, integrando a todos los actores sociales en el cuidado de la salud y contribuyendo a mejorar la calidad de vida de sus habitantes.</w:t>
      </w:r>
    </w:p>
    <w:p w:rsidR="00FA44F0" w:rsidRPr="0077172F" w:rsidRDefault="00FA44F0" w:rsidP="00DB7B3B">
      <w:pPr>
        <w:autoSpaceDE w:val="0"/>
        <w:autoSpaceDN w:val="0"/>
        <w:adjustRightInd w:val="0"/>
        <w:spacing w:line="360" w:lineRule="auto"/>
        <w:ind w:firstLine="708"/>
        <w:jc w:val="both"/>
        <w:rPr>
          <w:color w:val="000000"/>
          <w:sz w:val="22"/>
          <w:szCs w:val="22"/>
        </w:rPr>
      </w:pPr>
      <w:r w:rsidRPr="0077172F">
        <w:rPr>
          <w:color w:val="000000"/>
          <w:sz w:val="22"/>
          <w:szCs w:val="22"/>
          <w:lang w:val="es-CL"/>
        </w:rPr>
        <w:t xml:space="preserve">En este marco, </w:t>
      </w:r>
      <w:r w:rsidRPr="0077172F">
        <w:rPr>
          <w:color w:val="000000"/>
          <w:sz w:val="22"/>
          <w:szCs w:val="22"/>
        </w:rPr>
        <w:t>La Dirección Comunal de Salud, a través de la Unidad de Promoción de Salud se planteo para el 2009 el cumplimiento de los siguientes objetivos:</w:t>
      </w:r>
    </w:p>
    <w:p w:rsidR="00FA44F0" w:rsidRPr="0077172F" w:rsidRDefault="00FA44F0" w:rsidP="00DB7B3B">
      <w:pPr>
        <w:autoSpaceDE w:val="0"/>
        <w:autoSpaceDN w:val="0"/>
        <w:adjustRightInd w:val="0"/>
        <w:jc w:val="both"/>
        <w:rPr>
          <w:color w:val="000000"/>
          <w:sz w:val="22"/>
          <w:szCs w:val="22"/>
        </w:rPr>
      </w:pPr>
    </w:p>
    <w:p w:rsidR="00FA44F0" w:rsidRPr="0077172F" w:rsidRDefault="00FA44F0" w:rsidP="00DB7B3B">
      <w:pPr>
        <w:autoSpaceDE w:val="0"/>
        <w:autoSpaceDN w:val="0"/>
        <w:adjustRightInd w:val="0"/>
        <w:jc w:val="both"/>
        <w:rPr>
          <w:color w:val="000000"/>
          <w:sz w:val="22"/>
          <w:szCs w:val="22"/>
        </w:rPr>
      </w:pPr>
      <w:r w:rsidRPr="0077172F">
        <w:rPr>
          <w:color w:val="000000"/>
          <w:sz w:val="22"/>
          <w:szCs w:val="22"/>
        </w:rPr>
        <w:t>Objetivos, Metas y estrategias de Promoción de la Salud año 2009</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83"/>
        <w:gridCol w:w="6137"/>
      </w:tblGrid>
      <w:tr w:rsidR="00FA44F0" w:rsidRPr="0077172F">
        <w:trPr>
          <w:trHeight w:val="802"/>
        </w:trPr>
        <w:tc>
          <w:tcPr>
            <w:tcW w:w="1481" w:type="pct"/>
          </w:tcPr>
          <w:p w:rsidR="00FA44F0" w:rsidRPr="0077172F" w:rsidRDefault="00FA44F0" w:rsidP="00742C9F">
            <w:pPr>
              <w:autoSpaceDE w:val="0"/>
              <w:autoSpaceDN w:val="0"/>
              <w:adjustRightInd w:val="0"/>
              <w:jc w:val="both"/>
              <w:rPr>
                <w:b/>
                <w:bCs/>
                <w:color w:val="000000"/>
              </w:rPr>
            </w:pPr>
            <w:r w:rsidRPr="0077172F">
              <w:rPr>
                <w:b/>
                <w:bCs/>
                <w:color w:val="000000"/>
                <w:sz w:val="22"/>
                <w:szCs w:val="22"/>
              </w:rPr>
              <w:t xml:space="preserve">Objetivo General </w:t>
            </w:r>
          </w:p>
        </w:tc>
        <w:tc>
          <w:tcPr>
            <w:tcW w:w="3519" w:type="pct"/>
          </w:tcPr>
          <w:p w:rsidR="00FA44F0" w:rsidRPr="0077172F" w:rsidRDefault="00FA44F0" w:rsidP="00742C9F">
            <w:pPr>
              <w:autoSpaceDE w:val="0"/>
              <w:autoSpaceDN w:val="0"/>
              <w:adjustRightInd w:val="0"/>
              <w:ind w:firstLine="708"/>
              <w:jc w:val="both"/>
              <w:rPr>
                <w:color w:val="000000"/>
              </w:rPr>
            </w:pPr>
            <w:r w:rsidRPr="0077172F">
              <w:rPr>
                <w:color w:val="000000"/>
                <w:sz w:val="22"/>
                <w:szCs w:val="22"/>
              </w:rPr>
              <w:t>Fomentar en las personas y en las comunidades de Talca, los estilos de vida saludables y los ambientes sanos, a través de la coordinación y el desarrollo de acciones de forma intersectorial.</w:t>
            </w:r>
          </w:p>
        </w:tc>
      </w:tr>
      <w:tr w:rsidR="00FA44F0" w:rsidRPr="0077172F">
        <w:trPr>
          <w:trHeight w:val="349"/>
        </w:trPr>
        <w:tc>
          <w:tcPr>
            <w:tcW w:w="1481" w:type="pct"/>
          </w:tcPr>
          <w:p w:rsidR="00FA44F0" w:rsidRPr="0077172F" w:rsidRDefault="00FA44F0" w:rsidP="00742C9F">
            <w:pPr>
              <w:autoSpaceDE w:val="0"/>
              <w:autoSpaceDN w:val="0"/>
              <w:adjustRightInd w:val="0"/>
              <w:jc w:val="both"/>
              <w:rPr>
                <w:b/>
                <w:bCs/>
                <w:color w:val="000000"/>
              </w:rPr>
            </w:pPr>
            <w:r w:rsidRPr="0077172F">
              <w:rPr>
                <w:b/>
                <w:bCs/>
                <w:color w:val="000000"/>
                <w:sz w:val="22"/>
                <w:szCs w:val="22"/>
              </w:rPr>
              <w:t>Objetivos Específicos</w:t>
            </w:r>
          </w:p>
        </w:tc>
        <w:tc>
          <w:tcPr>
            <w:tcW w:w="3519" w:type="pct"/>
          </w:tcPr>
          <w:p w:rsidR="00FA44F0" w:rsidRPr="0077172F" w:rsidRDefault="00FA44F0" w:rsidP="00742C9F">
            <w:pPr>
              <w:numPr>
                <w:ilvl w:val="0"/>
                <w:numId w:val="8"/>
              </w:numPr>
              <w:autoSpaceDE w:val="0"/>
              <w:autoSpaceDN w:val="0"/>
              <w:adjustRightInd w:val="0"/>
              <w:jc w:val="both"/>
              <w:rPr>
                <w:color w:val="000000"/>
              </w:rPr>
            </w:pPr>
            <w:r w:rsidRPr="0077172F">
              <w:rPr>
                <w:color w:val="000000"/>
                <w:sz w:val="22"/>
                <w:szCs w:val="22"/>
              </w:rPr>
              <w:t>Desarrollar actividades que fomenten estilos de vida saludable.</w:t>
            </w:r>
          </w:p>
          <w:p w:rsidR="00FA44F0" w:rsidRPr="0077172F" w:rsidRDefault="00FA44F0" w:rsidP="00742C9F">
            <w:pPr>
              <w:numPr>
                <w:ilvl w:val="0"/>
                <w:numId w:val="8"/>
              </w:numPr>
              <w:autoSpaceDE w:val="0"/>
              <w:autoSpaceDN w:val="0"/>
              <w:adjustRightInd w:val="0"/>
              <w:jc w:val="both"/>
              <w:rPr>
                <w:color w:val="000000"/>
              </w:rPr>
            </w:pPr>
            <w:r w:rsidRPr="0077172F">
              <w:rPr>
                <w:color w:val="000000"/>
                <w:sz w:val="22"/>
                <w:szCs w:val="22"/>
              </w:rPr>
              <w:t>Realizar actividades de promoción de la salud en los diversos territorios de la comuna</w:t>
            </w:r>
          </w:p>
          <w:p w:rsidR="00FA44F0" w:rsidRPr="0077172F" w:rsidRDefault="00FA44F0" w:rsidP="00742C9F">
            <w:pPr>
              <w:numPr>
                <w:ilvl w:val="0"/>
                <w:numId w:val="8"/>
              </w:numPr>
              <w:autoSpaceDE w:val="0"/>
              <w:autoSpaceDN w:val="0"/>
              <w:adjustRightInd w:val="0"/>
              <w:jc w:val="both"/>
              <w:rPr>
                <w:color w:val="000000"/>
              </w:rPr>
            </w:pPr>
            <w:r w:rsidRPr="0077172F">
              <w:rPr>
                <w:color w:val="000000"/>
                <w:sz w:val="22"/>
                <w:szCs w:val="22"/>
              </w:rPr>
              <w:t>Fortalecer la red de Salud a través de la formación de Monitores en Salud a Nivel Comunal, incorporando el concepto de auto cuidado  integral, creando comunidades con capacidad de replicar entre sus pares, vecinos etc.</w:t>
            </w:r>
          </w:p>
          <w:p w:rsidR="00FA44F0" w:rsidRPr="0077172F" w:rsidRDefault="00FA44F0" w:rsidP="00742C9F">
            <w:pPr>
              <w:numPr>
                <w:ilvl w:val="0"/>
                <w:numId w:val="8"/>
              </w:numPr>
              <w:autoSpaceDE w:val="0"/>
              <w:autoSpaceDN w:val="0"/>
              <w:adjustRightInd w:val="0"/>
              <w:jc w:val="both"/>
              <w:rPr>
                <w:color w:val="000000"/>
              </w:rPr>
            </w:pPr>
            <w:r w:rsidRPr="0077172F">
              <w:rPr>
                <w:color w:val="000000"/>
                <w:sz w:val="22"/>
                <w:szCs w:val="22"/>
              </w:rPr>
              <w:t>Incorporar el concepto de salud familiar con enfoque Biopsicosocial en la comunidad.</w:t>
            </w:r>
          </w:p>
          <w:p w:rsidR="00FA44F0" w:rsidRPr="0077172F" w:rsidRDefault="00FA44F0" w:rsidP="00742C9F">
            <w:pPr>
              <w:numPr>
                <w:ilvl w:val="0"/>
                <w:numId w:val="8"/>
              </w:numPr>
              <w:autoSpaceDE w:val="0"/>
              <w:autoSpaceDN w:val="0"/>
              <w:adjustRightInd w:val="0"/>
              <w:jc w:val="both"/>
              <w:rPr>
                <w:color w:val="000000"/>
              </w:rPr>
            </w:pPr>
            <w:r w:rsidRPr="0077172F">
              <w:rPr>
                <w:color w:val="000000"/>
                <w:sz w:val="22"/>
                <w:szCs w:val="22"/>
              </w:rPr>
              <w:t>Mantener y reforzar la coordinación constante entre las instituciones y organizaciones que trabajan en materia de promoción, prevención y participación social en la comuna.</w:t>
            </w:r>
          </w:p>
          <w:p w:rsidR="00FA44F0" w:rsidRPr="0077172F" w:rsidRDefault="00FA44F0" w:rsidP="00742C9F">
            <w:pPr>
              <w:numPr>
                <w:ilvl w:val="0"/>
                <w:numId w:val="8"/>
              </w:numPr>
              <w:autoSpaceDE w:val="0"/>
              <w:autoSpaceDN w:val="0"/>
              <w:adjustRightInd w:val="0"/>
              <w:jc w:val="both"/>
              <w:rPr>
                <w:color w:val="000000"/>
              </w:rPr>
            </w:pPr>
            <w:r w:rsidRPr="0077172F">
              <w:rPr>
                <w:color w:val="000000"/>
                <w:sz w:val="22"/>
                <w:szCs w:val="22"/>
              </w:rPr>
              <w:t>Involucrar a diferentes actores sociales creando comunidades con capacidad de replica.</w:t>
            </w:r>
          </w:p>
          <w:p w:rsidR="00FA44F0" w:rsidRPr="0077172F" w:rsidRDefault="00FA44F0" w:rsidP="00742C9F">
            <w:pPr>
              <w:numPr>
                <w:ilvl w:val="0"/>
                <w:numId w:val="8"/>
              </w:numPr>
              <w:autoSpaceDE w:val="0"/>
              <w:autoSpaceDN w:val="0"/>
              <w:adjustRightInd w:val="0"/>
              <w:jc w:val="both"/>
              <w:rPr>
                <w:color w:val="000000"/>
              </w:rPr>
            </w:pPr>
            <w:r w:rsidRPr="0077172F">
              <w:rPr>
                <w:color w:val="000000"/>
                <w:sz w:val="22"/>
                <w:szCs w:val="22"/>
              </w:rPr>
              <w:t>Fortalecer la red con el intersector, con capacidad de establecer estrategias de alianzas y cooperación.</w:t>
            </w:r>
          </w:p>
          <w:p w:rsidR="00FA44F0" w:rsidRPr="0077172F" w:rsidRDefault="00FA44F0" w:rsidP="00742C9F">
            <w:pPr>
              <w:autoSpaceDE w:val="0"/>
              <w:autoSpaceDN w:val="0"/>
              <w:adjustRightInd w:val="0"/>
              <w:jc w:val="both"/>
              <w:rPr>
                <w:color w:val="000000"/>
              </w:rPr>
            </w:pPr>
          </w:p>
        </w:tc>
      </w:tr>
    </w:tbl>
    <w:p w:rsidR="00FA44F0" w:rsidRPr="0077172F" w:rsidRDefault="00FA44F0" w:rsidP="00DB7B3B">
      <w:pPr>
        <w:autoSpaceDE w:val="0"/>
        <w:autoSpaceDN w:val="0"/>
        <w:adjustRightInd w:val="0"/>
        <w:ind w:firstLine="708"/>
        <w:jc w:val="both"/>
        <w:rPr>
          <w:color w:val="000000"/>
        </w:rPr>
      </w:pPr>
      <w:r w:rsidRPr="0077172F">
        <w:rPr>
          <w:color w:val="000000"/>
        </w:rPr>
        <w:t>En este marco, durante el 2009 se llevaron a cabo las siguientes actividades:</w:t>
      </w:r>
    </w:p>
    <w:p w:rsidR="00FA44F0" w:rsidRDefault="00FA44F0" w:rsidP="00DB7B3B">
      <w:pPr>
        <w:autoSpaceDE w:val="0"/>
        <w:autoSpaceDN w:val="0"/>
        <w:adjustRightInd w:val="0"/>
        <w:jc w:val="both"/>
        <w:rPr>
          <w:color w:val="000000"/>
        </w:rPr>
      </w:pPr>
    </w:p>
    <w:p w:rsidR="00FA44F0" w:rsidRDefault="00FA44F0" w:rsidP="00DB7B3B">
      <w:pPr>
        <w:autoSpaceDE w:val="0"/>
        <w:autoSpaceDN w:val="0"/>
        <w:adjustRightInd w:val="0"/>
        <w:jc w:val="both"/>
        <w:rPr>
          <w:color w:val="000000"/>
        </w:rPr>
      </w:pPr>
    </w:p>
    <w:p w:rsidR="00FA44F0" w:rsidRDefault="00FA44F0" w:rsidP="00DB7B3B">
      <w:pPr>
        <w:autoSpaceDE w:val="0"/>
        <w:autoSpaceDN w:val="0"/>
        <w:adjustRightInd w:val="0"/>
        <w:spacing w:line="360" w:lineRule="auto"/>
        <w:jc w:val="both"/>
        <w:rPr>
          <w:b/>
          <w:bCs/>
          <w:color w:val="000000"/>
        </w:rPr>
      </w:pPr>
      <w:r w:rsidRPr="0077172F">
        <w:rPr>
          <w:b/>
          <w:bCs/>
          <w:color w:val="000000"/>
        </w:rPr>
        <w:t>Fomento de Estilos de vida saludables y Promoción de Salud</w:t>
      </w:r>
    </w:p>
    <w:p w:rsidR="00FA44F0" w:rsidRPr="0077172F" w:rsidRDefault="00FA44F0" w:rsidP="00DB7B3B">
      <w:pPr>
        <w:autoSpaceDE w:val="0"/>
        <w:autoSpaceDN w:val="0"/>
        <w:adjustRightInd w:val="0"/>
        <w:spacing w:line="360" w:lineRule="auto"/>
        <w:jc w:val="both"/>
        <w:rPr>
          <w:b/>
          <w:bCs/>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Bajo el objetivo del fomento de estilos de vida saludables, se implementaron diversas estrategias destinadas a construir una mejor salud.</w:t>
      </w:r>
    </w:p>
    <w:p w:rsidR="00FA44F0" w:rsidRPr="0077172F" w:rsidRDefault="00FA44F0" w:rsidP="00DB7B3B">
      <w:pPr>
        <w:autoSpaceDE w:val="0"/>
        <w:autoSpaceDN w:val="0"/>
        <w:adjustRightInd w:val="0"/>
        <w:spacing w:line="360" w:lineRule="auto"/>
        <w:ind w:firstLine="708"/>
        <w:jc w:val="both"/>
        <w:rPr>
          <w:color w:val="000000"/>
        </w:rPr>
      </w:pPr>
    </w:p>
    <w:p w:rsidR="00FA44F0" w:rsidRDefault="00FA44F0" w:rsidP="00DB7B3B">
      <w:pPr>
        <w:autoSpaceDE w:val="0"/>
        <w:autoSpaceDN w:val="0"/>
        <w:adjustRightInd w:val="0"/>
        <w:spacing w:line="360" w:lineRule="auto"/>
        <w:ind w:firstLine="708"/>
        <w:jc w:val="both"/>
        <w:rPr>
          <w:color w:val="000000"/>
        </w:rPr>
      </w:pPr>
      <w:r w:rsidRPr="0077172F">
        <w:rPr>
          <w:color w:val="000000"/>
        </w:rPr>
        <w:t xml:space="preserve">La experiencia ha demostrado que el comportamiento se moldea gradual y espontáneamente y que también se puede formar y modificar intencional y conscientemente. La mayor información acerca de las enfermedades y de cómo prevenirlas, concientizar acerca del problema, que las personas comprendan, que cambien sus actitudes y sus creencias acerca de estas; así como el fomento de  habilidades de autocuidado, la capacidad para reconocer estilos de vida poco saludables, el conocimiento de los factores de riesgo de una determinada enfermedad, ambientes desfavorables a la salud y formas de autoayuda a nivel personal, familiar y comunitaria, contribuyen a lograr cambios de conducta y estilos de vida con respecto a la enfermedad. </w:t>
      </w:r>
    </w:p>
    <w:p w:rsidR="00FA44F0" w:rsidRPr="0077172F" w:rsidRDefault="00FA44F0" w:rsidP="00DB7B3B">
      <w:pPr>
        <w:autoSpaceDE w:val="0"/>
        <w:autoSpaceDN w:val="0"/>
        <w:adjustRightInd w:val="0"/>
        <w:spacing w:line="360" w:lineRule="auto"/>
        <w:ind w:firstLine="708"/>
        <w:jc w:val="both"/>
        <w:rPr>
          <w:color w:val="000000"/>
        </w:rPr>
      </w:pPr>
    </w:p>
    <w:p w:rsidR="00FA44F0" w:rsidRDefault="00FA44F0" w:rsidP="00DB7B3B">
      <w:pPr>
        <w:autoSpaceDE w:val="0"/>
        <w:autoSpaceDN w:val="0"/>
        <w:adjustRightInd w:val="0"/>
        <w:spacing w:line="360" w:lineRule="auto"/>
        <w:ind w:firstLine="708"/>
        <w:jc w:val="both"/>
        <w:rPr>
          <w:color w:val="000000"/>
        </w:rPr>
      </w:pPr>
      <w:r w:rsidRPr="0077172F">
        <w:rPr>
          <w:color w:val="000000"/>
        </w:rPr>
        <w:t>Durante el 2009 se aposto a la promoción de la salud facilitando el aprendizaje de un conjunto de destrezas, habilidades y recursos para que nuestra comunidad pueda poner en marcha para encaminar su comportamiento hacia hábitos de vida más saludable. A través de diversas capacitaciones en temáticas de Promoción, estilos de vida saludable, autocuidado de la salud, modelo de Salud Familiar, prevención de enfermedades de salud mental, prevención de enfermedades respiratorias y prevención de problemáticas d</w:t>
      </w:r>
      <w:r>
        <w:rPr>
          <w:color w:val="000000"/>
        </w:rPr>
        <w:t xml:space="preserve">e consumo de alcohol y drogas. </w:t>
      </w:r>
    </w:p>
    <w:p w:rsidR="00FA44F0" w:rsidRPr="0077172F" w:rsidRDefault="00FA44F0" w:rsidP="00DB7B3B">
      <w:pPr>
        <w:autoSpaceDE w:val="0"/>
        <w:autoSpaceDN w:val="0"/>
        <w:adjustRightInd w:val="0"/>
        <w:spacing w:line="360" w:lineRule="auto"/>
        <w:ind w:firstLine="708"/>
        <w:jc w:val="both"/>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Se capacitó a alrededor de 400 personas pertenecientes a organizaciones comunitarias, organizaciones sociales, agrupaciones de autoayuda, sindicatos de trabajadores, agrupaciones de monitores, etc.</w:t>
      </w:r>
    </w:p>
    <w:p w:rsidR="00FA44F0" w:rsidRDefault="00FA44F0" w:rsidP="00DB7B3B">
      <w:pPr>
        <w:autoSpaceDE w:val="0"/>
        <w:autoSpaceDN w:val="0"/>
        <w:adjustRightInd w:val="0"/>
        <w:spacing w:line="360" w:lineRule="auto"/>
        <w:ind w:firstLine="708"/>
        <w:jc w:val="both"/>
        <w:rPr>
          <w:color w:val="000000"/>
        </w:rPr>
      </w:pPr>
      <w:r w:rsidRPr="0077172F">
        <w:rPr>
          <w:color w:val="000000"/>
        </w:rPr>
        <w:t xml:space="preserve">Estas capacitaciones se llevarón a cabo entre los meses de abril a octubre, efectuándose una capacitación semanal de dos horas de duración y por un periodo de tres meses para cada </w:t>
      </w:r>
      <w:r>
        <w:rPr>
          <w:color w:val="000000"/>
        </w:rPr>
        <w:t>una de las temáticas señaladas.</w:t>
      </w:r>
    </w:p>
    <w:p w:rsidR="00FA44F0" w:rsidRPr="0077172F" w:rsidRDefault="00FA44F0" w:rsidP="00DB7B3B">
      <w:pPr>
        <w:autoSpaceDE w:val="0"/>
        <w:autoSpaceDN w:val="0"/>
        <w:adjustRightInd w:val="0"/>
        <w:spacing w:line="360" w:lineRule="auto"/>
        <w:ind w:firstLine="708"/>
        <w:jc w:val="both"/>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Para efectuarlas se contó con el apoyo de profesionales de la Salud, alumnos en práctica de las carreras de Medicina, Kinesiología, Psicología de la Universidades Autónoma, del Mar y Universidad Católica del Maule.</w:t>
      </w:r>
    </w:p>
    <w:p w:rsidR="00FA44F0" w:rsidRPr="0077172F" w:rsidRDefault="00FA44F0" w:rsidP="00DB7B3B">
      <w:pPr>
        <w:autoSpaceDE w:val="0"/>
        <w:autoSpaceDN w:val="0"/>
        <w:adjustRightInd w:val="0"/>
        <w:spacing w:line="360" w:lineRule="auto"/>
        <w:ind w:firstLine="708"/>
        <w:jc w:val="both"/>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Además se trabajo en conjunto con otras instituciones como PREVIENE y CONAF.</w:t>
      </w: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Las capacitaciones terminaron con una certificación realizada en el Centro de extensión de la Universidad de Talca el día viernes 6 de noviembre del presente año.</w:t>
      </w:r>
    </w:p>
    <w:p w:rsidR="00FA44F0" w:rsidRPr="0077172F" w:rsidRDefault="00FA44F0" w:rsidP="00DB7B3B">
      <w:pPr>
        <w:autoSpaceDE w:val="0"/>
        <w:autoSpaceDN w:val="0"/>
        <w:adjustRightInd w:val="0"/>
        <w:spacing w:line="360" w:lineRule="auto"/>
        <w:jc w:val="both"/>
        <w:rPr>
          <w:color w:val="000000"/>
        </w:rPr>
      </w:pPr>
    </w:p>
    <w:p w:rsidR="00FA44F0" w:rsidRPr="0077172F" w:rsidRDefault="00FA44F0" w:rsidP="00DB7B3B">
      <w:pPr>
        <w:autoSpaceDE w:val="0"/>
        <w:autoSpaceDN w:val="0"/>
        <w:adjustRightInd w:val="0"/>
        <w:spacing w:line="360" w:lineRule="auto"/>
        <w:jc w:val="both"/>
        <w:rPr>
          <w:b/>
          <w:bCs/>
          <w:color w:val="000000"/>
        </w:rPr>
      </w:pPr>
      <w:r w:rsidRPr="0077172F">
        <w:rPr>
          <w:b/>
          <w:bCs/>
          <w:color w:val="000000"/>
        </w:rPr>
        <w:t>Charla de Salud Familiar: Dictada por Dr. Hernando Duran como finalización de las capacitaciones en Promoción de Salud</w:t>
      </w:r>
    </w:p>
    <w:p w:rsidR="00FA44F0" w:rsidRDefault="00FA44F0" w:rsidP="00DB7B3B">
      <w:pPr>
        <w:autoSpaceDE w:val="0"/>
        <w:autoSpaceDN w:val="0"/>
        <w:adjustRightInd w:val="0"/>
        <w:spacing w:line="360" w:lineRule="auto"/>
        <w:ind w:firstLine="708"/>
        <w:jc w:val="both"/>
        <w:rPr>
          <w:color w:val="003928"/>
          <w:sz w:val="22"/>
          <w:szCs w:val="22"/>
        </w:rPr>
      </w:pPr>
    </w:p>
    <w:p w:rsidR="00FA44F0" w:rsidRDefault="00FA44F0" w:rsidP="00DB7B3B">
      <w:pPr>
        <w:autoSpaceDE w:val="0"/>
        <w:autoSpaceDN w:val="0"/>
        <w:adjustRightInd w:val="0"/>
        <w:jc w:val="both"/>
        <w:rPr>
          <w:color w:val="003928"/>
          <w:sz w:val="22"/>
          <w:szCs w:val="22"/>
        </w:rPr>
      </w:pPr>
      <w:r w:rsidRPr="00375344">
        <w:rPr>
          <w:rFonts w:ascii="Book Antiqua" w:hAnsi="Book Antiqua" w:cs="Book Antiqua"/>
          <w:noProof/>
          <w:sz w:val="22"/>
          <w:szCs w:val="22"/>
        </w:rPr>
        <w:pict>
          <v:shape id="Imagen 3" o:spid="_x0000_i1069" type="#_x0000_t75" alt="DSC00834" style="width:423pt;height:285.75pt;visibility:visible">
            <v:imagedata r:id="rId40" o:title=""/>
          </v:shape>
        </w:pict>
      </w: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ind w:firstLine="708"/>
        <w:jc w:val="both"/>
        <w:rPr>
          <w:color w:val="003928"/>
          <w:sz w:val="22"/>
          <w:szCs w:val="22"/>
        </w:rPr>
      </w:pPr>
    </w:p>
    <w:p w:rsidR="00FA44F0" w:rsidRPr="0077172F" w:rsidRDefault="00FA44F0" w:rsidP="00DB7B3B">
      <w:pPr>
        <w:autoSpaceDE w:val="0"/>
        <w:autoSpaceDN w:val="0"/>
        <w:adjustRightInd w:val="0"/>
        <w:jc w:val="both"/>
        <w:rPr>
          <w:b/>
          <w:bCs/>
          <w:color w:val="000000"/>
          <w:sz w:val="22"/>
          <w:szCs w:val="22"/>
        </w:rPr>
      </w:pPr>
      <w:r w:rsidRPr="0077172F">
        <w:rPr>
          <w:b/>
          <w:bCs/>
          <w:color w:val="000000"/>
          <w:sz w:val="22"/>
          <w:szCs w:val="22"/>
        </w:rPr>
        <w:t xml:space="preserve">Evento de Certificación </w:t>
      </w: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jc w:val="both"/>
        <w:rPr>
          <w:color w:val="003928"/>
          <w:sz w:val="22"/>
          <w:szCs w:val="22"/>
        </w:rPr>
      </w:pPr>
      <w:r w:rsidRPr="00375344">
        <w:rPr>
          <w:rFonts w:ascii="Book Antiqua" w:hAnsi="Book Antiqua" w:cs="Book Antiqua"/>
          <w:noProof/>
          <w:sz w:val="22"/>
          <w:szCs w:val="22"/>
        </w:rPr>
        <w:pict>
          <v:shape id="Imagen 4" o:spid="_x0000_i1070" type="#_x0000_t75" alt="DSC00966" style="width:6in;height:264pt;visibility:visible">
            <v:imagedata r:id="rId41" o:title=""/>
          </v:shape>
        </w:pict>
      </w: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Pr="0077172F" w:rsidRDefault="00FA44F0" w:rsidP="00DB7B3B">
      <w:pPr>
        <w:autoSpaceDE w:val="0"/>
        <w:autoSpaceDN w:val="0"/>
        <w:adjustRightInd w:val="0"/>
        <w:jc w:val="both"/>
        <w:rPr>
          <w:b/>
          <w:bCs/>
          <w:color w:val="000000"/>
          <w:sz w:val="22"/>
          <w:szCs w:val="22"/>
        </w:rPr>
      </w:pPr>
      <w:r w:rsidRPr="0077172F">
        <w:rPr>
          <w:b/>
          <w:bCs/>
          <w:color w:val="000000"/>
          <w:sz w:val="22"/>
          <w:szCs w:val="22"/>
        </w:rPr>
        <w:t>Alumnos Certificados</w:t>
      </w:r>
    </w:p>
    <w:p w:rsidR="00FA44F0" w:rsidRPr="004E2D75" w:rsidRDefault="00FA44F0" w:rsidP="00DB7B3B">
      <w:pPr>
        <w:autoSpaceDE w:val="0"/>
        <w:autoSpaceDN w:val="0"/>
        <w:adjustRightInd w:val="0"/>
        <w:jc w:val="both"/>
        <w:rPr>
          <w:b/>
          <w:bCs/>
          <w:color w:val="003928"/>
          <w:sz w:val="22"/>
          <w:szCs w:val="22"/>
        </w:rPr>
      </w:pPr>
    </w:p>
    <w:p w:rsidR="00FA44F0" w:rsidRPr="004E2D75" w:rsidRDefault="00FA44F0" w:rsidP="00DB7B3B">
      <w:pPr>
        <w:autoSpaceDE w:val="0"/>
        <w:autoSpaceDN w:val="0"/>
        <w:adjustRightInd w:val="0"/>
        <w:jc w:val="both"/>
        <w:rPr>
          <w:color w:val="003928"/>
          <w:sz w:val="22"/>
          <w:szCs w:val="22"/>
        </w:rPr>
      </w:pPr>
      <w:r w:rsidRPr="00375344">
        <w:rPr>
          <w:noProof/>
          <w:color w:val="003928"/>
          <w:sz w:val="22"/>
          <w:szCs w:val="22"/>
        </w:rPr>
        <w:pict>
          <v:shape id="Imagen 5" o:spid="_x0000_i1071" type="#_x0000_t75" alt="DSC01003" style="width:6in;height:262.5pt;visibility:visible">
            <v:imagedata r:id="rId42" o:title=""/>
          </v:shape>
        </w:pict>
      </w: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Pr="0077172F" w:rsidRDefault="00FA44F0" w:rsidP="00DB7B3B">
      <w:pPr>
        <w:autoSpaceDE w:val="0"/>
        <w:autoSpaceDN w:val="0"/>
        <w:adjustRightInd w:val="0"/>
        <w:jc w:val="both"/>
        <w:rPr>
          <w:b/>
          <w:bCs/>
          <w:color w:val="000000"/>
          <w:sz w:val="22"/>
          <w:szCs w:val="22"/>
        </w:rPr>
      </w:pPr>
      <w:r w:rsidRPr="0077172F">
        <w:rPr>
          <w:b/>
          <w:bCs/>
          <w:color w:val="000000"/>
          <w:sz w:val="22"/>
          <w:szCs w:val="22"/>
        </w:rPr>
        <w:t>Alumnos Certificados</w:t>
      </w:r>
    </w:p>
    <w:p w:rsidR="00FA44F0" w:rsidRDefault="00FA44F0" w:rsidP="00DB7B3B">
      <w:pPr>
        <w:autoSpaceDE w:val="0"/>
        <w:autoSpaceDN w:val="0"/>
        <w:adjustRightInd w:val="0"/>
        <w:jc w:val="both"/>
        <w:rPr>
          <w:color w:val="003928"/>
          <w:sz w:val="22"/>
          <w:szCs w:val="22"/>
        </w:rPr>
      </w:pPr>
    </w:p>
    <w:p w:rsidR="00FA44F0" w:rsidRPr="004E2D75" w:rsidRDefault="00FA44F0" w:rsidP="00DB7B3B">
      <w:pPr>
        <w:autoSpaceDE w:val="0"/>
        <w:autoSpaceDN w:val="0"/>
        <w:adjustRightInd w:val="0"/>
        <w:jc w:val="both"/>
        <w:rPr>
          <w:color w:val="003928"/>
          <w:sz w:val="22"/>
          <w:szCs w:val="22"/>
        </w:rPr>
      </w:pPr>
      <w:r w:rsidRPr="00375344">
        <w:rPr>
          <w:noProof/>
          <w:color w:val="003928"/>
          <w:sz w:val="22"/>
          <w:szCs w:val="22"/>
        </w:rPr>
        <w:pict>
          <v:shape id="Imagen 6" o:spid="_x0000_i1072" type="#_x0000_t75" alt="DSC00991" style="width:6in;height:260.25pt;visibility:visible">
            <v:imagedata r:id="rId43" o:title=""/>
          </v:shape>
        </w:pict>
      </w: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ind w:firstLine="708"/>
        <w:jc w:val="both"/>
        <w:rPr>
          <w:color w:val="003928"/>
          <w:sz w:val="22"/>
          <w:szCs w:val="22"/>
        </w:rPr>
      </w:pPr>
    </w:p>
    <w:p w:rsidR="00FA44F0" w:rsidRPr="0077172F" w:rsidRDefault="00FA44F0" w:rsidP="00DB7B3B">
      <w:pPr>
        <w:autoSpaceDE w:val="0"/>
        <w:autoSpaceDN w:val="0"/>
        <w:adjustRightInd w:val="0"/>
        <w:spacing w:line="360" w:lineRule="auto"/>
        <w:jc w:val="both"/>
        <w:rPr>
          <w:b/>
          <w:bCs/>
          <w:color w:val="000000"/>
        </w:rPr>
      </w:pPr>
      <w:r w:rsidRPr="0077172F">
        <w:rPr>
          <w:b/>
          <w:bCs/>
          <w:color w:val="000000"/>
        </w:rPr>
        <w:t>Alimentación y Actividad Física en Establecimientos Educacionales Promotores de Salud</w:t>
      </w:r>
    </w:p>
    <w:p w:rsidR="00FA44F0" w:rsidRPr="0077172F" w:rsidRDefault="00FA44F0" w:rsidP="00DB7B3B">
      <w:pPr>
        <w:autoSpaceDE w:val="0"/>
        <w:autoSpaceDN w:val="0"/>
        <w:adjustRightInd w:val="0"/>
        <w:spacing w:line="360" w:lineRule="auto"/>
        <w:jc w:val="both"/>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Siguiendo en el marco del fomento de estilos de Vida saludables, se trabajaron las áreas de alimentación y actividad física trabajando en conjunto con Establecimientos Educacionales Promotores de Salud y EGO Escuelas.</w:t>
      </w:r>
    </w:p>
    <w:p w:rsidR="00FA44F0" w:rsidRPr="0077172F" w:rsidRDefault="00FA44F0" w:rsidP="00DB7B3B">
      <w:pPr>
        <w:autoSpaceDE w:val="0"/>
        <w:autoSpaceDN w:val="0"/>
        <w:adjustRightInd w:val="0"/>
        <w:spacing w:line="360" w:lineRule="auto"/>
        <w:ind w:firstLine="708"/>
        <w:jc w:val="both"/>
        <w:rPr>
          <w:color w:val="000000"/>
        </w:rPr>
      </w:pPr>
    </w:p>
    <w:p w:rsidR="00FA44F0" w:rsidRPr="0077172F" w:rsidRDefault="00FA44F0" w:rsidP="00DB7B3B">
      <w:pPr>
        <w:autoSpaceDE w:val="0"/>
        <w:autoSpaceDN w:val="0"/>
        <w:adjustRightInd w:val="0"/>
        <w:spacing w:line="360" w:lineRule="auto"/>
        <w:ind w:firstLine="708"/>
        <w:jc w:val="both"/>
        <w:rPr>
          <w:color w:val="000000"/>
          <w:lang w:val="es-MX"/>
        </w:rPr>
      </w:pPr>
      <w:r w:rsidRPr="0077172F">
        <w:rPr>
          <w:color w:val="000000"/>
        </w:rPr>
        <w:t xml:space="preserve">Bajo el lema de de que la </w:t>
      </w:r>
      <w:r w:rsidRPr="0077172F">
        <w:rPr>
          <w:color w:val="000000"/>
          <w:lang w:val="es-MX"/>
        </w:rPr>
        <w:t xml:space="preserve"> Escuela Promotora de Salud mejora las capacidades de los jóvenes para actuar y generar cambios y Proporciona un espacio dentro del cual se puede conseguir la satisfacción de haber alcanzado algo importante, trabajando junto a sus maestros y sus iguales. La participación de la juventud junto con sus visiones e ideas, les capacita e influye tanto en sus vidas como en sus condiciones de vida, la Unidad de Promoción desarrollo e implemento un Plan de Acción para trabajar un plan piloto con cuatro Establecimientos Educacionales Promotores de Salud  de la Comuna los Colegios San Jorge, Camilo Henríquez, Juan Pía Marta y Escuela Carlos Trupp.</w:t>
      </w:r>
    </w:p>
    <w:p w:rsidR="00FA44F0" w:rsidRPr="0077172F" w:rsidRDefault="00FA44F0" w:rsidP="00DB7B3B">
      <w:pPr>
        <w:autoSpaceDE w:val="0"/>
        <w:autoSpaceDN w:val="0"/>
        <w:adjustRightInd w:val="0"/>
        <w:spacing w:line="360" w:lineRule="auto"/>
        <w:ind w:firstLine="708"/>
        <w:jc w:val="both"/>
        <w:rPr>
          <w:color w:val="000000"/>
          <w:lang w:val="es-MX"/>
        </w:rPr>
      </w:pPr>
    </w:p>
    <w:p w:rsidR="00FA44F0" w:rsidRPr="0077172F" w:rsidRDefault="00FA44F0" w:rsidP="00DB7B3B">
      <w:pPr>
        <w:autoSpaceDE w:val="0"/>
        <w:autoSpaceDN w:val="0"/>
        <w:adjustRightInd w:val="0"/>
        <w:spacing w:line="360" w:lineRule="auto"/>
        <w:ind w:firstLine="708"/>
        <w:jc w:val="both"/>
        <w:rPr>
          <w:color w:val="000000"/>
          <w:lang w:val="es-MX"/>
        </w:rPr>
      </w:pPr>
      <w:r w:rsidRPr="0077172F">
        <w:rPr>
          <w:color w:val="000000"/>
          <w:lang w:val="es-MX"/>
        </w:rPr>
        <w:t>Durante los meses de Mayo a Septiembre se trabajo con estos cuatro establecimientos, comenzando con la realización de un diagnostico de las principales problemáticas de cada establecimiento e implementando lineamientos a seguir.</w:t>
      </w:r>
    </w:p>
    <w:p w:rsidR="00FA44F0" w:rsidRPr="0077172F" w:rsidRDefault="00FA44F0" w:rsidP="00DB7B3B">
      <w:pPr>
        <w:autoSpaceDE w:val="0"/>
        <w:autoSpaceDN w:val="0"/>
        <w:adjustRightInd w:val="0"/>
        <w:spacing w:line="360" w:lineRule="auto"/>
        <w:ind w:firstLine="708"/>
        <w:jc w:val="both"/>
        <w:rPr>
          <w:color w:val="000000"/>
          <w:lang w:val="es-MX"/>
        </w:rPr>
      </w:pPr>
    </w:p>
    <w:p w:rsidR="00FA44F0" w:rsidRPr="0077172F" w:rsidRDefault="00FA44F0" w:rsidP="00DB7B3B">
      <w:pPr>
        <w:autoSpaceDE w:val="0"/>
        <w:autoSpaceDN w:val="0"/>
        <w:adjustRightInd w:val="0"/>
        <w:spacing w:line="360" w:lineRule="auto"/>
        <w:ind w:firstLine="708"/>
        <w:jc w:val="both"/>
        <w:rPr>
          <w:color w:val="000000"/>
          <w:lang w:val="es-MX"/>
        </w:rPr>
      </w:pPr>
      <w:r w:rsidRPr="0077172F">
        <w:rPr>
          <w:color w:val="000000"/>
          <w:lang w:val="es-MX"/>
        </w:rPr>
        <w:t>Bajo este marco se desarrollaron evaluaciones nutricionales en cada establecimiento, evaluaciones de salud en La Escuela Carlos Trupp, evaluaciones dentales en el Colegio Juan Pía Marta, talleres de actividad física en conjunto con Chile Deportes, y talleres de alimentación saludable.</w:t>
      </w:r>
    </w:p>
    <w:p w:rsidR="00FA44F0" w:rsidRPr="0077172F" w:rsidRDefault="00FA44F0" w:rsidP="00DB7B3B">
      <w:pPr>
        <w:autoSpaceDE w:val="0"/>
        <w:autoSpaceDN w:val="0"/>
        <w:adjustRightInd w:val="0"/>
        <w:spacing w:line="360" w:lineRule="auto"/>
        <w:ind w:firstLine="708"/>
        <w:jc w:val="both"/>
        <w:rPr>
          <w:color w:val="000000"/>
          <w:lang w:val="es-MX"/>
        </w:rPr>
      </w:pPr>
    </w:p>
    <w:p w:rsidR="00FA44F0" w:rsidRPr="0077172F" w:rsidRDefault="00FA44F0" w:rsidP="00DB7B3B">
      <w:pPr>
        <w:autoSpaceDE w:val="0"/>
        <w:autoSpaceDN w:val="0"/>
        <w:adjustRightInd w:val="0"/>
        <w:spacing w:line="360" w:lineRule="auto"/>
        <w:ind w:firstLine="708"/>
        <w:jc w:val="both"/>
        <w:rPr>
          <w:color w:val="000000"/>
          <w:lang w:val="es-MX"/>
        </w:rPr>
      </w:pPr>
      <w:r w:rsidRPr="0077172F">
        <w:rPr>
          <w:color w:val="000000"/>
          <w:lang w:val="es-MX"/>
        </w:rPr>
        <w:t>Para trabajar el área de la alimentación saludable contamos con el apoyo de Profesionales de salud y de alumnos de la carrera de Nutrición de La Universidad del Mar, además se efectuaron talleres lúdicos con apoyo de títeres para motivar y enseñar a los mas pequeñitos hábitos de alimentación saludable y autocuidado.</w:t>
      </w:r>
    </w:p>
    <w:p w:rsidR="00FA44F0" w:rsidRPr="0077172F" w:rsidRDefault="00FA44F0" w:rsidP="00DB7B3B">
      <w:pPr>
        <w:autoSpaceDE w:val="0"/>
        <w:autoSpaceDN w:val="0"/>
        <w:adjustRightInd w:val="0"/>
        <w:spacing w:line="360" w:lineRule="auto"/>
        <w:ind w:firstLine="708"/>
        <w:jc w:val="both"/>
        <w:rPr>
          <w:color w:val="000000"/>
          <w:lang w:val="es-MX"/>
        </w:rPr>
      </w:pPr>
    </w:p>
    <w:p w:rsidR="00FA44F0" w:rsidRPr="0077172F" w:rsidRDefault="00FA44F0" w:rsidP="00DB7B3B">
      <w:pPr>
        <w:autoSpaceDE w:val="0"/>
        <w:autoSpaceDN w:val="0"/>
        <w:adjustRightInd w:val="0"/>
        <w:spacing w:line="360" w:lineRule="auto"/>
        <w:ind w:firstLine="708"/>
        <w:jc w:val="both"/>
        <w:rPr>
          <w:color w:val="000000"/>
          <w:lang w:val="es-MX"/>
        </w:rPr>
      </w:pPr>
      <w:r w:rsidRPr="0077172F">
        <w:rPr>
          <w:color w:val="000000"/>
          <w:lang w:val="es-MX"/>
        </w:rPr>
        <w:t>Para trabajar el área de la Salud Bucal se contó con el apoyo de profesionales de Salud y de alumnos de la Carrera de Odontología de la Universidad de Talca.</w:t>
      </w:r>
    </w:p>
    <w:p w:rsidR="00FA44F0" w:rsidRPr="0077172F" w:rsidRDefault="00FA44F0" w:rsidP="00DB7B3B">
      <w:pPr>
        <w:autoSpaceDE w:val="0"/>
        <w:autoSpaceDN w:val="0"/>
        <w:adjustRightInd w:val="0"/>
        <w:spacing w:line="360" w:lineRule="auto"/>
        <w:ind w:firstLine="708"/>
        <w:jc w:val="both"/>
        <w:rPr>
          <w:color w:val="000000"/>
          <w:lang w:val="es-MX"/>
        </w:rPr>
      </w:pPr>
    </w:p>
    <w:p w:rsidR="00FA44F0" w:rsidRPr="0077172F" w:rsidRDefault="00FA44F0" w:rsidP="00DB7B3B">
      <w:pPr>
        <w:autoSpaceDE w:val="0"/>
        <w:autoSpaceDN w:val="0"/>
        <w:adjustRightInd w:val="0"/>
        <w:spacing w:line="360" w:lineRule="auto"/>
        <w:ind w:firstLine="708"/>
        <w:jc w:val="both"/>
        <w:rPr>
          <w:color w:val="000000"/>
          <w:lang w:val="es-MX"/>
        </w:rPr>
      </w:pPr>
      <w:r w:rsidRPr="0077172F">
        <w:rPr>
          <w:color w:val="000000"/>
          <w:lang w:val="es-MX"/>
        </w:rPr>
        <w:t>Además se realizó un operativo de salud en La Escuela Carlos Trupp, llevándose a cabo evaluaciones de peso talla, evaluación medica, derivación a Centros de Salud y despacho de recetas medicas, para la realización de esta actividad se contó con el apoyo de dos médicos de la Dirección Comunal de Salud, y equipo de enfermería del CESFAM Carlos Trupp.</w:t>
      </w:r>
    </w:p>
    <w:p w:rsidR="00FA44F0" w:rsidRPr="0077172F" w:rsidRDefault="00FA44F0" w:rsidP="00DB7B3B">
      <w:pPr>
        <w:autoSpaceDE w:val="0"/>
        <w:autoSpaceDN w:val="0"/>
        <w:adjustRightInd w:val="0"/>
        <w:spacing w:line="360" w:lineRule="auto"/>
        <w:ind w:firstLine="708"/>
        <w:jc w:val="both"/>
        <w:rPr>
          <w:color w:val="000000"/>
        </w:rPr>
      </w:pPr>
    </w:p>
    <w:p w:rsidR="00FA44F0" w:rsidRPr="0077172F" w:rsidRDefault="00FA44F0" w:rsidP="00DB7B3B">
      <w:pPr>
        <w:autoSpaceDE w:val="0"/>
        <w:autoSpaceDN w:val="0"/>
        <w:adjustRightInd w:val="0"/>
        <w:spacing w:line="360" w:lineRule="auto"/>
        <w:jc w:val="both"/>
        <w:rPr>
          <w:color w:val="000000"/>
        </w:rPr>
      </w:pPr>
      <w:r w:rsidRPr="0077172F">
        <w:rPr>
          <w:color w:val="000000"/>
        </w:rPr>
        <w:tab/>
        <w:t>Con el Apoyo de la SEREMI de Salud y Chile Deporte, se efectuaron talleres de actividad física para los alumnos de kinder, primero, segundo y tercero básico de las escuelas Camilo Henríquez, Juan Pia Marta, San Jorge, Escuela Esperanza, San Antonio y Colegio Culenar.</w:t>
      </w:r>
    </w:p>
    <w:p w:rsidR="00FA44F0" w:rsidRPr="0077172F" w:rsidRDefault="00FA44F0" w:rsidP="00DB7B3B">
      <w:pPr>
        <w:autoSpaceDE w:val="0"/>
        <w:autoSpaceDN w:val="0"/>
        <w:adjustRightInd w:val="0"/>
        <w:spacing w:line="360" w:lineRule="auto"/>
        <w:jc w:val="both"/>
        <w:rPr>
          <w:color w:val="000000"/>
        </w:rPr>
      </w:pPr>
    </w:p>
    <w:p w:rsidR="00FA44F0" w:rsidRPr="0077172F" w:rsidRDefault="00FA44F0" w:rsidP="00DB7B3B">
      <w:pPr>
        <w:autoSpaceDE w:val="0"/>
        <w:autoSpaceDN w:val="0"/>
        <w:adjustRightInd w:val="0"/>
        <w:spacing w:line="360" w:lineRule="auto"/>
        <w:jc w:val="both"/>
        <w:rPr>
          <w:color w:val="000000"/>
        </w:rPr>
      </w:pPr>
      <w:r w:rsidRPr="0077172F">
        <w:rPr>
          <w:color w:val="000000"/>
        </w:rPr>
        <w:tab/>
        <w:t>Como finalización de las actividades programadas con los Establecimientos Educacionales se llevo a cabo una actividad masiva el día jueves 10 de septiembre en dependencias del Colegio Juan Pía Marta, la cual contó con la participación de los Colegios San Jorge, Juan Pía Marta, Camilo Henríquez y Carlos Trupp.</w:t>
      </w:r>
    </w:p>
    <w:p w:rsidR="00FA44F0" w:rsidRPr="0077172F" w:rsidRDefault="00FA44F0" w:rsidP="00DB7B3B">
      <w:pPr>
        <w:autoSpaceDE w:val="0"/>
        <w:autoSpaceDN w:val="0"/>
        <w:adjustRightInd w:val="0"/>
        <w:spacing w:line="360" w:lineRule="auto"/>
        <w:jc w:val="both"/>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Esta actividad contó con el apoyo de los Centros de Salud, el Banco de Sangre del Hospital Regional de Talca, quienes montaron una feria saludable entregando información y folletería relacionada con la Prevención de la violencia intrafamiliar, la alimentación saludable, sexualidad y donación de sangre. En la actividad cada establecimiento educacional participó llevando a cabo actividades de baile entretenido, actividad física, teatro y música, bajo el lema  Promover salud y estilos de vida.</w:t>
      </w:r>
    </w:p>
    <w:p w:rsidR="00FA44F0" w:rsidRDefault="00FA44F0" w:rsidP="00DB7B3B">
      <w:pPr>
        <w:autoSpaceDE w:val="0"/>
        <w:autoSpaceDN w:val="0"/>
        <w:adjustRightInd w:val="0"/>
        <w:jc w:val="both"/>
        <w:rPr>
          <w:color w:val="003928"/>
          <w:sz w:val="22"/>
          <w:szCs w:val="22"/>
        </w:rPr>
      </w:pPr>
    </w:p>
    <w:p w:rsidR="00FA44F0" w:rsidRDefault="00FA44F0" w:rsidP="00DB7B3B">
      <w:pPr>
        <w:autoSpaceDE w:val="0"/>
        <w:autoSpaceDN w:val="0"/>
        <w:adjustRightInd w:val="0"/>
        <w:jc w:val="both"/>
        <w:rPr>
          <w:color w:val="003928"/>
          <w:sz w:val="22"/>
          <w:szCs w:val="22"/>
        </w:rPr>
      </w:pPr>
    </w:p>
    <w:p w:rsidR="00FA44F0" w:rsidRDefault="00FA44F0" w:rsidP="00DB7B3B">
      <w:pPr>
        <w:autoSpaceDE w:val="0"/>
        <w:autoSpaceDN w:val="0"/>
        <w:adjustRightInd w:val="0"/>
        <w:jc w:val="both"/>
        <w:rPr>
          <w:color w:val="003928"/>
          <w:sz w:val="22"/>
          <w:szCs w:val="22"/>
        </w:rPr>
      </w:pPr>
    </w:p>
    <w:p w:rsidR="00FA44F0" w:rsidRDefault="00FA44F0" w:rsidP="00DB7B3B">
      <w:pPr>
        <w:autoSpaceDE w:val="0"/>
        <w:autoSpaceDN w:val="0"/>
        <w:adjustRightInd w:val="0"/>
        <w:jc w:val="both"/>
        <w:rPr>
          <w:color w:val="003928"/>
          <w:sz w:val="22"/>
          <w:szCs w:val="22"/>
        </w:rPr>
      </w:pPr>
    </w:p>
    <w:p w:rsidR="00FA44F0" w:rsidRPr="0077172F" w:rsidRDefault="00FA44F0" w:rsidP="00DB7B3B">
      <w:pPr>
        <w:autoSpaceDE w:val="0"/>
        <w:autoSpaceDN w:val="0"/>
        <w:adjustRightInd w:val="0"/>
        <w:jc w:val="both"/>
        <w:rPr>
          <w:b/>
          <w:bCs/>
          <w:color w:val="000000"/>
          <w:sz w:val="22"/>
          <w:szCs w:val="22"/>
        </w:rPr>
      </w:pPr>
      <w:r w:rsidRPr="0077172F">
        <w:rPr>
          <w:b/>
          <w:bCs/>
          <w:color w:val="000000"/>
          <w:sz w:val="22"/>
          <w:szCs w:val="22"/>
        </w:rPr>
        <w:t>Talleres de Alimentación Saludable y Títeres realizados en Establecimientos Promotores de Salud</w:t>
      </w: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jc w:val="both"/>
        <w:rPr>
          <w:color w:val="003928"/>
          <w:sz w:val="22"/>
          <w:szCs w:val="22"/>
        </w:rPr>
      </w:pPr>
      <w:r w:rsidRPr="00375344">
        <w:rPr>
          <w:rFonts w:ascii="Book Antiqua" w:hAnsi="Book Antiqua" w:cs="Book Antiqua"/>
          <w:noProof/>
          <w:sz w:val="22"/>
          <w:szCs w:val="22"/>
        </w:rPr>
        <w:pict>
          <v:shape id="Imagen 7" o:spid="_x0000_i1073" type="#_x0000_t75" alt="DSC00911" style="width:423pt;height:258.75pt;visibility:visible">
            <v:imagedata r:id="rId44" o:title=""/>
          </v:shape>
        </w:pict>
      </w:r>
    </w:p>
    <w:p w:rsidR="00FA44F0" w:rsidRDefault="00FA44F0" w:rsidP="00DB7B3B">
      <w:pPr>
        <w:autoSpaceDE w:val="0"/>
        <w:autoSpaceDN w:val="0"/>
        <w:adjustRightInd w:val="0"/>
        <w:ind w:firstLine="708"/>
        <w:jc w:val="both"/>
        <w:rPr>
          <w:color w:val="003928"/>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Default="00FA44F0" w:rsidP="00DB7B3B">
      <w:pPr>
        <w:autoSpaceDE w:val="0"/>
        <w:autoSpaceDN w:val="0"/>
        <w:adjustRightInd w:val="0"/>
        <w:jc w:val="both"/>
        <w:rPr>
          <w:b/>
          <w:bCs/>
          <w:color w:val="000000"/>
          <w:sz w:val="22"/>
          <w:szCs w:val="22"/>
        </w:rPr>
      </w:pPr>
    </w:p>
    <w:p w:rsidR="00FA44F0" w:rsidRPr="0077172F" w:rsidRDefault="00FA44F0" w:rsidP="00DB7B3B">
      <w:pPr>
        <w:autoSpaceDE w:val="0"/>
        <w:autoSpaceDN w:val="0"/>
        <w:adjustRightInd w:val="0"/>
        <w:jc w:val="both"/>
        <w:rPr>
          <w:b/>
          <w:bCs/>
          <w:color w:val="000000"/>
          <w:sz w:val="22"/>
          <w:szCs w:val="22"/>
        </w:rPr>
      </w:pPr>
      <w:r w:rsidRPr="0077172F">
        <w:rPr>
          <w:b/>
          <w:bCs/>
          <w:color w:val="000000"/>
          <w:sz w:val="22"/>
          <w:szCs w:val="22"/>
        </w:rPr>
        <w:t>Talleres de Alimentación Saludable y Títeres realizados en Establecimientos Promotores de Salud</w:t>
      </w:r>
    </w:p>
    <w:p w:rsidR="00FA44F0" w:rsidRDefault="00FA44F0" w:rsidP="00DB7B3B">
      <w:pPr>
        <w:autoSpaceDE w:val="0"/>
        <w:autoSpaceDN w:val="0"/>
        <w:adjustRightInd w:val="0"/>
        <w:jc w:val="both"/>
        <w:rPr>
          <w:color w:val="003928"/>
          <w:sz w:val="22"/>
          <w:szCs w:val="22"/>
        </w:rPr>
      </w:pPr>
    </w:p>
    <w:p w:rsidR="00FA44F0" w:rsidRDefault="00FA44F0" w:rsidP="00DB7B3B">
      <w:pPr>
        <w:autoSpaceDE w:val="0"/>
        <w:autoSpaceDN w:val="0"/>
        <w:adjustRightInd w:val="0"/>
        <w:jc w:val="both"/>
        <w:rPr>
          <w:color w:val="003928"/>
          <w:sz w:val="22"/>
          <w:szCs w:val="22"/>
        </w:rPr>
      </w:pPr>
    </w:p>
    <w:p w:rsidR="00FA44F0" w:rsidRDefault="00FA44F0" w:rsidP="00DB7B3B">
      <w:pPr>
        <w:autoSpaceDE w:val="0"/>
        <w:autoSpaceDN w:val="0"/>
        <w:adjustRightInd w:val="0"/>
        <w:jc w:val="both"/>
        <w:rPr>
          <w:color w:val="003928"/>
          <w:sz w:val="22"/>
          <w:szCs w:val="22"/>
        </w:rPr>
      </w:pPr>
      <w:r w:rsidRPr="00375344">
        <w:rPr>
          <w:rFonts w:ascii="Book Antiqua" w:hAnsi="Book Antiqua" w:cs="Book Antiqua"/>
          <w:noProof/>
          <w:sz w:val="22"/>
          <w:szCs w:val="22"/>
        </w:rPr>
        <w:pict>
          <v:shape id="Imagen 8" o:spid="_x0000_i1074" type="#_x0000_t75" alt="DSC00923" style="width:423pt;height:249pt;visibility:visible">
            <v:imagedata r:id="rId45" o:title=""/>
          </v:shape>
        </w:pict>
      </w:r>
    </w:p>
    <w:p w:rsidR="00FA44F0" w:rsidRDefault="00FA44F0" w:rsidP="00DB7B3B">
      <w:pPr>
        <w:autoSpaceDE w:val="0"/>
        <w:autoSpaceDN w:val="0"/>
        <w:adjustRightInd w:val="0"/>
        <w:jc w:val="both"/>
        <w:rPr>
          <w:color w:val="003928"/>
          <w:sz w:val="22"/>
          <w:szCs w:val="22"/>
        </w:rPr>
      </w:pPr>
    </w:p>
    <w:p w:rsidR="00FA44F0" w:rsidRDefault="00FA44F0" w:rsidP="00DB7B3B">
      <w:pPr>
        <w:autoSpaceDE w:val="0"/>
        <w:autoSpaceDN w:val="0"/>
        <w:adjustRightInd w:val="0"/>
        <w:jc w:val="both"/>
        <w:rPr>
          <w:color w:val="003928"/>
          <w:sz w:val="22"/>
          <w:szCs w:val="22"/>
        </w:rPr>
      </w:pPr>
    </w:p>
    <w:p w:rsidR="00FA44F0" w:rsidRDefault="00FA44F0" w:rsidP="00DB7B3B">
      <w:pPr>
        <w:autoSpaceDE w:val="0"/>
        <w:autoSpaceDN w:val="0"/>
        <w:adjustRightInd w:val="0"/>
        <w:jc w:val="both"/>
        <w:rPr>
          <w:b/>
          <w:bCs/>
          <w:color w:val="003928"/>
          <w:sz w:val="22"/>
          <w:szCs w:val="22"/>
        </w:rPr>
      </w:pPr>
      <w:r w:rsidRPr="007812D4">
        <w:rPr>
          <w:b/>
          <w:bCs/>
          <w:color w:val="003928"/>
          <w:sz w:val="22"/>
          <w:szCs w:val="22"/>
        </w:rPr>
        <w:t xml:space="preserve">Evaluación </w:t>
      </w:r>
      <w:r>
        <w:rPr>
          <w:b/>
          <w:bCs/>
          <w:color w:val="003928"/>
          <w:sz w:val="22"/>
          <w:szCs w:val="22"/>
        </w:rPr>
        <w:t xml:space="preserve">Antropométrica </w:t>
      </w:r>
      <w:r w:rsidRPr="007812D4">
        <w:rPr>
          <w:b/>
          <w:bCs/>
          <w:color w:val="003928"/>
          <w:sz w:val="22"/>
          <w:szCs w:val="22"/>
        </w:rPr>
        <w:t>Escuela Carlos Trupp</w:t>
      </w:r>
    </w:p>
    <w:p w:rsidR="00FA44F0" w:rsidRPr="007812D4" w:rsidRDefault="00FA44F0" w:rsidP="00DB7B3B">
      <w:pPr>
        <w:autoSpaceDE w:val="0"/>
        <w:autoSpaceDN w:val="0"/>
        <w:adjustRightInd w:val="0"/>
        <w:jc w:val="both"/>
        <w:rPr>
          <w:b/>
          <w:bCs/>
          <w:color w:val="003928"/>
          <w:sz w:val="22"/>
          <w:szCs w:val="22"/>
        </w:rPr>
      </w:pPr>
    </w:p>
    <w:p w:rsidR="00FA44F0" w:rsidRPr="007812D4" w:rsidRDefault="00FA44F0" w:rsidP="00DB7B3B">
      <w:pPr>
        <w:autoSpaceDE w:val="0"/>
        <w:autoSpaceDN w:val="0"/>
        <w:adjustRightInd w:val="0"/>
        <w:jc w:val="both"/>
        <w:rPr>
          <w:color w:val="003928"/>
          <w:sz w:val="22"/>
          <w:szCs w:val="22"/>
        </w:rPr>
      </w:pPr>
      <w:r w:rsidRPr="00375344">
        <w:rPr>
          <w:noProof/>
          <w:color w:val="003928"/>
          <w:sz w:val="22"/>
          <w:szCs w:val="22"/>
        </w:rPr>
        <w:pict>
          <v:shape id="Imagen 9" o:spid="_x0000_i1075" type="#_x0000_t75" alt="Operativo 2 Talca 008" style="width:423pt;height:264pt;visibility:visible">
            <v:imagedata r:id="rId46" o:title=""/>
          </v:shape>
        </w:pict>
      </w:r>
    </w:p>
    <w:p w:rsidR="00FA44F0" w:rsidRDefault="00FA44F0" w:rsidP="00DB7B3B">
      <w:pPr>
        <w:autoSpaceDE w:val="0"/>
        <w:autoSpaceDN w:val="0"/>
        <w:adjustRightInd w:val="0"/>
        <w:jc w:val="both"/>
        <w:rPr>
          <w:color w:val="003928"/>
          <w:sz w:val="22"/>
          <w:szCs w:val="22"/>
        </w:rPr>
      </w:pPr>
    </w:p>
    <w:p w:rsidR="00FA44F0" w:rsidRDefault="00FA44F0" w:rsidP="00DB7B3B">
      <w:pPr>
        <w:autoSpaceDE w:val="0"/>
        <w:autoSpaceDN w:val="0"/>
        <w:adjustRightInd w:val="0"/>
        <w:jc w:val="both"/>
        <w:rPr>
          <w:color w:val="003928"/>
          <w:sz w:val="22"/>
          <w:szCs w:val="22"/>
        </w:rPr>
      </w:pPr>
    </w:p>
    <w:p w:rsidR="00FA44F0" w:rsidRPr="007812D4" w:rsidRDefault="00FA44F0" w:rsidP="00DB7B3B">
      <w:pPr>
        <w:autoSpaceDE w:val="0"/>
        <w:autoSpaceDN w:val="0"/>
        <w:adjustRightInd w:val="0"/>
        <w:jc w:val="both"/>
        <w:rPr>
          <w:color w:val="003928"/>
          <w:sz w:val="22"/>
          <w:szCs w:val="22"/>
        </w:rPr>
      </w:pPr>
      <w:r w:rsidRPr="00375344">
        <w:rPr>
          <w:noProof/>
          <w:color w:val="003928"/>
          <w:sz w:val="22"/>
          <w:szCs w:val="22"/>
        </w:rPr>
        <w:pict>
          <v:shape id="Imagen 10" o:spid="_x0000_i1076" type="#_x0000_t75" alt="Operativo 2 Talca 025" style="width:423pt;height:276pt;visibility:visible">
            <v:imagedata r:id="rId47" o:title=""/>
          </v:shape>
        </w:pict>
      </w:r>
    </w:p>
    <w:p w:rsidR="00FA44F0" w:rsidRDefault="00FA44F0" w:rsidP="00DB7B3B">
      <w:pPr>
        <w:autoSpaceDE w:val="0"/>
        <w:autoSpaceDN w:val="0"/>
        <w:adjustRightInd w:val="0"/>
        <w:jc w:val="both"/>
        <w:rPr>
          <w:color w:val="003928"/>
          <w:sz w:val="22"/>
          <w:szCs w:val="22"/>
        </w:rPr>
      </w:pPr>
    </w:p>
    <w:p w:rsidR="00FA44F0" w:rsidRDefault="00FA44F0" w:rsidP="00DB7B3B">
      <w:pPr>
        <w:autoSpaceDE w:val="0"/>
        <w:autoSpaceDN w:val="0"/>
        <w:adjustRightInd w:val="0"/>
        <w:jc w:val="both"/>
        <w:rPr>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Pr="007812D4" w:rsidRDefault="00FA44F0" w:rsidP="00DB7B3B">
      <w:pPr>
        <w:autoSpaceDE w:val="0"/>
        <w:autoSpaceDN w:val="0"/>
        <w:adjustRightInd w:val="0"/>
        <w:jc w:val="both"/>
        <w:rPr>
          <w:b/>
          <w:bCs/>
          <w:color w:val="003928"/>
          <w:sz w:val="22"/>
          <w:szCs w:val="22"/>
        </w:rPr>
      </w:pPr>
      <w:r w:rsidRPr="007812D4">
        <w:rPr>
          <w:b/>
          <w:bCs/>
          <w:color w:val="003928"/>
          <w:sz w:val="22"/>
          <w:szCs w:val="22"/>
        </w:rPr>
        <w:t>Actividad Masiva con Establecimientos Educacionales Promotores de Salud.</w:t>
      </w:r>
    </w:p>
    <w:p w:rsidR="00FA44F0" w:rsidRDefault="00FA44F0" w:rsidP="00DB7B3B">
      <w:pPr>
        <w:autoSpaceDE w:val="0"/>
        <w:autoSpaceDN w:val="0"/>
        <w:adjustRightInd w:val="0"/>
        <w:jc w:val="both"/>
        <w:rPr>
          <w:b/>
          <w:bCs/>
          <w:color w:val="003928"/>
          <w:sz w:val="22"/>
          <w:szCs w:val="22"/>
        </w:rPr>
      </w:pPr>
    </w:p>
    <w:p w:rsidR="00FA44F0" w:rsidRPr="007812D4" w:rsidRDefault="00FA44F0" w:rsidP="00DB7B3B">
      <w:pPr>
        <w:autoSpaceDE w:val="0"/>
        <w:autoSpaceDN w:val="0"/>
        <w:adjustRightInd w:val="0"/>
        <w:jc w:val="both"/>
        <w:rPr>
          <w:b/>
          <w:bCs/>
          <w:color w:val="003928"/>
          <w:sz w:val="22"/>
          <w:szCs w:val="22"/>
        </w:rPr>
      </w:pPr>
      <w:r w:rsidRPr="00375344">
        <w:rPr>
          <w:b/>
          <w:bCs/>
          <w:noProof/>
          <w:color w:val="003928"/>
          <w:sz w:val="22"/>
          <w:szCs w:val="22"/>
        </w:rPr>
        <w:pict>
          <v:shape id="Imagen 11" o:spid="_x0000_i1077" type="#_x0000_t75" alt="DSC00437" style="width:423pt;height:273.75pt;visibility:visible">
            <v:imagedata r:id="rId48" o:title=""/>
          </v:shape>
        </w:pict>
      </w: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Pr="007812D4" w:rsidRDefault="00FA44F0" w:rsidP="00DB7B3B">
      <w:pPr>
        <w:autoSpaceDE w:val="0"/>
        <w:autoSpaceDN w:val="0"/>
        <w:adjustRightInd w:val="0"/>
        <w:jc w:val="both"/>
        <w:rPr>
          <w:b/>
          <w:bCs/>
          <w:color w:val="003928"/>
          <w:sz w:val="22"/>
          <w:szCs w:val="22"/>
        </w:rPr>
      </w:pPr>
      <w:r w:rsidRPr="007812D4">
        <w:rPr>
          <w:b/>
          <w:bCs/>
          <w:color w:val="003928"/>
          <w:sz w:val="22"/>
          <w:szCs w:val="22"/>
        </w:rPr>
        <w:t>Actividad Masiva con Establecimientos Educacionales Promotores de Salud.</w:t>
      </w: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r w:rsidRPr="00375344">
        <w:rPr>
          <w:b/>
          <w:bCs/>
          <w:noProof/>
          <w:color w:val="003928"/>
          <w:sz w:val="22"/>
          <w:szCs w:val="22"/>
        </w:rPr>
        <w:pict>
          <v:shape id="Imagen 12" o:spid="_x0000_i1078" type="#_x0000_t75" alt="DSC06563" style="width:423pt;height:270pt;visibility:visible">
            <v:imagedata r:id="rId49" o:title=""/>
          </v:shape>
        </w:pict>
      </w:r>
    </w:p>
    <w:p w:rsidR="00FA44F0" w:rsidRPr="00885228" w:rsidRDefault="00FA44F0" w:rsidP="00DB7B3B">
      <w:pPr>
        <w:rPr>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Pr="007812D4" w:rsidRDefault="00FA44F0" w:rsidP="00DB7B3B">
      <w:pPr>
        <w:autoSpaceDE w:val="0"/>
        <w:autoSpaceDN w:val="0"/>
        <w:adjustRightInd w:val="0"/>
        <w:jc w:val="both"/>
        <w:rPr>
          <w:b/>
          <w:bCs/>
          <w:color w:val="003928"/>
          <w:sz w:val="22"/>
          <w:szCs w:val="22"/>
        </w:rPr>
      </w:pPr>
      <w:r w:rsidRPr="007812D4">
        <w:rPr>
          <w:b/>
          <w:bCs/>
          <w:color w:val="003928"/>
          <w:sz w:val="22"/>
          <w:szCs w:val="22"/>
        </w:rPr>
        <w:t>Actividad Masiva con Establecimientos Educacionales Promotores de Salud.</w:t>
      </w:r>
    </w:p>
    <w:p w:rsidR="00FA44F0" w:rsidRPr="00885228" w:rsidRDefault="00FA44F0" w:rsidP="00DB7B3B">
      <w:pPr>
        <w:ind w:firstLine="708"/>
        <w:rPr>
          <w:sz w:val="22"/>
          <w:szCs w:val="22"/>
        </w:rPr>
      </w:pPr>
    </w:p>
    <w:p w:rsidR="00FA44F0" w:rsidRPr="00885228" w:rsidRDefault="00FA44F0" w:rsidP="00DB7B3B">
      <w:pPr>
        <w:autoSpaceDE w:val="0"/>
        <w:autoSpaceDN w:val="0"/>
        <w:adjustRightInd w:val="0"/>
        <w:jc w:val="both"/>
        <w:rPr>
          <w:b/>
          <w:bCs/>
          <w:color w:val="003928"/>
          <w:sz w:val="22"/>
          <w:szCs w:val="22"/>
        </w:rPr>
      </w:pPr>
      <w:r w:rsidRPr="00375344">
        <w:rPr>
          <w:b/>
          <w:bCs/>
          <w:noProof/>
          <w:color w:val="003928"/>
          <w:sz w:val="22"/>
          <w:szCs w:val="22"/>
        </w:rPr>
        <w:pict>
          <v:shape id="Imagen 13" o:spid="_x0000_i1079" type="#_x0000_t75" alt="DSC06570" style="width:423pt;height:270.75pt;visibility:visible">
            <v:imagedata r:id="rId50" o:title=""/>
          </v:shape>
        </w:pict>
      </w: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Pr="007812D4" w:rsidRDefault="00FA44F0" w:rsidP="00DB7B3B">
      <w:pPr>
        <w:autoSpaceDE w:val="0"/>
        <w:autoSpaceDN w:val="0"/>
        <w:adjustRightInd w:val="0"/>
        <w:jc w:val="both"/>
        <w:rPr>
          <w:b/>
          <w:bCs/>
          <w:color w:val="003928"/>
          <w:sz w:val="22"/>
          <w:szCs w:val="22"/>
        </w:rPr>
      </w:pPr>
      <w:r w:rsidRPr="007812D4">
        <w:rPr>
          <w:b/>
          <w:bCs/>
          <w:color w:val="003928"/>
          <w:sz w:val="22"/>
          <w:szCs w:val="22"/>
        </w:rPr>
        <w:t>Actividad Masiva con Establecimientos Educacionales Promotores de Salud.</w:t>
      </w: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r w:rsidRPr="00375344">
        <w:rPr>
          <w:rFonts w:ascii="Book Antiqua" w:hAnsi="Book Antiqua" w:cs="Book Antiqua"/>
          <w:noProof/>
          <w:sz w:val="22"/>
          <w:szCs w:val="22"/>
        </w:rPr>
        <w:pict>
          <v:shape id="Imagen 14" o:spid="_x0000_i1080" type="#_x0000_t75" alt="DSC00554" style="width:423pt;height:244.5pt;visibility:visible">
            <v:imagedata r:id="rId51" o:title=""/>
          </v:shape>
        </w:pict>
      </w: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Pr="0077172F" w:rsidRDefault="00FA44F0" w:rsidP="00DB7B3B">
      <w:pPr>
        <w:autoSpaceDE w:val="0"/>
        <w:autoSpaceDN w:val="0"/>
        <w:adjustRightInd w:val="0"/>
        <w:spacing w:line="360" w:lineRule="auto"/>
        <w:jc w:val="both"/>
        <w:rPr>
          <w:b/>
          <w:bCs/>
          <w:color w:val="000000"/>
        </w:rPr>
      </w:pPr>
      <w:r w:rsidRPr="0077172F">
        <w:rPr>
          <w:b/>
          <w:bCs/>
          <w:color w:val="000000"/>
        </w:rPr>
        <w:t>Actividad Física y Autocuidado</w:t>
      </w:r>
    </w:p>
    <w:p w:rsidR="00FA44F0" w:rsidRPr="0077172F" w:rsidRDefault="00FA44F0" w:rsidP="00DB7B3B">
      <w:pPr>
        <w:autoSpaceDE w:val="0"/>
        <w:autoSpaceDN w:val="0"/>
        <w:adjustRightInd w:val="0"/>
        <w:spacing w:line="360" w:lineRule="auto"/>
        <w:jc w:val="both"/>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El fomento de estilos de vida saludables también implica desarrollar estrategias que promuevan la actividad física como mecanismo de autocuidado, de prevención de estrés, disminución del sedentarismo y como mecanismo de prevención de adicciones en los adolescentes.</w:t>
      </w:r>
    </w:p>
    <w:p w:rsidR="00FA44F0" w:rsidRPr="0077172F" w:rsidRDefault="00FA44F0" w:rsidP="00DB7B3B">
      <w:pPr>
        <w:autoSpaceDE w:val="0"/>
        <w:autoSpaceDN w:val="0"/>
        <w:adjustRightInd w:val="0"/>
        <w:spacing w:line="360" w:lineRule="auto"/>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En los adultos las angustias económicas, los problemas familiares, las sobreexigencias o falta de estímulo en el hogar o en el trabajo, pueden representan una presión en que puede resultar tentador comer demás, ingerir alcohol,  o alienarse frente al televisor.</w:t>
      </w:r>
    </w:p>
    <w:p w:rsidR="00FA44F0" w:rsidRPr="0077172F" w:rsidRDefault="00FA44F0" w:rsidP="00DB7B3B">
      <w:pPr>
        <w:autoSpaceDE w:val="0"/>
        <w:autoSpaceDN w:val="0"/>
        <w:adjustRightInd w:val="0"/>
        <w:spacing w:line="360" w:lineRule="auto"/>
        <w:rPr>
          <w:color w:val="000000"/>
        </w:rPr>
      </w:pPr>
    </w:p>
    <w:p w:rsidR="00FA44F0" w:rsidRPr="0077172F" w:rsidRDefault="00FA44F0" w:rsidP="00DB7B3B">
      <w:pPr>
        <w:autoSpaceDE w:val="0"/>
        <w:autoSpaceDN w:val="0"/>
        <w:adjustRightInd w:val="0"/>
        <w:spacing w:line="360" w:lineRule="auto"/>
        <w:ind w:firstLine="708"/>
        <w:rPr>
          <w:color w:val="000000"/>
        </w:rPr>
      </w:pPr>
      <w:r w:rsidRPr="0077172F">
        <w:rPr>
          <w:color w:val="000000"/>
        </w:rPr>
        <w:t>En los adolescentes por ejemplo, las dificultades en la adaptación social o en el rendimiento escolar, pueden llevarlos a buscar alivio físico y emocional en conductas que atentan seriamente contra su bienestar corporal y psicosocial como son el consumo de alcohol y drogas.</w:t>
      </w:r>
    </w:p>
    <w:p w:rsidR="00FA44F0" w:rsidRPr="0077172F" w:rsidRDefault="00FA44F0" w:rsidP="00DB7B3B">
      <w:pPr>
        <w:autoSpaceDE w:val="0"/>
        <w:autoSpaceDN w:val="0"/>
        <w:adjustRightInd w:val="0"/>
        <w:spacing w:line="360" w:lineRule="auto"/>
        <w:ind w:firstLine="708"/>
        <w:rPr>
          <w:color w:val="000000"/>
        </w:rPr>
      </w:pPr>
    </w:p>
    <w:p w:rsidR="00FA44F0" w:rsidRPr="0077172F" w:rsidRDefault="00FA44F0" w:rsidP="00DB7B3B">
      <w:pPr>
        <w:autoSpaceDE w:val="0"/>
        <w:autoSpaceDN w:val="0"/>
        <w:adjustRightInd w:val="0"/>
        <w:spacing w:line="360" w:lineRule="auto"/>
        <w:ind w:firstLine="708"/>
        <w:rPr>
          <w:color w:val="000000"/>
        </w:rPr>
      </w:pPr>
      <w:r w:rsidRPr="0077172F">
        <w:rPr>
          <w:color w:val="000000"/>
        </w:rPr>
        <w:t>Si bien este es un tema complejo y que tiene muchas aristas, y si bien las medidas tendientes a evitar la aparición y mantenimiento del problema, como un acto anticipatorio evitativo, no son suficientes, se han ido formulando y aplicando modelos más abarcativos  y positivos como la prevención integral y de</w:t>
      </w:r>
    </w:p>
    <w:p w:rsidR="00FA44F0" w:rsidRPr="0077172F" w:rsidRDefault="00FA44F0" w:rsidP="00DB7B3B">
      <w:pPr>
        <w:autoSpaceDE w:val="0"/>
        <w:autoSpaceDN w:val="0"/>
        <w:adjustRightInd w:val="0"/>
        <w:spacing w:line="360" w:lineRule="auto"/>
        <w:rPr>
          <w:color w:val="000000"/>
        </w:rPr>
      </w:pPr>
      <w:r w:rsidRPr="0077172F">
        <w:rPr>
          <w:color w:val="000000"/>
        </w:rPr>
        <w:t>Promoción de hábitos de vida saludables.</w:t>
      </w:r>
    </w:p>
    <w:p w:rsidR="00FA44F0" w:rsidRPr="0077172F" w:rsidRDefault="00FA44F0" w:rsidP="00DB7B3B">
      <w:pPr>
        <w:autoSpaceDE w:val="0"/>
        <w:autoSpaceDN w:val="0"/>
        <w:adjustRightInd w:val="0"/>
        <w:spacing w:line="360" w:lineRule="auto"/>
        <w:ind w:firstLine="708"/>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La Unidad de Promoción se propuso abordar aspectos como el sedentarismo, la obesidad y sobrepeso y el consumo de alcohol y drogas, a través de la implementación en nuestros Centros de Salud de talleres de Tango para adultos y adultos mayores, talleres de actividad física para mujeres y talleres de Circo y</w:t>
      </w:r>
    </w:p>
    <w:p w:rsidR="00FA44F0" w:rsidRPr="0077172F" w:rsidRDefault="00FA44F0" w:rsidP="00DB7B3B">
      <w:pPr>
        <w:autoSpaceDE w:val="0"/>
        <w:autoSpaceDN w:val="0"/>
        <w:adjustRightInd w:val="0"/>
        <w:spacing w:line="360" w:lineRule="auto"/>
        <w:jc w:val="both"/>
        <w:rPr>
          <w:color w:val="000000"/>
        </w:rPr>
      </w:pPr>
      <w:r w:rsidRPr="0077172F">
        <w:rPr>
          <w:color w:val="000000"/>
        </w:rPr>
        <w:t xml:space="preserve">Malabarismo para adolescentes. </w:t>
      </w:r>
    </w:p>
    <w:p w:rsidR="00FA44F0" w:rsidRPr="0077172F" w:rsidRDefault="00FA44F0" w:rsidP="00DB7B3B">
      <w:pPr>
        <w:autoSpaceDE w:val="0"/>
        <w:autoSpaceDN w:val="0"/>
        <w:adjustRightInd w:val="0"/>
        <w:spacing w:line="360" w:lineRule="auto"/>
        <w:ind w:firstLine="708"/>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Desde los meses de Julio a Noviembre se llevaron a cabo talleres de Tango en el CESFAM Carlos Trupp, CESFAM Julio Contardo y CES La Florida; con monitores especializados y sesiones de dos horas semanales, los participantes pudieron aprender un baile nuevo, desarrollar actividad física y contribuir a la disminución del sedentarismo, además de generar una instancia de compartir con la familia, ya que si bien partió como una actividad  dirigida a los adultos mayores, y al ser el Tango un baile que requiere desarrollarse en pareja y en muchos caso las personas no contaban con pareja de baile se fueron incluyendo en estas sesiones a los familiares cercanos, hijos, nietos, sobrinos, etc.</w:t>
      </w:r>
    </w:p>
    <w:p w:rsidR="00FA44F0" w:rsidRPr="0077172F" w:rsidRDefault="00FA44F0" w:rsidP="00DB7B3B">
      <w:pPr>
        <w:autoSpaceDE w:val="0"/>
        <w:autoSpaceDN w:val="0"/>
        <w:adjustRightInd w:val="0"/>
        <w:spacing w:line="360" w:lineRule="auto"/>
        <w:ind w:firstLine="708"/>
        <w:jc w:val="both"/>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Además y como parte de los objetivos del talleres, cada taller preparo un baile el que fue presentado a la comunidad en una actividad masiva de promoción realizada el 7 de noviembre del presente año.</w:t>
      </w:r>
    </w:p>
    <w:p w:rsidR="00FA44F0" w:rsidRPr="0077172F" w:rsidRDefault="00FA44F0" w:rsidP="00DB7B3B">
      <w:pPr>
        <w:autoSpaceDE w:val="0"/>
        <w:autoSpaceDN w:val="0"/>
        <w:adjustRightInd w:val="0"/>
        <w:spacing w:line="360" w:lineRule="auto"/>
        <w:ind w:firstLine="708"/>
        <w:jc w:val="both"/>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Los talleres de actividad física dirigidos a mujeres comenzaron durante el mes de septiembre con dos horas semanales y por tres meses y se efectuaron en Posta Rural Mercedes, CESCOF Faustino González y CESFAM Las Américas</w:t>
      </w:r>
    </w:p>
    <w:p w:rsidR="00FA44F0" w:rsidRPr="0077172F" w:rsidRDefault="00FA44F0" w:rsidP="00DB7B3B">
      <w:pPr>
        <w:autoSpaceDE w:val="0"/>
        <w:autoSpaceDN w:val="0"/>
        <w:adjustRightInd w:val="0"/>
        <w:spacing w:line="360" w:lineRule="auto"/>
        <w:ind w:firstLine="708"/>
        <w:jc w:val="both"/>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 xml:space="preserve"> Talleres de Circo y Malabarismo tuvieron como población objetivo niños y adolescentes, Comenzaron en agosto y hasta noviembre, efectuándose un taller de dos horas semanales en los sectores de Posta Mercedes, CES La Florida, CESFAM Carlos Trupp y CESCOF Faustino González.</w:t>
      </w:r>
    </w:p>
    <w:p w:rsidR="00FA44F0" w:rsidRDefault="00FA44F0" w:rsidP="00B16648">
      <w:pPr>
        <w:autoSpaceDE w:val="0"/>
        <w:autoSpaceDN w:val="0"/>
        <w:adjustRightInd w:val="0"/>
        <w:spacing w:line="360" w:lineRule="auto"/>
        <w:ind w:firstLine="708"/>
        <w:jc w:val="both"/>
        <w:rPr>
          <w:color w:val="000000"/>
        </w:rPr>
      </w:pPr>
      <w:r w:rsidRPr="0077172F">
        <w:rPr>
          <w:color w:val="000000"/>
        </w:rPr>
        <w:t>Los participantes también dieron a conocer lo aprendido a la comunidad talquina con la presentación de un número artístico en el evento masivo del Promoción del 7 de noviembre.</w:t>
      </w:r>
    </w:p>
    <w:p w:rsidR="00FA44F0" w:rsidRPr="0077172F" w:rsidRDefault="00FA44F0" w:rsidP="00B16648">
      <w:pPr>
        <w:autoSpaceDE w:val="0"/>
        <w:autoSpaceDN w:val="0"/>
        <w:adjustRightInd w:val="0"/>
        <w:spacing w:line="360" w:lineRule="auto"/>
        <w:ind w:firstLine="708"/>
        <w:jc w:val="both"/>
        <w:rPr>
          <w:color w:val="000000"/>
        </w:rPr>
      </w:pPr>
    </w:p>
    <w:p w:rsidR="00FA44F0" w:rsidRDefault="00FA44F0" w:rsidP="00DB7B3B">
      <w:pPr>
        <w:autoSpaceDE w:val="0"/>
        <w:autoSpaceDN w:val="0"/>
        <w:adjustRightInd w:val="0"/>
        <w:jc w:val="both"/>
        <w:rPr>
          <w:b/>
          <w:bCs/>
          <w:color w:val="003928"/>
          <w:sz w:val="22"/>
          <w:szCs w:val="22"/>
        </w:rPr>
      </w:pPr>
      <w:r>
        <w:rPr>
          <w:b/>
          <w:bCs/>
          <w:color w:val="003928"/>
          <w:sz w:val="22"/>
          <w:szCs w:val="22"/>
        </w:rPr>
        <w:t xml:space="preserve">Muestra artística  Taller de Tango </w:t>
      </w:r>
    </w:p>
    <w:p w:rsidR="00FA44F0" w:rsidRDefault="00FA44F0" w:rsidP="00DB7B3B">
      <w:pPr>
        <w:autoSpaceDE w:val="0"/>
        <w:autoSpaceDN w:val="0"/>
        <w:adjustRightInd w:val="0"/>
        <w:jc w:val="both"/>
        <w:rPr>
          <w:b/>
          <w:bCs/>
          <w:color w:val="003928"/>
          <w:sz w:val="22"/>
          <w:szCs w:val="22"/>
        </w:rPr>
      </w:pPr>
    </w:p>
    <w:p w:rsidR="00FA44F0" w:rsidRPr="00885228" w:rsidRDefault="00FA44F0" w:rsidP="00DB7B3B">
      <w:pPr>
        <w:autoSpaceDE w:val="0"/>
        <w:autoSpaceDN w:val="0"/>
        <w:adjustRightInd w:val="0"/>
        <w:jc w:val="both"/>
        <w:rPr>
          <w:b/>
          <w:bCs/>
          <w:color w:val="003928"/>
          <w:sz w:val="22"/>
          <w:szCs w:val="22"/>
        </w:rPr>
      </w:pPr>
      <w:r w:rsidRPr="00375344">
        <w:rPr>
          <w:b/>
          <w:bCs/>
          <w:noProof/>
          <w:color w:val="003928"/>
          <w:sz w:val="22"/>
          <w:szCs w:val="22"/>
        </w:rPr>
        <w:pict>
          <v:shape id="Imagen 15" o:spid="_x0000_i1081" type="#_x0000_t75" alt="DSC01126" style="width:422.25pt;height:251.25pt;visibility:visible">
            <v:imagedata r:id="rId52" o:title=""/>
          </v:shape>
        </w:pict>
      </w: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r>
        <w:rPr>
          <w:b/>
          <w:bCs/>
          <w:color w:val="003928"/>
          <w:sz w:val="22"/>
          <w:szCs w:val="22"/>
        </w:rPr>
        <w:t xml:space="preserve">Muestra artística  Taller de Tango </w:t>
      </w:r>
    </w:p>
    <w:p w:rsidR="00FA44F0" w:rsidRDefault="00FA44F0" w:rsidP="00DB7B3B">
      <w:pPr>
        <w:autoSpaceDE w:val="0"/>
        <w:autoSpaceDN w:val="0"/>
        <w:adjustRightInd w:val="0"/>
        <w:jc w:val="both"/>
        <w:rPr>
          <w:b/>
          <w:bCs/>
          <w:color w:val="003928"/>
          <w:sz w:val="22"/>
          <w:szCs w:val="22"/>
        </w:rPr>
      </w:pPr>
    </w:p>
    <w:p w:rsidR="00FA44F0" w:rsidRPr="00885228" w:rsidRDefault="00FA44F0" w:rsidP="00DB7B3B">
      <w:pPr>
        <w:autoSpaceDE w:val="0"/>
        <w:autoSpaceDN w:val="0"/>
        <w:adjustRightInd w:val="0"/>
        <w:jc w:val="both"/>
        <w:rPr>
          <w:b/>
          <w:bCs/>
          <w:color w:val="003928"/>
          <w:sz w:val="22"/>
          <w:szCs w:val="22"/>
        </w:rPr>
      </w:pPr>
      <w:r w:rsidRPr="00375344">
        <w:rPr>
          <w:b/>
          <w:bCs/>
          <w:noProof/>
          <w:color w:val="003928"/>
          <w:sz w:val="22"/>
          <w:szCs w:val="22"/>
        </w:rPr>
        <w:pict>
          <v:shape id="Imagen 16" o:spid="_x0000_i1082" type="#_x0000_t75" alt="DSC01139" style="width:422.25pt;height:272.25pt;visibility:visible">
            <v:imagedata r:id="rId53" o:title=""/>
          </v:shape>
        </w:pict>
      </w: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r>
        <w:rPr>
          <w:b/>
          <w:bCs/>
          <w:color w:val="003928"/>
          <w:sz w:val="22"/>
          <w:szCs w:val="22"/>
        </w:rPr>
        <w:t>Muestra de actividad Física en Evento masivo Talca Promueve</w:t>
      </w:r>
    </w:p>
    <w:p w:rsidR="00FA44F0" w:rsidRDefault="00FA44F0" w:rsidP="00DB7B3B">
      <w:pPr>
        <w:autoSpaceDE w:val="0"/>
        <w:autoSpaceDN w:val="0"/>
        <w:adjustRightInd w:val="0"/>
        <w:jc w:val="both"/>
        <w:rPr>
          <w:b/>
          <w:bCs/>
          <w:color w:val="003928"/>
          <w:sz w:val="22"/>
          <w:szCs w:val="22"/>
        </w:rPr>
      </w:pPr>
    </w:p>
    <w:p w:rsidR="00FA44F0" w:rsidRPr="00F016D6" w:rsidRDefault="00FA44F0" w:rsidP="00DB7B3B">
      <w:pPr>
        <w:autoSpaceDE w:val="0"/>
        <w:autoSpaceDN w:val="0"/>
        <w:adjustRightInd w:val="0"/>
        <w:jc w:val="both"/>
        <w:rPr>
          <w:b/>
          <w:bCs/>
          <w:color w:val="003928"/>
          <w:sz w:val="22"/>
          <w:szCs w:val="22"/>
        </w:rPr>
      </w:pPr>
      <w:r w:rsidRPr="00375344">
        <w:rPr>
          <w:b/>
          <w:bCs/>
          <w:noProof/>
          <w:color w:val="003928"/>
          <w:sz w:val="22"/>
          <w:szCs w:val="22"/>
        </w:rPr>
        <w:pict>
          <v:shape id="Imagen 17" o:spid="_x0000_i1083" type="#_x0000_t75" alt="DSC01165" style="width:422.25pt;height:270pt;visibility:visible">
            <v:imagedata r:id="rId54" o:title=""/>
          </v:shape>
        </w:pict>
      </w: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r>
        <w:rPr>
          <w:b/>
          <w:bCs/>
          <w:color w:val="003928"/>
          <w:sz w:val="22"/>
          <w:szCs w:val="22"/>
        </w:rPr>
        <w:t>Muestra Taller de Circo y Malabarismo</w:t>
      </w:r>
    </w:p>
    <w:p w:rsidR="00FA44F0" w:rsidRDefault="00FA44F0" w:rsidP="00DB7B3B">
      <w:pPr>
        <w:autoSpaceDE w:val="0"/>
        <w:autoSpaceDN w:val="0"/>
        <w:adjustRightInd w:val="0"/>
        <w:jc w:val="both"/>
        <w:rPr>
          <w:b/>
          <w:bCs/>
          <w:color w:val="003928"/>
          <w:sz w:val="22"/>
          <w:szCs w:val="22"/>
        </w:rPr>
      </w:pPr>
    </w:p>
    <w:p w:rsidR="00FA44F0" w:rsidRPr="00AB0441" w:rsidRDefault="00FA44F0" w:rsidP="00DB7B3B">
      <w:pPr>
        <w:autoSpaceDE w:val="0"/>
        <w:autoSpaceDN w:val="0"/>
        <w:adjustRightInd w:val="0"/>
        <w:jc w:val="both"/>
        <w:rPr>
          <w:b/>
          <w:bCs/>
          <w:color w:val="003928"/>
          <w:sz w:val="22"/>
          <w:szCs w:val="22"/>
        </w:rPr>
      </w:pPr>
      <w:r w:rsidRPr="00375344">
        <w:rPr>
          <w:b/>
          <w:bCs/>
          <w:noProof/>
          <w:color w:val="003928"/>
          <w:sz w:val="22"/>
          <w:szCs w:val="22"/>
        </w:rPr>
        <w:pict>
          <v:shape id="Imagen 18" o:spid="_x0000_i1084" type="#_x0000_t75" alt="DSC00504" style="width:423pt;height:282pt;visibility:visible">
            <v:imagedata r:id="rId55" o:title=""/>
          </v:shape>
        </w:pict>
      </w: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Default="00FA44F0" w:rsidP="00DB7B3B">
      <w:pPr>
        <w:autoSpaceDE w:val="0"/>
        <w:autoSpaceDN w:val="0"/>
        <w:adjustRightInd w:val="0"/>
        <w:jc w:val="both"/>
        <w:rPr>
          <w:b/>
          <w:bCs/>
          <w:color w:val="003928"/>
          <w:sz w:val="22"/>
          <w:szCs w:val="22"/>
        </w:rPr>
      </w:pPr>
    </w:p>
    <w:p w:rsidR="00FA44F0" w:rsidRPr="0077172F" w:rsidRDefault="00FA44F0" w:rsidP="00DB7B3B">
      <w:pPr>
        <w:autoSpaceDE w:val="0"/>
        <w:autoSpaceDN w:val="0"/>
        <w:adjustRightInd w:val="0"/>
        <w:jc w:val="both"/>
        <w:rPr>
          <w:b/>
          <w:bCs/>
          <w:color w:val="000000"/>
        </w:rPr>
      </w:pPr>
      <w:r w:rsidRPr="0077172F">
        <w:rPr>
          <w:b/>
          <w:bCs/>
          <w:color w:val="000000"/>
        </w:rPr>
        <w:t>Trabajo con el Intersector</w:t>
      </w:r>
    </w:p>
    <w:p w:rsidR="00FA44F0" w:rsidRPr="0077172F" w:rsidRDefault="00FA44F0" w:rsidP="00DB7B3B">
      <w:pPr>
        <w:autoSpaceDE w:val="0"/>
        <w:autoSpaceDN w:val="0"/>
        <w:adjustRightInd w:val="0"/>
        <w:spacing w:line="360" w:lineRule="auto"/>
        <w:jc w:val="both"/>
        <w:rPr>
          <w:color w:val="000000"/>
        </w:rPr>
      </w:pPr>
    </w:p>
    <w:p w:rsidR="00FA44F0" w:rsidRPr="0077172F" w:rsidRDefault="00FA44F0" w:rsidP="00DB7B3B">
      <w:pPr>
        <w:autoSpaceDE w:val="0"/>
        <w:autoSpaceDN w:val="0"/>
        <w:adjustRightInd w:val="0"/>
        <w:spacing w:line="360" w:lineRule="auto"/>
        <w:jc w:val="both"/>
        <w:rPr>
          <w:color w:val="000000"/>
        </w:rPr>
      </w:pPr>
      <w:r w:rsidRPr="0077172F">
        <w:rPr>
          <w:color w:val="000000"/>
        </w:rPr>
        <w:tab/>
        <w:t>En el objetivo del fomento de Fortalecer la red con el intersector, se efectuaron actividades en conjunto con PREVIENE comunal participando de la mesa comunal de prevención del consumo de alcohol y drogas y participando en diversas actividades organizadas en el marco de la semana de la prevención.</w:t>
      </w:r>
    </w:p>
    <w:p w:rsidR="00FA44F0" w:rsidRPr="0077172F" w:rsidRDefault="00FA44F0" w:rsidP="00DB7B3B">
      <w:pPr>
        <w:autoSpaceDE w:val="0"/>
        <w:autoSpaceDN w:val="0"/>
        <w:adjustRightInd w:val="0"/>
        <w:spacing w:line="360" w:lineRule="auto"/>
        <w:jc w:val="both"/>
        <w:rPr>
          <w:color w:val="000000"/>
        </w:rPr>
      </w:pPr>
      <w:r w:rsidRPr="0077172F">
        <w:rPr>
          <w:color w:val="000000"/>
        </w:rPr>
        <w:t>Además, los monitores de PREVIENE, dictaron charlas de prevención enmarcadas en el programa Prevenir en familia, a las organizaciones que participaron de las capacitaciones de Promoción de Salud.</w:t>
      </w:r>
    </w:p>
    <w:p w:rsidR="00FA44F0" w:rsidRPr="0077172F" w:rsidRDefault="00FA44F0" w:rsidP="00DB7B3B">
      <w:pPr>
        <w:autoSpaceDE w:val="0"/>
        <w:autoSpaceDN w:val="0"/>
        <w:adjustRightInd w:val="0"/>
        <w:spacing w:line="360" w:lineRule="auto"/>
        <w:jc w:val="both"/>
        <w:rPr>
          <w:color w:val="000000"/>
        </w:rPr>
      </w:pP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También se trabajo con El banco de Sangre Regional en la captación y promoción de donantes de sangre altruista, participando de ferias saludables y actividades organizadas en establecimientos educacionales y Centros de Salud.</w:t>
      </w:r>
    </w:p>
    <w:p w:rsidR="00FA44F0" w:rsidRPr="0077172F" w:rsidRDefault="00FA44F0" w:rsidP="00DB7B3B">
      <w:pPr>
        <w:spacing w:before="100" w:beforeAutospacing="1" w:after="100" w:afterAutospacing="1" w:line="360" w:lineRule="auto"/>
        <w:ind w:firstLine="708"/>
        <w:rPr>
          <w:color w:val="000000"/>
        </w:rPr>
      </w:pPr>
      <w:r w:rsidRPr="0077172F">
        <w:rPr>
          <w:color w:val="000000"/>
        </w:rPr>
        <w:t>Además, durante el 2009 se realizaron Reuniones del Comité Vida Chile, instancia de coordinación comunal, de carácter intersectorial y  que este año contó con la participación de diversas instituciones y organismos de la comuna:</w:t>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Dirección Comunal de Salud</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JUNJI</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INTEGRA</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PREVIENE</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Oficina de Protección de Derechos</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Dirección de Administración Educación Municipal</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Escuela de Nutrición y Dietética U del Mar</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Unión Comunal de Adulto Mayor</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Universidad de Talca</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Plan Comunal de Seguridad Pública</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Casa de la Mujer YELA</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Hogar Belén</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Banco de Sangre Regional</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Escuela de Kinesiología Universidad Autónoma</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CESFAM Julio Contardo</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CESFAM Carlos Trupp</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CESFAM Las Américas</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CES La Florida</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CES José D. Astaburuaga</w:t>
      </w:r>
      <w:r w:rsidRPr="0077172F">
        <w:rPr>
          <w:color w:val="000000"/>
        </w:rPr>
        <w:tab/>
      </w:r>
    </w:p>
    <w:p w:rsidR="00FA44F0" w:rsidRDefault="00FA44F0" w:rsidP="00DB7B3B">
      <w:pPr>
        <w:numPr>
          <w:ilvl w:val="0"/>
          <w:numId w:val="29"/>
        </w:numPr>
        <w:autoSpaceDE w:val="0"/>
        <w:autoSpaceDN w:val="0"/>
        <w:adjustRightInd w:val="0"/>
        <w:jc w:val="both"/>
        <w:rPr>
          <w:color w:val="000000"/>
        </w:rPr>
      </w:pPr>
      <w:r w:rsidRPr="0077172F">
        <w:rPr>
          <w:color w:val="000000"/>
        </w:rPr>
        <w:t>CESCOF Faustino González</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CECOF Brilla El sol</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Posta Mercedes</w:t>
      </w:r>
      <w:r w:rsidRPr="0077172F">
        <w:rPr>
          <w:color w:val="000000"/>
        </w:rPr>
        <w:tab/>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Consejo Desarrollo Local La Florida</w:t>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Consejo Desarrollo Local Las Américas</w:t>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Consejo Desarrollo Local J. D. Astaburuaga</w:t>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Consejo Desarrollo Local Carlos Trupp</w:t>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Consejo Desarrollo Local Julio Contardo</w:t>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Consejo Desarrollo Local Faustino González</w:t>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Comité de Salud Aldea Campesina</w:t>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Agrupación de Monitoras de salud Faustino González</w:t>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Agrupación Diabéticos La Florida</w:t>
      </w:r>
    </w:p>
    <w:p w:rsidR="00FA44F0" w:rsidRPr="0077172F" w:rsidRDefault="00FA44F0" w:rsidP="00DB7B3B">
      <w:pPr>
        <w:numPr>
          <w:ilvl w:val="0"/>
          <w:numId w:val="29"/>
        </w:numPr>
        <w:autoSpaceDE w:val="0"/>
        <w:autoSpaceDN w:val="0"/>
        <w:adjustRightInd w:val="0"/>
        <w:jc w:val="both"/>
        <w:rPr>
          <w:color w:val="000000"/>
        </w:rPr>
      </w:pPr>
      <w:r w:rsidRPr="0077172F">
        <w:rPr>
          <w:color w:val="000000"/>
        </w:rPr>
        <w:t>ATUA Libertad</w:t>
      </w:r>
    </w:p>
    <w:p w:rsidR="00FA44F0" w:rsidRPr="00E13FB6" w:rsidRDefault="00FA44F0" w:rsidP="00DB7B3B">
      <w:pPr>
        <w:autoSpaceDE w:val="0"/>
        <w:autoSpaceDN w:val="0"/>
        <w:adjustRightInd w:val="0"/>
        <w:ind w:firstLine="708"/>
        <w:jc w:val="both"/>
        <w:rPr>
          <w:color w:val="003928"/>
          <w:sz w:val="22"/>
          <w:szCs w:val="22"/>
        </w:rPr>
      </w:pPr>
      <w:r w:rsidRPr="00E13FB6">
        <w:rPr>
          <w:color w:val="003928"/>
          <w:sz w:val="22"/>
          <w:szCs w:val="22"/>
        </w:rPr>
        <w:tab/>
      </w:r>
      <w:r w:rsidRPr="00E13FB6">
        <w:rPr>
          <w:color w:val="003928"/>
          <w:sz w:val="22"/>
          <w:szCs w:val="22"/>
        </w:rPr>
        <w:tab/>
      </w:r>
    </w:p>
    <w:p w:rsidR="00FA44F0" w:rsidRPr="0077172F" w:rsidRDefault="00FA44F0" w:rsidP="00DB7B3B">
      <w:pPr>
        <w:autoSpaceDE w:val="0"/>
        <w:autoSpaceDN w:val="0"/>
        <w:adjustRightInd w:val="0"/>
        <w:ind w:firstLine="708"/>
        <w:jc w:val="both"/>
        <w:rPr>
          <w:color w:val="000000"/>
        </w:rPr>
      </w:pPr>
      <w:r w:rsidRPr="0077172F">
        <w:rPr>
          <w:color w:val="000000"/>
        </w:rPr>
        <w:t>Organizaciones que participaron como organismos colaboradores en la ejecución de las actividades de Promoción 2009.</w:t>
      </w:r>
      <w:r w:rsidRPr="0077172F">
        <w:rPr>
          <w:color w:val="000000"/>
        </w:rPr>
        <w:tab/>
      </w:r>
      <w:r w:rsidRPr="0077172F">
        <w:rPr>
          <w:color w:val="000000"/>
        </w:rPr>
        <w:tab/>
      </w:r>
    </w:p>
    <w:p w:rsidR="00FA44F0" w:rsidRPr="0077172F" w:rsidRDefault="00FA44F0" w:rsidP="00DB7B3B">
      <w:pPr>
        <w:autoSpaceDE w:val="0"/>
        <w:autoSpaceDN w:val="0"/>
        <w:adjustRightInd w:val="0"/>
        <w:ind w:firstLine="708"/>
        <w:jc w:val="both"/>
        <w:rPr>
          <w:color w:val="000000"/>
        </w:rPr>
      </w:pPr>
    </w:p>
    <w:p w:rsidR="00FA44F0" w:rsidRPr="0077172F" w:rsidRDefault="00FA44F0" w:rsidP="00DB7B3B">
      <w:pPr>
        <w:autoSpaceDE w:val="0"/>
        <w:autoSpaceDN w:val="0"/>
        <w:adjustRightInd w:val="0"/>
        <w:spacing w:line="480" w:lineRule="auto"/>
        <w:jc w:val="both"/>
        <w:rPr>
          <w:b/>
          <w:bCs/>
          <w:color w:val="000000"/>
        </w:rPr>
      </w:pPr>
      <w:r w:rsidRPr="0077172F">
        <w:rPr>
          <w:b/>
          <w:bCs/>
          <w:color w:val="000000"/>
        </w:rPr>
        <w:t>Promoción y Participación social</w:t>
      </w:r>
    </w:p>
    <w:p w:rsidR="00FA44F0" w:rsidRPr="0077172F" w:rsidRDefault="00FA44F0" w:rsidP="00DB7B3B">
      <w:pPr>
        <w:autoSpaceDE w:val="0"/>
        <w:autoSpaceDN w:val="0"/>
        <w:adjustRightInd w:val="0"/>
        <w:spacing w:line="360" w:lineRule="auto"/>
        <w:ind w:firstLine="708"/>
        <w:jc w:val="both"/>
        <w:rPr>
          <w:color w:val="000000"/>
        </w:rPr>
      </w:pPr>
      <w:r w:rsidRPr="0077172F">
        <w:rPr>
          <w:color w:val="000000"/>
        </w:rPr>
        <w:t xml:space="preserve">En el ámbito de la Promoción y Participación social </w:t>
      </w:r>
      <w:r>
        <w:rPr>
          <w:color w:val="000000"/>
        </w:rPr>
        <w:t>se efectuaron diversos eventos:</w:t>
      </w:r>
    </w:p>
    <w:p w:rsidR="00FA44F0" w:rsidRDefault="00FA44F0" w:rsidP="00DB7B3B">
      <w:pPr>
        <w:autoSpaceDE w:val="0"/>
        <w:autoSpaceDN w:val="0"/>
        <w:adjustRightInd w:val="0"/>
        <w:spacing w:line="360" w:lineRule="auto"/>
        <w:ind w:firstLine="720"/>
        <w:jc w:val="both"/>
        <w:rPr>
          <w:color w:val="000000"/>
        </w:rPr>
      </w:pPr>
      <w:r w:rsidRPr="0077172F">
        <w:rPr>
          <w:color w:val="000000"/>
        </w:rPr>
        <w:t>Se efectúo una Jornada de formación de lideres en salud y garantías sociales, la cual  se desarrollo en conjunto con SEREMI de Salud y Servicio de Salud del Maule y en la que se abordaron temáticas de Chile Crece Contigo, Red Protege, Elaboración y Formulación de Proyectos, AUGE, Ley de Transparencia y aspectos legales de la APS, Trabajo en equipo y Salud Familiar y estuvo dirigida a representantes de los Consejos de Desarrollo local y organizaciones comunitarias.</w:t>
      </w:r>
    </w:p>
    <w:p w:rsidR="00FA44F0" w:rsidRPr="0077172F" w:rsidRDefault="00FA44F0" w:rsidP="00DB7B3B">
      <w:pPr>
        <w:autoSpaceDE w:val="0"/>
        <w:autoSpaceDN w:val="0"/>
        <w:adjustRightInd w:val="0"/>
        <w:spacing w:line="360" w:lineRule="auto"/>
        <w:ind w:firstLine="720"/>
        <w:jc w:val="both"/>
        <w:rPr>
          <w:color w:val="000000"/>
        </w:rPr>
      </w:pPr>
    </w:p>
    <w:p w:rsidR="00FA44F0" w:rsidRPr="0077172F" w:rsidRDefault="00FA44F0" w:rsidP="00DB7B3B">
      <w:pPr>
        <w:autoSpaceDE w:val="0"/>
        <w:autoSpaceDN w:val="0"/>
        <w:adjustRightInd w:val="0"/>
        <w:spacing w:line="360" w:lineRule="auto"/>
        <w:ind w:firstLine="720"/>
        <w:jc w:val="both"/>
        <w:rPr>
          <w:color w:val="000000"/>
        </w:rPr>
      </w:pPr>
      <w:r w:rsidRPr="0077172F">
        <w:rPr>
          <w:color w:val="000000"/>
        </w:rPr>
        <w:t>Formación de Voluntariado de apoyo a la APS, dirigido a la agrupación de profesores jubilados, y en el que se abordaron aspectos generales de la Salud en la Atención Primaria, Modelo de Salud Familiar, Salud Mental, Promoción de salud, nutrición, etc.</w:t>
      </w:r>
    </w:p>
    <w:p w:rsidR="00FA44F0" w:rsidRPr="0077172F" w:rsidRDefault="00FA44F0" w:rsidP="00DB7B3B">
      <w:pPr>
        <w:autoSpaceDE w:val="0"/>
        <w:autoSpaceDN w:val="0"/>
        <w:adjustRightInd w:val="0"/>
        <w:spacing w:line="360" w:lineRule="auto"/>
        <w:ind w:firstLine="720"/>
        <w:jc w:val="both"/>
        <w:rPr>
          <w:color w:val="000000"/>
        </w:rPr>
      </w:pPr>
    </w:p>
    <w:p w:rsidR="00FA44F0" w:rsidRPr="0077172F" w:rsidRDefault="00FA44F0" w:rsidP="00DB7B3B">
      <w:pPr>
        <w:autoSpaceDE w:val="0"/>
        <w:autoSpaceDN w:val="0"/>
        <w:adjustRightInd w:val="0"/>
        <w:spacing w:line="360" w:lineRule="auto"/>
        <w:ind w:firstLine="720"/>
        <w:jc w:val="both"/>
        <w:rPr>
          <w:color w:val="000000"/>
        </w:rPr>
      </w:pPr>
      <w:r w:rsidRPr="0077172F">
        <w:rPr>
          <w:color w:val="000000"/>
        </w:rPr>
        <w:t>Celebración del mes del Corazón en escuela rural Panguilemo: Actividad realizada en conjunto con el CES José D. Astaburuaga y en la cual se fomento el autocuidado, alimentación saludable y la importancia del cuidado del corazón.</w:t>
      </w:r>
    </w:p>
    <w:p w:rsidR="00FA44F0" w:rsidRPr="0077172F" w:rsidRDefault="00FA44F0" w:rsidP="00DB7B3B">
      <w:pPr>
        <w:autoSpaceDE w:val="0"/>
        <w:autoSpaceDN w:val="0"/>
        <w:adjustRightInd w:val="0"/>
        <w:spacing w:line="360" w:lineRule="auto"/>
        <w:jc w:val="both"/>
        <w:rPr>
          <w:color w:val="000000"/>
        </w:rPr>
      </w:pPr>
    </w:p>
    <w:p w:rsidR="00FA44F0" w:rsidRPr="0077172F" w:rsidRDefault="00FA44F0" w:rsidP="00DB7B3B">
      <w:pPr>
        <w:autoSpaceDE w:val="0"/>
        <w:autoSpaceDN w:val="0"/>
        <w:adjustRightInd w:val="0"/>
        <w:spacing w:line="360" w:lineRule="auto"/>
        <w:ind w:firstLine="720"/>
        <w:jc w:val="both"/>
        <w:rPr>
          <w:color w:val="000000"/>
        </w:rPr>
      </w:pPr>
      <w:r w:rsidRPr="0077172F">
        <w:rPr>
          <w:color w:val="000000"/>
        </w:rPr>
        <w:t>Celebración de la semana de la alimentación en Posta Rural Mercedes: Actividad realizada durante el mes de octubre y en la cual se desarrollaron talleres de alimentación saludable y títeres en las escuelas del sector.</w:t>
      </w:r>
    </w:p>
    <w:p w:rsidR="00FA44F0" w:rsidRPr="0077172F" w:rsidRDefault="00FA44F0" w:rsidP="00DB7B3B">
      <w:pPr>
        <w:autoSpaceDE w:val="0"/>
        <w:autoSpaceDN w:val="0"/>
        <w:adjustRightInd w:val="0"/>
        <w:spacing w:line="360" w:lineRule="auto"/>
        <w:ind w:firstLine="720"/>
        <w:jc w:val="both"/>
        <w:rPr>
          <w:color w:val="000000"/>
        </w:rPr>
      </w:pPr>
    </w:p>
    <w:p w:rsidR="00FA44F0" w:rsidRPr="0077172F" w:rsidRDefault="00FA44F0" w:rsidP="00DB7B3B">
      <w:pPr>
        <w:autoSpaceDE w:val="0"/>
        <w:autoSpaceDN w:val="0"/>
        <w:adjustRightInd w:val="0"/>
        <w:spacing w:line="360" w:lineRule="auto"/>
        <w:ind w:firstLine="720"/>
        <w:jc w:val="both"/>
        <w:rPr>
          <w:color w:val="000000"/>
        </w:rPr>
      </w:pPr>
      <w:r w:rsidRPr="0077172F">
        <w:rPr>
          <w:color w:val="000000"/>
        </w:rPr>
        <w:t>Celebración del día de la Abstinencia celebrado el 27 de agosto en conjunto con la Agrupación de Autoayuda ATUA Libertad, y en la cual se contó con la colaboración y apoyo de carabineros de Chile, PREVIENE, agrupaciones de autoayuda y agrupaciones comunitarias.</w:t>
      </w:r>
    </w:p>
    <w:p w:rsidR="00FA44F0" w:rsidRPr="0077172F" w:rsidRDefault="00FA44F0" w:rsidP="00DB7B3B">
      <w:pPr>
        <w:autoSpaceDE w:val="0"/>
        <w:autoSpaceDN w:val="0"/>
        <w:adjustRightInd w:val="0"/>
        <w:spacing w:line="360" w:lineRule="auto"/>
        <w:ind w:firstLine="720"/>
        <w:jc w:val="both"/>
        <w:rPr>
          <w:color w:val="000000"/>
        </w:rPr>
      </w:pPr>
    </w:p>
    <w:p w:rsidR="00FA44F0" w:rsidRPr="0077172F" w:rsidRDefault="00FA44F0" w:rsidP="00DB7B3B">
      <w:pPr>
        <w:autoSpaceDE w:val="0"/>
        <w:autoSpaceDN w:val="0"/>
        <w:adjustRightInd w:val="0"/>
        <w:spacing w:line="360" w:lineRule="auto"/>
        <w:ind w:firstLine="720"/>
        <w:jc w:val="both"/>
        <w:rPr>
          <w:color w:val="000000"/>
        </w:rPr>
      </w:pPr>
      <w:r w:rsidRPr="0077172F">
        <w:rPr>
          <w:color w:val="000000"/>
        </w:rPr>
        <w:t>Realización de Paseo con las agrupaciones de autoayuda Atua Libertad, Fénix, Luchadores por la vida y Amor y Esperanza., Paseo realizado en el mes de agosto y que contó con el apoyo de la institución Rotary Club, quienes facilitaron refugio de Vilches alto para la realización de esta actividad enmarcada en la prevención de enfermedades de salud mental y fomento de estilos de vida saludables.</w:t>
      </w:r>
    </w:p>
    <w:p w:rsidR="00FA44F0" w:rsidRPr="0077172F" w:rsidRDefault="00FA44F0" w:rsidP="00DB7B3B">
      <w:pPr>
        <w:autoSpaceDE w:val="0"/>
        <w:autoSpaceDN w:val="0"/>
        <w:adjustRightInd w:val="0"/>
        <w:spacing w:line="360" w:lineRule="auto"/>
        <w:ind w:firstLine="720"/>
        <w:jc w:val="both"/>
        <w:rPr>
          <w:color w:val="000000"/>
        </w:rPr>
      </w:pPr>
    </w:p>
    <w:p w:rsidR="00FA44F0" w:rsidRPr="0077172F" w:rsidRDefault="00FA44F0" w:rsidP="00DB7B3B">
      <w:pPr>
        <w:autoSpaceDE w:val="0"/>
        <w:autoSpaceDN w:val="0"/>
        <w:adjustRightInd w:val="0"/>
        <w:spacing w:line="360" w:lineRule="auto"/>
        <w:ind w:firstLine="720"/>
        <w:jc w:val="both"/>
        <w:rPr>
          <w:color w:val="000000"/>
        </w:rPr>
      </w:pPr>
      <w:r w:rsidRPr="0077172F">
        <w:rPr>
          <w:color w:val="000000"/>
        </w:rPr>
        <w:t>Celebración Evento masivo con Establecimientos Educacionales Promotores de Salud efectuado el 10 de septiembre en Colegio Juan Pía Marta y que contó con la asistencia de diversas autoridades como Alcalde, SEREMI de Salud, Director Comunal de Salud y Directores de Centros de Salud.</w:t>
      </w:r>
    </w:p>
    <w:p w:rsidR="00FA44F0" w:rsidRPr="0077172F" w:rsidRDefault="00FA44F0" w:rsidP="00DB7B3B">
      <w:pPr>
        <w:autoSpaceDE w:val="0"/>
        <w:autoSpaceDN w:val="0"/>
        <w:adjustRightInd w:val="0"/>
        <w:spacing w:line="360" w:lineRule="auto"/>
        <w:ind w:firstLine="720"/>
        <w:jc w:val="both"/>
        <w:rPr>
          <w:color w:val="000000"/>
        </w:rPr>
      </w:pPr>
    </w:p>
    <w:p w:rsidR="00FA44F0" w:rsidRPr="0077172F" w:rsidRDefault="00FA44F0" w:rsidP="00DB7B3B">
      <w:pPr>
        <w:autoSpaceDE w:val="0"/>
        <w:autoSpaceDN w:val="0"/>
        <w:adjustRightInd w:val="0"/>
        <w:spacing w:line="360" w:lineRule="auto"/>
        <w:ind w:firstLine="720"/>
        <w:jc w:val="both"/>
        <w:rPr>
          <w:color w:val="000000"/>
        </w:rPr>
      </w:pPr>
      <w:r w:rsidRPr="0077172F">
        <w:rPr>
          <w:color w:val="000000"/>
        </w:rPr>
        <w:t>Celebración Evento Masivo “Talca Promueve 2009”: Evento realizado en la Alameda de Talca y que se enmarco en el cierre de las actividades de Promoción 2009 y el cual contó con representaciones de títeres, teatro, malabarismo, muestra de baile y actividad física, alimentación saludable, juegos infantiles y Feria Saludable.</w:t>
      </w:r>
    </w:p>
    <w:p w:rsidR="00FA44F0" w:rsidRDefault="00FA44F0" w:rsidP="00DB7B3B">
      <w:pPr>
        <w:spacing w:before="100" w:beforeAutospacing="1" w:after="100" w:afterAutospacing="1" w:line="206" w:lineRule="atLeast"/>
        <w:rPr>
          <w:b/>
          <w:bCs/>
          <w:sz w:val="22"/>
          <w:szCs w:val="22"/>
        </w:rPr>
      </w:pPr>
    </w:p>
    <w:p w:rsidR="00FA44F0" w:rsidRDefault="00FA44F0" w:rsidP="00DB7B3B">
      <w:pPr>
        <w:spacing w:before="100" w:beforeAutospacing="1" w:after="100" w:afterAutospacing="1" w:line="206" w:lineRule="atLeast"/>
        <w:rPr>
          <w:b/>
          <w:bCs/>
          <w:sz w:val="22"/>
          <w:szCs w:val="22"/>
        </w:rPr>
      </w:pPr>
    </w:p>
    <w:p w:rsidR="00FA44F0" w:rsidRDefault="00FA44F0" w:rsidP="00DB7B3B">
      <w:pPr>
        <w:spacing w:before="100" w:beforeAutospacing="1" w:after="100" w:afterAutospacing="1" w:line="206" w:lineRule="atLeast"/>
        <w:rPr>
          <w:b/>
          <w:bCs/>
          <w:sz w:val="22"/>
          <w:szCs w:val="22"/>
        </w:rPr>
      </w:pPr>
    </w:p>
    <w:p w:rsidR="00FA44F0" w:rsidRDefault="00FA44F0" w:rsidP="00DB7B3B">
      <w:pPr>
        <w:spacing w:before="100" w:beforeAutospacing="1" w:after="100" w:afterAutospacing="1" w:line="206" w:lineRule="atLeast"/>
        <w:rPr>
          <w:b/>
          <w:bCs/>
          <w:sz w:val="22"/>
          <w:szCs w:val="22"/>
        </w:rPr>
      </w:pPr>
    </w:p>
    <w:p w:rsidR="00FA44F0" w:rsidRDefault="00FA44F0" w:rsidP="00DB7B3B">
      <w:pPr>
        <w:spacing w:before="100" w:beforeAutospacing="1" w:after="100" w:afterAutospacing="1" w:line="206" w:lineRule="atLeast"/>
        <w:rPr>
          <w:b/>
          <w:bCs/>
          <w:sz w:val="22"/>
          <w:szCs w:val="22"/>
        </w:rPr>
      </w:pPr>
    </w:p>
    <w:p w:rsidR="00FA44F0" w:rsidRDefault="00FA44F0" w:rsidP="00DB7B3B">
      <w:pPr>
        <w:spacing w:before="100" w:beforeAutospacing="1" w:after="100" w:afterAutospacing="1" w:line="206" w:lineRule="atLeast"/>
        <w:rPr>
          <w:b/>
          <w:bCs/>
          <w:sz w:val="22"/>
          <w:szCs w:val="22"/>
        </w:rPr>
      </w:pPr>
    </w:p>
    <w:p w:rsidR="00FA44F0" w:rsidRDefault="00FA44F0" w:rsidP="00DB7B3B">
      <w:pPr>
        <w:spacing w:before="100" w:beforeAutospacing="1" w:after="100" w:afterAutospacing="1" w:line="206" w:lineRule="atLeast"/>
        <w:rPr>
          <w:b/>
          <w:bCs/>
          <w:sz w:val="22"/>
          <w:szCs w:val="22"/>
        </w:rPr>
      </w:pPr>
    </w:p>
    <w:p w:rsidR="00FA44F0" w:rsidRDefault="00FA44F0" w:rsidP="00DB7B3B">
      <w:pPr>
        <w:spacing w:before="100" w:beforeAutospacing="1" w:after="100" w:afterAutospacing="1" w:line="206" w:lineRule="atLeast"/>
        <w:rPr>
          <w:b/>
          <w:bCs/>
          <w:sz w:val="22"/>
          <w:szCs w:val="22"/>
        </w:rPr>
      </w:pPr>
    </w:p>
    <w:p w:rsidR="00FA44F0" w:rsidRDefault="00FA44F0" w:rsidP="00DB7B3B">
      <w:pPr>
        <w:spacing w:before="100" w:beforeAutospacing="1" w:after="100" w:afterAutospacing="1" w:line="206" w:lineRule="atLeast"/>
        <w:rPr>
          <w:b/>
          <w:bCs/>
          <w:sz w:val="22"/>
          <w:szCs w:val="22"/>
        </w:rPr>
      </w:pPr>
    </w:p>
    <w:p w:rsidR="00FA44F0" w:rsidRDefault="00FA44F0" w:rsidP="00DB7B3B">
      <w:pPr>
        <w:spacing w:before="100" w:beforeAutospacing="1" w:after="100" w:afterAutospacing="1" w:line="206" w:lineRule="atLeast"/>
        <w:rPr>
          <w:b/>
          <w:bCs/>
          <w:sz w:val="22"/>
          <w:szCs w:val="22"/>
        </w:rPr>
      </w:pPr>
    </w:p>
    <w:p w:rsidR="00FA44F0" w:rsidRPr="00AB0441" w:rsidRDefault="00FA44F0" w:rsidP="00DB7B3B">
      <w:pPr>
        <w:spacing w:before="100" w:beforeAutospacing="1" w:after="100" w:afterAutospacing="1" w:line="206" w:lineRule="atLeast"/>
        <w:rPr>
          <w:b/>
          <w:bCs/>
          <w:sz w:val="22"/>
          <w:szCs w:val="22"/>
        </w:rPr>
      </w:pPr>
      <w:r w:rsidRPr="00AB0441">
        <w:rPr>
          <w:b/>
          <w:bCs/>
          <w:sz w:val="22"/>
          <w:szCs w:val="22"/>
        </w:rPr>
        <w:t>Jornada de Formación de Lideres en Salud</w:t>
      </w:r>
    </w:p>
    <w:p w:rsidR="00FA44F0" w:rsidRPr="00332656" w:rsidRDefault="00FA44F0" w:rsidP="00DB7B3B">
      <w:pPr>
        <w:spacing w:before="100" w:beforeAutospacing="1" w:after="100" w:afterAutospacing="1" w:line="206" w:lineRule="atLeast"/>
        <w:rPr>
          <w:rFonts w:ascii="Book Antiqua" w:hAnsi="Book Antiqua" w:cs="Book Antiqua"/>
          <w:sz w:val="22"/>
          <w:szCs w:val="22"/>
        </w:rPr>
      </w:pPr>
      <w:r w:rsidRPr="00375344">
        <w:rPr>
          <w:rFonts w:ascii="Book Antiqua" w:hAnsi="Book Antiqua" w:cs="Book Antiqua"/>
          <w:noProof/>
          <w:sz w:val="22"/>
          <w:szCs w:val="22"/>
        </w:rPr>
        <w:pict>
          <v:shape id="Imagen 19" o:spid="_x0000_i1085" type="#_x0000_t75" alt="DSC00752" style="width:423pt;height:277.5pt;visibility:visible">
            <v:imagedata r:id="rId56" o:title=""/>
          </v:shape>
        </w:pict>
      </w:r>
    </w:p>
    <w:p w:rsidR="00FA44F0" w:rsidRPr="00AB0441" w:rsidRDefault="00FA44F0" w:rsidP="00DB7B3B">
      <w:pPr>
        <w:spacing w:before="100" w:beforeAutospacing="1" w:after="100" w:afterAutospacing="1" w:line="206" w:lineRule="atLeast"/>
        <w:rPr>
          <w:b/>
          <w:bCs/>
          <w:sz w:val="22"/>
          <w:szCs w:val="22"/>
        </w:rPr>
      </w:pPr>
      <w:r w:rsidRPr="00AB0441">
        <w:rPr>
          <w:b/>
          <w:bCs/>
          <w:sz w:val="22"/>
          <w:szCs w:val="22"/>
        </w:rPr>
        <w:t>Jornada de Formación de Lideres en Salud</w:t>
      </w:r>
    </w:p>
    <w:p w:rsidR="00FA44F0" w:rsidRPr="00AB0441" w:rsidRDefault="00FA44F0" w:rsidP="00DB7B3B">
      <w:pPr>
        <w:spacing w:before="100" w:beforeAutospacing="1" w:after="100" w:afterAutospacing="1" w:line="206" w:lineRule="atLeast"/>
        <w:rPr>
          <w:rFonts w:ascii="Trebuchet MS" w:hAnsi="Trebuchet MS" w:cs="Trebuchet MS"/>
          <w:color w:val="666666"/>
          <w:sz w:val="14"/>
          <w:szCs w:val="14"/>
        </w:rPr>
      </w:pPr>
      <w:r w:rsidRPr="00375344">
        <w:rPr>
          <w:rFonts w:ascii="Trebuchet MS" w:hAnsi="Trebuchet MS" w:cs="Trebuchet MS"/>
          <w:noProof/>
          <w:color w:val="666666"/>
          <w:sz w:val="14"/>
          <w:szCs w:val="14"/>
        </w:rPr>
        <w:pict>
          <v:shape id="Imagen 20" o:spid="_x0000_i1086" type="#_x0000_t75" alt="DSC00753" style="width:423pt;height:257.25pt;visibility:visible">
            <v:imagedata r:id="rId57" o:title=""/>
          </v:shape>
        </w:pict>
      </w:r>
    </w:p>
    <w:p w:rsidR="00FA44F0" w:rsidRDefault="00FA44F0" w:rsidP="00DB7B3B">
      <w:pPr>
        <w:spacing w:line="360" w:lineRule="auto"/>
        <w:jc w:val="both"/>
        <w:rPr>
          <w:rFonts w:ascii="Book Antiqua" w:hAnsi="Book Antiqua" w:cs="Book Antiqua"/>
          <w:sz w:val="22"/>
          <w:szCs w:val="22"/>
        </w:rPr>
      </w:pPr>
    </w:p>
    <w:p w:rsidR="00FA44F0" w:rsidRDefault="00FA44F0" w:rsidP="00DB7B3B">
      <w:pPr>
        <w:spacing w:line="360" w:lineRule="auto"/>
        <w:jc w:val="both"/>
        <w:rPr>
          <w:rFonts w:ascii="Book Antiqua" w:hAnsi="Book Antiqua" w:cs="Book Antiqua"/>
          <w:b/>
          <w:bCs/>
          <w:sz w:val="22"/>
          <w:szCs w:val="22"/>
        </w:rPr>
      </w:pPr>
    </w:p>
    <w:p w:rsidR="00FA44F0" w:rsidRDefault="00FA44F0" w:rsidP="00DB7B3B">
      <w:pPr>
        <w:spacing w:line="360" w:lineRule="auto"/>
        <w:jc w:val="both"/>
        <w:rPr>
          <w:rFonts w:ascii="Book Antiqua" w:hAnsi="Book Antiqua" w:cs="Book Antiqua"/>
          <w:b/>
          <w:bCs/>
          <w:sz w:val="22"/>
          <w:szCs w:val="22"/>
        </w:rPr>
      </w:pPr>
    </w:p>
    <w:p w:rsidR="00FA44F0" w:rsidRDefault="00FA44F0" w:rsidP="00DB7B3B">
      <w:pPr>
        <w:spacing w:line="360" w:lineRule="auto"/>
        <w:jc w:val="both"/>
        <w:rPr>
          <w:rFonts w:ascii="Book Antiqua" w:hAnsi="Book Antiqua" w:cs="Book Antiqua"/>
          <w:b/>
          <w:bCs/>
          <w:sz w:val="22"/>
          <w:szCs w:val="22"/>
        </w:rPr>
      </w:pPr>
    </w:p>
    <w:p w:rsidR="00FA44F0" w:rsidRDefault="00FA44F0" w:rsidP="00DB7B3B">
      <w:pPr>
        <w:spacing w:line="360" w:lineRule="auto"/>
        <w:jc w:val="both"/>
        <w:rPr>
          <w:rFonts w:ascii="Book Antiqua" w:hAnsi="Book Antiqua" w:cs="Book Antiqua"/>
          <w:b/>
          <w:bCs/>
          <w:sz w:val="22"/>
          <w:szCs w:val="22"/>
        </w:rPr>
      </w:pPr>
      <w:r w:rsidRPr="00AB0441">
        <w:rPr>
          <w:rFonts w:ascii="Book Antiqua" w:hAnsi="Book Antiqua" w:cs="Book Antiqua"/>
          <w:b/>
          <w:bCs/>
          <w:sz w:val="22"/>
          <w:szCs w:val="22"/>
        </w:rPr>
        <w:t>Formación de Voluntariado en APS</w:t>
      </w:r>
    </w:p>
    <w:p w:rsidR="00FA44F0" w:rsidRDefault="00FA44F0" w:rsidP="00DB7B3B">
      <w:pPr>
        <w:spacing w:line="360" w:lineRule="auto"/>
        <w:jc w:val="both"/>
        <w:rPr>
          <w:rFonts w:ascii="Book Antiqua" w:hAnsi="Book Antiqua" w:cs="Book Antiqua"/>
          <w:b/>
          <w:bCs/>
          <w:sz w:val="22"/>
          <w:szCs w:val="22"/>
        </w:rPr>
      </w:pPr>
    </w:p>
    <w:p w:rsidR="00FA44F0" w:rsidRPr="008E0F8B" w:rsidRDefault="00FA44F0" w:rsidP="00DB7B3B">
      <w:pPr>
        <w:spacing w:line="360" w:lineRule="auto"/>
        <w:jc w:val="both"/>
        <w:rPr>
          <w:rFonts w:ascii="Book Antiqua" w:hAnsi="Book Antiqua" w:cs="Book Antiqua"/>
          <w:b/>
          <w:bCs/>
          <w:sz w:val="22"/>
          <w:szCs w:val="22"/>
        </w:rPr>
      </w:pPr>
      <w:r w:rsidRPr="00375344">
        <w:rPr>
          <w:rFonts w:ascii="Book Antiqua" w:hAnsi="Book Antiqua" w:cs="Book Antiqua"/>
          <w:b/>
          <w:bCs/>
          <w:noProof/>
          <w:sz w:val="22"/>
          <w:szCs w:val="22"/>
        </w:rPr>
        <w:pict>
          <v:shape id="Imagen 21" o:spid="_x0000_i1087" type="#_x0000_t75" alt="DSC00376" style="width:423pt;height:257.25pt;visibility:visible">
            <v:imagedata r:id="rId58" o:title=""/>
          </v:shape>
        </w:pict>
      </w:r>
    </w:p>
    <w:p w:rsidR="00FA44F0" w:rsidRDefault="00FA44F0" w:rsidP="00DB7B3B">
      <w:pPr>
        <w:spacing w:line="360" w:lineRule="auto"/>
        <w:ind w:firstLine="708"/>
        <w:jc w:val="both"/>
        <w:rPr>
          <w:rFonts w:ascii="Book Antiqua" w:hAnsi="Book Antiqua" w:cs="Book Antiqua"/>
          <w:sz w:val="22"/>
          <w:szCs w:val="22"/>
        </w:rPr>
      </w:pPr>
    </w:p>
    <w:p w:rsidR="00FA44F0" w:rsidRDefault="00FA44F0" w:rsidP="00DB7B3B">
      <w:pPr>
        <w:spacing w:line="360" w:lineRule="auto"/>
        <w:ind w:firstLine="708"/>
        <w:jc w:val="both"/>
        <w:rPr>
          <w:rFonts w:ascii="Book Antiqua" w:hAnsi="Book Antiqua" w:cs="Book Antiqua"/>
          <w:sz w:val="22"/>
          <w:szCs w:val="22"/>
        </w:rPr>
      </w:pPr>
    </w:p>
    <w:p w:rsidR="00FA44F0" w:rsidRDefault="00FA44F0" w:rsidP="00DB7B3B">
      <w:pPr>
        <w:spacing w:line="360" w:lineRule="auto"/>
        <w:ind w:firstLine="708"/>
        <w:jc w:val="both"/>
        <w:rPr>
          <w:rFonts w:ascii="Book Antiqua" w:hAnsi="Book Antiqua" w:cs="Book Antiqua"/>
          <w:sz w:val="22"/>
          <w:szCs w:val="22"/>
        </w:rPr>
      </w:pPr>
    </w:p>
    <w:p w:rsidR="00FA44F0" w:rsidRDefault="00FA44F0" w:rsidP="00DB7B3B">
      <w:pPr>
        <w:spacing w:line="360" w:lineRule="auto"/>
        <w:ind w:firstLine="708"/>
        <w:jc w:val="both"/>
        <w:rPr>
          <w:rFonts w:ascii="Book Antiqua" w:hAnsi="Book Antiqua" w:cs="Book Antiqua"/>
          <w:sz w:val="22"/>
          <w:szCs w:val="22"/>
        </w:rPr>
      </w:pPr>
    </w:p>
    <w:p w:rsidR="00FA44F0" w:rsidRPr="008E0F8B" w:rsidRDefault="00FA44F0" w:rsidP="00DB7B3B">
      <w:pPr>
        <w:spacing w:line="360" w:lineRule="auto"/>
        <w:jc w:val="both"/>
        <w:rPr>
          <w:rFonts w:ascii="Book Antiqua" w:hAnsi="Book Antiqua" w:cs="Book Antiqua"/>
          <w:b/>
          <w:bCs/>
          <w:sz w:val="22"/>
          <w:szCs w:val="22"/>
        </w:rPr>
      </w:pPr>
      <w:r w:rsidRPr="008E0F8B">
        <w:rPr>
          <w:rFonts w:ascii="Book Antiqua" w:hAnsi="Book Antiqua" w:cs="Book Antiqua"/>
          <w:b/>
          <w:bCs/>
          <w:sz w:val="22"/>
          <w:szCs w:val="22"/>
        </w:rPr>
        <w:t>Celebración Mes del Corazón en Escuela rural Panguilemo</w:t>
      </w:r>
    </w:p>
    <w:p w:rsidR="00FA44F0" w:rsidRPr="008E0F8B" w:rsidRDefault="00FA44F0" w:rsidP="00DB7B3B">
      <w:pPr>
        <w:spacing w:after="200" w:line="360" w:lineRule="auto"/>
        <w:jc w:val="both"/>
        <w:rPr>
          <w:rFonts w:ascii="Book Antiqua" w:hAnsi="Book Antiqua" w:cs="Book Antiqua"/>
          <w:sz w:val="22"/>
          <w:szCs w:val="22"/>
        </w:rPr>
      </w:pPr>
      <w:r w:rsidRPr="00375344">
        <w:rPr>
          <w:rFonts w:ascii="Book Antiqua" w:hAnsi="Book Antiqua" w:cs="Book Antiqua"/>
          <w:noProof/>
          <w:sz w:val="22"/>
          <w:szCs w:val="22"/>
        </w:rPr>
        <w:pict>
          <v:shape id="Imagen 22" o:spid="_x0000_i1088" type="#_x0000_t75" alt="DSC01135" style="width:423pt;height:286.5pt;visibility:visible">
            <v:imagedata r:id="rId59" o:title=""/>
          </v:shape>
        </w:pict>
      </w:r>
    </w:p>
    <w:p w:rsidR="00FA44F0" w:rsidRPr="008E0F8B" w:rsidRDefault="00FA44F0" w:rsidP="00DB7B3B">
      <w:pPr>
        <w:spacing w:line="360" w:lineRule="auto"/>
        <w:jc w:val="both"/>
        <w:rPr>
          <w:rFonts w:ascii="Book Antiqua" w:hAnsi="Book Antiqua" w:cs="Book Antiqua"/>
          <w:b/>
          <w:bCs/>
          <w:sz w:val="22"/>
          <w:szCs w:val="22"/>
        </w:rPr>
      </w:pPr>
      <w:r w:rsidRPr="008E0F8B">
        <w:rPr>
          <w:rFonts w:ascii="Book Antiqua" w:hAnsi="Book Antiqua" w:cs="Book Antiqua"/>
          <w:b/>
          <w:bCs/>
          <w:sz w:val="22"/>
          <w:szCs w:val="22"/>
        </w:rPr>
        <w:t>Celebración Mes del Corazón en Escuela rural Panguilemo</w:t>
      </w:r>
    </w:p>
    <w:p w:rsidR="00FA44F0" w:rsidRPr="008E0F8B" w:rsidRDefault="00FA44F0" w:rsidP="00DB7B3B">
      <w:pPr>
        <w:spacing w:line="360" w:lineRule="auto"/>
        <w:rPr>
          <w:rFonts w:ascii="Book Antiqua" w:hAnsi="Book Antiqua" w:cs="Book Antiqua"/>
          <w:sz w:val="22"/>
          <w:szCs w:val="22"/>
        </w:rPr>
      </w:pPr>
      <w:r w:rsidRPr="00375344">
        <w:rPr>
          <w:rFonts w:ascii="Book Antiqua" w:hAnsi="Book Antiqua" w:cs="Book Antiqua"/>
          <w:noProof/>
          <w:sz w:val="22"/>
          <w:szCs w:val="22"/>
        </w:rPr>
        <w:pict>
          <v:shape id="Imagen 23" o:spid="_x0000_i1089" type="#_x0000_t75" alt="DSC01132" style="width:423pt;height:264pt;visibility:visible">
            <v:imagedata r:id="rId60" o:title=""/>
          </v:shape>
        </w:pict>
      </w:r>
    </w:p>
    <w:p w:rsidR="00FA44F0" w:rsidRDefault="00FA44F0" w:rsidP="00DB7B3B">
      <w:pPr>
        <w:spacing w:line="360" w:lineRule="auto"/>
        <w:jc w:val="both"/>
        <w:rPr>
          <w:rFonts w:ascii="Book Antiqua" w:hAnsi="Book Antiqua" w:cs="Book Antiqua"/>
          <w:sz w:val="22"/>
          <w:szCs w:val="22"/>
        </w:rPr>
      </w:pPr>
    </w:p>
    <w:p w:rsidR="00FA44F0" w:rsidRDefault="00FA44F0" w:rsidP="00DB7B3B">
      <w:pPr>
        <w:spacing w:line="360" w:lineRule="auto"/>
        <w:jc w:val="both"/>
        <w:rPr>
          <w:rFonts w:ascii="Book Antiqua" w:hAnsi="Book Antiqua" w:cs="Book Antiqua"/>
          <w:b/>
          <w:bCs/>
          <w:sz w:val="20"/>
          <w:szCs w:val="20"/>
        </w:rPr>
      </w:pPr>
      <w:r>
        <w:rPr>
          <w:rFonts w:ascii="Book Antiqua" w:hAnsi="Book Antiqua" w:cs="Book Antiqua"/>
          <w:b/>
          <w:bCs/>
          <w:sz w:val="20"/>
          <w:szCs w:val="20"/>
        </w:rPr>
        <w:t>Celebración del Día de la Abstinencia</w:t>
      </w:r>
    </w:p>
    <w:p w:rsidR="00FA44F0" w:rsidRPr="00BF04B9" w:rsidRDefault="00FA44F0" w:rsidP="00DB7B3B">
      <w:pPr>
        <w:spacing w:line="360" w:lineRule="auto"/>
        <w:jc w:val="both"/>
        <w:rPr>
          <w:rFonts w:ascii="Book Antiqua" w:hAnsi="Book Antiqua" w:cs="Book Antiqua"/>
          <w:b/>
          <w:bCs/>
          <w:sz w:val="20"/>
          <w:szCs w:val="20"/>
        </w:rPr>
      </w:pPr>
      <w:r w:rsidRPr="00375344">
        <w:rPr>
          <w:rFonts w:ascii="Book Antiqua" w:hAnsi="Book Antiqua" w:cs="Book Antiqua"/>
          <w:b/>
          <w:bCs/>
          <w:noProof/>
          <w:sz w:val="20"/>
          <w:szCs w:val="20"/>
        </w:rPr>
        <w:pict>
          <v:shape id="Imagen 24" o:spid="_x0000_i1090" type="#_x0000_t75" alt="DSC00276" style="width:423pt;height:273.75pt;visibility:visible">
            <v:imagedata r:id="rId61" o:title=""/>
          </v:shape>
        </w:pict>
      </w:r>
    </w:p>
    <w:p w:rsidR="00FA44F0" w:rsidRDefault="00FA44F0" w:rsidP="00DB7B3B">
      <w:pPr>
        <w:spacing w:line="360" w:lineRule="auto"/>
        <w:jc w:val="both"/>
        <w:rPr>
          <w:rFonts w:ascii="Book Antiqua" w:hAnsi="Book Antiqua" w:cs="Book Antiqua"/>
          <w:b/>
          <w:bCs/>
          <w:sz w:val="20"/>
          <w:szCs w:val="20"/>
        </w:rPr>
      </w:pPr>
    </w:p>
    <w:p w:rsidR="00FA44F0" w:rsidRDefault="00FA44F0" w:rsidP="00DB7B3B">
      <w:pPr>
        <w:spacing w:line="360" w:lineRule="auto"/>
        <w:jc w:val="both"/>
        <w:rPr>
          <w:rFonts w:ascii="Book Antiqua" w:hAnsi="Book Antiqua" w:cs="Book Antiqua"/>
          <w:b/>
          <w:bCs/>
          <w:sz w:val="20"/>
          <w:szCs w:val="20"/>
        </w:rPr>
      </w:pPr>
    </w:p>
    <w:p w:rsidR="00FA44F0" w:rsidRDefault="00FA44F0" w:rsidP="00DB7B3B">
      <w:pPr>
        <w:spacing w:line="360" w:lineRule="auto"/>
        <w:jc w:val="both"/>
        <w:rPr>
          <w:rFonts w:ascii="Book Antiqua" w:hAnsi="Book Antiqua" w:cs="Book Antiqua"/>
          <w:b/>
          <w:bCs/>
          <w:sz w:val="20"/>
          <w:szCs w:val="20"/>
        </w:rPr>
      </w:pPr>
    </w:p>
    <w:p w:rsidR="00FA44F0" w:rsidRDefault="00FA44F0" w:rsidP="00DB7B3B">
      <w:pPr>
        <w:spacing w:line="360" w:lineRule="auto"/>
        <w:jc w:val="both"/>
        <w:rPr>
          <w:rFonts w:ascii="Book Antiqua" w:hAnsi="Book Antiqua" w:cs="Book Antiqua"/>
          <w:b/>
          <w:bCs/>
          <w:sz w:val="20"/>
          <w:szCs w:val="20"/>
        </w:rPr>
      </w:pPr>
    </w:p>
    <w:p w:rsidR="00FA44F0" w:rsidRDefault="00FA44F0" w:rsidP="00DB7B3B">
      <w:pPr>
        <w:spacing w:line="360" w:lineRule="auto"/>
        <w:jc w:val="both"/>
        <w:rPr>
          <w:rFonts w:ascii="Book Antiqua" w:hAnsi="Book Antiqua" w:cs="Book Antiqua"/>
          <w:b/>
          <w:bCs/>
          <w:sz w:val="20"/>
          <w:szCs w:val="20"/>
        </w:rPr>
      </w:pPr>
    </w:p>
    <w:p w:rsidR="00FA44F0" w:rsidRDefault="00FA44F0" w:rsidP="00DB7B3B">
      <w:pPr>
        <w:spacing w:line="360" w:lineRule="auto"/>
        <w:jc w:val="both"/>
        <w:rPr>
          <w:rFonts w:ascii="Book Antiqua" w:hAnsi="Book Antiqua" w:cs="Book Antiqua"/>
          <w:b/>
          <w:bCs/>
          <w:sz w:val="20"/>
          <w:szCs w:val="20"/>
        </w:rPr>
      </w:pPr>
      <w:r>
        <w:rPr>
          <w:rFonts w:ascii="Book Antiqua" w:hAnsi="Book Antiqua" w:cs="Book Antiqua"/>
          <w:b/>
          <w:bCs/>
          <w:sz w:val="20"/>
          <w:szCs w:val="20"/>
        </w:rPr>
        <w:t>Celebración del Día de la Abstinencia</w:t>
      </w:r>
    </w:p>
    <w:p w:rsidR="00FA44F0" w:rsidRPr="00BF04B9" w:rsidRDefault="00FA44F0" w:rsidP="00DB7B3B">
      <w:pPr>
        <w:spacing w:line="360" w:lineRule="auto"/>
        <w:jc w:val="both"/>
        <w:rPr>
          <w:rFonts w:ascii="Book Antiqua" w:hAnsi="Book Antiqua" w:cs="Book Antiqua"/>
          <w:b/>
          <w:bCs/>
          <w:sz w:val="20"/>
          <w:szCs w:val="20"/>
        </w:rPr>
      </w:pPr>
      <w:r w:rsidRPr="00375344">
        <w:rPr>
          <w:rFonts w:ascii="Book Antiqua" w:hAnsi="Book Antiqua" w:cs="Book Antiqua"/>
          <w:b/>
          <w:bCs/>
          <w:noProof/>
          <w:sz w:val="20"/>
          <w:szCs w:val="20"/>
        </w:rPr>
        <w:pict>
          <v:shape id="Imagen 25" o:spid="_x0000_i1091" type="#_x0000_t75" alt="DSC00254" style="width:423pt;height:268.5pt;visibility:visible">
            <v:imagedata r:id="rId62" o:title=""/>
          </v:shape>
        </w:pict>
      </w:r>
    </w:p>
    <w:p w:rsidR="00FA44F0" w:rsidRDefault="00FA44F0" w:rsidP="00DB7B3B">
      <w:pPr>
        <w:spacing w:line="360" w:lineRule="auto"/>
        <w:jc w:val="both"/>
        <w:rPr>
          <w:rFonts w:ascii="Book Antiqua" w:hAnsi="Book Antiqua" w:cs="Book Antiqua"/>
          <w:b/>
          <w:bCs/>
          <w:sz w:val="20"/>
          <w:szCs w:val="20"/>
        </w:rPr>
      </w:pPr>
    </w:p>
    <w:p w:rsidR="00FA44F0" w:rsidRDefault="00FA44F0" w:rsidP="00DB7B3B">
      <w:pPr>
        <w:spacing w:line="360" w:lineRule="auto"/>
        <w:jc w:val="both"/>
        <w:rPr>
          <w:rFonts w:ascii="Book Antiqua" w:hAnsi="Book Antiqua" w:cs="Book Antiqua"/>
          <w:b/>
          <w:bCs/>
          <w:sz w:val="20"/>
          <w:szCs w:val="20"/>
        </w:rPr>
      </w:pPr>
    </w:p>
    <w:p w:rsidR="00FA44F0" w:rsidRDefault="00FA44F0" w:rsidP="00DB7B3B">
      <w:pPr>
        <w:rPr>
          <w:rFonts w:ascii="Book Antiqua" w:hAnsi="Book Antiqua" w:cs="Book Antiqua"/>
          <w:b/>
          <w:bCs/>
          <w:sz w:val="22"/>
          <w:szCs w:val="22"/>
        </w:rPr>
      </w:pPr>
      <w:r w:rsidRPr="00CF3725">
        <w:rPr>
          <w:rFonts w:ascii="Book Antiqua" w:hAnsi="Book Antiqua" w:cs="Book Antiqua"/>
          <w:b/>
          <w:bCs/>
          <w:sz w:val="22"/>
          <w:szCs w:val="22"/>
        </w:rPr>
        <w:t>Evento Masivo Escuelas Promotoras de Salud</w:t>
      </w:r>
    </w:p>
    <w:p w:rsidR="00FA44F0" w:rsidRPr="00CF3725" w:rsidRDefault="00FA44F0" w:rsidP="00DB7B3B">
      <w:pPr>
        <w:rPr>
          <w:rFonts w:ascii="Book Antiqua" w:hAnsi="Book Antiqua" w:cs="Book Antiqua"/>
          <w:b/>
          <w:bCs/>
          <w:sz w:val="22"/>
          <w:szCs w:val="22"/>
        </w:rPr>
      </w:pPr>
    </w:p>
    <w:p w:rsidR="00FA44F0" w:rsidRPr="00762B8B" w:rsidRDefault="00FA44F0" w:rsidP="00DB7B3B">
      <w:pPr>
        <w:rPr>
          <w:rFonts w:ascii="Book Antiqua" w:hAnsi="Book Antiqua" w:cs="Book Antiqua"/>
          <w:sz w:val="22"/>
          <w:szCs w:val="22"/>
        </w:rPr>
      </w:pPr>
      <w:r w:rsidRPr="00375344">
        <w:rPr>
          <w:rFonts w:ascii="Book Antiqua" w:hAnsi="Book Antiqua" w:cs="Book Antiqua"/>
          <w:noProof/>
          <w:sz w:val="22"/>
          <w:szCs w:val="22"/>
        </w:rPr>
        <w:pict>
          <v:shape id="Imagen 26" o:spid="_x0000_i1092" type="#_x0000_t75" alt="DSC00564" style="width:423pt;height:264.75pt;visibility:visible">
            <v:imagedata r:id="rId63" o:title=""/>
          </v:shape>
        </w:pict>
      </w:r>
    </w:p>
    <w:p w:rsidR="00FA44F0" w:rsidRDefault="00FA44F0" w:rsidP="00DB7B3B">
      <w:pPr>
        <w:rPr>
          <w:rFonts w:ascii="Book Antiqua" w:hAnsi="Book Antiqua" w:cs="Book Antiqua"/>
          <w:sz w:val="22"/>
          <w:szCs w:val="22"/>
        </w:rPr>
      </w:pPr>
    </w:p>
    <w:p w:rsidR="00FA44F0" w:rsidRDefault="00FA44F0" w:rsidP="00DB7B3B">
      <w:pPr>
        <w:rPr>
          <w:rFonts w:ascii="Book Antiqua" w:hAnsi="Book Antiqua" w:cs="Book Antiqua"/>
          <w:sz w:val="22"/>
          <w:szCs w:val="22"/>
        </w:rPr>
      </w:pPr>
    </w:p>
    <w:p w:rsidR="00FA44F0" w:rsidRDefault="00FA44F0" w:rsidP="00DB7B3B">
      <w:pPr>
        <w:rPr>
          <w:rFonts w:ascii="Book Antiqua" w:hAnsi="Book Antiqua" w:cs="Book Antiqua"/>
          <w:sz w:val="22"/>
          <w:szCs w:val="22"/>
        </w:rPr>
      </w:pPr>
    </w:p>
    <w:p w:rsidR="00FA44F0" w:rsidRDefault="00FA44F0" w:rsidP="00DB7B3B">
      <w:pPr>
        <w:rPr>
          <w:rFonts w:ascii="Book Antiqua" w:hAnsi="Book Antiqua" w:cs="Book Antiqua"/>
          <w:b/>
          <w:bCs/>
          <w:sz w:val="22"/>
          <w:szCs w:val="22"/>
        </w:rPr>
      </w:pPr>
    </w:p>
    <w:p w:rsidR="00FA44F0" w:rsidRDefault="00FA44F0" w:rsidP="00DB7B3B">
      <w:pPr>
        <w:rPr>
          <w:rFonts w:ascii="Book Antiqua" w:hAnsi="Book Antiqua" w:cs="Book Antiqua"/>
          <w:b/>
          <w:bCs/>
          <w:sz w:val="22"/>
          <w:szCs w:val="22"/>
        </w:rPr>
      </w:pPr>
    </w:p>
    <w:p w:rsidR="00FA44F0" w:rsidRPr="00CF3725" w:rsidRDefault="00FA44F0" w:rsidP="00DB7B3B">
      <w:pPr>
        <w:rPr>
          <w:rFonts w:ascii="Book Antiqua" w:hAnsi="Book Antiqua" w:cs="Book Antiqua"/>
          <w:b/>
          <w:bCs/>
          <w:sz w:val="22"/>
          <w:szCs w:val="22"/>
        </w:rPr>
      </w:pPr>
      <w:r w:rsidRPr="00CF3725">
        <w:rPr>
          <w:rFonts w:ascii="Book Antiqua" w:hAnsi="Book Antiqua" w:cs="Book Antiqua"/>
          <w:b/>
          <w:bCs/>
          <w:sz w:val="22"/>
          <w:szCs w:val="22"/>
        </w:rPr>
        <w:t>Evento Masivo Escuelas Promotoras de Salud</w:t>
      </w:r>
    </w:p>
    <w:p w:rsidR="00FA44F0" w:rsidRDefault="00FA44F0" w:rsidP="00DB7B3B">
      <w:pPr>
        <w:rPr>
          <w:rFonts w:ascii="Book Antiqua" w:hAnsi="Book Antiqua" w:cs="Book Antiqua"/>
          <w:sz w:val="22"/>
          <w:szCs w:val="22"/>
        </w:rPr>
      </w:pPr>
    </w:p>
    <w:p w:rsidR="00FA44F0" w:rsidRDefault="00FA44F0" w:rsidP="00DB7B3B">
      <w:pPr>
        <w:rPr>
          <w:rFonts w:ascii="Book Antiqua" w:hAnsi="Book Antiqua" w:cs="Book Antiqua"/>
          <w:sz w:val="22"/>
          <w:szCs w:val="22"/>
        </w:rPr>
      </w:pPr>
      <w:r w:rsidRPr="00375344">
        <w:rPr>
          <w:rFonts w:ascii="Book Antiqua" w:hAnsi="Book Antiqua" w:cs="Book Antiqua"/>
          <w:noProof/>
          <w:sz w:val="22"/>
          <w:szCs w:val="22"/>
        </w:rPr>
        <w:pict>
          <v:shape id="Imagen 27" o:spid="_x0000_i1093" type="#_x0000_t75" alt="DSC00554" style="width:423pt;height:244.5pt;visibility:visible">
            <v:imagedata r:id="rId51" o:title=""/>
          </v:shape>
        </w:pict>
      </w: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r w:rsidRPr="004D7F4C">
        <w:rPr>
          <w:rFonts w:ascii="Book Antiqua" w:hAnsi="Book Antiqua" w:cs="Book Antiqua"/>
          <w:b/>
          <w:bCs/>
          <w:sz w:val="20"/>
          <w:szCs w:val="20"/>
        </w:rPr>
        <w:t>Consumo alcohol y drogas (accidentes y violencia)</w:t>
      </w:r>
      <w:r>
        <w:rPr>
          <w:rFonts w:ascii="Book Antiqua" w:hAnsi="Book Antiqua" w:cs="Book Antiqua"/>
          <w:b/>
          <w:bCs/>
          <w:sz w:val="20"/>
          <w:szCs w:val="20"/>
        </w:rPr>
        <w:t>:</w:t>
      </w:r>
    </w:p>
    <w:p w:rsidR="00FA44F0" w:rsidRDefault="00FA44F0" w:rsidP="00DB7B3B">
      <w:pPr>
        <w:rPr>
          <w:rFonts w:ascii="Book Antiqua" w:hAnsi="Book Antiqua" w:cs="Book Antiqua"/>
          <w:b/>
          <w:bCs/>
          <w:sz w:val="20"/>
          <w:szCs w:val="20"/>
        </w:rPr>
      </w:pPr>
      <w:r>
        <w:rPr>
          <w:rFonts w:ascii="Book Antiqua" w:hAnsi="Book Antiqua" w:cs="Book Antiqua"/>
          <w:b/>
          <w:bCs/>
          <w:sz w:val="20"/>
          <w:szCs w:val="20"/>
        </w:rPr>
        <w:t>Participación en la Semana de la Prevención</w:t>
      </w:r>
    </w:p>
    <w:p w:rsidR="00FA44F0" w:rsidRDefault="00FA44F0" w:rsidP="00DB7B3B">
      <w:pPr>
        <w:rPr>
          <w:rFonts w:ascii="Book Antiqua" w:hAnsi="Book Antiqua" w:cs="Book Antiqua"/>
          <w:sz w:val="22"/>
          <w:szCs w:val="22"/>
        </w:rPr>
      </w:pPr>
    </w:p>
    <w:p w:rsidR="00FA44F0" w:rsidRPr="003726D7" w:rsidRDefault="00FA44F0" w:rsidP="00DB7B3B">
      <w:pPr>
        <w:rPr>
          <w:rFonts w:ascii="Book Antiqua" w:hAnsi="Book Antiqua" w:cs="Book Antiqua"/>
          <w:sz w:val="22"/>
          <w:szCs w:val="22"/>
        </w:rPr>
      </w:pPr>
      <w:r w:rsidRPr="00375344">
        <w:rPr>
          <w:rFonts w:ascii="Book Antiqua" w:hAnsi="Book Antiqua" w:cs="Book Antiqua"/>
          <w:noProof/>
          <w:sz w:val="22"/>
          <w:szCs w:val="22"/>
        </w:rPr>
        <w:pict>
          <v:shape id="Imagen 28" o:spid="_x0000_i1094" type="#_x0000_t75" alt="DSC00937" style="width:423pt;height:244.5pt;visibility:visible">
            <v:imagedata r:id="rId64" o:title=""/>
          </v:shape>
        </w:pict>
      </w:r>
    </w:p>
    <w:p w:rsidR="00FA44F0" w:rsidRDefault="00FA44F0" w:rsidP="00DB7B3B">
      <w:pPr>
        <w:rPr>
          <w:rFonts w:ascii="Book Antiqua" w:hAnsi="Book Antiqua" w:cs="Book Antiqua"/>
          <w:sz w:val="22"/>
          <w:szCs w:val="22"/>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sz w:val="22"/>
          <w:szCs w:val="22"/>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r>
        <w:rPr>
          <w:rFonts w:ascii="Book Antiqua" w:hAnsi="Book Antiqua" w:cs="Book Antiqua"/>
          <w:b/>
          <w:bCs/>
          <w:sz w:val="20"/>
          <w:szCs w:val="20"/>
        </w:rPr>
        <w:t>Participación en la Semana de la Prevención</w:t>
      </w:r>
    </w:p>
    <w:p w:rsidR="00FA44F0" w:rsidRDefault="00FA44F0" w:rsidP="00DB7B3B">
      <w:pPr>
        <w:tabs>
          <w:tab w:val="left" w:pos="1170"/>
        </w:tabs>
        <w:rPr>
          <w:rFonts w:ascii="Book Antiqua" w:hAnsi="Book Antiqua" w:cs="Book Antiqua"/>
          <w:sz w:val="22"/>
          <w:szCs w:val="22"/>
        </w:rPr>
      </w:pPr>
    </w:p>
    <w:p w:rsidR="00FA44F0" w:rsidRDefault="00FA44F0" w:rsidP="00DB7B3B">
      <w:pPr>
        <w:tabs>
          <w:tab w:val="left" w:pos="2494"/>
        </w:tabs>
        <w:rPr>
          <w:rFonts w:ascii="Book Antiqua" w:hAnsi="Book Antiqua" w:cs="Book Antiqua"/>
          <w:sz w:val="22"/>
          <w:szCs w:val="22"/>
        </w:rPr>
      </w:pPr>
      <w:r w:rsidRPr="00375344">
        <w:rPr>
          <w:rFonts w:ascii="Book Antiqua" w:hAnsi="Book Antiqua" w:cs="Book Antiqua"/>
          <w:noProof/>
          <w:sz w:val="22"/>
          <w:szCs w:val="22"/>
        </w:rPr>
        <w:pict>
          <v:shape id="Imagen 29" o:spid="_x0000_i1095" type="#_x0000_t75" alt="DSC00961" style="width:423pt;height:258.75pt;visibility:visible">
            <v:imagedata r:id="rId65" o:title=""/>
          </v:shape>
        </w:pict>
      </w:r>
    </w:p>
    <w:p w:rsidR="00FA44F0" w:rsidRPr="003726D7" w:rsidRDefault="00FA44F0" w:rsidP="00DB7B3B">
      <w:pPr>
        <w:rPr>
          <w:rFonts w:ascii="Book Antiqua" w:hAnsi="Book Antiqua" w:cs="Book Antiqua"/>
          <w:sz w:val="22"/>
          <w:szCs w:val="22"/>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r>
        <w:rPr>
          <w:rFonts w:ascii="Book Antiqua" w:hAnsi="Book Antiqua" w:cs="Book Antiqua"/>
          <w:b/>
          <w:bCs/>
          <w:sz w:val="20"/>
          <w:szCs w:val="20"/>
        </w:rPr>
        <w:t>Paseo Vilches alto  con agrupaciones de Autoayuda.</w:t>
      </w:r>
    </w:p>
    <w:p w:rsidR="00FA44F0" w:rsidRPr="004F1897" w:rsidRDefault="00FA44F0" w:rsidP="00DB7B3B">
      <w:pPr>
        <w:rPr>
          <w:rFonts w:ascii="Book Antiqua" w:hAnsi="Book Antiqua" w:cs="Book Antiqua"/>
          <w:sz w:val="22"/>
          <w:szCs w:val="22"/>
        </w:rPr>
      </w:pPr>
    </w:p>
    <w:p w:rsidR="00FA44F0" w:rsidRDefault="00FA44F0" w:rsidP="00DB7B3B">
      <w:pPr>
        <w:tabs>
          <w:tab w:val="left" w:pos="3484"/>
        </w:tabs>
        <w:rPr>
          <w:rFonts w:ascii="Book Antiqua" w:hAnsi="Book Antiqua" w:cs="Book Antiqua"/>
          <w:b/>
          <w:bCs/>
          <w:sz w:val="20"/>
          <w:szCs w:val="20"/>
        </w:rPr>
      </w:pPr>
    </w:p>
    <w:p w:rsidR="00FA44F0" w:rsidRDefault="00FA44F0" w:rsidP="00DB7B3B">
      <w:pPr>
        <w:tabs>
          <w:tab w:val="left" w:pos="3484"/>
        </w:tabs>
        <w:rPr>
          <w:rFonts w:ascii="Book Antiqua" w:hAnsi="Book Antiqua" w:cs="Book Antiqua"/>
          <w:sz w:val="22"/>
          <w:szCs w:val="22"/>
        </w:rPr>
      </w:pPr>
      <w:r w:rsidRPr="00375344">
        <w:rPr>
          <w:rFonts w:ascii="Book Antiqua" w:hAnsi="Book Antiqua" w:cs="Book Antiqua"/>
          <w:noProof/>
          <w:sz w:val="22"/>
          <w:szCs w:val="22"/>
        </w:rPr>
        <w:pict>
          <v:shape id="Imagen 30" o:spid="_x0000_i1096" type="#_x0000_t75" alt="DSC00040" style="width:423pt;height:259.5pt;visibility:visible">
            <v:imagedata r:id="rId66" o:title=""/>
          </v:shape>
        </w:pict>
      </w:r>
    </w:p>
    <w:p w:rsidR="00FA44F0" w:rsidRDefault="00FA44F0" w:rsidP="00DB7B3B">
      <w:pPr>
        <w:rPr>
          <w:rFonts w:ascii="Book Antiqua" w:hAnsi="Book Antiqua" w:cs="Book Antiqua"/>
          <w:sz w:val="22"/>
          <w:szCs w:val="22"/>
        </w:rPr>
      </w:pPr>
    </w:p>
    <w:p w:rsidR="00FA44F0" w:rsidRDefault="00FA44F0" w:rsidP="00DB7B3B">
      <w:pPr>
        <w:tabs>
          <w:tab w:val="left" w:pos="977"/>
        </w:tabs>
        <w:rPr>
          <w:rFonts w:ascii="Book Antiqua" w:hAnsi="Book Antiqua" w:cs="Book Antiqua"/>
          <w:sz w:val="22"/>
          <w:szCs w:val="22"/>
        </w:rPr>
      </w:pPr>
      <w:r>
        <w:rPr>
          <w:rFonts w:ascii="Book Antiqua" w:hAnsi="Book Antiqua" w:cs="Book Antiqua"/>
          <w:sz w:val="22"/>
          <w:szCs w:val="22"/>
        </w:rPr>
        <w:tab/>
      </w:r>
    </w:p>
    <w:p w:rsidR="00FA44F0" w:rsidRDefault="00FA44F0" w:rsidP="00DB7B3B">
      <w:pPr>
        <w:tabs>
          <w:tab w:val="left" w:pos="977"/>
        </w:tabs>
        <w:rPr>
          <w:rFonts w:ascii="Book Antiqua" w:hAnsi="Book Antiqua" w:cs="Book Antiqua"/>
          <w:sz w:val="22"/>
          <w:szCs w:val="22"/>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p>
    <w:p w:rsidR="00FA44F0" w:rsidRDefault="00FA44F0" w:rsidP="00DB7B3B">
      <w:pPr>
        <w:rPr>
          <w:rFonts w:ascii="Book Antiqua" w:hAnsi="Book Antiqua" w:cs="Book Antiqua"/>
          <w:b/>
          <w:bCs/>
          <w:sz w:val="20"/>
          <w:szCs w:val="20"/>
        </w:rPr>
      </w:pPr>
      <w:r>
        <w:rPr>
          <w:rFonts w:ascii="Book Antiqua" w:hAnsi="Book Antiqua" w:cs="Book Antiqua"/>
          <w:b/>
          <w:bCs/>
          <w:sz w:val="20"/>
          <w:szCs w:val="20"/>
        </w:rPr>
        <w:t>Paseo Vilches alto  con agrupaciones de Autoayuda.</w:t>
      </w:r>
    </w:p>
    <w:p w:rsidR="00FA44F0" w:rsidRDefault="00FA44F0" w:rsidP="00DB7B3B">
      <w:pPr>
        <w:tabs>
          <w:tab w:val="left" w:pos="5323"/>
        </w:tabs>
        <w:rPr>
          <w:rFonts w:ascii="Book Antiqua" w:hAnsi="Book Antiqua" w:cs="Book Antiqua"/>
          <w:sz w:val="22"/>
          <w:szCs w:val="22"/>
        </w:rPr>
      </w:pPr>
    </w:p>
    <w:p w:rsidR="00FA44F0" w:rsidRPr="00332656" w:rsidRDefault="00FA44F0" w:rsidP="00DB7B3B">
      <w:pPr>
        <w:tabs>
          <w:tab w:val="left" w:pos="5323"/>
        </w:tabs>
        <w:rPr>
          <w:rFonts w:ascii="Book Antiqua" w:hAnsi="Book Antiqua" w:cs="Book Antiqua"/>
          <w:sz w:val="22"/>
          <w:szCs w:val="22"/>
        </w:rPr>
      </w:pPr>
      <w:r w:rsidRPr="00375344">
        <w:rPr>
          <w:rFonts w:ascii="Book Antiqua" w:hAnsi="Book Antiqua" w:cs="Book Antiqua"/>
          <w:noProof/>
          <w:sz w:val="22"/>
          <w:szCs w:val="22"/>
        </w:rPr>
        <w:pict>
          <v:shape id="Imagen 31" o:spid="_x0000_i1097" type="#_x0000_t75" alt="DSC00082" style="width:423pt;height:246pt;visibility:visible">
            <v:imagedata r:id="rId67" o:title=""/>
          </v:shape>
        </w:pict>
      </w:r>
    </w:p>
    <w:p w:rsidR="00FA44F0" w:rsidRDefault="00FA44F0" w:rsidP="00DB7B3B">
      <w:pPr>
        <w:tabs>
          <w:tab w:val="left" w:pos="5323"/>
        </w:tabs>
        <w:rPr>
          <w:rFonts w:ascii="Book Antiqua" w:hAnsi="Book Antiqua" w:cs="Book Antiqua"/>
          <w:sz w:val="22"/>
          <w:szCs w:val="22"/>
        </w:rPr>
      </w:pPr>
    </w:p>
    <w:p w:rsidR="00FA44F0" w:rsidRDefault="00FA44F0" w:rsidP="00DB7B3B">
      <w:pPr>
        <w:tabs>
          <w:tab w:val="left" w:pos="5323"/>
        </w:tabs>
        <w:rPr>
          <w:rFonts w:ascii="Book Antiqua" w:hAnsi="Book Antiqua" w:cs="Book Antiqua"/>
          <w:sz w:val="22"/>
          <w:szCs w:val="22"/>
        </w:rPr>
      </w:pPr>
    </w:p>
    <w:p w:rsidR="00FA44F0" w:rsidRPr="004F1897" w:rsidRDefault="00FA44F0" w:rsidP="00DB7B3B">
      <w:pPr>
        <w:tabs>
          <w:tab w:val="left" w:pos="5323"/>
        </w:tabs>
        <w:rPr>
          <w:rFonts w:ascii="Book Antiqua" w:hAnsi="Book Antiqua" w:cs="Book Antiqua"/>
          <w:b/>
          <w:bCs/>
          <w:sz w:val="22"/>
          <w:szCs w:val="22"/>
        </w:rPr>
      </w:pPr>
      <w:r w:rsidRPr="004F1897">
        <w:rPr>
          <w:rFonts w:ascii="Book Antiqua" w:hAnsi="Book Antiqua" w:cs="Book Antiqua"/>
          <w:b/>
          <w:bCs/>
          <w:sz w:val="22"/>
          <w:szCs w:val="22"/>
        </w:rPr>
        <w:t>Evento “Talca Promueve”</w:t>
      </w:r>
    </w:p>
    <w:p w:rsidR="00FA44F0" w:rsidRDefault="00FA44F0" w:rsidP="00DB7B3B">
      <w:pPr>
        <w:tabs>
          <w:tab w:val="left" w:pos="5323"/>
        </w:tabs>
        <w:rPr>
          <w:rFonts w:ascii="Book Antiqua" w:hAnsi="Book Antiqua" w:cs="Book Antiqua"/>
          <w:sz w:val="22"/>
          <w:szCs w:val="22"/>
        </w:rPr>
      </w:pPr>
    </w:p>
    <w:p w:rsidR="00FA44F0" w:rsidRPr="004F1897" w:rsidRDefault="00FA44F0" w:rsidP="00DB7B3B">
      <w:pPr>
        <w:tabs>
          <w:tab w:val="left" w:pos="5323"/>
        </w:tabs>
        <w:rPr>
          <w:rFonts w:ascii="Book Antiqua" w:hAnsi="Book Antiqua" w:cs="Book Antiqua"/>
          <w:sz w:val="22"/>
          <w:szCs w:val="22"/>
        </w:rPr>
      </w:pPr>
      <w:r w:rsidRPr="00375344">
        <w:rPr>
          <w:rFonts w:ascii="Book Antiqua" w:hAnsi="Book Antiqua" w:cs="Book Antiqua"/>
          <w:noProof/>
          <w:sz w:val="22"/>
          <w:szCs w:val="22"/>
        </w:rPr>
        <w:pict>
          <v:shape id="Imagen 32" o:spid="_x0000_i1098" type="#_x0000_t75" alt="DSC01192" style="width:422.25pt;height:275.25pt;visibility:visible">
            <v:imagedata r:id="rId68" o:title=""/>
          </v:shape>
        </w:pict>
      </w:r>
    </w:p>
    <w:p w:rsidR="00FA44F0" w:rsidRDefault="00FA44F0" w:rsidP="00DB7B3B">
      <w:pPr>
        <w:tabs>
          <w:tab w:val="left" w:pos="5323"/>
        </w:tabs>
        <w:rPr>
          <w:rFonts w:ascii="Book Antiqua" w:hAnsi="Book Antiqua" w:cs="Book Antiqua"/>
          <w:sz w:val="22"/>
          <w:szCs w:val="22"/>
        </w:rPr>
      </w:pPr>
    </w:p>
    <w:p w:rsidR="00FA44F0" w:rsidRDefault="00FA44F0" w:rsidP="00DB7B3B">
      <w:pPr>
        <w:tabs>
          <w:tab w:val="left" w:pos="5323"/>
        </w:tabs>
        <w:rPr>
          <w:rFonts w:ascii="Book Antiqua" w:hAnsi="Book Antiqua" w:cs="Book Antiqua"/>
          <w:sz w:val="22"/>
          <w:szCs w:val="22"/>
        </w:rPr>
      </w:pPr>
    </w:p>
    <w:p w:rsidR="00FA44F0" w:rsidRDefault="00FA44F0" w:rsidP="00DB7B3B">
      <w:pPr>
        <w:tabs>
          <w:tab w:val="left" w:pos="5323"/>
        </w:tabs>
        <w:rPr>
          <w:rFonts w:ascii="Book Antiqua" w:hAnsi="Book Antiqua" w:cs="Book Antiqua"/>
          <w:sz w:val="22"/>
          <w:szCs w:val="22"/>
        </w:rPr>
      </w:pPr>
    </w:p>
    <w:p w:rsidR="00FA44F0" w:rsidRDefault="00FA44F0" w:rsidP="00DB7B3B">
      <w:pPr>
        <w:tabs>
          <w:tab w:val="left" w:pos="5323"/>
        </w:tabs>
        <w:rPr>
          <w:rFonts w:ascii="Book Antiqua" w:hAnsi="Book Antiqua" w:cs="Book Antiqua"/>
          <w:b/>
          <w:bCs/>
          <w:sz w:val="22"/>
          <w:szCs w:val="22"/>
        </w:rPr>
      </w:pPr>
    </w:p>
    <w:p w:rsidR="00FA44F0" w:rsidRDefault="00FA44F0" w:rsidP="00DB7B3B">
      <w:pPr>
        <w:tabs>
          <w:tab w:val="left" w:pos="5323"/>
        </w:tabs>
        <w:rPr>
          <w:rFonts w:ascii="Book Antiqua" w:hAnsi="Book Antiqua" w:cs="Book Antiqua"/>
          <w:b/>
          <w:bCs/>
          <w:sz w:val="22"/>
          <w:szCs w:val="22"/>
        </w:rPr>
      </w:pPr>
    </w:p>
    <w:p w:rsidR="00FA44F0" w:rsidRDefault="00FA44F0" w:rsidP="00DB7B3B">
      <w:pPr>
        <w:tabs>
          <w:tab w:val="left" w:pos="5323"/>
        </w:tabs>
        <w:rPr>
          <w:rFonts w:ascii="Book Antiqua" w:hAnsi="Book Antiqua" w:cs="Book Antiqua"/>
          <w:b/>
          <w:bCs/>
          <w:sz w:val="22"/>
          <w:szCs w:val="22"/>
        </w:rPr>
      </w:pPr>
    </w:p>
    <w:p w:rsidR="00FA44F0" w:rsidRDefault="00FA44F0" w:rsidP="00DB7B3B">
      <w:pPr>
        <w:tabs>
          <w:tab w:val="left" w:pos="5323"/>
        </w:tabs>
        <w:rPr>
          <w:rFonts w:ascii="Book Antiqua" w:hAnsi="Book Antiqua" w:cs="Book Antiqua"/>
          <w:b/>
          <w:bCs/>
          <w:sz w:val="22"/>
          <w:szCs w:val="22"/>
        </w:rPr>
      </w:pPr>
    </w:p>
    <w:p w:rsidR="00FA44F0" w:rsidRPr="004F1897" w:rsidRDefault="00FA44F0" w:rsidP="00DB7B3B">
      <w:pPr>
        <w:tabs>
          <w:tab w:val="left" w:pos="5323"/>
        </w:tabs>
        <w:rPr>
          <w:rFonts w:ascii="Book Antiqua" w:hAnsi="Book Antiqua" w:cs="Book Antiqua"/>
          <w:b/>
          <w:bCs/>
          <w:sz w:val="22"/>
          <w:szCs w:val="22"/>
        </w:rPr>
      </w:pPr>
      <w:r w:rsidRPr="004F1897">
        <w:rPr>
          <w:rFonts w:ascii="Book Antiqua" w:hAnsi="Book Antiqua" w:cs="Book Antiqua"/>
          <w:b/>
          <w:bCs/>
          <w:sz w:val="22"/>
          <w:szCs w:val="22"/>
        </w:rPr>
        <w:t>Evento “Talca Promueve”</w:t>
      </w:r>
    </w:p>
    <w:p w:rsidR="00FA44F0" w:rsidRDefault="00FA44F0" w:rsidP="00DB7B3B">
      <w:pPr>
        <w:tabs>
          <w:tab w:val="left" w:pos="5323"/>
        </w:tabs>
        <w:rPr>
          <w:rFonts w:ascii="Book Antiqua" w:hAnsi="Book Antiqua" w:cs="Book Antiqua"/>
          <w:sz w:val="22"/>
          <w:szCs w:val="22"/>
        </w:rPr>
      </w:pPr>
    </w:p>
    <w:p w:rsidR="00FA44F0" w:rsidRPr="004F1897" w:rsidRDefault="00FA44F0" w:rsidP="00DB7B3B">
      <w:pPr>
        <w:rPr>
          <w:rFonts w:ascii="Book Antiqua" w:hAnsi="Book Antiqua" w:cs="Book Antiqua"/>
          <w:sz w:val="22"/>
          <w:szCs w:val="22"/>
        </w:rPr>
      </w:pPr>
      <w:r w:rsidRPr="00375344">
        <w:rPr>
          <w:rFonts w:ascii="Book Antiqua" w:hAnsi="Book Antiqua" w:cs="Book Antiqua"/>
          <w:noProof/>
          <w:sz w:val="22"/>
          <w:szCs w:val="22"/>
        </w:rPr>
        <w:pict>
          <v:shape id="Imagen 33" o:spid="_x0000_i1099" type="#_x0000_t75" alt="DSC01177" style="width:422.25pt;height:296.25pt;visibility:visible">
            <v:imagedata r:id="rId69" o:title=""/>
          </v:shape>
        </w:pict>
      </w:r>
    </w:p>
    <w:p w:rsidR="00FA44F0" w:rsidRDefault="00FA44F0" w:rsidP="00DB7B3B">
      <w:pPr>
        <w:rPr>
          <w:rFonts w:ascii="Book Antiqua" w:hAnsi="Book Antiqua" w:cs="Book Antiqua"/>
          <w:sz w:val="22"/>
          <w:szCs w:val="22"/>
        </w:rPr>
      </w:pPr>
    </w:p>
    <w:p w:rsidR="00FA44F0" w:rsidRDefault="00FA44F0" w:rsidP="00DB7B3B">
      <w:pPr>
        <w:tabs>
          <w:tab w:val="left" w:pos="5323"/>
        </w:tabs>
        <w:rPr>
          <w:rFonts w:ascii="Book Antiqua" w:hAnsi="Book Antiqua" w:cs="Book Antiqua"/>
          <w:b/>
          <w:bCs/>
          <w:sz w:val="22"/>
          <w:szCs w:val="22"/>
        </w:rPr>
      </w:pPr>
    </w:p>
    <w:p w:rsidR="00FA44F0" w:rsidRPr="004F1897" w:rsidRDefault="00FA44F0" w:rsidP="00DB7B3B">
      <w:pPr>
        <w:tabs>
          <w:tab w:val="left" w:pos="5323"/>
        </w:tabs>
        <w:rPr>
          <w:rFonts w:ascii="Book Antiqua" w:hAnsi="Book Antiqua" w:cs="Book Antiqua"/>
          <w:b/>
          <w:bCs/>
          <w:sz w:val="22"/>
          <w:szCs w:val="22"/>
        </w:rPr>
      </w:pPr>
      <w:r w:rsidRPr="004F1897">
        <w:rPr>
          <w:rFonts w:ascii="Book Antiqua" w:hAnsi="Book Antiqua" w:cs="Book Antiqua"/>
          <w:b/>
          <w:bCs/>
          <w:sz w:val="22"/>
          <w:szCs w:val="22"/>
        </w:rPr>
        <w:t>Evento “Talca Promueve”</w:t>
      </w:r>
    </w:p>
    <w:p w:rsidR="00FA44F0" w:rsidRDefault="00FA44F0" w:rsidP="00DB7B3B">
      <w:pPr>
        <w:rPr>
          <w:rFonts w:ascii="Book Antiqua" w:hAnsi="Book Antiqua" w:cs="Book Antiqua"/>
          <w:sz w:val="22"/>
          <w:szCs w:val="22"/>
        </w:rPr>
      </w:pPr>
    </w:p>
    <w:p w:rsidR="00FA44F0" w:rsidRDefault="00FA44F0" w:rsidP="00DB7B3B">
      <w:pPr>
        <w:tabs>
          <w:tab w:val="left" w:pos="3459"/>
        </w:tabs>
        <w:rPr>
          <w:rFonts w:ascii="Book Antiqua" w:hAnsi="Book Antiqua" w:cs="Book Antiqua"/>
          <w:sz w:val="22"/>
          <w:szCs w:val="22"/>
        </w:rPr>
      </w:pPr>
      <w:r w:rsidRPr="00375344">
        <w:rPr>
          <w:rFonts w:ascii="Book Antiqua" w:hAnsi="Book Antiqua" w:cs="Book Antiqua"/>
          <w:noProof/>
          <w:sz w:val="22"/>
          <w:szCs w:val="22"/>
        </w:rPr>
        <w:pict>
          <v:shape id="Imagen 34" o:spid="_x0000_i1100" type="#_x0000_t75" alt="DSC01136" style="width:422.25pt;height:259.5pt;visibility:visible">
            <v:imagedata r:id="rId70" o:title=""/>
          </v:shape>
        </w:pict>
      </w:r>
      <w:r>
        <w:rPr>
          <w:rFonts w:ascii="Book Antiqua" w:hAnsi="Book Antiqua" w:cs="Book Antiqua"/>
          <w:sz w:val="22"/>
          <w:szCs w:val="22"/>
        </w:rPr>
        <w:tab/>
      </w:r>
    </w:p>
    <w:p w:rsidR="00FA44F0" w:rsidRDefault="00FA44F0" w:rsidP="00DB7B3B">
      <w:pPr>
        <w:tabs>
          <w:tab w:val="left" w:pos="3459"/>
        </w:tabs>
        <w:rPr>
          <w:rFonts w:ascii="Book Antiqua" w:hAnsi="Book Antiqua" w:cs="Book Antiqua"/>
          <w:sz w:val="22"/>
          <w:szCs w:val="22"/>
        </w:rPr>
      </w:pPr>
    </w:p>
    <w:p w:rsidR="00FA44F0" w:rsidRPr="006030BF" w:rsidRDefault="00FA44F0" w:rsidP="00DB7B3B">
      <w:pPr>
        <w:spacing w:line="360" w:lineRule="auto"/>
        <w:jc w:val="both"/>
        <w:rPr>
          <w:b/>
          <w:bCs/>
          <w:color w:val="FF0000"/>
        </w:rPr>
      </w:pPr>
    </w:p>
    <w:p w:rsidR="00FA44F0" w:rsidRDefault="00FA44F0" w:rsidP="00DB7B3B">
      <w:pPr>
        <w:spacing w:line="360" w:lineRule="auto"/>
        <w:jc w:val="both"/>
        <w:rPr>
          <w:b/>
          <w:bCs/>
        </w:rPr>
      </w:pPr>
    </w:p>
    <w:p w:rsidR="00FA44F0" w:rsidRPr="005B48BB" w:rsidRDefault="00FA44F0" w:rsidP="00DB7B3B">
      <w:pPr>
        <w:spacing w:line="360" w:lineRule="auto"/>
        <w:jc w:val="both"/>
        <w:rPr>
          <w:b/>
          <w:bCs/>
        </w:rPr>
      </w:pPr>
      <w:r>
        <w:rPr>
          <w:b/>
          <w:bCs/>
        </w:rPr>
        <w:t xml:space="preserve">3.9 </w:t>
      </w:r>
      <w:r w:rsidRPr="005B48BB">
        <w:rPr>
          <w:b/>
          <w:bCs/>
        </w:rPr>
        <w:t>ACTIVIDADES ADMINISTRATIVAS:</w:t>
      </w:r>
    </w:p>
    <w:p w:rsidR="00FA44F0" w:rsidRDefault="00FA44F0" w:rsidP="00DB7B3B">
      <w:pPr>
        <w:spacing w:line="360" w:lineRule="auto"/>
        <w:jc w:val="both"/>
      </w:pPr>
    </w:p>
    <w:p w:rsidR="00FA44F0" w:rsidRPr="005563AE" w:rsidRDefault="00FA44F0" w:rsidP="00DB7B3B">
      <w:pPr>
        <w:spacing w:line="360" w:lineRule="auto"/>
        <w:ind w:firstLine="360"/>
        <w:jc w:val="both"/>
      </w:pPr>
      <w:r w:rsidRPr="005563AE">
        <w:t>La Dirección Comunal de Salud ha establecido dentro de sus prioridades el contacto permanente con los funcionarios en los distintos centros de salud, para lo cual ha programado:</w:t>
      </w:r>
    </w:p>
    <w:p w:rsidR="00FA44F0" w:rsidRPr="005563AE" w:rsidRDefault="00FA44F0" w:rsidP="00DB7B3B">
      <w:pPr>
        <w:numPr>
          <w:ilvl w:val="0"/>
          <w:numId w:val="31"/>
        </w:numPr>
        <w:spacing w:line="360" w:lineRule="auto"/>
        <w:jc w:val="both"/>
      </w:pPr>
      <w:r w:rsidRPr="005563AE">
        <w:t xml:space="preserve">Reuniones trimestrales ampliadas en cada uno de los centros, con el objetivo de mantener informados a los equipos  de salud sobre avances, desafíos y evaluar las metas programadas. </w:t>
      </w:r>
    </w:p>
    <w:p w:rsidR="00FA44F0" w:rsidRPr="005563AE" w:rsidRDefault="00FA44F0" w:rsidP="00DB7B3B">
      <w:pPr>
        <w:numPr>
          <w:ilvl w:val="0"/>
          <w:numId w:val="31"/>
        </w:numPr>
        <w:spacing w:line="360" w:lineRule="auto"/>
        <w:jc w:val="both"/>
      </w:pPr>
      <w:r w:rsidRPr="005563AE">
        <w:t>Reuniones de estamentos mensuales coordinadas por el profesional asesor de la dirección comunal de salud.</w:t>
      </w:r>
    </w:p>
    <w:p w:rsidR="00FA44F0" w:rsidRPr="005563AE" w:rsidRDefault="00FA44F0" w:rsidP="00DB7B3B">
      <w:pPr>
        <w:numPr>
          <w:ilvl w:val="0"/>
          <w:numId w:val="31"/>
        </w:numPr>
        <w:spacing w:line="360" w:lineRule="auto"/>
        <w:jc w:val="both"/>
      </w:pPr>
      <w:r w:rsidRPr="005563AE">
        <w:t xml:space="preserve">Reuniones mensuales  Equipo GES </w:t>
      </w:r>
    </w:p>
    <w:p w:rsidR="00FA44F0" w:rsidRPr="005563AE" w:rsidRDefault="00FA44F0" w:rsidP="00DB7B3B">
      <w:pPr>
        <w:numPr>
          <w:ilvl w:val="0"/>
          <w:numId w:val="31"/>
        </w:numPr>
        <w:spacing w:line="360" w:lineRule="auto"/>
        <w:jc w:val="both"/>
      </w:pPr>
      <w:r w:rsidRPr="005563AE">
        <w:t>Reuniones mensuales Programa de Capacitación</w:t>
      </w:r>
    </w:p>
    <w:p w:rsidR="00FA44F0" w:rsidRPr="005563AE" w:rsidRDefault="00FA44F0" w:rsidP="00DB7B3B">
      <w:pPr>
        <w:numPr>
          <w:ilvl w:val="0"/>
          <w:numId w:val="31"/>
        </w:numPr>
        <w:spacing w:line="360" w:lineRule="auto"/>
        <w:jc w:val="both"/>
      </w:pPr>
      <w:r w:rsidRPr="005563AE">
        <w:t>Reuniones quincenales Equipo Gestor Comunal</w:t>
      </w:r>
    </w:p>
    <w:p w:rsidR="00FA44F0" w:rsidRPr="005563AE" w:rsidRDefault="00FA44F0" w:rsidP="00DB7B3B">
      <w:pPr>
        <w:numPr>
          <w:ilvl w:val="0"/>
          <w:numId w:val="31"/>
        </w:numPr>
        <w:spacing w:line="360" w:lineRule="auto"/>
        <w:jc w:val="both"/>
      </w:pPr>
      <w:r w:rsidRPr="005563AE">
        <w:t>Reuniones  bimensuales  de equipos SAPU</w:t>
      </w:r>
    </w:p>
    <w:p w:rsidR="00FA44F0" w:rsidRPr="005563AE" w:rsidRDefault="00FA44F0" w:rsidP="00DB7B3B">
      <w:pPr>
        <w:numPr>
          <w:ilvl w:val="0"/>
          <w:numId w:val="31"/>
        </w:numPr>
        <w:spacing w:line="360" w:lineRule="auto"/>
        <w:jc w:val="both"/>
      </w:pPr>
      <w:r w:rsidRPr="005563AE">
        <w:t>Reuniones técnico – administrativas con equipo asesor de la DCS quincenal</w:t>
      </w:r>
    </w:p>
    <w:p w:rsidR="00FA44F0" w:rsidRDefault="00FA44F0" w:rsidP="00DB7B3B">
      <w:pPr>
        <w:numPr>
          <w:ilvl w:val="0"/>
          <w:numId w:val="31"/>
        </w:numPr>
        <w:spacing w:line="360" w:lineRule="auto"/>
        <w:jc w:val="both"/>
      </w:pPr>
      <w:r w:rsidRPr="005563AE">
        <w:t>Reuniones que cada centros de salud internamente tiene programad con sus equipos de salud.</w:t>
      </w:r>
    </w:p>
    <w:p w:rsidR="00FA44F0" w:rsidRPr="005563AE" w:rsidRDefault="00FA44F0" w:rsidP="00DB7B3B">
      <w:pPr>
        <w:spacing w:line="360" w:lineRule="auto"/>
        <w:ind w:left="360"/>
        <w:jc w:val="both"/>
      </w:pPr>
    </w:p>
    <w:p w:rsidR="00FA44F0" w:rsidRDefault="00FA44F0" w:rsidP="00DB7B3B">
      <w:pPr>
        <w:spacing w:line="360" w:lineRule="auto"/>
        <w:jc w:val="both"/>
      </w:pPr>
      <w:r w:rsidRPr="005563AE">
        <w:t>Reuniones de Coordinación intersectorial con instituciones como:</w:t>
      </w:r>
    </w:p>
    <w:p w:rsidR="00FA44F0" w:rsidRPr="005563AE" w:rsidRDefault="00FA44F0" w:rsidP="00DB7B3B">
      <w:pPr>
        <w:spacing w:line="360" w:lineRule="auto"/>
        <w:jc w:val="both"/>
      </w:pPr>
    </w:p>
    <w:p w:rsidR="00FA44F0" w:rsidRPr="005563AE" w:rsidRDefault="00FA44F0" w:rsidP="00DB7B3B">
      <w:pPr>
        <w:numPr>
          <w:ilvl w:val="0"/>
          <w:numId w:val="30"/>
        </w:numPr>
        <w:spacing w:line="360" w:lineRule="auto"/>
        <w:jc w:val="both"/>
      </w:pPr>
      <w:r w:rsidRPr="005563AE">
        <w:t>Universidades estatales y privadas</w:t>
      </w:r>
    </w:p>
    <w:p w:rsidR="00FA44F0" w:rsidRPr="005563AE" w:rsidRDefault="00FA44F0" w:rsidP="00DB7B3B">
      <w:pPr>
        <w:numPr>
          <w:ilvl w:val="0"/>
          <w:numId w:val="30"/>
        </w:numPr>
        <w:spacing w:line="360" w:lineRule="auto"/>
        <w:jc w:val="both"/>
      </w:pPr>
      <w:r w:rsidRPr="005563AE">
        <w:t>Cajas de Compensaciones</w:t>
      </w:r>
    </w:p>
    <w:p w:rsidR="00FA44F0" w:rsidRPr="005563AE" w:rsidRDefault="00FA44F0" w:rsidP="00DB7B3B">
      <w:pPr>
        <w:numPr>
          <w:ilvl w:val="0"/>
          <w:numId w:val="30"/>
        </w:numPr>
        <w:spacing w:line="360" w:lineRule="auto"/>
        <w:jc w:val="both"/>
      </w:pPr>
      <w:r w:rsidRPr="005563AE">
        <w:t>Instituciones Públicas ( Carabineros, Gendarmería, CONACE, OPD, DIDECO, DAEM)</w:t>
      </w:r>
    </w:p>
    <w:p w:rsidR="00FA44F0" w:rsidRPr="005563AE" w:rsidRDefault="00FA44F0" w:rsidP="00DB7B3B">
      <w:pPr>
        <w:numPr>
          <w:ilvl w:val="0"/>
          <w:numId w:val="30"/>
        </w:numPr>
        <w:spacing w:line="360" w:lineRule="auto"/>
        <w:jc w:val="both"/>
      </w:pPr>
      <w:r w:rsidRPr="005563AE">
        <w:t>Instituciones Privadas (Rotary club)</w:t>
      </w:r>
    </w:p>
    <w:p w:rsidR="00FA44F0" w:rsidRPr="005563AE" w:rsidRDefault="00FA44F0" w:rsidP="00DB7B3B">
      <w:pPr>
        <w:numPr>
          <w:ilvl w:val="0"/>
          <w:numId w:val="30"/>
        </w:numPr>
        <w:spacing w:line="360" w:lineRule="auto"/>
        <w:jc w:val="both"/>
      </w:pPr>
      <w:r w:rsidRPr="005563AE">
        <w:t>Consejos de Salud Local y Comunal</w:t>
      </w:r>
    </w:p>
    <w:p w:rsidR="00FA44F0" w:rsidRPr="005563AE" w:rsidRDefault="00FA44F0" w:rsidP="00DB7B3B">
      <w:pPr>
        <w:numPr>
          <w:ilvl w:val="0"/>
          <w:numId w:val="30"/>
        </w:numPr>
        <w:spacing w:line="360" w:lineRule="auto"/>
        <w:jc w:val="both"/>
      </w:pPr>
      <w:r w:rsidRPr="005563AE">
        <w:t>Organizaciones de base</w:t>
      </w:r>
    </w:p>
    <w:p w:rsidR="00FA44F0" w:rsidRDefault="00FA44F0" w:rsidP="00DB7B3B">
      <w:pPr>
        <w:spacing w:line="360" w:lineRule="auto"/>
        <w:jc w:val="both"/>
        <w:rPr>
          <w:color w:val="FF0000"/>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Default="00FA44F0" w:rsidP="00DB7B3B">
      <w:pPr>
        <w:spacing w:line="360" w:lineRule="auto"/>
        <w:jc w:val="both"/>
        <w:rPr>
          <w:b/>
          <w:bCs/>
        </w:rPr>
      </w:pPr>
    </w:p>
    <w:p w:rsidR="00FA44F0" w:rsidRPr="005563AE" w:rsidRDefault="00FA44F0" w:rsidP="00DB7B3B">
      <w:pPr>
        <w:spacing w:line="360" w:lineRule="auto"/>
        <w:jc w:val="both"/>
        <w:rPr>
          <w:b/>
          <w:bCs/>
        </w:rPr>
      </w:pPr>
      <w:r>
        <w:rPr>
          <w:b/>
          <w:bCs/>
        </w:rPr>
        <w:t xml:space="preserve">4.0 </w:t>
      </w:r>
      <w:r w:rsidRPr="005563AE">
        <w:rPr>
          <w:b/>
          <w:bCs/>
        </w:rPr>
        <w:t>COORDINACION INTERSECTORIAL</w:t>
      </w:r>
    </w:p>
    <w:p w:rsidR="00FA44F0" w:rsidRPr="005563AE" w:rsidRDefault="00FA44F0" w:rsidP="00DB7B3B">
      <w:pPr>
        <w:spacing w:line="360" w:lineRule="auto"/>
        <w:jc w:val="both"/>
        <w:rPr>
          <w:b/>
          <w:bCs/>
          <w:color w:val="FF0000"/>
        </w:rPr>
      </w:pPr>
    </w:p>
    <w:p w:rsidR="00FA44F0" w:rsidRPr="005563AE" w:rsidRDefault="00FA44F0" w:rsidP="00DB7B3B">
      <w:pPr>
        <w:spacing w:line="360" w:lineRule="auto"/>
        <w:ind w:firstLine="708"/>
        <w:jc w:val="both"/>
        <w:rPr>
          <w:lang w:val="es-CL" w:eastAsia="es-CL"/>
        </w:rPr>
      </w:pPr>
      <w:r w:rsidRPr="005563AE">
        <w:rPr>
          <w:lang w:val="es-CL" w:eastAsia="es-CL"/>
        </w:rPr>
        <w:t>La acción intersectorial es considerada primordial para el logro de una mayor equidad e</w:t>
      </w:r>
      <w:r>
        <w:rPr>
          <w:lang w:val="es-CL" w:eastAsia="es-CL"/>
        </w:rPr>
        <w:t>n Salud, un objetivo importante</w:t>
      </w:r>
      <w:r w:rsidRPr="005563AE">
        <w:rPr>
          <w:lang w:val="es-CL" w:eastAsia="es-CL"/>
        </w:rPr>
        <w:t xml:space="preserve"> de la acción intersectorial consiste en lograr una mayor participación de distintos sectores y con ello un movimiento</w:t>
      </w:r>
      <w:r>
        <w:rPr>
          <w:lang w:val="es-CL" w:eastAsia="es-CL"/>
        </w:rPr>
        <w:t xml:space="preserve"> en la dirección de políticas pú</w:t>
      </w:r>
      <w:r w:rsidRPr="005563AE">
        <w:rPr>
          <w:lang w:val="es-CL" w:eastAsia="es-CL"/>
        </w:rPr>
        <w:t>blicas saludables.</w:t>
      </w:r>
    </w:p>
    <w:p w:rsidR="00FA44F0" w:rsidRPr="005563AE" w:rsidRDefault="00FA44F0" w:rsidP="00DB7B3B">
      <w:pPr>
        <w:spacing w:line="360" w:lineRule="auto"/>
        <w:jc w:val="both"/>
        <w:rPr>
          <w:lang w:val="es-CL" w:eastAsia="es-CL"/>
        </w:rPr>
      </w:pPr>
    </w:p>
    <w:p w:rsidR="00FA44F0" w:rsidRPr="005563AE" w:rsidRDefault="00FA44F0" w:rsidP="00DB7B3B">
      <w:pPr>
        <w:spacing w:line="360" w:lineRule="auto"/>
        <w:ind w:firstLine="360"/>
        <w:jc w:val="both"/>
        <w:rPr>
          <w:lang w:val="es-CL" w:eastAsia="es-CL"/>
        </w:rPr>
      </w:pPr>
      <w:r w:rsidRPr="005563AE">
        <w:rPr>
          <w:lang w:val="es-CL" w:eastAsia="es-CL"/>
        </w:rPr>
        <w:t>El desarrollo de la intersectorialidad permite otorgar mayor integralidad en las acciones emprendidas por el aparato público, permite una mayor eficiencia y efectividad en las acciones, para ello se promueve:</w:t>
      </w:r>
    </w:p>
    <w:p w:rsidR="00FA44F0" w:rsidRPr="005563AE" w:rsidRDefault="00FA44F0" w:rsidP="00DB7B3B">
      <w:pPr>
        <w:spacing w:line="360" w:lineRule="auto"/>
        <w:jc w:val="both"/>
        <w:rPr>
          <w:lang w:val="es-CL" w:eastAsia="es-CL"/>
        </w:rPr>
      </w:pPr>
    </w:p>
    <w:p w:rsidR="00FA44F0" w:rsidRPr="005563AE" w:rsidRDefault="00FA44F0" w:rsidP="00DB7B3B">
      <w:pPr>
        <w:numPr>
          <w:ilvl w:val="0"/>
          <w:numId w:val="32"/>
        </w:numPr>
        <w:spacing w:line="360" w:lineRule="auto"/>
        <w:jc w:val="both"/>
        <w:rPr>
          <w:lang w:val="es-CL" w:eastAsia="es-CL"/>
        </w:rPr>
      </w:pPr>
      <w:r w:rsidRPr="005563AE">
        <w:rPr>
          <w:lang w:val="es-CL" w:eastAsia="es-CL"/>
        </w:rPr>
        <w:t>Desarrollo de Planes de Trabajo intersectorial con evaluaciones permanentes.</w:t>
      </w:r>
    </w:p>
    <w:p w:rsidR="00FA44F0" w:rsidRPr="005563AE" w:rsidRDefault="00FA44F0" w:rsidP="00DB7B3B">
      <w:pPr>
        <w:numPr>
          <w:ilvl w:val="0"/>
          <w:numId w:val="32"/>
        </w:numPr>
        <w:spacing w:line="360" w:lineRule="auto"/>
        <w:jc w:val="both"/>
        <w:rPr>
          <w:lang w:val="es-CL" w:eastAsia="es-CL"/>
        </w:rPr>
      </w:pPr>
      <w:r w:rsidRPr="005563AE">
        <w:rPr>
          <w:lang w:val="es-CL" w:eastAsia="es-CL"/>
        </w:rPr>
        <w:t>Desarrollo de los Consejos consultivos con su Plan de Trabajo con metas y</w:t>
      </w:r>
    </w:p>
    <w:p w:rsidR="00FA44F0" w:rsidRPr="005563AE" w:rsidRDefault="00FA44F0" w:rsidP="00DB7B3B">
      <w:pPr>
        <w:numPr>
          <w:ilvl w:val="0"/>
          <w:numId w:val="32"/>
        </w:numPr>
        <w:spacing w:line="360" w:lineRule="auto"/>
        <w:jc w:val="both"/>
        <w:rPr>
          <w:lang w:val="es-CL" w:eastAsia="es-CL"/>
        </w:rPr>
      </w:pPr>
      <w:r w:rsidRPr="005563AE">
        <w:rPr>
          <w:lang w:val="es-CL" w:eastAsia="es-CL"/>
        </w:rPr>
        <w:t>Objetivos comunes ajustados a las necesidades y metas de salud local.</w:t>
      </w:r>
    </w:p>
    <w:p w:rsidR="00FA44F0" w:rsidRPr="005563AE" w:rsidRDefault="00FA44F0" w:rsidP="00DB7B3B">
      <w:pPr>
        <w:numPr>
          <w:ilvl w:val="0"/>
          <w:numId w:val="32"/>
        </w:numPr>
        <w:spacing w:line="360" w:lineRule="auto"/>
        <w:jc w:val="both"/>
        <w:rPr>
          <w:lang w:val="es-CL" w:eastAsia="es-CL"/>
        </w:rPr>
      </w:pPr>
      <w:r w:rsidRPr="005563AE">
        <w:rPr>
          <w:lang w:val="es-CL" w:eastAsia="es-CL"/>
        </w:rPr>
        <w:t>Participación en los Programas del Comité “Vida Chile”.</w:t>
      </w:r>
    </w:p>
    <w:p w:rsidR="00FA44F0" w:rsidRPr="005563AE" w:rsidRDefault="00FA44F0" w:rsidP="00DB7B3B">
      <w:pPr>
        <w:spacing w:line="360" w:lineRule="auto"/>
        <w:jc w:val="both"/>
      </w:pPr>
    </w:p>
    <w:p w:rsidR="00FA44F0" w:rsidRDefault="00FA44F0" w:rsidP="00DB7B3B">
      <w:pPr>
        <w:spacing w:line="360" w:lineRule="auto"/>
        <w:jc w:val="both"/>
        <w:rPr>
          <w:b/>
          <w:bCs/>
        </w:rPr>
      </w:pPr>
      <w:r>
        <w:rPr>
          <w:b/>
          <w:bCs/>
        </w:rPr>
        <w:t>4.1</w:t>
      </w:r>
      <w:r w:rsidRPr="005563AE">
        <w:rPr>
          <w:b/>
          <w:bCs/>
        </w:rPr>
        <w:t xml:space="preserve"> MONITOREO Y EVALUACION DEL PROGRAMA DE SALUD:</w:t>
      </w:r>
    </w:p>
    <w:p w:rsidR="00FA44F0" w:rsidRPr="005563AE" w:rsidRDefault="00FA44F0" w:rsidP="00DB7B3B">
      <w:pPr>
        <w:spacing w:line="360" w:lineRule="auto"/>
        <w:jc w:val="both"/>
        <w:rPr>
          <w:b/>
          <w:bCs/>
        </w:rPr>
      </w:pPr>
    </w:p>
    <w:p w:rsidR="00FA44F0" w:rsidRPr="005563AE" w:rsidRDefault="00FA44F0" w:rsidP="00DB7B3B">
      <w:pPr>
        <w:spacing w:line="360" w:lineRule="auto"/>
        <w:ind w:firstLine="708"/>
        <w:jc w:val="both"/>
      </w:pPr>
      <w:r w:rsidRPr="005563AE">
        <w:t>La evaluación del Plan de Salud  ha sido considerada a partir de este año como meta evaluable dentro de “Metas de Indice de Actividad de la Atención Primaria – IAAPS”, fondos que son inyectados desde el ministerio de salud a través del sistema per cápita. Especial relevancia  cobra el plan de capacitación para todos los funcionarios de la  APS  y que durante el presente año se ha cumplido en un cien por ciento según lo programado.</w:t>
      </w:r>
    </w:p>
    <w:p w:rsidR="00FA44F0" w:rsidRPr="005563AE" w:rsidRDefault="00FA44F0" w:rsidP="00DB7B3B">
      <w:pPr>
        <w:spacing w:line="360" w:lineRule="auto"/>
        <w:ind w:firstLine="708"/>
        <w:jc w:val="both"/>
      </w:pPr>
      <w:r w:rsidRPr="005563AE">
        <w:t>En relación a la programación numérica  establecidas para el presente año, ésta ha sufrido  modificaciones debido a la pandemia de Influenza AH1N1 observada durante los meses de invierno y primavera, donde los recursos estuvieron dirigidos al manejo y tratamiento de ella.</w:t>
      </w:r>
    </w:p>
    <w:p w:rsidR="00FA44F0" w:rsidRDefault="00FA44F0" w:rsidP="00DB7B3B">
      <w:pPr>
        <w:spacing w:line="360" w:lineRule="auto"/>
        <w:ind w:firstLine="708"/>
        <w:jc w:val="both"/>
      </w:pPr>
    </w:p>
    <w:p w:rsidR="00FA44F0" w:rsidRPr="005563AE" w:rsidRDefault="00FA44F0" w:rsidP="00DB7B3B">
      <w:pPr>
        <w:spacing w:line="360" w:lineRule="auto"/>
        <w:ind w:firstLine="708"/>
        <w:jc w:val="both"/>
      </w:pPr>
      <w:r w:rsidRPr="005563AE">
        <w:t>La estrategia utilizada para el monitoreo y evaluación de los distintos programas de salud y metas, es a través de los directores de los establecimientos, junto a los equipos de cabecera, quienes han elaborado planillas mensuales y  trimestrales  que son analizadas en reuniones ampliadas con todos los funcionarios del Cesfam. Sin embargo quedan algunos desafíos por enfrentar durante el año 2010, entre los que podemos mencionar:</w:t>
      </w:r>
    </w:p>
    <w:p w:rsidR="00FA44F0" w:rsidRPr="005563AE" w:rsidRDefault="00FA44F0" w:rsidP="00DB7B3B">
      <w:pPr>
        <w:spacing w:line="360" w:lineRule="auto"/>
        <w:jc w:val="both"/>
      </w:pPr>
    </w:p>
    <w:p w:rsidR="00FA44F0" w:rsidRDefault="00FA44F0" w:rsidP="00DB7B3B">
      <w:pPr>
        <w:spacing w:line="360" w:lineRule="auto"/>
        <w:jc w:val="both"/>
      </w:pPr>
      <w:r w:rsidRPr="005563AE">
        <w:t>I.- DESAFIOS SANITARIOS:</w:t>
      </w:r>
    </w:p>
    <w:p w:rsidR="00FA44F0" w:rsidRPr="005563AE" w:rsidRDefault="00FA44F0" w:rsidP="00DB7B3B">
      <w:pPr>
        <w:spacing w:line="360" w:lineRule="auto"/>
        <w:jc w:val="both"/>
      </w:pPr>
    </w:p>
    <w:p w:rsidR="00FA44F0" w:rsidRPr="005563AE" w:rsidRDefault="00FA44F0" w:rsidP="00DB7B3B">
      <w:pPr>
        <w:spacing w:line="360" w:lineRule="auto"/>
        <w:jc w:val="both"/>
      </w:pPr>
      <w:r w:rsidRPr="005563AE">
        <w:t>- Enfrentar los desafíos del envejecimiento poblacional</w:t>
      </w:r>
    </w:p>
    <w:p w:rsidR="00FA44F0" w:rsidRPr="005563AE" w:rsidRDefault="00FA44F0" w:rsidP="00DB7B3B">
      <w:pPr>
        <w:spacing w:line="360" w:lineRule="auto"/>
        <w:jc w:val="both"/>
      </w:pPr>
      <w:r w:rsidRPr="005563AE">
        <w:t>- Mantener y superar logros sanitarios alcanzados</w:t>
      </w:r>
    </w:p>
    <w:p w:rsidR="00FA44F0" w:rsidRPr="005563AE" w:rsidRDefault="00FA44F0" w:rsidP="00DB7B3B">
      <w:pPr>
        <w:spacing w:line="360" w:lineRule="auto"/>
        <w:jc w:val="both"/>
      </w:pPr>
      <w:r w:rsidRPr="005563AE">
        <w:t>- Mantención y Fortalecimiento del Modelo Salud Familiar y Comunitario</w:t>
      </w:r>
    </w:p>
    <w:p w:rsidR="00FA44F0" w:rsidRPr="005563AE" w:rsidRDefault="00FA44F0" w:rsidP="00DB7B3B">
      <w:pPr>
        <w:spacing w:line="360" w:lineRule="auto"/>
        <w:jc w:val="both"/>
      </w:pPr>
      <w:r w:rsidRPr="005563AE">
        <w:t>- Mejoramiento de la Calidad de Atención.</w:t>
      </w:r>
    </w:p>
    <w:p w:rsidR="00FA44F0" w:rsidRPr="005563AE" w:rsidRDefault="00FA44F0" w:rsidP="00DB7B3B">
      <w:pPr>
        <w:spacing w:line="360" w:lineRule="auto"/>
        <w:jc w:val="both"/>
      </w:pPr>
    </w:p>
    <w:p w:rsidR="00FA44F0" w:rsidRPr="005563AE" w:rsidRDefault="00FA44F0" w:rsidP="00DB7B3B">
      <w:pPr>
        <w:spacing w:line="360" w:lineRule="auto"/>
        <w:jc w:val="both"/>
      </w:pPr>
      <w:r w:rsidRPr="005563AE">
        <w:t>II.- DESAFIOS EN GESTIÓN TÉCNICA</w:t>
      </w:r>
    </w:p>
    <w:p w:rsidR="00FA44F0" w:rsidRDefault="00FA44F0" w:rsidP="00DB7B3B">
      <w:pPr>
        <w:spacing w:line="360" w:lineRule="auto"/>
        <w:jc w:val="both"/>
      </w:pPr>
    </w:p>
    <w:p w:rsidR="00FA44F0" w:rsidRPr="005563AE" w:rsidRDefault="00FA44F0" w:rsidP="00DB7B3B">
      <w:pPr>
        <w:spacing w:line="360" w:lineRule="auto"/>
        <w:jc w:val="both"/>
      </w:pPr>
      <w:r w:rsidRPr="005563AE">
        <w:t>- Capacitación del Equipo de Salud para fortalecer el manejo de la información técnica.</w:t>
      </w:r>
    </w:p>
    <w:p w:rsidR="00FA44F0" w:rsidRPr="005563AE" w:rsidRDefault="00FA44F0" w:rsidP="00DB7B3B">
      <w:pPr>
        <w:spacing w:line="360" w:lineRule="auto"/>
        <w:jc w:val="both"/>
      </w:pPr>
      <w:r w:rsidRPr="005563AE">
        <w:t>- Fomentar el Trabajo en Equipo.</w:t>
      </w:r>
    </w:p>
    <w:p w:rsidR="00FA44F0" w:rsidRPr="005563AE" w:rsidRDefault="00FA44F0" w:rsidP="00DB7B3B">
      <w:pPr>
        <w:spacing w:line="360" w:lineRule="auto"/>
        <w:jc w:val="both"/>
      </w:pPr>
      <w:r w:rsidRPr="005563AE">
        <w:t>- Fortalecer la gestión para construcción y equipamiento de los centros de salud.</w:t>
      </w:r>
    </w:p>
    <w:p w:rsidR="00FA44F0" w:rsidRPr="005563AE" w:rsidRDefault="00FA44F0" w:rsidP="00DB7B3B">
      <w:pPr>
        <w:spacing w:line="360" w:lineRule="auto"/>
        <w:jc w:val="both"/>
      </w:pPr>
      <w:r w:rsidRPr="005563AE">
        <w:t>- Fomentar el estudio investigativo de las universidades en los centros de salud.</w:t>
      </w:r>
    </w:p>
    <w:p w:rsidR="00FA44F0" w:rsidRPr="005563AE" w:rsidRDefault="00FA44F0" w:rsidP="00DB7B3B">
      <w:pPr>
        <w:spacing w:line="360" w:lineRule="auto"/>
        <w:jc w:val="both"/>
      </w:pPr>
      <w:r w:rsidRPr="005563AE">
        <w:t>- Fortalecer el trabajo en redes.</w:t>
      </w:r>
    </w:p>
    <w:p w:rsidR="00FA44F0" w:rsidRPr="005563AE" w:rsidRDefault="00FA44F0" w:rsidP="00DB7B3B">
      <w:pPr>
        <w:spacing w:line="360" w:lineRule="auto"/>
        <w:jc w:val="both"/>
      </w:pPr>
      <w:r w:rsidRPr="005563AE">
        <w:t>- Mejoramiento de los sistemas de registro informático y transmisión de datos.</w:t>
      </w:r>
    </w:p>
    <w:p w:rsidR="00FA44F0" w:rsidRPr="005563AE" w:rsidRDefault="00FA44F0" w:rsidP="00DB7B3B">
      <w:pPr>
        <w:spacing w:line="360" w:lineRule="auto"/>
        <w:jc w:val="both"/>
      </w:pPr>
    </w:p>
    <w:p w:rsidR="00FA44F0" w:rsidRPr="005563AE" w:rsidRDefault="00FA44F0" w:rsidP="00DB7B3B">
      <w:pPr>
        <w:spacing w:line="360" w:lineRule="auto"/>
        <w:jc w:val="both"/>
      </w:pPr>
      <w:r w:rsidRPr="005563AE">
        <w:t>III. DESAFIOS EN GESTIÓN ADMINISTRATIVA</w:t>
      </w:r>
    </w:p>
    <w:p w:rsidR="00FA44F0" w:rsidRPr="005563AE" w:rsidRDefault="00FA44F0" w:rsidP="00DB7B3B">
      <w:pPr>
        <w:spacing w:line="360" w:lineRule="auto"/>
        <w:jc w:val="both"/>
      </w:pPr>
    </w:p>
    <w:p w:rsidR="00FA44F0" w:rsidRPr="005563AE" w:rsidRDefault="00FA44F0" w:rsidP="00DB7B3B">
      <w:pPr>
        <w:spacing w:line="360" w:lineRule="auto"/>
        <w:jc w:val="both"/>
      </w:pPr>
      <w:r w:rsidRPr="005563AE">
        <w:t>- Mejorar la calidad de la atención de los usuarios</w:t>
      </w:r>
    </w:p>
    <w:p w:rsidR="00FA44F0" w:rsidRPr="005563AE" w:rsidRDefault="00FA44F0" w:rsidP="00DB7B3B">
      <w:pPr>
        <w:spacing w:line="360" w:lineRule="auto"/>
        <w:jc w:val="both"/>
      </w:pPr>
      <w:r w:rsidRPr="005563AE">
        <w:t>- Continuar capacitando el recurso humano</w:t>
      </w:r>
    </w:p>
    <w:p w:rsidR="00FA44F0" w:rsidRPr="005563AE" w:rsidRDefault="00FA44F0" w:rsidP="00DB7B3B">
      <w:pPr>
        <w:spacing w:line="360" w:lineRule="auto"/>
        <w:jc w:val="both"/>
      </w:pPr>
      <w:r w:rsidRPr="005563AE">
        <w:t>- Protocolizar procesos administrativos</w:t>
      </w:r>
    </w:p>
    <w:p w:rsidR="00FA44F0" w:rsidRPr="005563AE" w:rsidRDefault="00FA44F0" w:rsidP="00DB7B3B">
      <w:pPr>
        <w:spacing w:line="360" w:lineRule="auto"/>
        <w:jc w:val="both"/>
      </w:pPr>
      <w:r w:rsidRPr="005563AE">
        <w:t>- Actualización participativa de los Manuales de Organización</w:t>
      </w:r>
    </w:p>
    <w:p w:rsidR="00FA44F0" w:rsidRPr="005563AE" w:rsidRDefault="00FA44F0" w:rsidP="00DB7B3B">
      <w:pPr>
        <w:spacing w:line="360" w:lineRule="auto"/>
        <w:jc w:val="both"/>
      </w:pPr>
      <w:r w:rsidRPr="005563AE">
        <w:t>- Implementar Cecof Nueva Horizonte</w:t>
      </w:r>
    </w:p>
    <w:p w:rsidR="00FA44F0" w:rsidRPr="005563AE" w:rsidRDefault="00FA44F0" w:rsidP="00DB7B3B">
      <w:pPr>
        <w:spacing w:line="360" w:lineRule="auto"/>
        <w:jc w:val="both"/>
      </w:pPr>
      <w:r w:rsidRPr="005563AE">
        <w:t>- Mantener banco de proyectos actualizado</w:t>
      </w:r>
    </w:p>
    <w:p w:rsidR="00FA44F0" w:rsidRPr="005563AE" w:rsidRDefault="00FA44F0" w:rsidP="00DB7B3B">
      <w:pPr>
        <w:spacing w:line="360" w:lineRule="auto"/>
        <w:jc w:val="both"/>
      </w:pPr>
      <w:r w:rsidRPr="005563AE">
        <w:t>- Actualizar proceso de calificaciones</w:t>
      </w:r>
    </w:p>
    <w:p w:rsidR="00FA44F0" w:rsidRDefault="00FA44F0" w:rsidP="00DB7B3B">
      <w:pPr>
        <w:spacing w:line="360" w:lineRule="auto"/>
        <w:jc w:val="both"/>
      </w:pPr>
      <w:r w:rsidRPr="005563AE">
        <w:t>- Continuar con la  Acreditación  Sanitaria de los Centros de salud, Cecof y Posta Mercedes</w:t>
      </w: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5563AE" w:rsidRDefault="00FA44F0" w:rsidP="00DB7B3B">
      <w:pPr>
        <w:spacing w:line="360" w:lineRule="auto"/>
        <w:jc w:val="both"/>
      </w:pPr>
    </w:p>
    <w:p w:rsidR="00FA44F0" w:rsidRPr="005563AE" w:rsidRDefault="00FA44F0" w:rsidP="00DB7B3B">
      <w:pPr>
        <w:spacing w:line="360" w:lineRule="auto"/>
        <w:jc w:val="both"/>
      </w:pPr>
      <w:r w:rsidRPr="005563AE">
        <w:t>IV. DESAFIOS EN  GESTIÓN FINANCIERA</w:t>
      </w:r>
    </w:p>
    <w:p w:rsidR="00FA44F0" w:rsidRPr="005563AE" w:rsidRDefault="00FA44F0" w:rsidP="00DB7B3B">
      <w:pPr>
        <w:spacing w:line="360" w:lineRule="auto"/>
        <w:jc w:val="both"/>
      </w:pPr>
    </w:p>
    <w:p w:rsidR="00FA44F0" w:rsidRPr="005563AE" w:rsidRDefault="00FA44F0" w:rsidP="00DB7B3B">
      <w:pPr>
        <w:spacing w:line="360" w:lineRule="auto"/>
        <w:jc w:val="both"/>
      </w:pPr>
      <w:r w:rsidRPr="005563AE">
        <w:t>- Continuar gestionando fondos que permita mejorar las prestaciones de salud.</w:t>
      </w:r>
    </w:p>
    <w:p w:rsidR="00FA44F0" w:rsidRPr="005563AE" w:rsidRDefault="00FA44F0" w:rsidP="00DB7B3B">
      <w:pPr>
        <w:spacing w:line="360" w:lineRule="auto"/>
        <w:jc w:val="both"/>
      </w:pPr>
      <w:r w:rsidRPr="005563AE">
        <w:t>- Mantener una comunicación fluída con departamento de finanzas y adquisiciones</w:t>
      </w:r>
    </w:p>
    <w:p w:rsidR="00FA44F0" w:rsidRPr="005563AE" w:rsidRDefault="00FA44F0" w:rsidP="00DB7B3B">
      <w:pPr>
        <w:spacing w:line="360" w:lineRule="auto"/>
        <w:jc w:val="both"/>
      </w:pPr>
    </w:p>
    <w:p w:rsidR="00FA44F0" w:rsidRPr="005563AE" w:rsidRDefault="00FA44F0" w:rsidP="00DB7B3B">
      <w:pPr>
        <w:spacing w:line="360" w:lineRule="auto"/>
        <w:jc w:val="both"/>
      </w:pPr>
      <w:r w:rsidRPr="005563AE">
        <w:t>V. DESAFIOS EN LA CALIDAD DE LA ATENCIÓN</w:t>
      </w:r>
    </w:p>
    <w:p w:rsidR="00FA44F0" w:rsidRPr="005563AE" w:rsidRDefault="00FA44F0" w:rsidP="00DB7B3B">
      <w:pPr>
        <w:spacing w:line="360" w:lineRule="auto"/>
        <w:jc w:val="both"/>
      </w:pPr>
    </w:p>
    <w:p w:rsidR="00FA44F0" w:rsidRPr="005563AE" w:rsidRDefault="00FA44F0" w:rsidP="00DB7B3B">
      <w:pPr>
        <w:spacing w:line="360" w:lineRule="auto"/>
        <w:jc w:val="both"/>
      </w:pPr>
      <w:r w:rsidRPr="005563AE">
        <w:t>- Dar marcha a la incorporación de grupo de voluntariado de la APS en los distintos centros de salud.</w:t>
      </w:r>
    </w:p>
    <w:p w:rsidR="00FA44F0" w:rsidRPr="005563AE" w:rsidRDefault="00FA44F0" w:rsidP="00DB7B3B">
      <w:pPr>
        <w:spacing w:line="360" w:lineRule="auto"/>
        <w:jc w:val="both"/>
      </w:pPr>
      <w:r w:rsidRPr="005563AE">
        <w:t>- Generar y aplicar encuestas de satisfacción usuaria en todos los centros</w:t>
      </w:r>
    </w:p>
    <w:p w:rsidR="00FA44F0" w:rsidRPr="005563AE" w:rsidRDefault="00FA44F0" w:rsidP="00DB7B3B">
      <w:pPr>
        <w:spacing w:line="360" w:lineRule="auto"/>
        <w:jc w:val="both"/>
      </w:pPr>
      <w:r w:rsidRPr="005563AE">
        <w:t>- Realizar medición de Tiempos de Espera y rechazo</w:t>
      </w:r>
    </w:p>
    <w:p w:rsidR="00FA44F0" w:rsidRPr="005563AE" w:rsidRDefault="00FA44F0" w:rsidP="00DB7B3B">
      <w:pPr>
        <w:spacing w:line="360" w:lineRule="auto"/>
        <w:jc w:val="both"/>
      </w:pPr>
      <w:r w:rsidRPr="005563AE">
        <w:t>- Cumplir en un 100%  las demandas en las OIRS, en los tiempos establecidos</w:t>
      </w:r>
    </w:p>
    <w:p w:rsidR="00FA44F0" w:rsidRPr="005563AE" w:rsidRDefault="00FA44F0" w:rsidP="00DB7B3B">
      <w:pPr>
        <w:spacing w:line="360" w:lineRule="auto"/>
        <w:jc w:val="both"/>
      </w:pPr>
    </w:p>
    <w:p w:rsidR="00FA44F0" w:rsidRPr="005563AE" w:rsidRDefault="00FA44F0" w:rsidP="00DB7B3B">
      <w:pPr>
        <w:spacing w:line="360" w:lineRule="auto"/>
        <w:jc w:val="both"/>
      </w:pPr>
      <w:r w:rsidRPr="005563AE">
        <w:t>VI. DESAFIOS EN EL TRABAJO COMUNITARIO</w:t>
      </w:r>
    </w:p>
    <w:p w:rsidR="00FA44F0" w:rsidRPr="005563AE" w:rsidRDefault="00FA44F0" w:rsidP="00DB7B3B">
      <w:pPr>
        <w:spacing w:line="360" w:lineRule="auto"/>
        <w:jc w:val="both"/>
      </w:pPr>
    </w:p>
    <w:p w:rsidR="00FA44F0" w:rsidRPr="005563AE" w:rsidRDefault="00FA44F0" w:rsidP="00DB7B3B">
      <w:pPr>
        <w:spacing w:line="360" w:lineRule="auto"/>
        <w:jc w:val="both"/>
      </w:pPr>
      <w:r w:rsidRPr="005563AE">
        <w:t>- Continuar fortaleciendo los Consejos de Desarrollo Local.</w:t>
      </w:r>
    </w:p>
    <w:p w:rsidR="00FA44F0" w:rsidRPr="005563AE" w:rsidRDefault="00FA44F0" w:rsidP="00DB7B3B">
      <w:pPr>
        <w:spacing w:line="360" w:lineRule="auto"/>
        <w:jc w:val="both"/>
      </w:pPr>
      <w:r w:rsidRPr="005563AE">
        <w:t>- Darle continuidad a la formación de monitores de Autocuidado</w:t>
      </w:r>
    </w:p>
    <w:p w:rsidR="00FA44F0" w:rsidRPr="005563AE" w:rsidRDefault="00FA44F0" w:rsidP="00DB7B3B">
      <w:pPr>
        <w:spacing w:line="360" w:lineRule="auto"/>
        <w:jc w:val="both"/>
      </w:pPr>
      <w:r w:rsidRPr="005563AE">
        <w:t>- Continuar capacitando a cuidadoras de pacientes postrados en conjunto con la universidad Santo Tomás.</w:t>
      </w:r>
    </w:p>
    <w:p w:rsidR="00FA44F0" w:rsidRPr="005563AE" w:rsidRDefault="00FA44F0" w:rsidP="00DB7B3B">
      <w:pPr>
        <w:spacing w:line="360" w:lineRule="auto"/>
        <w:jc w:val="both"/>
      </w:pPr>
      <w:r w:rsidRPr="005563AE">
        <w:t>- Reactivar y potenciar el comité Vida Chile</w:t>
      </w:r>
    </w:p>
    <w:p w:rsidR="00FA44F0" w:rsidRDefault="00FA44F0" w:rsidP="00DB7B3B">
      <w:pPr>
        <w:spacing w:line="360" w:lineRule="auto"/>
        <w:jc w:val="both"/>
      </w:pPr>
      <w:r w:rsidRPr="005563AE">
        <w:t xml:space="preserve">- Fortalecer los talleres con la comunidad de globoflexia, actividad física, malabarismo y tango. </w:t>
      </w:r>
    </w:p>
    <w:p w:rsidR="00FA44F0" w:rsidRPr="006030BF" w:rsidRDefault="00FA44F0" w:rsidP="00DB7B3B">
      <w:pPr>
        <w:spacing w:line="360" w:lineRule="auto"/>
        <w:jc w:val="both"/>
      </w:pPr>
    </w:p>
    <w:p w:rsidR="00FA44F0" w:rsidRDefault="00FA44F0" w:rsidP="00DB7B3B">
      <w:pPr>
        <w:spacing w:line="360" w:lineRule="auto"/>
        <w:jc w:val="both"/>
        <w:rPr>
          <w:b/>
          <w:bCs/>
          <w:lang w:val="es-CL" w:eastAsia="es-CL"/>
        </w:rPr>
      </w:pPr>
      <w:r w:rsidRPr="006030BF">
        <w:rPr>
          <w:b/>
          <w:bCs/>
          <w:lang w:val="es-CL" w:eastAsia="es-CL"/>
        </w:rPr>
        <w:t>D</w:t>
      </w:r>
      <w:r>
        <w:rPr>
          <w:b/>
          <w:bCs/>
          <w:lang w:val="es-CL" w:eastAsia="es-CL"/>
        </w:rPr>
        <w:t>esarrollo de Intersectorialidad:</w:t>
      </w:r>
    </w:p>
    <w:p w:rsidR="00FA44F0" w:rsidRDefault="00FA44F0" w:rsidP="00DB7B3B">
      <w:pPr>
        <w:spacing w:line="360" w:lineRule="auto"/>
        <w:jc w:val="both"/>
        <w:rPr>
          <w:b/>
          <w:bCs/>
          <w:lang w:val="es-CL" w:eastAsia="es-CL"/>
        </w:rPr>
      </w:pPr>
    </w:p>
    <w:p w:rsidR="00FA44F0" w:rsidRPr="006030BF" w:rsidRDefault="00FA44F0" w:rsidP="00DB7B3B">
      <w:pPr>
        <w:spacing w:line="360" w:lineRule="auto"/>
        <w:ind w:firstLine="708"/>
        <w:jc w:val="both"/>
        <w:rPr>
          <w:lang w:val="es-CL" w:eastAsia="es-CL"/>
        </w:rPr>
      </w:pPr>
      <w:r w:rsidRPr="006030BF">
        <w:rPr>
          <w:lang w:val="es-CL" w:eastAsia="es-CL"/>
        </w:rPr>
        <w:t>La acción intersectorial es considerada primordial para el logro de una mayor equidad en Salud, un objetivo importante, de la acción intersectorial consiste en lograr una mayor participación de distintos sectores y con ello un movimiento en la dirección de políticas publicas saludables.</w:t>
      </w:r>
    </w:p>
    <w:p w:rsidR="00FA44F0" w:rsidRPr="006030BF" w:rsidRDefault="00FA44F0" w:rsidP="00DB7B3B">
      <w:pPr>
        <w:spacing w:line="360" w:lineRule="auto"/>
        <w:jc w:val="both"/>
        <w:rPr>
          <w:lang w:val="es-CL" w:eastAsia="es-CL"/>
        </w:rPr>
      </w:pPr>
    </w:p>
    <w:p w:rsidR="00FA44F0" w:rsidRPr="006030BF" w:rsidRDefault="00FA44F0" w:rsidP="00DB7B3B">
      <w:pPr>
        <w:spacing w:line="360" w:lineRule="auto"/>
        <w:ind w:firstLine="708"/>
        <w:jc w:val="both"/>
        <w:rPr>
          <w:lang w:val="es-CL" w:eastAsia="es-CL"/>
        </w:rPr>
      </w:pPr>
      <w:r w:rsidRPr="006030BF">
        <w:rPr>
          <w:lang w:val="es-CL" w:eastAsia="es-CL"/>
        </w:rPr>
        <w:t>El desarrollo de la intersectorialidad permite otorgar mayor integralidad en las accion</w:t>
      </w:r>
      <w:r>
        <w:rPr>
          <w:lang w:val="es-CL" w:eastAsia="es-CL"/>
        </w:rPr>
        <w:t>es emprendidas por el aparato pú</w:t>
      </w:r>
      <w:r w:rsidRPr="006030BF">
        <w:rPr>
          <w:lang w:val="es-CL" w:eastAsia="es-CL"/>
        </w:rPr>
        <w:t>blico, mayor eficienci</w:t>
      </w:r>
      <w:r>
        <w:rPr>
          <w:lang w:val="es-CL" w:eastAsia="es-CL"/>
        </w:rPr>
        <w:t>a y efectividad en las acciones;</w:t>
      </w:r>
      <w:r w:rsidRPr="006030BF">
        <w:rPr>
          <w:lang w:val="es-CL" w:eastAsia="es-CL"/>
        </w:rPr>
        <w:t xml:space="preserve"> para ello se promueve:</w:t>
      </w:r>
    </w:p>
    <w:p w:rsidR="00FA44F0" w:rsidRPr="006030BF" w:rsidRDefault="00FA44F0" w:rsidP="00DB7B3B">
      <w:pPr>
        <w:spacing w:line="360" w:lineRule="auto"/>
        <w:jc w:val="both"/>
        <w:rPr>
          <w:lang w:val="es-CL" w:eastAsia="es-CL"/>
        </w:rPr>
      </w:pPr>
    </w:p>
    <w:p w:rsidR="00FA44F0" w:rsidRPr="006030BF" w:rsidRDefault="00FA44F0" w:rsidP="00DB7B3B">
      <w:pPr>
        <w:numPr>
          <w:ilvl w:val="0"/>
          <w:numId w:val="33"/>
        </w:numPr>
        <w:spacing w:line="360" w:lineRule="auto"/>
        <w:jc w:val="both"/>
        <w:rPr>
          <w:lang w:val="es-CL" w:eastAsia="es-CL"/>
        </w:rPr>
      </w:pPr>
      <w:r w:rsidRPr="006030BF">
        <w:rPr>
          <w:lang w:val="es-CL" w:eastAsia="es-CL"/>
        </w:rPr>
        <w:t>Desarrollo de Planes de Trabajo intersectorial con evaluaciones permanentes.</w:t>
      </w:r>
    </w:p>
    <w:p w:rsidR="00FA44F0" w:rsidRPr="006030BF" w:rsidRDefault="00FA44F0" w:rsidP="00DB7B3B">
      <w:pPr>
        <w:numPr>
          <w:ilvl w:val="0"/>
          <w:numId w:val="33"/>
        </w:numPr>
        <w:spacing w:line="360" w:lineRule="auto"/>
        <w:jc w:val="both"/>
        <w:rPr>
          <w:lang w:val="es-CL" w:eastAsia="es-CL"/>
        </w:rPr>
      </w:pPr>
      <w:r w:rsidRPr="006030BF">
        <w:rPr>
          <w:lang w:val="es-CL" w:eastAsia="es-CL"/>
        </w:rPr>
        <w:t xml:space="preserve">Desarrollo de los Consejos consultivos con </w:t>
      </w:r>
      <w:r>
        <w:rPr>
          <w:lang w:val="es-CL" w:eastAsia="es-CL"/>
        </w:rPr>
        <w:t xml:space="preserve">elaboración de </w:t>
      </w:r>
      <w:r w:rsidRPr="006030BF">
        <w:rPr>
          <w:lang w:val="es-CL" w:eastAsia="es-CL"/>
        </w:rPr>
        <w:t>ajustados a las necesidades y metas de salud local.</w:t>
      </w:r>
    </w:p>
    <w:p w:rsidR="00FA44F0" w:rsidRPr="006030BF" w:rsidRDefault="00FA44F0" w:rsidP="00DB7B3B">
      <w:pPr>
        <w:numPr>
          <w:ilvl w:val="0"/>
          <w:numId w:val="33"/>
        </w:numPr>
        <w:spacing w:line="360" w:lineRule="auto"/>
        <w:jc w:val="both"/>
        <w:rPr>
          <w:lang w:val="es-CL" w:eastAsia="es-CL"/>
        </w:rPr>
      </w:pPr>
      <w:r w:rsidRPr="006030BF">
        <w:rPr>
          <w:lang w:val="es-CL" w:eastAsia="es-CL"/>
        </w:rPr>
        <w:t>Participación en los Programas del Comité “Vida Chile”.</w:t>
      </w:r>
    </w:p>
    <w:p w:rsidR="00FA44F0" w:rsidRDefault="00FA44F0" w:rsidP="00DB7B3B">
      <w:pPr>
        <w:spacing w:line="360" w:lineRule="auto"/>
        <w:jc w:val="both"/>
      </w:pPr>
    </w:p>
    <w:p w:rsidR="00FA44F0" w:rsidRDefault="00FA44F0" w:rsidP="00DB7B3B">
      <w:pPr>
        <w:spacing w:line="360" w:lineRule="auto"/>
        <w:jc w:val="both"/>
      </w:pPr>
      <w:r>
        <w:t xml:space="preserve">                    </w:t>
      </w: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172F86" w:rsidRDefault="00FA44F0" w:rsidP="00DB7B3B">
      <w:pPr>
        <w:jc w:val="center"/>
        <w:rPr>
          <w:b/>
          <w:bCs/>
        </w:rPr>
      </w:pPr>
      <w:r w:rsidRPr="00172F86">
        <w:rPr>
          <w:b/>
          <w:bCs/>
        </w:rPr>
        <w:t>Bibliografía</w:t>
      </w:r>
    </w:p>
    <w:p w:rsidR="00FA44F0" w:rsidRPr="00172F86" w:rsidRDefault="00FA44F0" w:rsidP="00DB7B3B">
      <w:pPr>
        <w:rPr>
          <w:b/>
          <w:bCs/>
        </w:rPr>
      </w:pPr>
    </w:p>
    <w:p w:rsidR="00FA44F0" w:rsidRPr="00172F86" w:rsidRDefault="00FA44F0" w:rsidP="00DB7B3B">
      <w:pPr>
        <w:jc w:val="both"/>
      </w:pPr>
      <w:r w:rsidRPr="00172F86">
        <w:t>Fundamental:</w:t>
      </w:r>
    </w:p>
    <w:p w:rsidR="00FA44F0" w:rsidRPr="00172F86" w:rsidRDefault="00FA44F0" w:rsidP="00DB7B3B">
      <w:pPr>
        <w:rPr>
          <w:u w:val="single"/>
        </w:rPr>
      </w:pPr>
    </w:p>
    <w:p w:rsidR="00FA44F0" w:rsidRPr="00161E80" w:rsidRDefault="00FA44F0" w:rsidP="00DB7B3B">
      <w:pPr>
        <w:numPr>
          <w:ilvl w:val="0"/>
          <w:numId w:val="68"/>
        </w:numPr>
        <w:jc w:val="both"/>
      </w:pPr>
      <w:r w:rsidRPr="00161E80">
        <w:t>Encuesta Nacional de Salud Chile 2003 (texto minsal)</w:t>
      </w:r>
    </w:p>
    <w:p w:rsidR="00FA44F0" w:rsidRPr="00161E80" w:rsidRDefault="00FA44F0" w:rsidP="00DB7B3B">
      <w:pPr>
        <w:numPr>
          <w:ilvl w:val="0"/>
          <w:numId w:val="68"/>
        </w:numPr>
        <w:jc w:val="both"/>
      </w:pPr>
      <w:r w:rsidRPr="00161E80">
        <w:t>Objetivos sanitarios y modelo de salud para la década 2000-2010, (Texto oficial del minsal enero 2002).</w:t>
      </w:r>
    </w:p>
    <w:p w:rsidR="00FA44F0" w:rsidRPr="00161E80" w:rsidRDefault="00FA44F0" w:rsidP="00DB7B3B">
      <w:pPr>
        <w:numPr>
          <w:ilvl w:val="0"/>
          <w:numId w:val="68"/>
        </w:numPr>
        <w:jc w:val="both"/>
      </w:pPr>
      <w:r w:rsidRPr="00161E80">
        <w:t xml:space="preserve">PLADECO comuna de Talca. </w:t>
      </w:r>
    </w:p>
    <w:p w:rsidR="00FA44F0" w:rsidRPr="00161E80" w:rsidRDefault="00FA44F0" w:rsidP="00DB7B3B">
      <w:pPr>
        <w:numPr>
          <w:ilvl w:val="0"/>
          <w:numId w:val="68"/>
        </w:numPr>
        <w:jc w:val="both"/>
      </w:pPr>
      <w:r w:rsidRPr="00161E80">
        <w:t>PADEM comuna de Talca.</w:t>
      </w:r>
    </w:p>
    <w:p w:rsidR="00FA44F0" w:rsidRPr="00161E80" w:rsidRDefault="00FA44F0" w:rsidP="00DB7B3B">
      <w:pPr>
        <w:numPr>
          <w:ilvl w:val="0"/>
          <w:numId w:val="68"/>
        </w:numPr>
        <w:jc w:val="both"/>
      </w:pPr>
      <w:r w:rsidRPr="00161E80">
        <w:t>Base estadística del servicio de salud del Maule, salud REM (registro estadístico mensual) y salud Talca (interconsultas informatizadas), como a su vez, la base de datos estadística ministerial “DEIS” (departamento de estadística e información del ministerio de salud.</w:t>
      </w:r>
    </w:p>
    <w:p w:rsidR="00FA44F0" w:rsidRPr="00161E80" w:rsidRDefault="00FA44F0" w:rsidP="00DB7B3B">
      <w:pPr>
        <w:numPr>
          <w:ilvl w:val="0"/>
          <w:numId w:val="68"/>
        </w:numPr>
        <w:jc w:val="both"/>
      </w:pPr>
      <w:r w:rsidRPr="00161E80">
        <w:t>Convenios de apoyo a la gestión, en áreas prioritarias tales como: programa resolución de especialidades, Servicio de atención primario de urgencia, para fortalecer los centros de salud familiar, salas de enfermedades respiratorias infantiles y adulto, entre otros.</w:t>
      </w:r>
    </w:p>
    <w:p w:rsidR="00FA44F0" w:rsidRPr="00161E80" w:rsidRDefault="00FA44F0" w:rsidP="00DB7B3B">
      <w:pPr>
        <w:numPr>
          <w:ilvl w:val="0"/>
          <w:numId w:val="68"/>
        </w:numPr>
        <w:jc w:val="both"/>
      </w:pPr>
      <w:r w:rsidRPr="00161E80">
        <w:t>Medicina preventiva y salud publica, de Piédrola Gil. 10º edición. ED. Masson.</w:t>
      </w:r>
    </w:p>
    <w:p w:rsidR="00FA44F0" w:rsidRPr="00161E80" w:rsidRDefault="00FA44F0" w:rsidP="00DB7B3B">
      <w:pPr>
        <w:numPr>
          <w:ilvl w:val="0"/>
          <w:numId w:val="68"/>
        </w:numPr>
        <w:jc w:val="both"/>
      </w:pPr>
      <w:r w:rsidRPr="00161E80">
        <w:t>Guías clínicas de GES para patologías que se atienden en atención primaria, fuente MINSAL.</w:t>
      </w:r>
    </w:p>
    <w:p w:rsidR="00FA44F0" w:rsidRPr="00161E80" w:rsidRDefault="00FA44F0" w:rsidP="00DB7B3B"/>
    <w:p w:rsidR="00FA44F0" w:rsidRPr="00172F86" w:rsidRDefault="00FA44F0" w:rsidP="00DB7B3B">
      <w:r w:rsidRPr="00172F86">
        <w:t>Fundamento anexo:</w:t>
      </w:r>
    </w:p>
    <w:p w:rsidR="00FA44F0" w:rsidRPr="00172F86" w:rsidRDefault="00FA44F0" w:rsidP="00DB7B3B"/>
    <w:p w:rsidR="00FA44F0" w:rsidRPr="00161E80" w:rsidRDefault="00FA44F0" w:rsidP="00DB7B3B">
      <w:pPr>
        <w:numPr>
          <w:ilvl w:val="0"/>
          <w:numId w:val="69"/>
        </w:numPr>
        <w:jc w:val="both"/>
      </w:pPr>
      <w:r w:rsidRPr="00161E80">
        <w:t>Informe de resultados de medición, Encuesta de Satisfacción Usuaria y Autovalencia Departamento de Ayudas Técnicas, Diciembre del 2008.</w:t>
      </w:r>
    </w:p>
    <w:p w:rsidR="00FA44F0" w:rsidRPr="00161E80" w:rsidRDefault="00FA44F0" w:rsidP="00DB7B3B">
      <w:pPr>
        <w:numPr>
          <w:ilvl w:val="0"/>
          <w:numId w:val="69"/>
        </w:numPr>
        <w:jc w:val="both"/>
      </w:pPr>
      <w:r w:rsidRPr="00161E80">
        <w:t>Documentos de elaboración ministerial chile crece contigo, donde destaca la norma de estimulación del desarrollo psicomotor para menores de 6 años.</w:t>
      </w:r>
    </w:p>
    <w:p w:rsidR="00FA44F0" w:rsidRPr="00161E80" w:rsidRDefault="00FA44F0" w:rsidP="00DB7B3B">
      <w:pPr>
        <w:numPr>
          <w:ilvl w:val="0"/>
          <w:numId w:val="69"/>
        </w:numPr>
        <w:jc w:val="both"/>
      </w:pPr>
      <w:r w:rsidRPr="00161E80">
        <w:t>Normas del programa salud cardiovascular reorientaciones 2003, inicios de programas diabetes e hipertensión año 1996 y reorientación a los factores de riesgo coronario año 2009.</w:t>
      </w:r>
    </w:p>
    <w:p w:rsidR="00FA44F0" w:rsidRPr="00161E80" w:rsidRDefault="00FA44F0" w:rsidP="00DB7B3B">
      <w:pPr>
        <w:numPr>
          <w:ilvl w:val="0"/>
          <w:numId w:val="69"/>
        </w:numPr>
        <w:jc w:val="both"/>
      </w:pPr>
      <w:r w:rsidRPr="00161E80">
        <w:t>Norma de examen de medicina preventiva para adulto y adulto mayor, extraída de la guía clínica año 2005-2008.</w:t>
      </w:r>
    </w:p>
    <w:p w:rsidR="00FA44F0" w:rsidRPr="00161E80" w:rsidRDefault="00FA44F0" w:rsidP="00DB7B3B">
      <w:pPr>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Default="00FA44F0" w:rsidP="00DB7B3B">
      <w:pPr>
        <w:spacing w:line="360" w:lineRule="auto"/>
        <w:jc w:val="both"/>
      </w:pPr>
    </w:p>
    <w:p w:rsidR="00FA44F0" w:rsidRPr="006030BF" w:rsidRDefault="00FA44F0" w:rsidP="00DB7B3B">
      <w:pPr>
        <w:spacing w:line="360" w:lineRule="auto"/>
        <w:jc w:val="both"/>
      </w:pPr>
    </w:p>
    <w:p w:rsidR="00FA44F0" w:rsidRDefault="00FA44F0" w:rsidP="00DB7B3B"/>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r>
        <w:rPr>
          <w:noProof/>
          <w:lang w:val="es-CL" w:eastAsia="es-CL"/>
        </w:rPr>
        <w:pict>
          <v:shape id="_x0000_s1065" type="#_x0000_t202" style="position:absolute;margin-left:405pt;margin-top:34.85pt;width:27pt;height:36pt;z-index:251678208" stroked="f">
            <v:textbox>
              <w:txbxContent>
                <w:p w:rsidR="00FA44F0" w:rsidRDefault="00FA44F0" w:rsidP="00B03163"/>
              </w:txbxContent>
            </v:textbox>
          </v:shape>
        </w:pict>
      </w:r>
    </w:p>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r>
        <w:rPr>
          <w:noProof/>
          <w:lang w:val="es-CL" w:eastAsia="es-CL"/>
        </w:rPr>
        <w:pict>
          <v:shape id="_x0000_s1066" type="#_x0000_t202" style="position:absolute;margin-left:405pt;margin-top:34.85pt;width:27pt;height:36pt;z-index:251677184" stroked="f">
            <v:textbox>
              <w:txbxContent>
                <w:p w:rsidR="00FA44F0" w:rsidRDefault="00FA44F0" w:rsidP="00B03163"/>
              </w:txbxContent>
            </v:textbox>
          </v:shape>
        </w:pict>
      </w:r>
    </w:p>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r>
        <w:rPr>
          <w:noProof/>
          <w:lang w:val="es-CL" w:eastAsia="es-CL"/>
        </w:rPr>
        <w:pict>
          <v:shape id="_x0000_s1067" type="#_x0000_t202" style="position:absolute;margin-left:405pt;margin-top:34.85pt;width:27pt;height:36pt;z-index:251676160" stroked="f">
            <v:textbox>
              <w:txbxContent>
                <w:p w:rsidR="00FA44F0" w:rsidRDefault="00FA44F0" w:rsidP="00B03163"/>
              </w:txbxContent>
            </v:textbox>
          </v:shape>
        </w:pict>
      </w:r>
    </w:p>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r>
        <w:rPr>
          <w:noProof/>
          <w:lang w:val="es-CL" w:eastAsia="es-CL"/>
        </w:rPr>
        <w:pict>
          <v:shape id="_x0000_s1068" type="#_x0000_t202" style="position:absolute;margin-left:405pt;margin-top:34.85pt;width:27pt;height:36pt;z-index:251675136" stroked="f">
            <v:textbox>
              <w:txbxContent>
                <w:p w:rsidR="00FA44F0" w:rsidRDefault="00FA44F0" w:rsidP="00B03163"/>
              </w:txbxContent>
            </v:textbox>
          </v:shape>
        </w:pict>
      </w:r>
    </w:p>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r>
        <w:rPr>
          <w:noProof/>
          <w:lang w:val="es-CL" w:eastAsia="es-CL"/>
        </w:rPr>
        <w:pict>
          <v:shape id="_x0000_s1069" type="#_x0000_t202" style="position:absolute;margin-left:405pt;margin-top:34.85pt;width:27pt;height:36pt;z-index:251674112" stroked="f">
            <v:textbox>
              <w:txbxContent>
                <w:p w:rsidR="00FA44F0" w:rsidRDefault="00FA44F0" w:rsidP="00B03163"/>
              </w:txbxContent>
            </v:textbox>
          </v:shape>
        </w:pict>
      </w:r>
    </w:p>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p w:rsidR="00FA44F0" w:rsidRDefault="00FA44F0">
      <w:r>
        <w:rPr>
          <w:noProof/>
          <w:lang w:val="es-CL" w:eastAsia="es-CL"/>
        </w:rPr>
        <w:pict>
          <v:shape id="_x0000_s1070" type="#_x0000_t202" style="position:absolute;margin-left:405pt;margin-top:378pt;width:27pt;height:36pt;z-index:251673088" stroked="f">
            <v:textbox>
              <w:txbxContent>
                <w:p w:rsidR="00FA44F0" w:rsidRDefault="00FA44F0"/>
              </w:txbxContent>
            </v:textbox>
          </v:shape>
        </w:pict>
      </w:r>
    </w:p>
    <w:sectPr w:rsidR="00FA44F0" w:rsidSect="00742C9F">
      <w:headerReference w:type="default" r:id="rId71"/>
      <w:footerReference w:type="default" r:id="rId72"/>
      <w:headerReference w:type="first" r:id="rId73"/>
      <w:pgSz w:w="11906" w:h="16838" w:code="9"/>
      <w:pgMar w:top="1418" w:right="1701" w:bottom="141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4F0" w:rsidRDefault="00FA44F0">
      <w:r>
        <w:separator/>
      </w:r>
    </w:p>
  </w:endnote>
  <w:endnote w:type="continuationSeparator" w:id="0">
    <w:p w:rsidR="00FA44F0" w:rsidRDefault="00FA44F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altName w:val="Nyala"/>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F0" w:rsidRDefault="00FA44F0" w:rsidP="00742C9F">
    <w:pPr>
      <w:pStyle w:val="Footer"/>
      <w:framePr w:wrap="auto"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222</w:t>
    </w:r>
    <w:r>
      <w:rPr>
        <w:rStyle w:val="PageNumber"/>
        <w:rFonts w:cs="Arial"/>
      </w:rPr>
      <w:fldChar w:fldCharType="end"/>
    </w:r>
  </w:p>
  <w:p w:rsidR="00FA44F0" w:rsidRDefault="00FA44F0" w:rsidP="00742C9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F0" w:rsidRDefault="00FA44F0">
    <w:pPr>
      <w:pStyle w:val="Footer"/>
    </w:pPr>
    <w:r>
      <w:rPr>
        <w:rStyle w:val="PageNumber"/>
        <w:rFonts w:cs="Arial"/>
      </w:rPr>
      <w:t xml:space="preserve">                                                                                                                                                                    </w:t>
    </w:r>
    <w:r>
      <w:rPr>
        <w:rStyle w:val="PageNumber"/>
        <w:rFonts w:cs="Arial"/>
      </w:rPr>
      <w:fldChar w:fldCharType="begin"/>
    </w:r>
    <w:r>
      <w:rPr>
        <w:rStyle w:val="PageNumber"/>
        <w:rFonts w:cs="Arial"/>
      </w:rPr>
      <w:instrText xml:space="preserve"> PAGE </w:instrText>
    </w:r>
    <w:r>
      <w:rPr>
        <w:rStyle w:val="PageNumber"/>
        <w:rFonts w:cs="Arial"/>
      </w:rPr>
      <w:fldChar w:fldCharType="separate"/>
    </w:r>
    <w:r>
      <w:rPr>
        <w:rStyle w:val="PageNumber"/>
        <w:rFonts w:cs="Arial"/>
        <w:noProof/>
      </w:rPr>
      <w:t>223</w:t>
    </w:r>
    <w:r>
      <w:rPr>
        <w:rStyle w:val="PageNumber"/>
        <w:rFonts w:cs="Arial"/>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F0" w:rsidRDefault="00FA44F0" w:rsidP="00742C9F">
    <w:pPr>
      <w:pStyle w:val="Footer"/>
      <w:framePr w:wrap="auto"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292</w:t>
    </w:r>
    <w:r>
      <w:rPr>
        <w:rStyle w:val="PageNumber"/>
        <w:rFonts w:cs="Arial"/>
      </w:rPr>
      <w:fldChar w:fldCharType="end"/>
    </w:r>
  </w:p>
  <w:p w:rsidR="00FA44F0" w:rsidRDefault="00FA44F0" w:rsidP="00742C9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4F0" w:rsidRDefault="00FA44F0">
      <w:r>
        <w:separator/>
      </w:r>
    </w:p>
  </w:footnote>
  <w:footnote w:type="continuationSeparator" w:id="0">
    <w:p w:rsidR="00FA44F0" w:rsidRDefault="00FA44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F0" w:rsidRPr="00DB7B3B" w:rsidRDefault="00FA44F0" w:rsidP="00742C9F">
    <w:pPr>
      <w:pStyle w:val="Header"/>
      <w:framePr w:wrap="auto" w:vAnchor="text" w:hAnchor="margin" w:xAlign="right" w:y="1"/>
      <w:rPr>
        <w:rStyle w:val="PageNumber"/>
        <w:color w:val="FFFFFF"/>
      </w:rPr>
    </w:pPr>
    <w:r w:rsidRPr="00DB7B3B">
      <w:rPr>
        <w:rStyle w:val="PageNumber"/>
        <w:color w:val="FFFFFF"/>
      </w:rPr>
      <w:fldChar w:fldCharType="begin"/>
    </w:r>
    <w:r w:rsidRPr="00DB7B3B">
      <w:rPr>
        <w:rStyle w:val="PageNumber"/>
        <w:color w:val="FFFFFF"/>
      </w:rPr>
      <w:instrText xml:space="preserve">PAGE  </w:instrText>
    </w:r>
    <w:r w:rsidRPr="00DB7B3B">
      <w:rPr>
        <w:rStyle w:val="PageNumber"/>
        <w:color w:val="FFFFFF"/>
      </w:rPr>
      <w:fldChar w:fldCharType="separate"/>
    </w:r>
    <w:r>
      <w:rPr>
        <w:rStyle w:val="PageNumber"/>
        <w:noProof/>
        <w:color w:val="FFFFFF"/>
      </w:rPr>
      <w:t>222</w:t>
    </w:r>
    <w:r w:rsidRPr="00DB7B3B">
      <w:rPr>
        <w:rStyle w:val="PageNumber"/>
        <w:color w:val="FFFFFF"/>
      </w:rPr>
      <w:fldChar w:fldCharType="end"/>
    </w:r>
  </w:p>
  <w:p w:rsidR="00FA44F0" w:rsidRDefault="00FA44F0" w:rsidP="00742C9F">
    <w:pPr>
      <w:pStyle w:val="Header"/>
      <w:ind w:right="360"/>
    </w:pPr>
    <w:r>
      <w:rPr>
        <w:noProof/>
        <w:lang w:val="es-CL"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style="position:absolute;margin-left:0;margin-top:0;width:425.1pt;height:478.2pt;z-index:-251656192;mso-position-horizontal:center;mso-position-horizontal-relative:margin;mso-position-vertical:center;mso-position-vertical-relative:margin" o:allowincell="f">
          <v:imagedata r:id="rId1" o:title=""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F0" w:rsidRDefault="00FA44F0">
    <w:pPr>
      <w:pStyle w:val="Header"/>
    </w:pPr>
    <w:r>
      <w:rPr>
        <w:noProof/>
        <w:lang w:val="es-CL"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style="position:absolute;margin-left:0;margin-top:0;width:425.1pt;height:478.2pt;z-index:-251654144;mso-position-horizontal:center;mso-position-horizontal-relative:margin;mso-position-vertical:center;mso-position-vertical-relative:margin" o:allowincell="f">
          <v:imagedata r:id="rId1" o:title=""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F0" w:rsidRDefault="00FA44F0" w:rsidP="00742C9F">
    <w:pPr>
      <w:pStyle w:val="Header"/>
      <w:ind w:right="360"/>
    </w:pPr>
    <w:r>
      <w:rPr>
        <w:noProof/>
        <w:lang w:val="es-CL"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 o:spid="_x0000_s2051" type="#_x0000_t75" style="position:absolute;margin-left:0;margin-top:0;width:425.1pt;height:478.2pt;z-index:-251652096;mso-position-horizontal:center;mso-position-horizontal-relative:margin;mso-position-vertical:center;mso-position-vertical-relative:margin" o:allowincell="f">
          <v:imagedata r:id="rId1" o:title="" gain="19661f" blacklevel="22938f"/>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4F0" w:rsidRDefault="00FA44F0">
    <w:pPr>
      <w:pStyle w:val="Header"/>
    </w:pPr>
    <w:r>
      <w:rPr>
        <w:noProof/>
        <w:lang w:val="es-CL"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 o:spid="_x0000_s2052" type="#_x0000_t75" style="position:absolute;margin-left:0;margin-top:0;width:425.1pt;height:478.2pt;z-index:-251650048;mso-position-horizontal:center;mso-position-horizontal-relative:margin;mso-position-vertical:center;mso-position-vertical-relative:margin" o:allowincell="f">
          <v:imagedata r:id="rId1" o:title=""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91362"/>
    <w:multiLevelType w:val="hybridMultilevel"/>
    <w:tmpl w:val="A674627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
    <w:nsid w:val="020B1D8B"/>
    <w:multiLevelType w:val="hybridMultilevel"/>
    <w:tmpl w:val="18D63F7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
    <w:nsid w:val="0A8B1FEC"/>
    <w:multiLevelType w:val="hybridMultilevel"/>
    <w:tmpl w:val="881AB29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nsid w:val="0D02284A"/>
    <w:multiLevelType w:val="hybridMultilevel"/>
    <w:tmpl w:val="9BD6ED1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
    <w:nsid w:val="0D367783"/>
    <w:multiLevelType w:val="hybridMultilevel"/>
    <w:tmpl w:val="7F14816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nsid w:val="0DE9570F"/>
    <w:multiLevelType w:val="hybridMultilevel"/>
    <w:tmpl w:val="2616801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
    <w:nsid w:val="0EAA3A59"/>
    <w:multiLevelType w:val="hybridMultilevel"/>
    <w:tmpl w:val="559EFA8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
    <w:nsid w:val="0F6E1048"/>
    <w:multiLevelType w:val="hybridMultilevel"/>
    <w:tmpl w:val="C0CCF73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nsid w:val="10B35744"/>
    <w:multiLevelType w:val="hybridMultilevel"/>
    <w:tmpl w:val="486017B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nsid w:val="10EE3A2A"/>
    <w:multiLevelType w:val="hybridMultilevel"/>
    <w:tmpl w:val="4D9270A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nsid w:val="11F2243B"/>
    <w:multiLevelType w:val="hybridMultilevel"/>
    <w:tmpl w:val="475CF40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nsid w:val="13E02413"/>
    <w:multiLevelType w:val="hybridMultilevel"/>
    <w:tmpl w:val="E7D68130"/>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nsid w:val="15674DA5"/>
    <w:multiLevelType w:val="hybridMultilevel"/>
    <w:tmpl w:val="F0C41A90"/>
    <w:lvl w:ilvl="0" w:tplc="0C0A0015">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nsid w:val="18D977DB"/>
    <w:multiLevelType w:val="multilevel"/>
    <w:tmpl w:val="D2C2F302"/>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4">
    <w:nsid w:val="19882540"/>
    <w:multiLevelType w:val="hybridMultilevel"/>
    <w:tmpl w:val="70FC031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5">
    <w:nsid w:val="19CC5B02"/>
    <w:multiLevelType w:val="hybridMultilevel"/>
    <w:tmpl w:val="582CF89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6">
    <w:nsid w:val="1A126ADE"/>
    <w:multiLevelType w:val="hybridMultilevel"/>
    <w:tmpl w:val="069E3B9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nsid w:val="20F05C25"/>
    <w:multiLevelType w:val="hybridMultilevel"/>
    <w:tmpl w:val="6A5E346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8">
    <w:nsid w:val="21712994"/>
    <w:multiLevelType w:val="hybridMultilevel"/>
    <w:tmpl w:val="5C860F8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nsid w:val="23220532"/>
    <w:multiLevelType w:val="hybridMultilevel"/>
    <w:tmpl w:val="FC58643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0">
    <w:nsid w:val="23C3200F"/>
    <w:multiLevelType w:val="hybridMultilevel"/>
    <w:tmpl w:val="10C2610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nsid w:val="249066E9"/>
    <w:multiLevelType w:val="hybridMultilevel"/>
    <w:tmpl w:val="83A0127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nsid w:val="24E35F87"/>
    <w:multiLevelType w:val="hybridMultilevel"/>
    <w:tmpl w:val="B6AED86C"/>
    <w:lvl w:ilvl="0" w:tplc="0C0A0015">
      <w:start w:val="7"/>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3">
    <w:nsid w:val="29293233"/>
    <w:multiLevelType w:val="hybridMultilevel"/>
    <w:tmpl w:val="1FA2ED3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nsid w:val="2A511EE2"/>
    <w:multiLevelType w:val="hybridMultilevel"/>
    <w:tmpl w:val="E184450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nsid w:val="2A6174E5"/>
    <w:multiLevelType w:val="hybridMultilevel"/>
    <w:tmpl w:val="405688B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6">
    <w:nsid w:val="2AD8541A"/>
    <w:multiLevelType w:val="hybridMultilevel"/>
    <w:tmpl w:val="C852895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7">
    <w:nsid w:val="2C492BB0"/>
    <w:multiLevelType w:val="multilevel"/>
    <w:tmpl w:val="06BA5600"/>
    <w:lvl w:ilvl="0">
      <w:start w:val="3"/>
      <w:numFmt w:val="decimal"/>
      <w:lvlText w:val="%1"/>
      <w:lvlJc w:val="left"/>
      <w:pPr>
        <w:tabs>
          <w:tab w:val="num" w:pos="480"/>
        </w:tabs>
        <w:ind w:left="480" w:hanging="480"/>
      </w:pPr>
      <w:rPr>
        <w:rFonts w:cs="Times New Roman" w:hint="default"/>
      </w:rPr>
    </w:lvl>
    <w:lvl w:ilvl="1">
      <w:start w:val="3"/>
      <w:numFmt w:val="decimal"/>
      <w:lvlText w:val="%1.%2"/>
      <w:lvlJc w:val="left"/>
      <w:pPr>
        <w:tabs>
          <w:tab w:val="num" w:pos="480"/>
        </w:tabs>
        <w:ind w:left="480" w:hanging="48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30F55ECE"/>
    <w:multiLevelType w:val="hybridMultilevel"/>
    <w:tmpl w:val="BA9EC38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9">
    <w:nsid w:val="374C0CF7"/>
    <w:multiLevelType w:val="hybridMultilevel"/>
    <w:tmpl w:val="160654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0">
    <w:nsid w:val="388A45F4"/>
    <w:multiLevelType w:val="hybridMultilevel"/>
    <w:tmpl w:val="A960703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1">
    <w:nsid w:val="389B5408"/>
    <w:multiLevelType w:val="hybridMultilevel"/>
    <w:tmpl w:val="11DEB41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2">
    <w:nsid w:val="39CE434C"/>
    <w:multiLevelType w:val="hybridMultilevel"/>
    <w:tmpl w:val="07967BC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3">
    <w:nsid w:val="3B9B6DE0"/>
    <w:multiLevelType w:val="hybridMultilevel"/>
    <w:tmpl w:val="E6E0AEC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4">
    <w:nsid w:val="3BFE31AD"/>
    <w:multiLevelType w:val="hybridMultilevel"/>
    <w:tmpl w:val="12BAE2F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5">
    <w:nsid w:val="3EA461A4"/>
    <w:multiLevelType w:val="hybridMultilevel"/>
    <w:tmpl w:val="B6821A6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nsid w:val="3FBF4659"/>
    <w:multiLevelType w:val="hybridMultilevel"/>
    <w:tmpl w:val="1C3C75DC"/>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hint="default"/>
      </w:rPr>
    </w:lvl>
    <w:lvl w:ilvl="8" w:tplc="340A0005">
      <w:start w:val="1"/>
      <w:numFmt w:val="bullet"/>
      <w:lvlText w:val=""/>
      <w:lvlJc w:val="left"/>
      <w:pPr>
        <w:ind w:left="6480" w:hanging="360"/>
      </w:pPr>
      <w:rPr>
        <w:rFonts w:ascii="Wingdings" w:hAnsi="Wingdings" w:hint="default"/>
      </w:rPr>
    </w:lvl>
  </w:abstractNum>
  <w:abstractNum w:abstractNumId="37">
    <w:nsid w:val="404C57A1"/>
    <w:multiLevelType w:val="hybridMultilevel"/>
    <w:tmpl w:val="0122C3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8">
    <w:nsid w:val="427B3DDE"/>
    <w:multiLevelType w:val="hybridMultilevel"/>
    <w:tmpl w:val="41A84C7E"/>
    <w:lvl w:ilvl="0" w:tplc="0C0A0015">
      <w:start w:val="3"/>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9">
    <w:nsid w:val="43D4523B"/>
    <w:multiLevelType w:val="hybridMultilevel"/>
    <w:tmpl w:val="F6163E36"/>
    <w:lvl w:ilvl="0" w:tplc="4E94F1DE">
      <w:start w:val="1"/>
      <w:numFmt w:val="bullet"/>
      <w:lvlText w:val=""/>
      <w:lvlJc w:val="left"/>
      <w:pPr>
        <w:tabs>
          <w:tab w:val="num" w:pos="1287"/>
        </w:tabs>
        <w:ind w:left="1287" w:hanging="360"/>
      </w:pPr>
      <w:rPr>
        <w:rFonts w:ascii="Symbol" w:hAnsi="Symbol" w:hint="default"/>
      </w:rPr>
    </w:lvl>
    <w:lvl w:ilvl="1" w:tplc="340A0003">
      <w:start w:val="1"/>
      <w:numFmt w:val="bullet"/>
      <w:lvlText w:val="o"/>
      <w:lvlJc w:val="left"/>
      <w:pPr>
        <w:tabs>
          <w:tab w:val="num" w:pos="1440"/>
        </w:tabs>
        <w:ind w:left="1440" w:hanging="360"/>
      </w:pPr>
      <w:rPr>
        <w:rFonts w:ascii="Courier New" w:hAnsi="Courier New" w:hint="default"/>
      </w:rPr>
    </w:lvl>
    <w:lvl w:ilvl="2" w:tplc="340A0005">
      <w:start w:val="1"/>
      <w:numFmt w:val="bullet"/>
      <w:lvlText w:val=""/>
      <w:lvlJc w:val="left"/>
      <w:pPr>
        <w:tabs>
          <w:tab w:val="num" w:pos="2160"/>
        </w:tabs>
        <w:ind w:left="2160" w:hanging="360"/>
      </w:pPr>
      <w:rPr>
        <w:rFonts w:ascii="Wingdings" w:hAnsi="Wingdings" w:hint="default"/>
      </w:rPr>
    </w:lvl>
    <w:lvl w:ilvl="3" w:tplc="340A0001">
      <w:start w:val="1"/>
      <w:numFmt w:val="bullet"/>
      <w:lvlText w:val=""/>
      <w:lvlJc w:val="left"/>
      <w:pPr>
        <w:tabs>
          <w:tab w:val="num" w:pos="2880"/>
        </w:tabs>
        <w:ind w:left="2880" w:hanging="360"/>
      </w:pPr>
      <w:rPr>
        <w:rFonts w:ascii="Symbol" w:hAnsi="Symbol" w:hint="default"/>
      </w:rPr>
    </w:lvl>
    <w:lvl w:ilvl="4" w:tplc="340A0003">
      <w:start w:val="1"/>
      <w:numFmt w:val="bullet"/>
      <w:lvlText w:val="o"/>
      <w:lvlJc w:val="left"/>
      <w:pPr>
        <w:tabs>
          <w:tab w:val="num" w:pos="3600"/>
        </w:tabs>
        <w:ind w:left="3600" w:hanging="360"/>
      </w:pPr>
      <w:rPr>
        <w:rFonts w:ascii="Courier New" w:hAnsi="Courier New" w:hint="default"/>
      </w:rPr>
    </w:lvl>
    <w:lvl w:ilvl="5" w:tplc="340A0005">
      <w:start w:val="1"/>
      <w:numFmt w:val="bullet"/>
      <w:lvlText w:val=""/>
      <w:lvlJc w:val="left"/>
      <w:pPr>
        <w:tabs>
          <w:tab w:val="num" w:pos="4320"/>
        </w:tabs>
        <w:ind w:left="4320" w:hanging="360"/>
      </w:pPr>
      <w:rPr>
        <w:rFonts w:ascii="Wingdings" w:hAnsi="Wingdings" w:hint="default"/>
      </w:rPr>
    </w:lvl>
    <w:lvl w:ilvl="6" w:tplc="340A0001">
      <w:start w:val="1"/>
      <w:numFmt w:val="bullet"/>
      <w:lvlText w:val=""/>
      <w:lvlJc w:val="left"/>
      <w:pPr>
        <w:tabs>
          <w:tab w:val="num" w:pos="5040"/>
        </w:tabs>
        <w:ind w:left="5040" w:hanging="360"/>
      </w:pPr>
      <w:rPr>
        <w:rFonts w:ascii="Symbol" w:hAnsi="Symbol" w:hint="default"/>
      </w:rPr>
    </w:lvl>
    <w:lvl w:ilvl="7" w:tplc="340A0003">
      <w:start w:val="1"/>
      <w:numFmt w:val="bullet"/>
      <w:lvlText w:val="o"/>
      <w:lvlJc w:val="left"/>
      <w:pPr>
        <w:tabs>
          <w:tab w:val="num" w:pos="5760"/>
        </w:tabs>
        <w:ind w:left="5760" w:hanging="360"/>
      </w:pPr>
      <w:rPr>
        <w:rFonts w:ascii="Courier New" w:hAnsi="Courier New" w:hint="default"/>
      </w:rPr>
    </w:lvl>
    <w:lvl w:ilvl="8" w:tplc="340A0005">
      <w:start w:val="1"/>
      <w:numFmt w:val="bullet"/>
      <w:lvlText w:val=""/>
      <w:lvlJc w:val="left"/>
      <w:pPr>
        <w:tabs>
          <w:tab w:val="num" w:pos="6480"/>
        </w:tabs>
        <w:ind w:left="6480" w:hanging="360"/>
      </w:pPr>
      <w:rPr>
        <w:rFonts w:ascii="Wingdings" w:hAnsi="Wingdings" w:hint="default"/>
      </w:rPr>
    </w:lvl>
  </w:abstractNum>
  <w:abstractNum w:abstractNumId="40">
    <w:nsid w:val="44DA0FD2"/>
    <w:multiLevelType w:val="hybridMultilevel"/>
    <w:tmpl w:val="5B22C13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1">
    <w:nsid w:val="44E66937"/>
    <w:multiLevelType w:val="hybridMultilevel"/>
    <w:tmpl w:val="55B2FF7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2">
    <w:nsid w:val="46A32CB4"/>
    <w:multiLevelType w:val="hybridMultilevel"/>
    <w:tmpl w:val="864C89B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3">
    <w:nsid w:val="47A41141"/>
    <w:multiLevelType w:val="hybridMultilevel"/>
    <w:tmpl w:val="5B785CB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4">
    <w:nsid w:val="48180213"/>
    <w:multiLevelType w:val="hybridMultilevel"/>
    <w:tmpl w:val="68E48F6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5">
    <w:nsid w:val="4B5D0289"/>
    <w:multiLevelType w:val="hybridMultilevel"/>
    <w:tmpl w:val="D37848A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6">
    <w:nsid w:val="4C21649F"/>
    <w:multiLevelType w:val="hybridMultilevel"/>
    <w:tmpl w:val="E19CCF0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7">
    <w:nsid w:val="4D347E64"/>
    <w:multiLevelType w:val="hybridMultilevel"/>
    <w:tmpl w:val="3310430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8">
    <w:nsid w:val="4D893936"/>
    <w:multiLevelType w:val="hybridMultilevel"/>
    <w:tmpl w:val="1DB2B582"/>
    <w:lvl w:ilvl="0" w:tplc="0C0A0001">
      <w:start w:val="1"/>
      <w:numFmt w:val="bullet"/>
      <w:lvlText w:val=""/>
      <w:lvlJc w:val="left"/>
      <w:pPr>
        <w:ind w:left="726" w:hanging="360"/>
      </w:pPr>
      <w:rPr>
        <w:rFonts w:ascii="Symbol" w:hAnsi="Symbol" w:hint="default"/>
      </w:rPr>
    </w:lvl>
    <w:lvl w:ilvl="1" w:tplc="0C0A0003">
      <w:start w:val="1"/>
      <w:numFmt w:val="bullet"/>
      <w:lvlText w:val="o"/>
      <w:lvlJc w:val="left"/>
      <w:pPr>
        <w:ind w:left="1446" w:hanging="360"/>
      </w:pPr>
      <w:rPr>
        <w:rFonts w:ascii="Courier New" w:hAnsi="Courier New" w:hint="default"/>
      </w:rPr>
    </w:lvl>
    <w:lvl w:ilvl="2" w:tplc="0C0A0005">
      <w:start w:val="1"/>
      <w:numFmt w:val="bullet"/>
      <w:lvlText w:val=""/>
      <w:lvlJc w:val="left"/>
      <w:pPr>
        <w:ind w:left="2166" w:hanging="360"/>
      </w:pPr>
      <w:rPr>
        <w:rFonts w:ascii="Wingdings" w:hAnsi="Wingdings" w:hint="default"/>
      </w:rPr>
    </w:lvl>
    <w:lvl w:ilvl="3" w:tplc="0C0A0001">
      <w:start w:val="1"/>
      <w:numFmt w:val="bullet"/>
      <w:lvlText w:val=""/>
      <w:lvlJc w:val="left"/>
      <w:pPr>
        <w:ind w:left="2886" w:hanging="360"/>
      </w:pPr>
      <w:rPr>
        <w:rFonts w:ascii="Symbol" w:hAnsi="Symbol" w:hint="default"/>
      </w:rPr>
    </w:lvl>
    <w:lvl w:ilvl="4" w:tplc="0C0A0003">
      <w:start w:val="1"/>
      <w:numFmt w:val="bullet"/>
      <w:lvlText w:val="o"/>
      <w:lvlJc w:val="left"/>
      <w:pPr>
        <w:ind w:left="3606" w:hanging="360"/>
      </w:pPr>
      <w:rPr>
        <w:rFonts w:ascii="Courier New" w:hAnsi="Courier New" w:hint="default"/>
      </w:rPr>
    </w:lvl>
    <w:lvl w:ilvl="5" w:tplc="0C0A0005">
      <w:start w:val="1"/>
      <w:numFmt w:val="bullet"/>
      <w:lvlText w:val=""/>
      <w:lvlJc w:val="left"/>
      <w:pPr>
        <w:ind w:left="4326" w:hanging="360"/>
      </w:pPr>
      <w:rPr>
        <w:rFonts w:ascii="Wingdings" w:hAnsi="Wingdings" w:hint="default"/>
      </w:rPr>
    </w:lvl>
    <w:lvl w:ilvl="6" w:tplc="0C0A0001">
      <w:start w:val="1"/>
      <w:numFmt w:val="bullet"/>
      <w:lvlText w:val=""/>
      <w:lvlJc w:val="left"/>
      <w:pPr>
        <w:ind w:left="5046" w:hanging="360"/>
      </w:pPr>
      <w:rPr>
        <w:rFonts w:ascii="Symbol" w:hAnsi="Symbol" w:hint="default"/>
      </w:rPr>
    </w:lvl>
    <w:lvl w:ilvl="7" w:tplc="0C0A0003">
      <w:start w:val="1"/>
      <w:numFmt w:val="bullet"/>
      <w:lvlText w:val="o"/>
      <w:lvlJc w:val="left"/>
      <w:pPr>
        <w:ind w:left="5766" w:hanging="360"/>
      </w:pPr>
      <w:rPr>
        <w:rFonts w:ascii="Courier New" w:hAnsi="Courier New" w:hint="default"/>
      </w:rPr>
    </w:lvl>
    <w:lvl w:ilvl="8" w:tplc="0C0A0005">
      <w:start w:val="1"/>
      <w:numFmt w:val="bullet"/>
      <w:lvlText w:val=""/>
      <w:lvlJc w:val="left"/>
      <w:pPr>
        <w:ind w:left="6486" w:hanging="360"/>
      </w:pPr>
      <w:rPr>
        <w:rFonts w:ascii="Wingdings" w:hAnsi="Wingdings" w:hint="default"/>
      </w:rPr>
    </w:lvl>
  </w:abstractNum>
  <w:abstractNum w:abstractNumId="49">
    <w:nsid w:val="515A32E0"/>
    <w:multiLevelType w:val="hybridMultilevel"/>
    <w:tmpl w:val="D5628D7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0">
    <w:nsid w:val="52E60A1E"/>
    <w:multiLevelType w:val="hybridMultilevel"/>
    <w:tmpl w:val="B76072F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1">
    <w:nsid w:val="55EC086A"/>
    <w:multiLevelType w:val="hybridMultilevel"/>
    <w:tmpl w:val="EF68F28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2">
    <w:nsid w:val="567510E7"/>
    <w:multiLevelType w:val="hybridMultilevel"/>
    <w:tmpl w:val="5380DFE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3">
    <w:nsid w:val="59C51946"/>
    <w:multiLevelType w:val="hybridMultilevel"/>
    <w:tmpl w:val="709C877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4">
    <w:nsid w:val="5AAC3902"/>
    <w:multiLevelType w:val="hybridMultilevel"/>
    <w:tmpl w:val="7A4E6CD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5">
    <w:nsid w:val="5C283A21"/>
    <w:multiLevelType w:val="hybridMultilevel"/>
    <w:tmpl w:val="6C70993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6">
    <w:nsid w:val="5DF25EE8"/>
    <w:multiLevelType w:val="hybridMultilevel"/>
    <w:tmpl w:val="4846260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7">
    <w:nsid w:val="5E1B72D4"/>
    <w:multiLevelType w:val="hybridMultilevel"/>
    <w:tmpl w:val="F7BA2C9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8">
    <w:nsid w:val="60393CF7"/>
    <w:multiLevelType w:val="hybridMultilevel"/>
    <w:tmpl w:val="3A3C57A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9">
    <w:nsid w:val="62231EF7"/>
    <w:multiLevelType w:val="hybridMultilevel"/>
    <w:tmpl w:val="57C81BE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0">
    <w:nsid w:val="63AB5C50"/>
    <w:multiLevelType w:val="hybridMultilevel"/>
    <w:tmpl w:val="64C43F1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1">
    <w:nsid w:val="65DB4B74"/>
    <w:multiLevelType w:val="hybridMultilevel"/>
    <w:tmpl w:val="9CB8D05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2">
    <w:nsid w:val="678A790D"/>
    <w:multiLevelType w:val="hybridMultilevel"/>
    <w:tmpl w:val="79C4DCD8"/>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hint="default"/>
      </w:rPr>
    </w:lvl>
    <w:lvl w:ilvl="8" w:tplc="340A0005">
      <w:start w:val="1"/>
      <w:numFmt w:val="bullet"/>
      <w:lvlText w:val=""/>
      <w:lvlJc w:val="left"/>
      <w:pPr>
        <w:ind w:left="6480" w:hanging="360"/>
      </w:pPr>
      <w:rPr>
        <w:rFonts w:ascii="Wingdings" w:hAnsi="Wingdings" w:hint="default"/>
      </w:rPr>
    </w:lvl>
  </w:abstractNum>
  <w:abstractNum w:abstractNumId="63">
    <w:nsid w:val="6A545D30"/>
    <w:multiLevelType w:val="hybridMultilevel"/>
    <w:tmpl w:val="84EE29A8"/>
    <w:lvl w:ilvl="0" w:tplc="340A000F">
      <w:start w:val="1"/>
      <w:numFmt w:val="decimal"/>
      <w:lvlText w:val="%1."/>
      <w:lvlJc w:val="left"/>
      <w:pPr>
        <w:ind w:left="720" w:hanging="360"/>
      </w:pPr>
      <w:rPr>
        <w:rFonts w:cs="Times New Roman"/>
      </w:rPr>
    </w:lvl>
    <w:lvl w:ilvl="1" w:tplc="340A0019">
      <w:start w:val="1"/>
      <w:numFmt w:val="lowerLetter"/>
      <w:lvlText w:val="%2."/>
      <w:lvlJc w:val="left"/>
      <w:pPr>
        <w:ind w:left="1440" w:hanging="360"/>
      </w:pPr>
      <w:rPr>
        <w:rFonts w:cs="Times New Roman"/>
      </w:rPr>
    </w:lvl>
    <w:lvl w:ilvl="2" w:tplc="340A001B">
      <w:start w:val="1"/>
      <w:numFmt w:val="lowerRoman"/>
      <w:lvlText w:val="%3."/>
      <w:lvlJc w:val="right"/>
      <w:pPr>
        <w:ind w:left="2160" w:hanging="180"/>
      </w:pPr>
      <w:rPr>
        <w:rFonts w:cs="Times New Roman"/>
      </w:rPr>
    </w:lvl>
    <w:lvl w:ilvl="3" w:tplc="340A000F">
      <w:start w:val="1"/>
      <w:numFmt w:val="decimal"/>
      <w:lvlText w:val="%4."/>
      <w:lvlJc w:val="left"/>
      <w:pPr>
        <w:ind w:left="2880" w:hanging="360"/>
      </w:pPr>
      <w:rPr>
        <w:rFonts w:cs="Times New Roman"/>
      </w:rPr>
    </w:lvl>
    <w:lvl w:ilvl="4" w:tplc="340A0019">
      <w:start w:val="1"/>
      <w:numFmt w:val="lowerLetter"/>
      <w:lvlText w:val="%5."/>
      <w:lvlJc w:val="left"/>
      <w:pPr>
        <w:ind w:left="3600" w:hanging="360"/>
      </w:pPr>
      <w:rPr>
        <w:rFonts w:cs="Times New Roman"/>
      </w:rPr>
    </w:lvl>
    <w:lvl w:ilvl="5" w:tplc="340A001B">
      <w:start w:val="1"/>
      <w:numFmt w:val="lowerRoman"/>
      <w:lvlText w:val="%6."/>
      <w:lvlJc w:val="right"/>
      <w:pPr>
        <w:ind w:left="4320" w:hanging="180"/>
      </w:pPr>
      <w:rPr>
        <w:rFonts w:cs="Times New Roman"/>
      </w:rPr>
    </w:lvl>
    <w:lvl w:ilvl="6" w:tplc="340A000F">
      <w:start w:val="1"/>
      <w:numFmt w:val="decimal"/>
      <w:lvlText w:val="%7."/>
      <w:lvlJc w:val="left"/>
      <w:pPr>
        <w:ind w:left="5040" w:hanging="360"/>
      </w:pPr>
      <w:rPr>
        <w:rFonts w:cs="Times New Roman"/>
      </w:rPr>
    </w:lvl>
    <w:lvl w:ilvl="7" w:tplc="340A0019">
      <w:start w:val="1"/>
      <w:numFmt w:val="lowerLetter"/>
      <w:lvlText w:val="%8."/>
      <w:lvlJc w:val="left"/>
      <w:pPr>
        <w:ind w:left="5760" w:hanging="360"/>
      </w:pPr>
      <w:rPr>
        <w:rFonts w:cs="Times New Roman"/>
      </w:rPr>
    </w:lvl>
    <w:lvl w:ilvl="8" w:tplc="340A001B">
      <w:start w:val="1"/>
      <w:numFmt w:val="lowerRoman"/>
      <w:lvlText w:val="%9."/>
      <w:lvlJc w:val="right"/>
      <w:pPr>
        <w:ind w:left="6480" w:hanging="180"/>
      </w:pPr>
      <w:rPr>
        <w:rFonts w:cs="Times New Roman"/>
      </w:rPr>
    </w:lvl>
  </w:abstractNum>
  <w:abstractNum w:abstractNumId="64">
    <w:nsid w:val="6AC544B9"/>
    <w:multiLevelType w:val="hybridMultilevel"/>
    <w:tmpl w:val="413E555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5">
    <w:nsid w:val="6DDD0A44"/>
    <w:multiLevelType w:val="hybridMultilevel"/>
    <w:tmpl w:val="0102E706"/>
    <w:lvl w:ilvl="0" w:tplc="4E94F1DE">
      <w:start w:val="1"/>
      <w:numFmt w:val="bullet"/>
      <w:lvlText w:val=""/>
      <w:lvlJc w:val="left"/>
      <w:pPr>
        <w:tabs>
          <w:tab w:val="num" w:pos="1287"/>
        </w:tabs>
        <w:ind w:left="1287" w:hanging="360"/>
      </w:pPr>
      <w:rPr>
        <w:rFonts w:ascii="Symbol" w:hAnsi="Symbol" w:hint="default"/>
      </w:rPr>
    </w:lvl>
    <w:lvl w:ilvl="1" w:tplc="340A0003">
      <w:start w:val="1"/>
      <w:numFmt w:val="bullet"/>
      <w:lvlText w:val="o"/>
      <w:lvlJc w:val="left"/>
      <w:pPr>
        <w:tabs>
          <w:tab w:val="num" w:pos="1440"/>
        </w:tabs>
        <w:ind w:left="1440" w:hanging="360"/>
      </w:pPr>
      <w:rPr>
        <w:rFonts w:ascii="Courier New" w:hAnsi="Courier New" w:hint="default"/>
      </w:rPr>
    </w:lvl>
    <w:lvl w:ilvl="2" w:tplc="340A0005">
      <w:start w:val="1"/>
      <w:numFmt w:val="bullet"/>
      <w:lvlText w:val=""/>
      <w:lvlJc w:val="left"/>
      <w:pPr>
        <w:tabs>
          <w:tab w:val="num" w:pos="2160"/>
        </w:tabs>
        <w:ind w:left="2160" w:hanging="360"/>
      </w:pPr>
      <w:rPr>
        <w:rFonts w:ascii="Wingdings" w:hAnsi="Wingdings" w:hint="default"/>
      </w:rPr>
    </w:lvl>
    <w:lvl w:ilvl="3" w:tplc="340A0001">
      <w:start w:val="1"/>
      <w:numFmt w:val="bullet"/>
      <w:lvlText w:val=""/>
      <w:lvlJc w:val="left"/>
      <w:pPr>
        <w:tabs>
          <w:tab w:val="num" w:pos="2880"/>
        </w:tabs>
        <w:ind w:left="2880" w:hanging="360"/>
      </w:pPr>
      <w:rPr>
        <w:rFonts w:ascii="Symbol" w:hAnsi="Symbol" w:hint="default"/>
      </w:rPr>
    </w:lvl>
    <w:lvl w:ilvl="4" w:tplc="340A0003">
      <w:start w:val="1"/>
      <w:numFmt w:val="bullet"/>
      <w:lvlText w:val="o"/>
      <w:lvlJc w:val="left"/>
      <w:pPr>
        <w:tabs>
          <w:tab w:val="num" w:pos="3600"/>
        </w:tabs>
        <w:ind w:left="3600" w:hanging="360"/>
      </w:pPr>
      <w:rPr>
        <w:rFonts w:ascii="Courier New" w:hAnsi="Courier New" w:hint="default"/>
      </w:rPr>
    </w:lvl>
    <w:lvl w:ilvl="5" w:tplc="340A0005">
      <w:start w:val="1"/>
      <w:numFmt w:val="bullet"/>
      <w:lvlText w:val=""/>
      <w:lvlJc w:val="left"/>
      <w:pPr>
        <w:tabs>
          <w:tab w:val="num" w:pos="4320"/>
        </w:tabs>
        <w:ind w:left="4320" w:hanging="360"/>
      </w:pPr>
      <w:rPr>
        <w:rFonts w:ascii="Wingdings" w:hAnsi="Wingdings" w:hint="default"/>
      </w:rPr>
    </w:lvl>
    <w:lvl w:ilvl="6" w:tplc="340A0001">
      <w:start w:val="1"/>
      <w:numFmt w:val="bullet"/>
      <w:lvlText w:val=""/>
      <w:lvlJc w:val="left"/>
      <w:pPr>
        <w:tabs>
          <w:tab w:val="num" w:pos="5040"/>
        </w:tabs>
        <w:ind w:left="5040" w:hanging="360"/>
      </w:pPr>
      <w:rPr>
        <w:rFonts w:ascii="Symbol" w:hAnsi="Symbol" w:hint="default"/>
      </w:rPr>
    </w:lvl>
    <w:lvl w:ilvl="7" w:tplc="340A0003">
      <w:start w:val="1"/>
      <w:numFmt w:val="bullet"/>
      <w:lvlText w:val="o"/>
      <w:lvlJc w:val="left"/>
      <w:pPr>
        <w:tabs>
          <w:tab w:val="num" w:pos="5760"/>
        </w:tabs>
        <w:ind w:left="5760" w:hanging="360"/>
      </w:pPr>
      <w:rPr>
        <w:rFonts w:ascii="Courier New" w:hAnsi="Courier New" w:hint="default"/>
      </w:rPr>
    </w:lvl>
    <w:lvl w:ilvl="8" w:tplc="340A0005">
      <w:start w:val="1"/>
      <w:numFmt w:val="bullet"/>
      <w:lvlText w:val=""/>
      <w:lvlJc w:val="left"/>
      <w:pPr>
        <w:tabs>
          <w:tab w:val="num" w:pos="6480"/>
        </w:tabs>
        <w:ind w:left="6480" w:hanging="360"/>
      </w:pPr>
      <w:rPr>
        <w:rFonts w:ascii="Wingdings" w:hAnsi="Wingdings" w:hint="default"/>
      </w:rPr>
    </w:lvl>
  </w:abstractNum>
  <w:abstractNum w:abstractNumId="66">
    <w:nsid w:val="7411770D"/>
    <w:multiLevelType w:val="hybridMultilevel"/>
    <w:tmpl w:val="028881D6"/>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hint="default"/>
      </w:rPr>
    </w:lvl>
    <w:lvl w:ilvl="8" w:tplc="340A0005">
      <w:start w:val="1"/>
      <w:numFmt w:val="bullet"/>
      <w:lvlText w:val=""/>
      <w:lvlJc w:val="left"/>
      <w:pPr>
        <w:ind w:left="6480" w:hanging="360"/>
      </w:pPr>
      <w:rPr>
        <w:rFonts w:ascii="Wingdings" w:hAnsi="Wingdings" w:hint="default"/>
      </w:rPr>
    </w:lvl>
  </w:abstractNum>
  <w:abstractNum w:abstractNumId="67">
    <w:nsid w:val="75940DB8"/>
    <w:multiLevelType w:val="hybridMultilevel"/>
    <w:tmpl w:val="0CD8F7AE"/>
    <w:lvl w:ilvl="0" w:tplc="4E94F1DE">
      <w:start w:val="1"/>
      <w:numFmt w:val="bullet"/>
      <w:lvlText w:val=""/>
      <w:lvlJc w:val="left"/>
      <w:pPr>
        <w:tabs>
          <w:tab w:val="num" w:pos="1287"/>
        </w:tabs>
        <w:ind w:left="1287" w:hanging="360"/>
      </w:pPr>
      <w:rPr>
        <w:rFonts w:ascii="Symbol" w:hAnsi="Symbol" w:hint="default"/>
      </w:rPr>
    </w:lvl>
    <w:lvl w:ilvl="1" w:tplc="340A0003">
      <w:start w:val="1"/>
      <w:numFmt w:val="bullet"/>
      <w:lvlText w:val="o"/>
      <w:lvlJc w:val="left"/>
      <w:pPr>
        <w:tabs>
          <w:tab w:val="num" w:pos="1440"/>
        </w:tabs>
        <w:ind w:left="1440" w:hanging="360"/>
      </w:pPr>
      <w:rPr>
        <w:rFonts w:ascii="Courier New" w:hAnsi="Courier New" w:hint="default"/>
      </w:rPr>
    </w:lvl>
    <w:lvl w:ilvl="2" w:tplc="340A0005">
      <w:start w:val="1"/>
      <w:numFmt w:val="bullet"/>
      <w:lvlText w:val=""/>
      <w:lvlJc w:val="left"/>
      <w:pPr>
        <w:tabs>
          <w:tab w:val="num" w:pos="2160"/>
        </w:tabs>
        <w:ind w:left="2160" w:hanging="360"/>
      </w:pPr>
      <w:rPr>
        <w:rFonts w:ascii="Wingdings" w:hAnsi="Wingdings" w:hint="default"/>
      </w:rPr>
    </w:lvl>
    <w:lvl w:ilvl="3" w:tplc="340A0001">
      <w:start w:val="1"/>
      <w:numFmt w:val="bullet"/>
      <w:lvlText w:val=""/>
      <w:lvlJc w:val="left"/>
      <w:pPr>
        <w:tabs>
          <w:tab w:val="num" w:pos="2880"/>
        </w:tabs>
        <w:ind w:left="2880" w:hanging="360"/>
      </w:pPr>
      <w:rPr>
        <w:rFonts w:ascii="Symbol" w:hAnsi="Symbol" w:hint="default"/>
      </w:rPr>
    </w:lvl>
    <w:lvl w:ilvl="4" w:tplc="340A0003">
      <w:start w:val="1"/>
      <w:numFmt w:val="bullet"/>
      <w:lvlText w:val="o"/>
      <w:lvlJc w:val="left"/>
      <w:pPr>
        <w:tabs>
          <w:tab w:val="num" w:pos="3600"/>
        </w:tabs>
        <w:ind w:left="3600" w:hanging="360"/>
      </w:pPr>
      <w:rPr>
        <w:rFonts w:ascii="Courier New" w:hAnsi="Courier New" w:hint="default"/>
      </w:rPr>
    </w:lvl>
    <w:lvl w:ilvl="5" w:tplc="340A0005">
      <w:start w:val="1"/>
      <w:numFmt w:val="bullet"/>
      <w:lvlText w:val=""/>
      <w:lvlJc w:val="left"/>
      <w:pPr>
        <w:tabs>
          <w:tab w:val="num" w:pos="4320"/>
        </w:tabs>
        <w:ind w:left="4320" w:hanging="360"/>
      </w:pPr>
      <w:rPr>
        <w:rFonts w:ascii="Wingdings" w:hAnsi="Wingdings" w:hint="default"/>
      </w:rPr>
    </w:lvl>
    <w:lvl w:ilvl="6" w:tplc="340A0001">
      <w:start w:val="1"/>
      <w:numFmt w:val="bullet"/>
      <w:lvlText w:val=""/>
      <w:lvlJc w:val="left"/>
      <w:pPr>
        <w:tabs>
          <w:tab w:val="num" w:pos="5040"/>
        </w:tabs>
        <w:ind w:left="5040" w:hanging="360"/>
      </w:pPr>
      <w:rPr>
        <w:rFonts w:ascii="Symbol" w:hAnsi="Symbol" w:hint="default"/>
      </w:rPr>
    </w:lvl>
    <w:lvl w:ilvl="7" w:tplc="340A0003">
      <w:start w:val="1"/>
      <w:numFmt w:val="bullet"/>
      <w:lvlText w:val="o"/>
      <w:lvlJc w:val="left"/>
      <w:pPr>
        <w:tabs>
          <w:tab w:val="num" w:pos="5760"/>
        </w:tabs>
        <w:ind w:left="5760" w:hanging="360"/>
      </w:pPr>
      <w:rPr>
        <w:rFonts w:ascii="Courier New" w:hAnsi="Courier New" w:hint="default"/>
      </w:rPr>
    </w:lvl>
    <w:lvl w:ilvl="8" w:tplc="340A0005">
      <w:start w:val="1"/>
      <w:numFmt w:val="bullet"/>
      <w:lvlText w:val=""/>
      <w:lvlJc w:val="left"/>
      <w:pPr>
        <w:tabs>
          <w:tab w:val="num" w:pos="6480"/>
        </w:tabs>
        <w:ind w:left="6480" w:hanging="360"/>
      </w:pPr>
      <w:rPr>
        <w:rFonts w:ascii="Wingdings" w:hAnsi="Wingdings" w:hint="default"/>
      </w:rPr>
    </w:lvl>
  </w:abstractNum>
  <w:abstractNum w:abstractNumId="68">
    <w:nsid w:val="79D81827"/>
    <w:multiLevelType w:val="hybridMultilevel"/>
    <w:tmpl w:val="9092DBE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9">
    <w:nsid w:val="7BCE5BB9"/>
    <w:multiLevelType w:val="hybridMultilevel"/>
    <w:tmpl w:val="FD86C3E0"/>
    <w:lvl w:ilvl="0" w:tplc="0C0A000F">
      <w:start w:val="13"/>
      <w:numFmt w:val="decimal"/>
      <w:lvlText w:val="%1."/>
      <w:lvlJc w:val="left"/>
      <w:pPr>
        <w:tabs>
          <w:tab w:val="num" w:pos="540"/>
        </w:tabs>
        <w:ind w:left="54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num w:numId="1">
    <w:abstractNumId w:val="65"/>
  </w:num>
  <w:num w:numId="2">
    <w:abstractNumId w:val="39"/>
  </w:num>
  <w:num w:numId="3">
    <w:abstractNumId w:val="67"/>
  </w:num>
  <w:num w:numId="4">
    <w:abstractNumId w:val="62"/>
  </w:num>
  <w:num w:numId="5">
    <w:abstractNumId w:val="66"/>
  </w:num>
  <w:num w:numId="6">
    <w:abstractNumId w:val="36"/>
  </w:num>
  <w:num w:numId="7">
    <w:abstractNumId w:val="63"/>
  </w:num>
  <w:num w:numId="8">
    <w:abstractNumId w:val="37"/>
  </w:num>
  <w:num w:numId="9">
    <w:abstractNumId w:val="24"/>
  </w:num>
  <w:num w:numId="10">
    <w:abstractNumId w:val="22"/>
  </w:num>
  <w:num w:numId="11">
    <w:abstractNumId w:val="38"/>
  </w:num>
  <w:num w:numId="12">
    <w:abstractNumId w:val="30"/>
  </w:num>
  <w:num w:numId="13">
    <w:abstractNumId w:val="48"/>
  </w:num>
  <w:num w:numId="14">
    <w:abstractNumId w:val="11"/>
  </w:num>
  <w:num w:numId="15">
    <w:abstractNumId w:val="2"/>
  </w:num>
  <w:num w:numId="16">
    <w:abstractNumId w:val="34"/>
  </w:num>
  <w:num w:numId="17">
    <w:abstractNumId w:val="32"/>
  </w:num>
  <w:num w:numId="18">
    <w:abstractNumId w:val="10"/>
  </w:num>
  <w:num w:numId="19">
    <w:abstractNumId w:val="15"/>
  </w:num>
  <w:num w:numId="20">
    <w:abstractNumId w:val="59"/>
  </w:num>
  <w:num w:numId="21">
    <w:abstractNumId w:val="47"/>
  </w:num>
  <w:num w:numId="22">
    <w:abstractNumId w:val="52"/>
  </w:num>
  <w:num w:numId="23">
    <w:abstractNumId w:val="42"/>
  </w:num>
  <w:num w:numId="24">
    <w:abstractNumId w:val="49"/>
  </w:num>
  <w:num w:numId="25">
    <w:abstractNumId w:val="23"/>
  </w:num>
  <w:num w:numId="26">
    <w:abstractNumId w:val="57"/>
  </w:num>
  <w:num w:numId="27">
    <w:abstractNumId w:val="20"/>
  </w:num>
  <w:num w:numId="28">
    <w:abstractNumId w:val="60"/>
  </w:num>
  <w:num w:numId="29">
    <w:abstractNumId w:val="9"/>
  </w:num>
  <w:num w:numId="30">
    <w:abstractNumId w:val="5"/>
  </w:num>
  <w:num w:numId="31">
    <w:abstractNumId w:val="28"/>
  </w:num>
  <w:num w:numId="32">
    <w:abstractNumId w:val="33"/>
  </w:num>
  <w:num w:numId="33">
    <w:abstractNumId w:val="8"/>
  </w:num>
  <w:num w:numId="34">
    <w:abstractNumId w:val="12"/>
  </w:num>
  <w:num w:numId="35">
    <w:abstractNumId w:val="13"/>
  </w:num>
  <w:num w:numId="36">
    <w:abstractNumId w:val="27"/>
  </w:num>
  <w:num w:numId="37">
    <w:abstractNumId w:val="50"/>
  </w:num>
  <w:num w:numId="38">
    <w:abstractNumId w:val="1"/>
  </w:num>
  <w:num w:numId="39">
    <w:abstractNumId w:val="51"/>
  </w:num>
  <w:num w:numId="40">
    <w:abstractNumId w:val="6"/>
  </w:num>
  <w:num w:numId="41">
    <w:abstractNumId w:val="45"/>
  </w:num>
  <w:num w:numId="42">
    <w:abstractNumId w:val="25"/>
  </w:num>
  <w:num w:numId="43">
    <w:abstractNumId w:val="4"/>
  </w:num>
  <w:num w:numId="44">
    <w:abstractNumId w:val="17"/>
  </w:num>
  <w:num w:numId="45">
    <w:abstractNumId w:val="44"/>
  </w:num>
  <w:num w:numId="46">
    <w:abstractNumId w:val="29"/>
  </w:num>
  <w:num w:numId="47">
    <w:abstractNumId w:val="18"/>
  </w:num>
  <w:num w:numId="48">
    <w:abstractNumId w:val="16"/>
  </w:num>
  <w:num w:numId="49">
    <w:abstractNumId w:val="0"/>
  </w:num>
  <w:num w:numId="50">
    <w:abstractNumId w:val="58"/>
  </w:num>
  <w:num w:numId="51">
    <w:abstractNumId w:val="54"/>
  </w:num>
  <w:num w:numId="52">
    <w:abstractNumId w:val="40"/>
  </w:num>
  <w:num w:numId="53">
    <w:abstractNumId w:val="69"/>
  </w:num>
  <w:num w:numId="54">
    <w:abstractNumId w:val="56"/>
  </w:num>
  <w:num w:numId="55">
    <w:abstractNumId w:val="61"/>
  </w:num>
  <w:num w:numId="56">
    <w:abstractNumId w:val="7"/>
  </w:num>
  <w:num w:numId="57">
    <w:abstractNumId w:val="26"/>
  </w:num>
  <w:num w:numId="58">
    <w:abstractNumId w:val="55"/>
  </w:num>
  <w:num w:numId="59">
    <w:abstractNumId w:val="53"/>
  </w:num>
  <w:num w:numId="60">
    <w:abstractNumId w:val="41"/>
  </w:num>
  <w:num w:numId="61">
    <w:abstractNumId w:val="14"/>
  </w:num>
  <w:num w:numId="62">
    <w:abstractNumId w:val="46"/>
  </w:num>
  <w:num w:numId="63">
    <w:abstractNumId w:val="43"/>
  </w:num>
  <w:num w:numId="64">
    <w:abstractNumId w:val="31"/>
  </w:num>
  <w:num w:numId="65">
    <w:abstractNumId w:val="68"/>
  </w:num>
  <w:num w:numId="66">
    <w:abstractNumId w:val="3"/>
  </w:num>
  <w:num w:numId="67">
    <w:abstractNumId w:val="21"/>
  </w:num>
  <w:num w:numId="68">
    <w:abstractNumId w:val="64"/>
  </w:num>
  <w:num w:numId="69">
    <w:abstractNumId w:val="19"/>
  </w:num>
  <w:num w:numId="70">
    <w:abstractNumId w:val="3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B3B"/>
    <w:rsid w:val="00006AB4"/>
    <w:rsid w:val="000119CF"/>
    <w:rsid w:val="00013BEE"/>
    <w:rsid w:val="00024162"/>
    <w:rsid w:val="000257BF"/>
    <w:rsid w:val="00040D6B"/>
    <w:rsid w:val="00043020"/>
    <w:rsid w:val="000549B1"/>
    <w:rsid w:val="0005679F"/>
    <w:rsid w:val="000667B1"/>
    <w:rsid w:val="00081C73"/>
    <w:rsid w:val="00086BAE"/>
    <w:rsid w:val="000A32E0"/>
    <w:rsid w:val="000B0D35"/>
    <w:rsid w:val="000B1E15"/>
    <w:rsid w:val="000C11B2"/>
    <w:rsid w:val="000E477B"/>
    <w:rsid w:val="000E6725"/>
    <w:rsid w:val="000F08B8"/>
    <w:rsid w:val="000F1EC6"/>
    <w:rsid w:val="000F3038"/>
    <w:rsid w:val="000F701B"/>
    <w:rsid w:val="00102512"/>
    <w:rsid w:val="001031EA"/>
    <w:rsid w:val="00114087"/>
    <w:rsid w:val="00135EC5"/>
    <w:rsid w:val="00141A7F"/>
    <w:rsid w:val="0015035D"/>
    <w:rsid w:val="001516B4"/>
    <w:rsid w:val="001550B8"/>
    <w:rsid w:val="00156DC0"/>
    <w:rsid w:val="00161E80"/>
    <w:rsid w:val="00172F86"/>
    <w:rsid w:val="00174093"/>
    <w:rsid w:val="0017789D"/>
    <w:rsid w:val="00183CFF"/>
    <w:rsid w:val="001847E7"/>
    <w:rsid w:val="00184DC4"/>
    <w:rsid w:val="00185148"/>
    <w:rsid w:val="00192F1D"/>
    <w:rsid w:val="00194A4E"/>
    <w:rsid w:val="001975CE"/>
    <w:rsid w:val="001A34D4"/>
    <w:rsid w:val="001A4DF3"/>
    <w:rsid w:val="001B508E"/>
    <w:rsid w:val="001B74FA"/>
    <w:rsid w:val="001C4E59"/>
    <w:rsid w:val="001D0B21"/>
    <w:rsid w:val="001D5F90"/>
    <w:rsid w:val="001E40D2"/>
    <w:rsid w:val="001F4F5E"/>
    <w:rsid w:val="002028C7"/>
    <w:rsid w:val="0020632C"/>
    <w:rsid w:val="00210114"/>
    <w:rsid w:val="0021352E"/>
    <w:rsid w:val="00214775"/>
    <w:rsid w:val="002419AF"/>
    <w:rsid w:val="00242D5D"/>
    <w:rsid w:val="002440BF"/>
    <w:rsid w:val="00262E71"/>
    <w:rsid w:val="00264EAC"/>
    <w:rsid w:val="002921D1"/>
    <w:rsid w:val="00292BE9"/>
    <w:rsid w:val="00296AE4"/>
    <w:rsid w:val="00297A5E"/>
    <w:rsid w:val="002B2CDA"/>
    <w:rsid w:val="002B3602"/>
    <w:rsid w:val="002B4127"/>
    <w:rsid w:val="002B73BE"/>
    <w:rsid w:val="002C44D7"/>
    <w:rsid w:val="002C4579"/>
    <w:rsid w:val="002C765D"/>
    <w:rsid w:val="002D1CA0"/>
    <w:rsid w:val="002D32DE"/>
    <w:rsid w:val="002D533A"/>
    <w:rsid w:val="002D55C8"/>
    <w:rsid w:val="002F254E"/>
    <w:rsid w:val="002F54A1"/>
    <w:rsid w:val="0031033F"/>
    <w:rsid w:val="00320C11"/>
    <w:rsid w:val="00324CAC"/>
    <w:rsid w:val="003323E1"/>
    <w:rsid w:val="00332656"/>
    <w:rsid w:val="00332A07"/>
    <w:rsid w:val="0034509B"/>
    <w:rsid w:val="00345892"/>
    <w:rsid w:val="0035059E"/>
    <w:rsid w:val="0035146B"/>
    <w:rsid w:val="00356ACF"/>
    <w:rsid w:val="00361B9C"/>
    <w:rsid w:val="00364413"/>
    <w:rsid w:val="00371142"/>
    <w:rsid w:val="00372361"/>
    <w:rsid w:val="003726D7"/>
    <w:rsid w:val="00373D20"/>
    <w:rsid w:val="0037453D"/>
    <w:rsid w:val="00374A16"/>
    <w:rsid w:val="00375344"/>
    <w:rsid w:val="00393A1B"/>
    <w:rsid w:val="003953C4"/>
    <w:rsid w:val="003C2F49"/>
    <w:rsid w:val="003C6B22"/>
    <w:rsid w:val="003D235A"/>
    <w:rsid w:val="003D2781"/>
    <w:rsid w:val="003E39A1"/>
    <w:rsid w:val="003E59FE"/>
    <w:rsid w:val="003F37ED"/>
    <w:rsid w:val="003F3CD0"/>
    <w:rsid w:val="00407E73"/>
    <w:rsid w:val="004131FC"/>
    <w:rsid w:val="0041385E"/>
    <w:rsid w:val="00413C81"/>
    <w:rsid w:val="00415D1D"/>
    <w:rsid w:val="0043097D"/>
    <w:rsid w:val="0043400A"/>
    <w:rsid w:val="004442D3"/>
    <w:rsid w:val="004459CA"/>
    <w:rsid w:val="00450489"/>
    <w:rsid w:val="00452E76"/>
    <w:rsid w:val="004610D0"/>
    <w:rsid w:val="00466DE9"/>
    <w:rsid w:val="00476470"/>
    <w:rsid w:val="004831E1"/>
    <w:rsid w:val="00492537"/>
    <w:rsid w:val="00494BC9"/>
    <w:rsid w:val="004A54F8"/>
    <w:rsid w:val="004B2240"/>
    <w:rsid w:val="004C2E34"/>
    <w:rsid w:val="004D083C"/>
    <w:rsid w:val="004D7F4C"/>
    <w:rsid w:val="004E2D75"/>
    <w:rsid w:val="004E670C"/>
    <w:rsid w:val="004F007F"/>
    <w:rsid w:val="004F1897"/>
    <w:rsid w:val="004F2A8F"/>
    <w:rsid w:val="004F5AF7"/>
    <w:rsid w:val="005005C2"/>
    <w:rsid w:val="00500979"/>
    <w:rsid w:val="005028B0"/>
    <w:rsid w:val="005035F8"/>
    <w:rsid w:val="00503E95"/>
    <w:rsid w:val="0050463E"/>
    <w:rsid w:val="0052109C"/>
    <w:rsid w:val="00524D54"/>
    <w:rsid w:val="00530A1C"/>
    <w:rsid w:val="0053378F"/>
    <w:rsid w:val="00545396"/>
    <w:rsid w:val="00554C83"/>
    <w:rsid w:val="0055525C"/>
    <w:rsid w:val="00555D12"/>
    <w:rsid w:val="005563AE"/>
    <w:rsid w:val="00567287"/>
    <w:rsid w:val="005B1793"/>
    <w:rsid w:val="005B48BB"/>
    <w:rsid w:val="005B7DEE"/>
    <w:rsid w:val="005C7836"/>
    <w:rsid w:val="005F031F"/>
    <w:rsid w:val="005F3118"/>
    <w:rsid w:val="005F3924"/>
    <w:rsid w:val="005F42C1"/>
    <w:rsid w:val="006017F7"/>
    <w:rsid w:val="006030BF"/>
    <w:rsid w:val="00604D26"/>
    <w:rsid w:val="00605E6D"/>
    <w:rsid w:val="00611530"/>
    <w:rsid w:val="00614F70"/>
    <w:rsid w:val="00617CAC"/>
    <w:rsid w:val="00622CC7"/>
    <w:rsid w:val="006237BF"/>
    <w:rsid w:val="00630BA8"/>
    <w:rsid w:val="00637F67"/>
    <w:rsid w:val="006413EF"/>
    <w:rsid w:val="00642AB4"/>
    <w:rsid w:val="0065175D"/>
    <w:rsid w:val="006519A1"/>
    <w:rsid w:val="006522B1"/>
    <w:rsid w:val="00690FE7"/>
    <w:rsid w:val="00692665"/>
    <w:rsid w:val="006A7741"/>
    <w:rsid w:val="006B1393"/>
    <w:rsid w:val="006B1DE6"/>
    <w:rsid w:val="006C6A6E"/>
    <w:rsid w:val="006D26D9"/>
    <w:rsid w:val="006E68A7"/>
    <w:rsid w:val="006F259A"/>
    <w:rsid w:val="00725AFF"/>
    <w:rsid w:val="00737306"/>
    <w:rsid w:val="00740580"/>
    <w:rsid w:val="00742C9F"/>
    <w:rsid w:val="00745903"/>
    <w:rsid w:val="007501FF"/>
    <w:rsid w:val="007502C1"/>
    <w:rsid w:val="00750B02"/>
    <w:rsid w:val="00751ED3"/>
    <w:rsid w:val="00762B8B"/>
    <w:rsid w:val="00762E04"/>
    <w:rsid w:val="007708AF"/>
    <w:rsid w:val="0077172F"/>
    <w:rsid w:val="00771CB3"/>
    <w:rsid w:val="007812D4"/>
    <w:rsid w:val="0078195A"/>
    <w:rsid w:val="007A27BB"/>
    <w:rsid w:val="007A2933"/>
    <w:rsid w:val="007A3FD4"/>
    <w:rsid w:val="007B1936"/>
    <w:rsid w:val="007B4836"/>
    <w:rsid w:val="007B698F"/>
    <w:rsid w:val="007B7CDE"/>
    <w:rsid w:val="007D0511"/>
    <w:rsid w:val="007D38E4"/>
    <w:rsid w:val="007D76FE"/>
    <w:rsid w:val="007E000C"/>
    <w:rsid w:val="007E2E73"/>
    <w:rsid w:val="007E4C6A"/>
    <w:rsid w:val="007E76AF"/>
    <w:rsid w:val="007F6E50"/>
    <w:rsid w:val="008014F5"/>
    <w:rsid w:val="008058F5"/>
    <w:rsid w:val="00816B28"/>
    <w:rsid w:val="00823DFB"/>
    <w:rsid w:val="00830785"/>
    <w:rsid w:val="00832A61"/>
    <w:rsid w:val="008533DE"/>
    <w:rsid w:val="00866583"/>
    <w:rsid w:val="008724B6"/>
    <w:rsid w:val="008763BE"/>
    <w:rsid w:val="008765B5"/>
    <w:rsid w:val="00885228"/>
    <w:rsid w:val="0088781C"/>
    <w:rsid w:val="00894B96"/>
    <w:rsid w:val="00895A73"/>
    <w:rsid w:val="0089612F"/>
    <w:rsid w:val="008A23F4"/>
    <w:rsid w:val="008A5916"/>
    <w:rsid w:val="008C0260"/>
    <w:rsid w:val="008C36C0"/>
    <w:rsid w:val="008C39C4"/>
    <w:rsid w:val="008C49DF"/>
    <w:rsid w:val="008C627E"/>
    <w:rsid w:val="008C7CC2"/>
    <w:rsid w:val="008D0D0C"/>
    <w:rsid w:val="008E09EC"/>
    <w:rsid w:val="008E0F8B"/>
    <w:rsid w:val="00903ED0"/>
    <w:rsid w:val="009065EC"/>
    <w:rsid w:val="00910E0D"/>
    <w:rsid w:val="0091248B"/>
    <w:rsid w:val="0091701F"/>
    <w:rsid w:val="00921A3F"/>
    <w:rsid w:val="00927650"/>
    <w:rsid w:val="00936B00"/>
    <w:rsid w:val="00944AA6"/>
    <w:rsid w:val="00955E60"/>
    <w:rsid w:val="009570BC"/>
    <w:rsid w:val="00966373"/>
    <w:rsid w:val="00996FCC"/>
    <w:rsid w:val="00997CA7"/>
    <w:rsid w:val="009A58A7"/>
    <w:rsid w:val="009B7BAD"/>
    <w:rsid w:val="009C0E19"/>
    <w:rsid w:val="009C623D"/>
    <w:rsid w:val="009C7DB7"/>
    <w:rsid w:val="009D6344"/>
    <w:rsid w:val="009E0CFE"/>
    <w:rsid w:val="009E0D35"/>
    <w:rsid w:val="009F2FE5"/>
    <w:rsid w:val="00A032AD"/>
    <w:rsid w:val="00A0752D"/>
    <w:rsid w:val="00A1106D"/>
    <w:rsid w:val="00A12328"/>
    <w:rsid w:val="00A14CB4"/>
    <w:rsid w:val="00A16894"/>
    <w:rsid w:val="00A200D9"/>
    <w:rsid w:val="00A27877"/>
    <w:rsid w:val="00A40B18"/>
    <w:rsid w:val="00A5417E"/>
    <w:rsid w:val="00A96A2A"/>
    <w:rsid w:val="00A97CE3"/>
    <w:rsid w:val="00AA160F"/>
    <w:rsid w:val="00AA72FB"/>
    <w:rsid w:val="00AB0441"/>
    <w:rsid w:val="00AB42BB"/>
    <w:rsid w:val="00AD7DC4"/>
    <w:rsid w:val="00AF5F55"/>
    <w:rsid w:val="00B03163"/>
    <w:rsid w:val="00B032A6"/>
    <w:rsid w:val="00B04432"/>
    <w:rsid w:val="00B117BE"/>
    <w:rsid w:val="00B16648"/>
    <w:rsid w:val="00B2082D"/>
    <w:rsid w:val="00B20D47"/>
    <w:rsid w:val="00B22A71"/>
    <w:rsid w:val="00B31670"/>
    <w:rsid w:val="00B34A09"/>
    <w:rsid w:val="00B359B0"/>
    <w:rsid w:val="00B362A0"/>
    <w:rsid w:val="00B37981"/>
    <w:rsid w:val="00B47065"/>
    <w:rsid w:val="00B703C5"/>
    <w:rsid w:val="00B72EC9"/>
    <w:rsid w:val="00B8515C"/>
    <w:rsid w:val="00B9321B"/>
    <w:rsid w:val="00B95B11"/>
    <w:rsid w:val="00BA7F35"/>
    <w:rsid w:val="00BB1ED1"/>
    <w:rsid w:val="00BB549F"/>
    <w:rsid w:val="00BC3623"/>
    <w:rsid w:val="00BF04B9"/>
    <w:rsid w:val="00BF13B3"/>
    <w:rsid w:val="00BF4F68"/>
    <w:rsid w:val="00BF6C64"/>
    <w:rsid w:val="00C217C2"/>
    <w:rsid w:val="00C269F7"/>
    <w:rsid w:val="00C26CD7"/>
    <w:rsid w:val="00C31DBD"/>
    <w:rsid w:val="00C35326"/>
    <w:rsid w:val="00C424CA"/>
    <w:rsid w:val="00C50947"/>
    <w:rsid w:val="00C51E5A"/>
    <w:rsid w:val="00C71972"/>
    <w:rsid w:val="00C82809"/>
    <w:rsid w:val="00C930D9"/>
    <w:rsid w:val="00CA48A9"/>
    <w:rsid w:val="00CA5019"/>
    <w:rsid w:val="00CB521D"/>
    <w:rsid w:val="00CC6512"/>
    <w:rsid w:val="00CC65DB"/>
    <w:rsid w:val="00CD67CC"/>
    <w:rsid w:val="00CE11E4"/>
    <w:rsid w:val="00CE38F8"/>
    <w:rsid w:val="00CE5DE7"/>
    <w:rsid w:val="00CF15CE"/>
    <w:rsid w:val="00CF2C00"/>
    <w:rsid w:val="00CF3725"/>
    <w:rsid w:val="00D05239"/>
    <w:rsid w:val="00D0666B"/>
    <w:rsid w:val="00D10BB6"/>
    <w:rsid w:val="00D24C7D"/>
    <w:rsid w:val="00D30B79"/>
    <w:rsid w:val="00D367C3"/>
    <w:rsid w:val="00D57974"/>
    <w:rsid w:val="00D6005B"/>
    <w:rsid w:val="00D60421"/>
    <w:rsid w:val="00D63A9C"/>
    <w:rsid w:val="00D64744"/>
    <w:rsid w:val="00D65BEB"/>
    <w:rsid w:val="00D720F2"/>
    <w:rsid w:val="00D75ECD"/>
    <w:rsid w:val="00D763EB"/>
    <w:rsid w:val="00D80D82"/>
    <w:rsid w:val="00D87B14"/>
    <w:rsid w:val="00D96550"/>
    <w:rsid w:val="00DA06BE"/>
    <w:rsid w:val="00DA3C90"/>
    <w:rsid w:val="00DB3C8F"/>
    <w:rsid w:val="00DB7B3B"/>
    <w:rsid w:val="00DC19C0"/>
    <w:rsid w:val="00DC24D2"/>
    <w:rsid w:val="00DD20DA"/>
    <w:rsid w:val="00DE177B"/>
    <w:rsid w:val="00DE39C6"/>
    <w:rsid w:val="00DF6709"/>
    <w:rsid w:val="00E05E6E"/>
    <w:rsid w:val="00E112D3"/>
    <w:rsid w:val="00E11AD1"/>
    <w:rsid w:val="00E13FB6"/>
    <w:rsid w:val="00E263F9"/>
    <w:rsid w:val="00E3580A"/>
    <w:rsid w:val="00E40D0A"/>
    <w:rsid w:val="00E4597F"/>
    <w:rsid w:val="00E46854"/>
    <w:rsid w:val="00E47F09"/>
    <w:rsid w:val="00E57B21"/>
    <w:rsid w:val="00E60910"/>
    <w:rsid w:val="00E724B5"/>
    <w:rsid w:val="00E749A2"/>
    <w:rsid w:val="00E76084"/>
    <w:rsid w:val="00E7679B"/>
    <w:rsid w:val="00E970BF"/>
    <w:rsid w:val="00EA49AB"/>
    <w:rsid w:val="00EA6E1F"/>
    <w:rsid w:val="00EA729E"/>
    <w:rsid w:val="00EB2A02"/>
    <w:rsid w:val="00EB6F29"/>
    <w:rsid w:val="00EC38DB"/>
    <w:rsid w:val="00EC6694"/>
    <w:rsid w:val="00EE1F78"/>
    <w:rsid w:val="00EE489A"/>
    <w:rsid w:val="00EE5BB4"/>
    <w:rsid w:val="00EE60E5"/>
    <w:rsid w:val="00F016D6"/>
    <w:rsid w:val="00F0184E"/>
    <w:rsid w:val="00F052D0"/>
    <w:rsid w:val="00F059A6"/>
    <w:rsid w:val="00F17018"/>
    <w:rsid w:val="00F32485"/>
    <w:rsid w:val="00F32AAC"/>
    <w:rsid w:val="00F46575"/>
    <w:rsid w:val="00F7332A"/>
    <w:rsid w:val="00F77C85"/>
    <w:rsid w:val="00F8075C"/>
    <w:rsid w:val="00F80775"/>
    <w:rsid w:val="00F80E26"/>
    <w:rsid w:val="00F84638"/>
    <w:rsid w:val="00F849E0"/>
    <w:rsid w:val="00F94454"/>
    <w:rsid w:val="00FA44F0"/>
    <w:rsid w:val="00FB5A20"/>
    <w:rsid w:val="00FB5A82"/>
    <w:rsid w:val="00FB6E52"/>
    <w:rsid w:val="00FB7274"/>
    <w:rsid w:val="00FC452F"/>
    <w:rsid w:val="00FE353C"/>
    <w:rsid w:val="00FE48D9"/>
    <w:rsid w:val="00FE4F54"/>
    <w:rsid w:val="00FF1CF9"/>
    <w:rsid w:val="00FF3085"/>
    <w:rsid w:val="00FF3FEF"/>
    <w:rsid w:val="00FF476E"/>
    <w:rsid w:val="00FF5E46"/>
    <w:rsid w:val="00FF7DA4"/>
  </w:rsids>
  <m:mathPr>
    <m:mathFont m:val="Cambria Math"/>
    <m:brkBin m:val="before"/>
    <m:brkBinSub m:val="--"/>
    <m:smallFrac m:val="off"/>
    <m:dispDef/>
    <m:lMargin m:val="0"/>
    <m:rMargin m:val="0"/>
    <m:defJc m:val="centerGroup"/>
    <m:wrapIndent m:val="1440"/>
    <m:intLim m:val="subSup"/>
    <m:naryLim m:val="undOvr"/>
  </m:mathPr>
  <w:uiCompat97To2003/>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CL" w:eastAsia="es-C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B7B3B"/>
    <w:rPr>
      <w:sz w:val="24"/>
      <w:szCs w:val="24"/>
      <w:lang w:val="es-ES" w:eastAsia="es-ES"/>
    </w:rPr>
  </w:style>
  <w:style w:type="paragraph" w:styleId="Heading1">
    <w:name w:val="heading 1"/>
    <w:basedOn w:val="Normal"/>
    <w:next w:val="Normal"/>
    <w:link w:val="Heading1Char"/>
    <w:uiPriority w:val="99"/>
    <w:qFormat/>
    <w:rsid w:val="00DB7B3B"/>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DB7B3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DB7B3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DB7B3B"/>
    <w:pPr>
      <w:keepNext/>
      <w:spacing w:before="240" w:after="60"/>
      <w:outlineLvl w:val="3"/>
    </w:pPr>
    <w:rPr>
      <w:b/>
      <w:bCs/>
      <w:sz w:val="28"/>
      <w:szCs w:val="28"/>
    </w:rPr>
  </w:style>
  <w:style w:type="paragraph" w:styleId="Heading5">
    <w:name w:val="heading 5"/>
    <w:basedOn w:val="Normal"/>
    <w:next w:val="Normal"/>
    <w:link w:val="Heading5Char"/>
    <w:uiPriority w:val="99"/>
    <w:qFormat/>
    <w:rsid w:val="00DB7B3B"/>
    <w:pPr>
      <w:spacing w:before="240" w:after="60"/>
      <w:outlineLvl w:val="4"/>
    </w:pPr>
    <w:rPr>
      <w:b/>
      <w:bCs/>
      <w:i/>
      <w:iCs/>
      <w:sz w:val="26"/>
      <w:szCs w:val="26"/>
    </w:rPr>
  </w:style>
  <w:style w:type="paragraph" w:styleId="Heading7">
    <w:name w:val="heading 7"/>
    <w:basedOn w:val="Normal"/>
    <w:next w:val="Normal"/>
    <w:link w:val="Heading7Char"/>
    <w:uiPriority w:val="99"/>
    <w:qFormat/>
    <w:rsid w:val="00DB7B3B"/>
    <w:pPr>
      <w:spacing w:before="240" w:after="60"/>
      <w:outlineLvl w:val="6"/>
    </w:pPr>
  </w:style>
  <w:style w:type="paragraph" w:styleId="Heading8">
    <w:name w:val="heading 8"/>
    <w:basedOn w:val="Normal"/>
    <w:next w:val="Normal"/>
    <w:link w:val="Heading8Char"/>
    <w:uiPriority w:val="99"/>
    <w:qFormat/>
    <w:rsid w:val="00DB7B3B"/>
    <w:pPr>
      <w:keepNext/>
      <w:jc w:val="both"/>
      <w:outlineLvl w:val="7"/>
    </w:pPr>
    <w:rPr>
      <w:rFonts w:ascii="Arial" w:hAnsi="Arial" w:cs="Arial"/>
    </w:rPr>
  </w:style>
  <w:style w:type="paragraph" w:styleId="Heading9">
    <w:name w:val="heading 9"/>
    <w:basedOn w:val="Normal"/>
    <w:next w:val="Normal"/>
    <w:link w:val="Heading9Char"/>
    <w:uiPriority w:val="99"/>
    <w:qFormat/>
    <w:rsid w:val="00DB7B3B"/>
    <w:pPr>
      <w:keepNext/>
      <w:jc w:val="center"/>
      <w:outlineLvl w:val="8"/>
    </w:pPr>
    <w:rPr>
      <w:rFonts w:ascii="Arial" w:hAnsi="Arial" w:cs="Arial"/>
      <w:b/>
      <w:bCs/>
      <w:color w:val="00000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B7B3B"/>
    <w:rPr>
      <w:rFonts w:ascii="Arial" w:hAnsi="Arial" w:cs="Arial"/>
      <w:b/>
      <w:bCs/>
      <w:kern w:val="32"/>
      <w:sz w:val="32"/>
      <w:szCs w:val="32"/>
      <w:lang w:val="es-ES" w:eastAsia="es-ES"/>
    </w:rPr>
  </w:style>
  <w:style w:type="character" w:customStyle="1" w:styleId="Heading2Char">
    <w:name w:val="Heading 2 Char"/>
    <w:basedOn w:val="DefaultParagraphFont"/>
    <w:link w:val="Heading2"/>
    <w:uiPriority w:val="99"/>
    <w:semiHidden/>
    <w:locked/>
    <w:rsid w:val="00372361"/>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372361"/>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372361"/>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372361"/>
    <w:rPr>
      <w:rFonts w:ascii="Calibri" w:hAnsi="Calibri" w:cs="Calibri"/>
      <w:b/>
      <w:bCs/>
      <w:i/>
      <w:iCs/>
      <w:sz w:val="26"/>
      <w:szCs w:val="26"/>
    </w:rPr>
  </w:style>
  <w:style w:type="character" w:customStyle="1" w:styleId="Heading7Char">
    <w:name w:val="Heading 7 Char"/>
    <w:basedOn w:val="DefaultParagraphFont"/>
    <w:link w:val="Heading7"/>
    <w:uiPriority w:val="99"/>
    <w:semiHidden/>
    <w:locked/>
    <w:rsid w:val="00372361"/>
    <w:rPr>
      <w:rFonts w:ascii="Calibri" w:hAnsi="Calibri" w:cs="Calibri"/>
      <w:sz w:val="24"/>
      <w:szCs w:val="24"/>
    </w:rPr>
  </w:style>
  <w:style w:type="character" w:customStyle="1" w:styleId="Heading8Char">
    <w:name w:val="Heading 8 Char"/>
    <w:basedOn w:val="DefaultParagraphFont"/>
    <w:link w:val="Heading8"/>
    <w:uiPriority w:val="99"/>
    <w:semiHidden/>
    <w:locked/>
    <w:rsid w:val="00372361"/>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372361"/>
    <w:rPr>
      <w:rFonts w:ascii="Cambria" w:hAnsi="Cambria" w:cs="Cambria"/>
    </w:rPr>
  </w:style>
  <w:style w:type="paragraph" w:styleId="BodyTextIndent">
    <w:name w:val="Body Text Indent"/>
    <w:basedOn w:val="Normal"/>
    <w:link w:val="BodyTextIndentChar"/>
    <w:uiPriority w:val="99"/>
    <w:rsid w:val="00DB7B3B"/>
    <w:pPr>
      <w:ind w:left="709"/>
      <w:jc w:val="both"/>
    </w:pPr>
    <w:rPr>
      <w:rFonts w:ascii="Arial" w:hAnsi="Arial" w:cs="Arial"/>
      <w:sz w:val="22"/>
      <w:szCs w:val="22"/>
      <w:lang w:val="es-ES_tradnl"/>
    </w:rPr>
  </w:style>
  <w:style w:type="character" w:customStyle="1" w:styleId="BodyTextIndentChar">
    <w:name w:val="Body Text Indent Char"/>
    <w:basedOn w:val="DefaultParagraphFont"/>
    <w:link w:val="BodyTextIndent"/>
    <w:uiPriority w:val="99"/>
    <w:semiHidden/>
    <w:locked/>
    <w:rsid w:val="00372361"/>
    <w:rPr>
      <w:rFonts w:cs="Times New Roman"/>
      <w:sz w:val="24"/>
      <w:szCs w:val="24"/>
    </w:rPr>
  </w:style>
  <w:style w:type="paragraph" w:styleId="BlockText">
    <w:name w:val="Block Text"/>
    <w:basedOn w:val="Normal"/>
    <w:uiPriority w:val="99"/>
    <w:rsid w:val="00DB7B3B"/>
    <w:pPr>
      <w:ind w:left="1980" w:right="2540" w:hanging="900"/>
      <w:jc w:val="both"/>
    </w:pPr>
    <w:rPr>
      <w:rFonts w:ascii="Verdana" w:hAnsi="Verdana" w:cs="Verdana"/>
      <w:sz w:val="18"/>
      <w:szCs w:val="18"/>
      <w:lang w:val="es-CL"/>
    </w:rPr>
  </w:style>
  <w:style w:type="paragraph" w:styleId="BodyText">
    <w:name w:val="Body Text"/>
    <w:basedOn w:val="Normal"/>
    <w:link w:val="BodyTextChar"/>
    <w:uiPriority w:val="99"/>
    <w:rsid w:val="00DB7B3B"/>
    <w:pPr>
      <w:spacing w:after="120"/>
    </w:pPr>
  </w:style>
  <w:style w:type="character" w:customStyle="1" w:styleId="BodyTextChar">
    <w:name w:val="Body Text Char"/>
    <w:basedOn w:val="DefaultParagraphFont"/>
    <w:link w:val="BodyText"/>
    <w:uiPriority w:val="99"/>
    <w:semiHidden/>
    <w:locked/>
    <w:rsid w:val="00372361"/>
    <w:rPr>
      <w:rFonts w:cs="Times New Roman"/>
      <w:sz w:val="24"/>
      <w:szCs w:val="24"/>
    </w:rPr>
  </w:style>
  <w:style w:type="paragraph" w:styleId="Footer">
    <w:name w:val="footer"/>
    <w:basedOn w:val="Normal"/>
    <w:link w:val="FooterChar"/>
    <w:uiPriority w:val="99"/>
    <w:rsid w:val="00DB7B3B"/>
    <w:pPr>
      <w:tabs>
        <w:tab w:val="center" w:pos="4419"/>
        <w:tab w:val="right" w:pos="8838"/>
      </w:tabs>
    </w:pPr>
    <w:rPr>
      <w:rFonts w:ascii="Arial" w:hAnsi="Arial" w:cs="Arial"/>
      <w:sz w:val="18"/>
      <w:szCs w:val="18"/>
    </w:rPr>
  </w:style>
  <w:style w:type="character" w:customStyle="1" w:styleId="FooterChar">
    <w:name w:val="Footer Char"/>
    <w:basedOn w:val="DefaultParagraphFont"/>
    <w:link w:val="Footer"/>
    <w:uiPriority w:val="99"/>
    <w:semiHidden/>
    <w:locked/>
    <w:rsid w:val="00372361"/>
    <w:rPr>
      <w:rFonts w:cs="Times New Roman"/>
      <w:sz w:val="24"/>
      <w:szCs w:val="24"/>
    </w:rPr>
  </w:style>
  <w:style w:type="table" w:styleId="TableGrid">
    <w:name w:val="Table Grid"/>
    <w:basedOn w:val="TableNormal"/>
    <w:uiPriority w:val="99"/>
    <w:rsid w:val="00DB7B3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99"/>
    <w:qFormat/>
    <w:rsid w:val="00DB7B3B"/>
    <w:rPr>
      <w:b/>
      <w:bCs/>
      <w:sz w:val="20"/>
      <w:szCs w:val="20"/>
    </w:rPr>
  </w:style>
  <w:style w:type="paragraph" w:styleId="List2">
    <w:name w:val="List 2"/>
    <w:basedOn w:val="Normal"/>
    <w:uiPriority w:val="99"/>
    <w:rsid w:val="00DB7B3B"/>
    <w:pPr>
      <w:ind w:left="566" w:hanging="283"/>
    </w:pPr>
  </w:style>
  <w:style w:type="paragraph" w:styleId="BodyTextIndent3">
    <w:name w:val="Body Text Indent 3"/>
    <w:basedOn w:val="Normal"/>
    <w:link w:val="BodyTextIndent3Char"/>
    <w:uiPriority w:val="99"/>
    <w:rsid w:val="00DB7B3B"/>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372361"/>
    <w:rPr>
      <w:rFonts w:cs="Times New Roman"/>
      <w:sz w:val="16"/>
      <w:szCs w:val="16"/>
    </w:rPr>
  </w:style>
  <w:style w:type="character" w:styleId="Hyperlink">
    <w:name w:val="Hyperlink"/>
    <w:basedOn w:val="DefaultParagraphFont"/>
    <w:uiPriority w:val="99"/>
    <w:rsid w:val="00DB7B3B"/>
    <w:rPr>
      <w:rFonts w:cs="Times New Roman"/>
      <w:color w:val="0000FF"/>
      <w:u w:val="single"/>
    </w:rPr>
  </w:style>
  <w:style w:type="character" w:styleId="Strong">
    <w:name w:val="Strong"/>
    <w:basedOn w:val="DefaultParagraphFont"/>
    <w:uiPriority w:val="99"/>
    <w:qFormat/>
    <w:rsid w:val="00DB7B3B"/>
    <w:rPr>
      <w:rFonts w:cs="Times New Roman"/>
      <w:b/>
      <w:bCs/>
    </w:rPr>
  </w:style>
  <w:style w:type="character" w:styleId="PageNumber">
    <w:name w:val="page number"/>
    <w:basedOn w:val="DefaultParagraphFont"/>
    <w:uiPriority w:val="99"/>
    <w:rsid w:val="00DB7B3B"/>
    <w:rPr>
      <w:rFonts w:cs="Times New Roman"/>
    </w:rPr>
  </w:style>
  <w:style w:type="paragraph" w:styleId="NormalWeb">
    <w:name w:val="Normal (Web)"/>
    <w:basedOn w:val="Normal"/>
    <w:uiPriority w:val="99"/>
    <w:rsid w:val="00DB7B3B"/>
    <w:pPr>
      <w:spacing w:before="100" w:beforeAutospacing="1" w:after="100" w:afterAutospacing="1"/>
    </w:pPr>
  </w:style>
  <w:style w:type="paragraph" w:styleId="BodyText3">
    <w:name w:val="Body Text 3"/>
    <w:basedOn w:val="Normal"/>
    <w:link w:val="BodyText3Char"/>
    <w:uiPriority w:val="99"/>
    <w:rsid w:val="00DB7B3B"/>
    <w:pPr>
      <w:spacing w:after="120"/>
    </w:pPr>
    <w:rPr>
      <w:sz w:val="16"/>
      <w:szCs w:val="16"/>
    </w:rPr>
  </w:style>
  <w:style w:type="character" w:customStyle="1" w:styleId="BodyText3Char">
    <w:name w:val="Body Text 3 Char"/>
    <w:basedOn w:val="DefaultParagraphFont"/>
    <w:link w:val="BodyText3"/>
    <w:uiPriority w:val="99"/>
    <w:semiHidden/>
    <w:locked/>
    <w:rsid w:val="00372361"/>
    <w:rPr>
      <w:rFonts w:cs="Times New Roman"/>
      <w:sz w:val="16"/>
      <w:szCs w:val="16"/>
    </w:rPr>
  </w:style>
  <w:style w:type="paragraph" w:customStyle="1" w:styleId="style4">
    <w:name w:val="style4"/>
    <w:basedOn w:val="Normal"/>
    <w:uiPriority w:val="99"/>
    <w:rsid w:val="00DB7B3B"/>
    <w:pPr>
      <w:spacing w:before="100" w:beforeAutospacing="1" w:after="100" w:afterAutospacing="1"/>
    </w:pPr>
  </w:style>
  <w:style w:type="paragraph" w:styleId="Header">
    <w:name w:val="header"/>
    <w:basedOn w:val="Normal"/>
    <w:link w:val="HeaderChar"/>
    <w:uiPriority w:val="99"/>
    <w:rsid w:val="00DB7B3B"/>
    <w:pPr>
      <w:tabs>
        <w:tab w:val="center" w:pos="4252"/>
        <w:tab w:val="right" w:pos="8504"/>
      </w:tabs>
    </w:pPr>
  </w:style>
  <w:style w:type="character" w:customStyle="1" w:styleId="HeaderChar">
    <w:name w:val="Header Char"/>
    <w:basedOn w:val="DefaultParagraphFont"/>
    <w:link w:val="Header"/>
    <w:uiPriority w:val="99"/>
    <w:semiHidden/>
    <w:locked/>
    <w:rsid w:val="00372361"/>
    <w:rPr>
      <w:rFonts w:cs="Times New Roman"/>
      <w:sz w:val="24"/>
      <w:szCs w:val="24"/>
    </w:rPr>
  </w:style>
  <w:style w:type="paragraph" w:styleId="ListParagraph">
    <w:name w:val="List Paragraph"/>
    <w:basedOn w:val="Normal"/>
    <w:uiPriority w:val="99"/>
    <w:qFormat/>
    <w:rsid w:val="00DB7B3B"/>
    <w:pPr>
      <w:ind w:left="720"/>
    </w:pPr>
    <w:rPr>
      <w:rFonts w:ascii="Verdana" w:hAnsi="Verdana" w:cs="Verdana"/>
      <w:sz w:val="20"/>
      <w:szCs w:val="20"/>
      <w:lang w:eastAsia="en-US"/>
    </w:rPr>
  </w:style>
  <w:style w:type="paragraph" w:styleId="BalloonText">
    <w:name w:val="Balloon Text"/>
    <w:basedOn w:val="Normal"/>
    <w:link w:val="BalloonTextChar"/>
    <w:uiPriority w:val="99"/>
    <w:semiHidden/>
    <w:rsid w:val="009E0CFE"/>
    <w:rPr>
      <w:rFonts w:ascii="Tahoma" w:hAnsi="Tahoma" w:cs="Tahoma"/>
      <w:sz w:val="16"/>
      <w:szCs w:val="16"/>
    </w:rPr>
  </w:style>
  <w:style w:type="character" w:customStyle="1" w:styleId="BalloonTextChar">
    <w:name w:val="Balloon Text Char"/>
    <w:basedOn w:val="DefaultParagraphFont"/>
    <w:link w:val="BalloonText"/>
    <w:uiPriority w:val="99"/>
    <w:locked/>
    <w:rsid w:val="009E0CFE"/>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865169301">
      <w:marLeft w:val="0"/>
      <w:marRight w:val="0"/>
      <w:marTop w:val="0"/>
      <w:marBottom w:val="0"/>
      <w:divBdr>
        <w:top w:val="none" w:sz="0" w:space="0" w:color="auto"/>
        <w:left w:val="none" w:sz="0" w:space="0" w:color="auto"/>
        <w:bottom w:val="none" w:sz="0" w:space="0" w:color="auto"/>
        <w:right w:val="none" w:sz="0" w:space="0" w:color="auto"/>
      </w:divBdr>
      <w:divsChild>
        <w:div w:id="865169292">
          <w:marLeft w:val="0"/>
          <w:marRight w:val="0"/>
          <w:marTop w:val="0"/>
          <w:marBottom w:val="0"/>
          <w:divBdr>
            <w:top w:val="none" w:sz="0" w:space="0" w:color="auto"/>
            <w:left w:val="none" w:sz="0" w:space="0" w:color="auto"/>
            <w:bottom w:val="none" w:sz="0" w:space="0" w:color="auto"/>
            <w:right w:val="none" w:sz="0" w:space="0" w:color="auto"/>
          </w:divBdr>
          <w:divsChild>
            <w:div w:id="865169291">
              <w:marLeft w:val="0"/>
              <w:marRight w:val="0"/>
              <w:marTop w:val="0"/>
              <w:marBottom w:val="0"/>
              <w:divBdr>
                <w:top w:val="none" w:sz="0" w:space="0" w:color="auto"/>
                <w:left w:val="none" w:sz="0" w:space="0" w:color="auto"/>
                <w:bottom w:val="none" w:sz="0" w:space="0" w:color="auto"/>
                <w:right w:val="none" w:sz="0" w:space="0" w:color="auto"/>
              </w:divBdr>
            </w:div>
            <w:div w:id="865169293">
              <w:marLeft w:val="0"/>
              <w:marRight w:val="0"/>
              <w:marTop w:val="0"/>
              <w:marBottom w:val="0"/>
              <w:divBdr>
                <w:top w:val="none" w:sz="0" w:space="0" w:color="auto"/>
                <w:left w:val="none" w:sz="0" w:space="0" w:color="auto"/>
                <w:bottom w:val="none" w:sz="0" w:space="0" w:color="auto"/>
                <w:right w:val="none" w:sz="0" w:space="0" w:color="auto"/>
              </w:divBdr>
            </w:div>
            <w:div w:id="865169294">
              <w:marLeft w:val="0"/>
              <w:marRight w:val="0"/>
              <w:marTop w:val="0"/>
              <w:marBottom w:val="0"/>
              <w:divBdr>
                <w:top w:val="none" w:sz="0" w:space="0" w:color="auto"/>
                <w:left w:val="none" w:sz="0" w:space="0" w:color="auto"/>
                <w:bottom w:val="none" w:sz="0" w:space="0" w:color="auto"/>
                <w:right w:val="none" w:sz="0" w:space="0" w:color="auto"/>
              </w:divBdr>
            </w:div>
            <w:div w:id="865169295">
              <w:marLeft w:val="0"/>
              <w:marRight w:val="0"/>
              <w:marTop w:val="0"/>
              <w:marBottom w:val="0"/>
              <w:divBdr>
                <w:top w:val="none" w:sz="0" w:space="0" w:color="auto"/>
                <w:left w:val="none" w:sz="0" w:space="0" w:color="auto"/>
                <w:bottom w:val="none" w:sz="0" w:space="0" w:color="auto"/>
                <w:right w:val="none" w:sz="0" w:space="0" w:color="auto"/>
              </w:divBdr>
            </w:div>
            <w:div w:id="865169296">
              <w:marLeft w:val="0"/>
              <w:marRight w:val="0"/>
              <w:marTop w:val="0"/>
              <w:marBottom w:val="0"/>
              <w:divBdr>
                <w:top w:val="none" w:sz="0" w:space="0" w:color="auto"/>
                <w:left w:val="none" w:sz="0" w:space="0" w:color="auto"/>
                <w:bottom w:val="none" w:sz="0" w:space="0" w:color="auto"/>
                <w:right w:val="none" w:sz="0" w:space="0" w:color="auto"/>
              </w:divBdr>
            </w:div>
            <w:div w:id="865169297">
              <w:marLeft w:val="0"/>
              <w:marRight w:val="0"/>
              <w:marTop w:val="0"/>
              <w:marBottom w:val="0"/>
              <w:divBdr>
                <w:top w:val="none" w:sz="0" w:space="0" w:color="auto"/>
                <w:left w:val="none" w:sz="0" w:space="0" w:color="auto"/>
                <w:bottom w:val="none" w:sz="0" w:space="0" w:color="auto"/>
                <w:right w:val="none" w:sz="0" w:space="0" w:color="auto"/>
              </w:divBdr>
            </w:div>
            <w:div w:id="865169298">
              <w:marLeft w:val="0"/>
              <w:marRight w:val="0"/>
              <w:marTop w:val="0"/>
              <w:marBottom w:val="0"/>
              <w:divBdr>
                <w:top w:val="none" w:sz="0" w:space="0" w:color="auto"/>
                <w:left w:val="none" w:sz="0" w:space="0" w:color="auto"/>
                <w:bottom w:val="none" w:sz="0" w:space="0" w:color="auto"/>
                <w:right w:val="none" w:sz="0" w:space="0" w:color="auto"/>
              </w:divBdr>
            </w:div>
            <w:div w:id="865169299">
              <w:marLeft w:val="0"/>
              <w:marRight w:val="0"/>
              <w:marTop w:val="0"/>
              <w:marBottom w:val="0"/>
              <w:divBdr>
                <w:top w:val="none" w:sz="0" w:space="0" w:color="auto"/>
                <w:left w:val="none" w:sz="0" w:space="0" w:color="auto"/>
                <w:bottom w:val="none" w:sz="0" w:space="0" w:color="auto"/>
                <w:right w:val="none" w:sz="0" w:space="0" w:color="auto"/>
              </w:divBdr>
            </w:div>
            <w:div w:id="86516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hyperlink" Target="http://www.profesorenlinea.cl/fauna/Pudu.htm" TargetMode="External"/><Relationship Id="rId26" Type="http://schemas.openxmlformats.org/officeDocument/2006/relationships/image" Target="media/image13.emf"/><Relationship Id="rId39" Type="http://schemas.openxmlformats.org/officeDocument/2006/relationships/hyperlink" Target="http://epi.minsal.cl/epi/html/normas/formularios/formulario_ENO.pdf" TargetMode="External"/><Relationship Id="rId21" Type="http://schemas.openxmlformats.org/officeDocument/2006/relationships/image" Target="media/image11.emf"/><Relationship Id="rId34" Type="http://schemas.openxmlformats.org/officeDocument/2006/relationships/image" Target="media/image21.pn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4.jpeg"/><Relationship Id="rId55" Type="http://schemas.openxmlformats.org/officeDocument/2006/relationships/image" Target="media/image39.jpeg"/><Relationship Id="rId63" Type="http://schemas.openxmlformats.org/officeDocument/2006/relationships/image" Target="media/image47.jpeg"/><Relationship Id="rId68" Type="http://schemas.openxmlformats.org/officeDocument/2006/relationships/image" Target="media/image52.jpeg"/><Relationship Id="rId7" Type="http://schemas.openxmlformats.org/officeDocument/2006/relationships/hyperlink" Target="http://www.talca.cl/talca/" TargetMode="External"/><Relationship Id="rId71"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16.jpeg"/><Relationship Id="rId11" Type="http://schemas.openxmlformats.org/officeDocument/2006/relationships/image" Target="media/image4.png"/><Relationship Id="rId24" Type="http://schemas.openxmlformats.org/officeDocument/2006/relationships/header" Target="header2.xml"/><Relationship Id="rId32" Type="http://schemas.openxmlformats.org/officeDocument/2006/relationships/image" Target="media/image19.emf"/><Relationship Id="rId37" Type="http://schemas.openxmlformats.org/officeDocument/2006/relationships/image" Target="media/image23.png"/><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image" Target="media/image37.jpeg"/><Relationship Id="rId58" Type="http://schemas.openxmlformats.org/officeDocument/2006/relationships/image" Target="media/image42.jpeg"/><Relationship Id="rId66" Type="http://schemas.openxmlformats.org/officeDocument/2006/relationships/image" Target="media/image50.jpeg"/><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footer" Target="footer1.xml"/><Relationship Id="rId28" Type="http://schemas.openxmlformats.org/officeDocument/2006/relationships/image" Target="media/image15.jpeg"/><Relationship Id="rId36" Type="http://schemas.openxmlformats.org/officeDocument/2006/relationships/image" Target="media/image22.wmf"/><Relationship Id="rId49" Type="http://schemas.openxmlformats.org/officeDocument/2006/relationships/image" Target="media/image33.jpeg"/><Relationship Id="rId57" Type="http://schemas.openxmlformats.org/officeDocument/2006/relationships/image" Target="media/image41.jpeg"/><Relationship Id="rId61" Type="http://schemas.openxmlformats.org/officeDocument/2006/relationships/image" Target="media/image45.jpeg"/><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image" Target="media/image18.emf"/><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image" Target="media/image44.jpeg"/><Relationship Id="rId65" Type="http://schemas.openxmlformats.org/officeDocument/2006/relationships/image" Target="media/image49.jpeg"/><Relationship Id="rId73"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emf"/><Relationship Id="rId22" Type="http://schemas.openxmlformats.org/officeDocument/2006/relationships/header" Target="header1.xml"/><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oleObject" Target="embeddings/oleObject1.bin"/><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image" Target="media/image40.jpeg"/><Relationship Id="rId64" Type="http://schemas.openxmlformats.org/officeDocument/2006/relationships/image" Target="media/image48.jpeg"/><Relationship Id="rId69" Type="http://schemas.openxmlformats.org/officeDocument/2006/relationships/image" Target="media/image53.jpeg"/><Relationship Id="rId8" Type="http://schemas.openxmlformats.org/officeDocument/2006/relationships/image" Target="media/image1.jpeg"/><Relationship Id="rId51" Type="http://schemas.openxmlformats.org/officeDocument/2006/relationships/image" Target="media/image35.jpeg"/><Relationship Id="rId72"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image" Target="http://www.hospitaldetalca.cl/imagenes/hospital_1940.png" TargetMode="External"/><Relationship Id="rId17" Type="http://schemas.openxmlformats.org/officeDocument/2006/relationships/hyperlink" Target="http://www.profesorenlinea.cl/fauna/chillazorrogris.htm" TargetMode="External"/><Relationship Id="rId25" Type="http://schemas.openxmlformats.org/officeDocument/2006/relationships/footer" Target="footer2.xml"/><Relationship Id="rId33" Type="http://schemas.openxmlformats.org/officeDocument/2006/relationships/image" Target="media/image20.wmf"/><Relationship Id="rId38" Type="http://schemas.openxmlformats.org/officeDocument/2006/relationships/oleObject" Target="embeddings/oleObject2.bin"/><Relationship Id="rId46" Type="http://schemas.openxmlformats.org/officeDocument/2006/relationships/image" Target="media/image30.jpeg"/><Relationship Id="rId59" Type="http://schemas.openxmlformats.org/officeDocument/2006/relationships/image" Target="media/image43.jpeg"/><Relationship Id="rId67" Type="http://schemas.openxmlformats.org/officeDocument/2006/relationships/image" Target="media/image51.jpeg"/><Relationship Id="rId20" Type="http://schemas.openxmlformats.org/officeDocument/2006/relationships/image" Target="media/image10.jpeg"/><Relationship Id="rId41" Type="http://schemas.openxmlformats.org/officeDocument/2006/relationships/image" Target="media/image25.jpeg"/><Relationship Id="rId54" Type="http://schemas.openxmlformats.org/officeDocument/2006/relationships/image" Target="media/image38.jpeg"/><Relationship Id="rId62" Type="http://schemas.openxmlformats.org/officeDocument/2006/relationships/image" Target="media/image46.jpeg"/><Relationship Id="rId70" Type="http://schemas.openxmlformats.org/officeDocument/2006/relationships/image" Target="media/image54.jpeg"/><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_rels/header4.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292</Pages>
  <Words>-32766</Words>
  <Characters>-32766</Characters>
  <Application>Microsoft Office Outlook</Application>
  <DocSecurity>0</DocSecurity>
  <Lines>0</Lines>
  <Paragraphs>0</Paragraphs>
  <ScaleCrop>false</ScaleCrop>
  <Company>dcs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º</dc:title>
  <dc:subject/>
  <dc:creator>gjara</dc:creator>
  <cp:keywords/>
  <dc:description/>
  <cp:lastModifiedBy>cespinoza</cp:lastModifiedBy>
  <cp:revision>2</cp:revision>
  <cp:lastPrinted>2009-12-04T15:27:00Z</cp:lastPrinted>
  <dcterms:created xsi:type="dcterms:W3CDTF">2012-03-26T18:41:00Z</dcterms:created>
  <dcterms:modified xsi:type="dcterms:W3CDTF">2012-03-26T18:41:00Z</dcterms:modified>
</cp:coreProperties>
</file>