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8CD" w:rsidRPr="004B0E7A" w:rsidRDefault="008D08CD" w:rsidP="008D08CD">
      <w:pPr>
        <w:pStyle w:val="Sinespaciado"/>
        <w:rPr>
          <w:rFonts w:ascii="Tahoma" w:hAnsi="Tahoma" w:cs="Tahoma"/>
          <w:i/>
          <w:sz w:val="24"/>
          <w:szCs w:val="24"/>
          <w:lang w:val="es-CL"/>
        </w:rPr>
      </w:pPr>
      <w:bookmarkStart w:id="0" w:name="_GoBack"/>
      <w:bookmarkEnd w:id="0"/>
    </w:p>
    <w:p w:rsidR="008D08CD" w:rsidRPr="004B0E7A" w:rsidRDefault="008D08CD" w:rsidP="008D08CD">
      <w:pPr>
        <w:pStyle w:val="Sinespaciado"/>
        <w:jc w:val="right"/>
        <w:rPr>
          <w:rFonts w:ascii="Tahoma" w:hAnsi="Tahoma" w:cs="Tahoma"/>
          <w:b/>
          <w:i/>
          <w:sz w:val="24"/>
          <w:szCs w:val="24"/>
          <w:lang w:val="es-CL"/>
        </w:rPr>
      </w:pPr>
      <w:r w:rsidRPr="004B0E7A">
        <w:rPr>
          <w:rFonts w:ascii="Tahoma" w:hAnsi="Tahoma" w:cs="Tahoma"/>
          <w:b/>
          <w:i/>
          <w:sz w:val="24"/>
          <w:szCs w:val="24"/>
          <w:lang w:val="es-CL"/>
        </w:rPr>
        <w:t>N°</w:t>
      </w:r>
      <w:r w:rsidR="00292751">
        <w:rPr>
          <w:rFonts w:ascii="Tahoma" w:hAnsi="Tahoma" w:cs="Tahoma"/>
          <w:b/>
          <w:i/>
          <w:sz w:val="24"/>
          <w:szCs w:val="24"/>
          <w:lang w:val="es-CL"/>
        </w:rPr>
        <w:t xml:space="preserve"> </w:t>
      </w:r>
      <w:r w:rsidR="00E674AA" w:rsidRPr="00E674AA">
        <w:rPr>
          <w:rFonts w:ascii="Tahoma" w:hAnsi="Tahoma" w:cs="Tahoma"/>
          <w:b/>
          <w:i/>
          <w:sz w:val="24"/>
          <w:szCs w:val="24"/>
          <w:u w:val="single"/>
          <w:lang w:val="es-CL"/>
        </w:rPr>
        <w:t>0</w:t>
      </w:r>
      <w:r w:rsidR="00A06A55">
        <w:rPr>
          <w:rFonts w:ascii="Tahoma" w:hAnsi="Tahoma" w:cs="Tahoma"/>
          <w:b/>
          <w:i/>
          <w:sz w:val="24"/>
          <w:szCs w:val="24"/>
          <w:u w:val="single"/>
          <w:lang w:val="es-CL"/>
        </w:rPr>
        <w:t>7</w:t>
      </w:r>
      <w:r w:rsidR="002B1DA8" w:rsidRPr="00E674AA">
        <w:rPr>
          <w:rFonts w:ascii="Tahoma" w:hAnsi="Tahoma" w:cs="Tahoma"/>
          <w:b/>
          <w:i/>
          <w:sz w:val="24"/>
          <w:szCs w:val="24"/>
          <w:lang w:val="es-CL"/>
        </w:rPr>
        <w:t>_</w:t>
      </w:r>
      <w:r w:rsidRPr="00E674AA">
        <w:rPr>
          <w:rFonts w:ascii="Tahoma" w:hAnsi="Tahoma" w:cs="Tahoma"/>
          <w:b/>
          <w:i/>
          <w:sz w:val="24"/>
          <w:szCs w:val="24"/>
          <w:lang w:val="es-CL"/>
        </w:rPr>
        <w:t>/</w:t>
      </w:r>
      <w:r w:rsidRPr="004B0E7A">
        <w:rPr>
          <w:rFonts w:ascii="Tahoma" w:hAnsi="Tahoma" w:cs="Tahoma"/>
          <w:b/>
          <w:i/>
          <w:sz w:val="24"/>
          <w:szCs w:val="24"/>
          <w:lang w:val="es-CL"/>
        </w:rPr>
        <w:t>201</w:t>
      </w:r>
      <w:r w:rsidR="005A1238" w:rsidRPr="004B0E7A">
        <w:rPr>
          <w:rFonts w:ascii="Tahoma" w:hAnsi="Tahoma" w:cs="Tahoma"/>
          <w:b/>
          <w:i/>
          <w:sz w:val="24"/>
          <w:szCs w:val="24"/>
          <w:lang w:val="es-CL"/>
        </w:rPr>
        <w:t>4</w:t>
      </w:r>
    </w:p>
    <w:p w:rsidR="008D08CD" w:rsidRPr="004B0E7A" w:rsidRDefault="008D08CD" w:rsidP="008D08CD">
      <w:pPr>
        <w:pStyle w:val="Sinespaciado"/>
        <w:jc w:val="right"/>
        <w:rPr>
          <w:rFonts w:ascii="Tahoma" w:hAnsi="Tahoma" w:cs="Tahoma"/>
          <w:i/>
          <w:sz w:val="24"/>
          <w:szCs w:val="24"/>
          <w:lang w:val="es-CL"/>
        </w:rPr>
      </w:pPr>
    </w:p>
    <w:p w:rsidR="008D08CD" w:rsidRPr="004B0E7A" w:rsidRDefault="008D08CD" w:rsidP="008D08CD">
      <w:pPr>
        <w:spacing w:after="0"/>
        <w:jc w:val="center"/>
        <w:rPr>
          <w:rFonts w:ascii="Tahoma" w:hAnsi="Tahoma" w:cs="Tahoma"/>
          <w:b/>
          <w:bCs/>
          <w:i/>
          <w:sz w:val="24"/>
          <w:szCs w:val="24"/>
          <w:u w:val="single"/>
        </w:rPr>
      </w:pPr>
      <w:r w:rsidRPr="004B0E7A">
        <w:rPr>
          <w:rFonts w:ascii="Tahoma" w:hAnsi="Tahoma" w:cs="Tahoma"/>
          <w:b/>
          <w:bCs/>
          <w:i/>
          <w:sz w:val="24"/>
          <w:szCs w:val="24"/>
          <w:u w:val="single"/>
        </w:rPr>
        <w:t xml:space="preserve">ACTA SESION </w:t>
      </w:r>
      <w:r w:rsidR="005A1238" w:rsidRPr="004B0E7A">
        <w:rPr>
          <w:rFonts w:ascii="Tahoma" w:hAnsi="Tahoma" w:cs="Tahoma"/>
          <w:b/>
          <w:bCs/>
          <w:i/>
          <w:sz w:val="24"/>
          <w:szCs w:val="24"/>
          <w:u w:val="single"/>
        </w:rPr>
        <w:t>ORDINARIA</w:t>
      </w:r>
      <w:r w:rsidRPr="004B0E7A">
        <w:rPr>
          <w:rFonts w:ascii="Tahoma" w:hAnsi="Tahoma" w:cs="Tahoma"/>
          <w:b/>
          <w:bCs/>
          <w:i/>
          <w:sz w:val="24"/>
          <w:szCs w:val="24"/>
          <w:u w:val="single"/>
        </w:rPr>
        <w:t xml:space="preserve"> CONCEJO  COMUNA DE TALCA</w:t>
      </w:r>
    </w:p>
    <w:p w:rsidR="008D08CD" w:rsidRPr="004B0E7A" w:rsidRDefault="008D08CD" w:rsidP="008D08CD">
      <w:pPr>
        <w:spacing w:after="0"/>
        <w:jc w:val="both"/>
        <w:rPr>
          <w:rFonts w:ascii="Tahoma" w:eastAsia="Calibri" w:hAnsi="Tahoma" w:cs="Tahoma"/>
          <w:i/>
          <w:sz w:val="24"/>
          <w:szCs w:val="24"/>
        </w:rPr>
      </w:pPr>
      <w:r w:rsidRPr="004B0E7A">
        <w:rPr>
          <w:rFonts w:ascii="Tahoma" w:eastAsia="Calibri" w:hAnsi="Tahoma" w:cs="Tahoma"/>
          <w:i/>
          <w:sz w:val="24"/>
          <w:szCs w:val="24"/>
        </w:rPr>
        <w:t xml:space="preserve">                                </w:t>
      </w:r>
    </w:p>
    <w:p w:rsidR="005A1238" w:rsidRPr="007D1ACA" w:rsidRDefault="008D08CD" w:rsidP="005A1238">
      <w:pPr>
        <w:ind w:firstLine="2835"/>
        <w:jc w:val="both"/>
        <w:rPr>
          <w:rFonts w:ascii="Tahoma" w:eastAsia="Calibri" w:hAnsi="Tahoma" w:cs="Tahoma"/>
          <w:i/>
          <w:color w:val="000000" w:themeColor="text1"/>
          <w:sz w:val="24"/>
          <w:szCs w:val="24"/>
          <w:lang w:eastAsia="en-US"/>
        </w:rPr>
      </w:pPr>
      <w:r w:rsidRPr="007D1ACA">
        <w:rPr>
          <w:rFonts w:ascii="Tahoma" w:eastAsia="Calibri" w:hAnsi="Tahoma" w:cs="Tahoma"/>
          <w:i/>
          <w:color w:val="000000" w:themeColor="text1"/>
          <w:sz w:val="24"/>
          <w:szCs w:val="24"/>
        </w:rPr>
        <w:t xml:space="preserve">En Talca, </w:t>
      </w:r>
      <w:r w:rsidRPr="007D1ACA">
        <w:rPr>
          <w:rFonts w:ascii="Tahoma" w:eastAsia="Calibri" w:hAnsi="Tahoma" w:cs="Tahoma"/>
          <w:b/>
          <w:i/>
          <w:color w:val="000000" w:themeColor="text1"/>
          <w:sz w:val="24"/>
          <w:szCs w:val="24"/>
        </w:rPr>
        <w:t xml:space="preserve">a </w:t>
      </w:r>
      <w:r w:rsidR="00C0733E">
        <w:rPr>
          <w:rFonts w:ascii="Tahoma" w:eastAsia="Calibri" w:hAnsi="Tahoma" w:cs="Tahoma"/>
          <w:b/>
          <w:i/>
          <w:color w:val="000000" w:themeColor="text1"/>
          <w:sz w:val="24"/>
          <w:szCs w:val="24"/>
        </w:rPr>
        <w:t>miércoles</w:t>
      </w:r>
      <w:r w:rsidR="00A06A55">
        <w:rPr>
          <w:rFonts w:ascii="Tahoma" w:eastAsia="Calibri" w:hAnsi="Tahoma" w:cs="Tahoma"/>
          <w:b/>
          <w:i/>
          <w:color w:val="000000" w:themeColor="text1"/>
          <w:sz w:val="24"/>
          <w:szCs w:val="24"/>
        </w:rPr>
        <w:t xml:space="preserve"> 05 </w:t>
      </w:r>
      <w:r w:rsidR="002B1DA8" w:rsidRPr="007D1ACA">
        <w:rPr>
          <w:rFonts w:ascii="Tahoma" w:eastAsia="Calibri" w:hAnsi="Tahoma" w:cs="Tahoma"/>
          <w:b/>
          <w:i/>
          <w:color w:val="000000" w:themeColor="text1"/>
          <w:sz w:val="24"/>
          <w:szCs w:val="24"/>
        </w:rPr>
        <w:t xml:space="preserve">de febrero </w:t>
      </w:r>
      <w:r w:rsidRPr="007D1ACA">
        <w:rPr>
          <w:rFonts w:ascii="Tahoma" w:eastAsia="Calibri" w:hAnsi="Tahoma" w:cs="Tahoma"/>
          <w:b/>
          <w:i/>
          <w:color w:val="000000" w:themeColor="text1"/>
          <w:sz w:val="24"/>
          <w:szCs w:val="24"/>
        </w:rPr>
        <w:t>del Año 201</w:t>
      </w:r>
      <w:r w:rsidR="005A1238" w:rsidRPr="007D1ACA">
        <w:rPr>
          <w:rFonts w:ascii="Tahoma" w:eastAsia="Calibri" w:hAnsi="Tahoma" w:cs="Tahoma"/>
          <w:b/>
          <w:i/>
          <w:color w:val="000000" w:themeColor="text1"/>
          <w:sz w:val="24"/>
          <w:szCs w:val="24"/>
        </w:rPr>
        <w:t>4</w:t>
      </w:r>
      <w:r w:rsidRPr="007D1ACA">
        <w:rPr>
          <w:rFonts w:ascii="Tahoma" w:eastAsia="Calibri" w:hAnsi="Tahoma" w:cs="Tahoma"/>
          <w:i/>
          <w:color w:val="000000" w:themeColor="text1"/>
          <w:sz w:val="24"/>
          <w:szCs w:val="24"/>
        </w:rPr>
        <w:t xml:space="preserve">, </w:t>
      </w:r>
      <w:r w:rsidR="005A1238" w:rsidRPr="007D1ACA">
        <w:rPr>
          <w:rFonts w:ascii="Tahoma" w:eastAsia="Calibri" w:hAnsi="Tahoma" w:cs="Tahoma"/>
          <w:i/>
          <w:color w:val="000000" w:themeColor="text1"/>
          <w:sz w:val="24"/>
          <w:szCs w:val="24"/>
          <w:lang w:eastAsia="en-US"/>
        </w:rPr>
        <w:t xml:space="preserve">siendo las </w:t>
      </w:r>
      <w:r w:rsidR="007D1ACA" w:rsidRPr="007D1ACA">
        <w:rPr>
          <w:rFonts w:ascii="Tahoma" w:eastAsia="Calibri" w:hAnsi="Tahoma" w:cs="Tahoma"/>
          <w:i/>
          <w:color w:val="000000" w:themeColor="text1"/>
          <w:sz w:val="24"/>
          <w:szCs w:val="24"/>
          <w:lang w:eastAsia="en-US"/>
        </w:rPr>
        <w:t>16</w:t>
      </w:r>
      <w:r w:rsidR="005A1238" w:rsidRPr="007D1ACA">
        <w:rPr>
          <w:rFonts w:ascii="Tahoma" w:eastAsia="Calibri" w:hAnsi="Tahoma" w:cs="Tahoma"/>
          <w:i/>
          <w:color w:val="000000" w:themeColor="text1"/>
          <w:sz w:val="24"/>
          <w:szCs w:val="24"/>
          <w:lang w:eastAsia="en-US"/>
        </w:rPr>
        <w:t xml:space="preserve">:00 horas, se inicia la </w:t>
      </w:r>
      <w:r w:rsidR="002B1DA8" w:rsidRPr="007D1ACA">
        <w:rPr>
          <w:rFonts w:ascii="Tahoma" w:eastAsia="Calibri" w:hAnsi="Tahoma" w:cs="Tahoma"/>
          <w:i/>
          <w:color w:val="000000" w:themeColor="text1"/>
          <w:sz w:val="24"/>
          <w:szCs w:val="24"/>
          <w:lang w:eastAsia="en-US"/>
        </w:rPr>
        <w:t xml:space="preserve">Sesión Ordinaria </w:t>
      </w:r>
      <w:r w:rsidR="005A1238" w:rsidRPr="007D1ACA">
        <w:rPr>
          <w:rFonts w:ascii="Tahoma" w:eastAsia="Calibri" w:hAnsi="Tahoma" w:cs="Tahoma"/>
          <w:i/>
          <w:color w:val="000000" w:themeColor="text1"/>
          <w:sz w:val="24"/>
          <w:szCs w:val="24"/>
          <w:lang w:eastAsia="en-US"/>
        </w:rPr>
        <w:t>del Concejo Comuna de Talca,  dirigida por su Presidente</w:t>
      </w:r>
      <w:r w:rsidR="00302196" w:rsidRPr="007D1ACA">
        <w:rPr>
          <w:rFonts w:ascii="Tahoma" w:eastAsia="Calibri" w:hAnsi="Tahoma" w:cs="Tahoma"/>
          <w:i/>
          <w:color w:val="000000" w:themeColor="text1"/>
          <w:sz w:val="24"/>
          <w:szCs w:val="24"/>
          <w:lang w:eastAsia="en-US"/>
        </w:rPr>
        <w:t xml:space="preserve"> </w:t>
      </w:r>
      <w:r w:rsidR="00973594" w:rsidRPr="007D1ACA">
        <w:rPr>
          <w:rFonts w:ascii="Tahoma" w:eastAsia="Calibri" w:hAnsi="Tahoma" w:cs="Tahoma"/>
          <w:b/>
          <w:i/>
          <w:color w:val="000000" w:themeColor="text1"/>
          <w:sz w:val="24"/>
          <w:szCs w:val="24"/>
          <w:lang w:eastAsia="en-US"/>
        </w:rPr>
        <w:t>SEÑOR RICARDO FERNANDEZ INOSTROZA</w:t>
      </w:r>
      <w:r w:rsidR="007D1ACA" w:rsidRPr="007D1ACA">
        <w:rPr>
          <w:rFonts w:ascii="Tahoma" w:eastAsia="Calibri" w:hAnsi="Tahoma" w:cs="Tahoma"/>
          <w:i/>
          <w:color w:val="000000" w:themeColor="text1"/>
          <w:sz w:val="24"/>
          <w:szCs w:val="24"/>
          <w:lang w:eastAsia="en-US"/>
        </w:rPr>
        <w:t>,</w:t>
      </w:r>
      <w:r w:rsidR="005A1238" w:rsidRPr="007D1ACA">
        <w:rPr>
          <w:rFonts w:ascii="Tahoma" w:eastAsia="Calibri" w:hAnsi="Tahoma" w:cs="Tahoma"/>
          <w:i/>
          <w:color w:val="000000" w:themeColor="text1"/>
          <w:sz w:val="24"/>
          <w:szCs w:val="24"/>
          <w:lang w:eastAsia="en-US"/>
        </w:rPr>
        <w:t xml:space="preserve"> contando con la participación de los siguientes Concejales:</w:t>
      </w:r>
    </w:p>
    <w:p w:rsidR="00973594" w:rsidRPr="00973594" w:rsidRDefault="00973594" w:rsidP="00973594">
      <w:pPr>
        <w:spacing w:after="0"/>
        <w:rPr>
          <w:rFonts w:ascii="Tahoma" w:eastAsia="Calibri" w:hAnsi="Tahoma" w:cs="Tahoma"/>
          <w:b/>
          <w:i/>
          <w:sz w:val="24"/>
          <w:szCs w:val="24"/>
        </w:rPr>
      </w:pPr>
      <w:r w:rsidRPr="00973594">
        <w:rPr>
          <w:rFonts w:ascii="Tahoma" w:eastAsia="Calibri" w:hAnsi="Tahoma" w:cs="Tahoma"/>
          <w:b/>
          <w:i/>
          <w:sz w:val="24"/>
          <w:szCs w:val="24"/>
        </w:rPr>
        <w:t xml:space="preserve">SR. RICARDO FERNANDEZ INOSTROZA </w:t>
      </w:r>
    </w:p>
    <w:p w:rsidR="00973594" w:rsidRPr="00973594" w:rsidRDefault="00973594" w:rsidP="00973594">
      <w:pPr>
        <w:spacing w:after="0"/>
        <w:rPr>
          <w:rFonts w:ascii="Tahoma" w:eastAsia="Calibri" w:hAnsi="Tahoma" w:cs="Tahoma"/>
          <w:b/>
          <w:i/>
          <w:sz w:val="24"/>
          <w:szCs w:val="24"/>
        </w:rPr>
      </w:pPr>
      <w:r w:rsidRPr="00973594">
        <w:rPr>
          <w:rFonts w:ascii="Tahoma" w:eastAsia="Calibri" w:hAnsi="Tahoma" w:cs="Tahoma"/>
          <w:b/>
          <w:i/>
          <w:sz w:val="24"/>
          <w:szCs w:val="24"/>
        </w:rPr>
        <w:t xml:space="preserve">SR. LUIS VIELMA ALFARO </w:t>
      </w:r>
    </w:p>
    <w:p w:rsidR="00973594" w:rsidRPr="00973594" w:rsidRDefault="00973594" w:rsidP="00973594">
      <w:pPr>
        <w:spacing w:after="0"/>
        <w:rPr>
          <w:rFonts w:ascii="Tahoma" w:eastAsia="Calibri" w:hAnsi="Tahoma" w:cs="Tahoma"/>
          <w:b/>
          <w:i/>
          <w:sz w:val="24"/>
          <w:szCs w:val="24"/>
        </w:rPr>
      </w:pPr>
      <w:r w:rsidRPr="00973594">
        <w:rPr>
          <w:rFonts w:ascii="Tahoma" w:eastAsia="Calibri" w:hAnsi="Tahoma" w:cs="Tahoma"/>
          <w:b/>
          <w:i/>
          <w:sz w:val="24"/>
          <w:szCs w:val="24"/>
        </w:rPr>
        <w:t xml:space="preserve">SR. MANUEL YAÑEZ OLAVE </w:t>
      </w:r>
    </w:p>
    <w:p w:rsidR="00973594" w:rsidRPr="00973594" w:rsidRDefault="00973594" w:rsidP="00973594">
      <w:pPr>
        <w:spacing w:after="0"/>
        <w:rPr>
          <w:rFonts w:ascii="Tahoma" w:eastAsia="Calibri" w:hAnsi="Tahoma" w:cs="Tahoma"/>
          <w:b/>
          <w:i/>
          <w:sz w:val="24"/>
          <w:szCs w:val="24"/>
        </w:rPr>
      </w:pPr>
      <w:r w:rsidRPr="00973594">
        <w:rPr>
          <w:rFonts w:ascii="Tahoma" w:eastAsia="Calibri" w:hAnsi="Tahoma" w:cs="Tahoma"/>
          <w:b/>
          <w:i/>
          <w:sz w:val="24"/>
          <w:szCs w:val="24"/>
        </w:rPr>
        <w:t>SR. ELIAS VISTOSO URRUTIA</w:t>
      </w:r>
    </w:p>
    <w:p w:rsidR="00973594" w:rsidRPr="00973594" w:rsidRDefault="00973594" w:rsidP="00973594">
      <w:pPr>
        <w:spacing w:after="0"/>
        <w:rPr>
          <w:rFonts w:ascii="Tahoma" w:eastAsia="Calibri" w:hAnsi="Tahoma" w:cs="Tahoma"/>
          <w:b/>
          <w:i/>
          <w:sz w:val="24"/>
          <w:szCs w:val="24"/>
        </w:rPr>
      </w:pPr>
      <w:r w:rsidRPr="00973594">
        <w:rPr>
          <w:rFonts w:ascii="Tahoma" w:eastAsia="Calibri" w:hAnsi="Tahoma" w:cs="Tahoma"/>
          <w:b/>
          <w:i/>
          <w:sz w:val="24"/>
          <w:szCs w:val="24"/>
        </w:rPr>
        <w:t xml:space="preserve">SR. JULIO CHERIF PEREZ </w:t>
      </w:r>
    </w:p>
    <w:p w:rsidR="00973594" w:rsidRPr="00973594" w:rsidRDefault="00973594" w:rsidP="00973594">
      <w:pPr>
        <w:spacing w:after="0"/>
        <w:rPr>
          <w:rFonts w:ascii="Tahoma" w:eastAsia="Calibri" w:hAnsi="Tahoma" w:cs="Tahoma"/>
          <w:b/>
          <w:i/>
          <w:sz w:val="24"/>
          <w:szCs w:val="24"/>
        </w:rPr>
      </w:pPr>
      <w:r w:rsidRPr="00973594">
        <w:rPr>
          <w:rFonts w:ascii="Tahoma" w:eastAsia="Calibri" w:hAnsi="Tahoma" w:cs="Tahoma"/>
          <w:b/>
          <w:i/>
          <w:sz w:val="24"/>
          <w:szCs w:val="24"/>
        </w:rPr>
        <w:t xml:space="preserve">SR. MARCELO ROJAS GARCIA </w:t>
      </w:r>
    </w:p>
    <w:p w:rsidR="00973594" w:rsidRPr="00973594" w:rsidRDefault="00973594" w:rsidP="00973594">
      <w:pPr>
        <w:spacing w:after="0"/>
        <w:rPr>
          <w:rFonts w:ascii="Tahoma" w:eastAsia="Calibri" w:hAnsi="Tahoma" w:cs="Tahoma"/>
          <w:b/>
          <w:i/>
          <w:sz w:val="24"/>
          <w:szCs w:val="24"/>
        </w:rPr>
      </w:pPr>
      <w:r w:rsidRPr="00973594">
        <w:rPr>
          <w:rFonts w:ascii="Tahoma" w:eastAsia="Calibri" w:hAnsi="Tahoma" w:cs="Tahoma"/>
          <w:b/>
          <w:i/>
          <w:sz w:val="24"/>
          <w:szCs w:val="24"/>
        </w:rPr>
        <w:t>SR. CARLOS ACEVEDO RODRIGUEZ</w:t>
      </w:r>
    </w:p>
    <w:p w:rsidR="00973594" w:rsidRPr="00973594" w:rsidRDefault="00973594" w:rsidP="00973594">
      <w:pPr>
        <w:spacing w:after="0"/>
        <w:rPr>
          <w:rFonts w:ascii="Tahoma" w:eastAsia="Calibri" w:hAnsi="Tahoma" w:cs="Tahoma"/>
          <w:b/>
          <w:i/>
          <w:sz w:val="24"/>
          <w:szCs w:val="24"/>
        </w:rPr>
      </w:pPr>
      <w:r w:rsidRPr="00973594">
        <w:rPr>
          <w:rFonts w:ascii="Tahoma" w:eastAsia="Calibri" w:hAnsi="Tahoma" w:cs="Tahoma"/>
          <w:b/>
          <w:i/>
          <w:sz w:val="24"/>
          <w:szCs w:val="24"/>
        </w:rPr>
        <w:t>SR. SIXTO GONZALEZ SOTO</w:t>
      </w:r>
    </w:p>
    <w:p w:rsidR="00973594" w:rsidRPr="00973594" w:rsidRDefault="00973594" w:rsidP="00973594">
      <w:pPr>
        <w:spacing w:after="0"/>
        <w:rPr>
          <w:rFonts w:ascii="Tahoma" w:eastAsia="Calibri" w:hAnsi="Tahoma" w:cs="Tahoma"/>
          <w:b/>
          <w:i/>
          <w:sz w:val="24"/>
          <w:szCs w:val="24"/>
        </w:rPr>
      </w:pPr>
      <w:r w:rsidRPr="00973594">
        <w:rPr>
          <w:rFonts w:ascii="Tahoma" w:eastAsia="Calibri" w:hAnsi="Tahoma" w:cs="Tahoma"/>
          <w:b/>
          <w:i/>
          <w:sz w:val="24"/>
          <w:szCs w:val="24"/>
        </w:rPr>
        <w:t>SR. RUBEN ALBORNOZ DACHELET</w:t>
      </w:r>
    </w:p>
    <w:p w:rsidR="00973594" w:rsidRPr="004B0E7A" w:rsidRDefault="00973594" w:rsidP="008D08CD">
      <w:pPr>
        <w:spacing w:after="0"/>
        <w:rPr>
          <w:rFonts w:ascii="Tahoma" w:eastAsia="Calibri" w:hAnsi="Tahoma" w:cs="Tahoma"/>
          <w:b/>
          <w:i/>
          <w:sz w:val="24"/>
          <w:szCs w:val="24"/>
        </w:rPr>
      </w:pPr>
    </w:p>
    <w:p w:rsidR="008D08CD" w:rsidRPr="004B0E7A" w:rsidRDefault="00973594" w:rsidP="008D08CD">
      <w:pPr>
        <w:spacing w:after="0"/>
        <w:jc w:val="both"/>
        <w:rPr>
          <w:rFonts w:ascii="Tahoma" w:eastAsia="Calibri" w:hAnsi="Tahoma" w:cs="Tahoma"/>
          <w:b/>
          <w:i/>
          <w:sz w:val="24"/>
          <w:szCs w:val="24"/>
        </w:rPr>
      </w:pPr>
      <w:r>
        <w:rPr>
          <w:rFonts w:ascii="Tahoma" w:eastAsia="Calibri" w:hAnsi="Tahoma" w:cs="Tahoma"/>
          <w:b/>
          <w:i/>
          <w:sz w:val="24"/>
          <w:szCs w:val="24"/>
        </w:rPr>
        <w:t>SRA. SONIA MUNIZAGA REYES</w:t>
      </w:r>
      <w:r w:rsidR="008D08CD" w:rsidRPr="004B0E7A">
        <w:rPr>
          <w:rFonts w:ascii="Tahoma" w:eastAsia="Calibri" w:hAnsi="Tahoma" w:cs="Tahoma"/>
          <w:b/>
          <w:i/>
          <w:sz w:val="24"/>
          <w:szCs w:val="24"/>
        </w:rPr>
        <w:tab/>
        <w:t xml:space="preserve">: </w:t>
      </w:r>
      <w:r w:rsidR="008D08CD" w:rsidRPr="004B0E7A">
        <w:rPr>
          <w:rFonts w:ascii="Tahoma" w:eastAsia="Calibri" w:hAnsi="Tahoma" w:cs="Tahoma"/>
          <w:b/>
          <w:i/>
          <w:sz w:val="24"/>
          <w:szCs w:val="24"/>
        </w:rPr>
        <w:tab/>
        <w:t>SECRETARIO MUNICIPAL</w:t>
      </w:r>
      <w:r>
        <w:rPr>
          <w:rFonts w:ascii="Tahoma" w:eastAsia="Calibri" w:hAnsi="Tahoma" w:cs="Tahoma"/>
          <w:b/>
          <w:i/>
          <w:sz w:val="24"/>
          <w:szCs w:val="24"/>
        </w:rPr>
        <w:t xml:space="preserve"> (S)</w:t>
      </w:r>
    </w:p>
    <w:p w:rsidR="001F38F9" w:rsidRDefault="001F38F9" w:rsidP="008D08CD">
      <w:pPr>
        <w:spacing w:after="0"/>
        <w:jc w:val="both"/>
        <w:rPr>
          <w:rFonts w:ascii="Tahoma" w:eastAsia="Calibri" w:hAnsi="Tahoma" w:cs="Tahoma"/>
          <w:b/>
          <w:i/>
          <w:sz w:val="10"/>
          <w:szCs w:val="10"/>
        </w:rPr>
      </w:pPr>
    </w:p>
    <w:p w:rsidR="00E07B50" w:rsidRDefault="00E07B50" w:rsidP="008D08CD">
      <w:pPr>
        <w:spacing w:after="0"/>
        <w:jc w:val="both"/>
        <w:rPr>
          <w:rFonts w:ascii="Tahoma" w:eastAsia="Calibri" w:hAnsi="Tahoma" w:cs="Tahoma"/>
          <w:b/>
          <w:i/>
          <w:sz w:val="10"/>
          <w:szCs w:val="10"/>
        </w:rPr>
      </w:pPr>
    </w:p>
    <w:p w:rsidR="00E07B50" w:rsidRPr="00E07B50" w:rsidRDefault="00E07B50" w:rsidP="008D08CD">
      <w:pPr>
        <w:spacing w:after="0"/>
        <w:jc w:val="both"/>
        <w:rPr>
          <w:rFonts w:ascii="Tahoma" w:eastAsia="Calibri" w:hAnsi="Tahoma" w:cs="Tahoma"/>
          <w:b/>
          <w:i/>
          <w:sz w:val="10"/>
          <w:szCs w:val="10"/>
        </w:rPr>
      </w:pPr>
    </w:p>
    <w:p w:rsidR="00390753" w:rsidRDefault="008D08CD" w:rsidP="008D08CD">
      <w:pPr>
        <w:pStyle w:val="Sinespaciado"/>
        <w:jc w:val="both"/>
        <w:rPr>
          <w:rFonts w:ascii="Tahoma" w:hAnsi="Tahoma" w:cs="Tahoma"/>
          <w:i/>
          <w:sz w:val="24"/>
          <w:szCs w:val="24"/>
          <w:lang w:val="es-CL"/>
        </w:rPr>
      </w:pPr>
      <w:r w:rsidRPr="004B0E7A">
        <w:rPr>
          <w:rFonts w:ascii="Tahoma" w:hAnsi="Tahoma" w:cs="Tahoma"/>
          <w:i/>
          <w:sz w:val="24"/>
          <w:szCs w:val="24"/>
          <w:lang w:val="es-CL"/>
        </w:rPr>
        <w:tab/>
      </w:r>
      <w:r w:rsidRPr="004B0E7A">
        <w:rPr>
          <w:rFonts w:ascii="Tahoma" w:hAnsi="Tahoma" w:cs="Tahoma"/>
          <w:i/>
          <w:sz w:val="24"/>
          <w:szCs w:val="24"/>
          <w:lang w:val="es-CL"/>
        </w:rPr>
        <w:tab/>
      </w:r>
      <w:r w:rsidRPr="004B0E7A">
        <w:rPr>
          <w:rFonts w:ascii="Tahoma" w:hAnsi="Tahoma" w:cs="Tahoma"/>
          <w:i/>
          <w:sz w:val="24"/>
          <w:szCs w:val="24"/>
          <w:lang w:val="es-CL"/>
        </w:rPr>
        <w:tab/>
      </w:r>
      <w:r w:rsidRPr="004B0E7A">
        <w:rPr>
          <w:rFonts w:ascii="Tahoma" w:hAnsi="Tahoma" w:cs="Tahoma"/>
          <w:i/>
          <w:sz w:val="24"/>
          <w:szCs w:val="24"/>
          <w:lang w:val="es-CL"/>
        </w:rPr>
        <w:tab/>
        <w:t>Los temas analizados en esta sesión fueron los siguientes:</w:t>
      </w:r>
    </w:p>
    <w:p w:rsidR="00C0733E" w:rsidRDefault="00C0733E" w:rsidP="00C0733E">
      <w:pPr>
        <w:jc w:val="center"/>
        <w:rPr>
          <w:rFonts w:ascii="Tahoma" w:hAnsi="Tahoma" w:cs="Tahoma"/>
          <w:b/>
          <w:bCs/>
          <w:i/>
          <w:u w:val="single"/>
        </w:rPr>
      </w:pPr>
    </w:p>
    <w:p w:rsidR="00C0733E" w:rsidRPr="001A1208" w:rsidRDefault="00C0733E" w:rsidP="00C0733E">
      <w:pPr>
        <w:pStyle w:val="Instruccionesenvocorreo"/>
        <w:jc w:val="center"/>
        <w:rPr>
          <w:rFonts w:ascii="Tahoma" w:hAnsi="Tahoma" w:cs="Tahoma"/>
          <w:b/>
          <w:i/>
          <w:lang w:val="es-CL"/>
        </w:rPr>
      </w:pPr>
      <w:r w:rsidRPr="001A1208">
        <w:rPr>
          <w:rFonts w:ascii="Tahoma" w:hAnsi="Tahoma" w:cs="Tahoma"/>
          <w:b/>
          <w:i/>
          <w:lang w:val="es-CL"/>
        </w:rPr>
        <w:t xml:space="preserve">TABLA SESION </w:t>
      </w:r>
      <w:r>
        <w:rPr>
          <w:rFonts w:ascii="Tahoma" w:hAnsi="Tahoma" w:cs="Tahoma"/>
          <w:b/>
          <w:i/>
          <w:lang w:val="es-CL"/>
        </w:rPr>
        <w:t>O</w:t>
      </w:r>
      <w:r w:rsidRPr="001A1208">
        <w:rPr>
          <w:rFonts w:ascii="Tahoma" w:hAnsi="Tahoma" w:cs="Tahoma"/>
          <w:b/>
          <w:i/>
          <w:lang w:val="es-CL"/>
        </w:rPr>
        <w:t>RDINARIA CONCEJO COMUNA DE TALCA</w:t>
      </w:r>
    </w:p>
    <w:p w:rsidR="00C0733E" w:rsidRPr="00B53F1E" w:rsidRDefault="00C0733E" w:rsidP="00C0733E">
      <w:pPr>
        <w:pStyle w:val="Ttulo"/>
        <w:jc w:val="center"/>
        <w:rPr>
          <w:rFonts w:ascii="Tahoma" w:eastAsia="Times New Roman" w:hAnsi="Tahoma" w:cs="Tahoma"/>
          <w:b/>
          <w:i/>
          <w:color w:val="auto"/>
          <w:spacing w:val="0"/>
          <w:kern w:val="0"/>
          <w:sz w:val="30"/>
          <w:szCs w:val="30"/>
          <w:lang w:val="es-CL"/>
        </w:rPr>
      </w:pPr>
      <w:r>
        <w:rPr>
          <w:rFonts w:ascii="Tahoma" w:eastAsia="Times New Roman" w:hAnsi="Tahoma" w:cs="Tahoma"/>
          <w:b/>
          <w:i/>
          <w:color w:val="auto"/>
          <w:spacing w:val="0"/>
          <w:kern w:val="0"/>
          <w:sz w:val="30"/>
          <w:szCs w:val="30"/>
          <w:lang w:val="es-CL"/>
        </w:rPr>
        <w:t xml:space="preserve">Miércoles 05 de Febrero  de </w:t>
      </w:r>
      <w:r w:rsidRPr="00B53F1E">
        <w:rPr>
          <w:rFonts w:ascii="Tahoma" w:eastAsia="Times New Roman" w:hAnsi="Tahoma" w:cs="Tahoma"/>
          <w:b/>
          <w:i/>
          <w:color w:val="auto"/>
          <w:spacing w:val="0"/>
          <w:kern w:val="0"/>
          <w:sz w:val="30"/>
          <w:szCs w:val="30"/>
          <w:lang w:val="es-CL"/>
        </w:rPr>
        <w:t xml:space="preserve"> 201</w:t>
      </w:r>
      <w:r>
        <w:rPr>
          <w:rFonts w:ascii="Tahoma" w:eastAsia="Times New Roman" w:hAnsi="Tahoma" w:cs="Tahoma"/>
          <w:b/>
          <w:i/>
          <w:color w:val="auto"/>
          <w:spacing w:val="0"/>
          <w:kern w:val="0"/>
          <w:sz w:val="30"/>
          <w:szCs w:val="30"/>
          <w:lang w:val="es-CL"/>
        </w:rPr>
        <w:t>4</w:t>
      </w:r>
      <w:r w:rsidRPr="00B53F1E">
        <w:rPr>
          <w:rFonts w:ascii="Tahoma" w:eastAsia="Times New Roman" w:hAnsi="Tahoma" w:cs="Tahoma"/>
          <w:b/>
          <w:i/>
          <w:color w:val="auto"/>
          <w:spacing w:val="0"/>
          <w:kern w:val="0"/>
          <w:sz w:val="30"/>
          <w:szCs w:val="30"/>
          <w:lang w:val="es-CL"/>
        </w:rPr>
        <w:t xml:space="preserve"> - 16:00 HORAS</w:t>
      </w:r>
    </w:p>
    <w:tbl>
      <w:tblPr>
        <w:tblStyle w:val="Tablaconcuadrcula"/>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8931"/>
      </w:tblGrid>
      <w:tr w:rsidR="00C0733E" w:rsidRPr="00F00A71" w:rsidTr="001A5214">
        <w:tc>
          <w:tcPr>
            <w:tcW w:w="675" w:type="dxa"/>
          </w:tcPr>
          <w:p w:rsidR="00C0733E" w:rsidRPr="006D5A6A" w:rsidRDefault="00C0733E" w:rsidP="00C0733E">
            <w:pPr>
              <w:pStyle w:val="Prrafodelista"/>
              <w:numPr>
                <w:ilvl w:val="0"/>
                <w:numId w:val="2"/>
              </w:numPr>
              <w:rPr>
                <w:rFonts w:ascii="Tahoma" w:hAnsi="Tahoma" w:cs="Tahoma"/>
                <w:b/>
                <w:bCs/>
                <w:i/>
                <w:color w:val="000000" w:themeColor="text1"/>
                <w:u w:val="single"/>
              </w:rPr>
            </w:pPr>
          </w:p>
        </w:tc>
        <w:tc>
          <w:tcPr>
            <w:tcW w:w="8931" w:type="dxa"/>
          </w:tcPr>
          <w:p w:rsidR="00C0733E" w:rsidRPr="006D5A6A" w:rsidRDefault="00C0733E" w:rsidP="001A5214">
            <w:pPr>
              <w:jc w:val="both"/>
              <w:rPr>
                <w:rFonts w:ascii="Tahoma" w:hAnsi="Tahoma" w:cs="Tahoma"/>
                <w:b/>
                <w:bCs/>
                <w:i/>
              </w:rPr>
            </w:pPr>
            <w:r w:rsidRPr="006D5A6A">
              <w:rPr>
                <w:rFonts w:ascii="Tahoma" w:hAnsi="Tahoma" w:cs="Tahoma"/>
                <w:b/>
                <w:bCs/>
                <w:i/>
              </w:rPr>
              <w:t>Acuerdo para aprobar Actas de Sesión de Concejo realizas:</w:t>
            </w:r>
          </w:p>
        </w:tc>
      </w:tr>
      <w:tr w:rsidR="00C0733E" w:rsidRPr="00F00A71" w:rsidTr="001A5214">
        <w:tc>
          <w:tcPr>
            <w:tcW w:w="675" w:type="dxa"/>
          </w:tcPr>
          <w:p w:rsidR="00C0733E" w:rsidRPr="006D5A6A" w:rsidRDefault="00C0733E" w:rsidP="001A5214">
            <w:pPr>
              <w:pStyle w:val="Prrafodelista"/>
              <w:ind w:left="360"/>
              <w:rPr>
                <w:rFonts w:ascii="Tahoma" w:hAnsi="Tahoma" w:cs="Tahoma"/>
                <w:b/>
                <w:bCs/>
                <w:i/>
                <w:color w:val="000000" w:themeColor="text1"/>
                <w:u w:val="single"/>
              </w:rPr>
            </w:pPr>
          </w:p>
        </w:tc>
        <w:tc>
          <w:tcPr>
            <w:tcW w:w="8931" w:type="dxa"/>
          </w:tcPr>
          <w:p w:rsidR="00C0733E" w:rsidRPr="006D5A6A" w:rsidRDefault="00C0733E" w:rsidP="00C0733E">
            <w:pPr>
              <w:pStyle w:val="Instruccionesenvocorreo"/>
              <w:numPr>
                <w:ilvl w:val="0"/>
                <w:numId w:val="17"/>
              </w:numPr>
              <w:rPr>
                <w:rFonts w:ascii="Tahoma" w:hAnsi="Tahoma" w:cs="Tahoma"/>
                <w:b/>
                <w:i/>
                <w:lang w:val="es-CL"/>
              </w:rPr>
            </w:pPr>
            <w:r w:rsidRPr="006D5A6A">
              <w:rPr>
                <w:rFonts w:ascii="Tahoma" w:hAnsi="Tahoma" w:cs="Tahoma"/>
                <w:b/>
                <w:i/>
                <w:lang w:val="es-CL"/>
              </w:rPr>
              <w:t>Acta Sesión Extraordinaria 14 de Noviembre de 2013</w:t>
            </w:r>
          </w:p>
        </w:tc>
      </w:tr>
      <w:tr w:rsidR="00C0733E" w:rsidRPr="00F00A71" w:rsidTr="001A5214">
        <w:tc>
          <w:tcPr>
            <w:tcW w:w="675" w:type="dxa"/>
          </w:tcPr>
          <w:p w:rsidR="00C0733E" w:rsidRPr="006D5A6A" w:rsidRDefault="00C0733E" w:rsidP="001A5214">
            <w:pPr>
              <w:pStyle w:val="Prrafodelista"/>
              <w:ind w:left="360"/>
              <w:rPr>
                <w:rFonts w:ascii="Tahoma" w:hAnsi="Tahoma" w:cs="Tahoma"/>
                <w:b/>
                <w:bCs/>
                <w:i/>
                <w:color w:val="000000" w:themeColor="text1"/>
                <w:u w:val="single"/>
              </w:rPr>
            </w:pPr>
          </w:p>
        </w:tc>
        <w:tc>
          <w:tcPr>
            <w:tcW w:w="8931" w:type="dxa"/>
          </w:tcPr>
          <w:p w:rsidR="00C0733E" w:rsidRPr="006D5A6A" w:rsidRDefault="00C0733E" w:rsidP="00C0733E">
            <w:pPr>
              <w:pStyle w:val="Prrafodelista"/>
              <w:numPr>
                <w:ilvl w:val="0"/>
                <w:numId w:val="17"/>
              </w:numPr>
              <w:rPr>
                <w:rFonts w:ascii="Tahoma" w:hAnsi="Tahoma" w:cs="Tahoma"/>
                <w:b/>
                <w:i/>
              </w:rPr>
            </w:pPr>
            <w:r w:rsidRPr="006D5A6A">
              <w:rPr>
                <w:rFonts w:ascii="Tahoma" w:hAnsi="Tahoma" w:cs="Tahoma"/>
                <w:b/>
                <w:i/>
              </w:rPr>
              <w:t>Acta Sesión Ordinaria 19 de Noviembre de 2013</w:t>
            </w:r>
          </w:p>
        </w:tc>
      </w:tr>
      <w:tr w:rsidR="00C0733E" w:rsidRPr="00F00A71" w:rsidTr="001A5214">
        <w:tc>
          <w:tcPr>
            <w:tcW w:w="675" w:type="dxa"/>
          </w:tcPr>
          <w:p w:rsidR="00C0733E" w:rsidRPr="006D5A6A" w:rsidRDefault="00C0733E" w:rsidP="001A5214">
            <w:pPr>
              <w:pStyle w:val="Prrafodelista"/>
              <w:ind w:left="360"/>
              <w:rPr>
                <w:rFonts w:ascii="Tahoma" w:hAnsi="Tahoma" w:cs="Tahoma"/>
                <w:b/>
                <w:bCs/>
                <w:i/>
                <w:color w:val="000000" w:themeColor="text1"/>
                <w:u w:val="single"/>
              </w:rPr>
            </w:pPr>
          </w:p>
        </w:tc>
        <w:tc>
          <w:tcPr>
            <w:tcW w:w="8931" w:type="dxa"/>
          </w:tcPr>
          <w:p w:rsidR="00C0733E" w:rsidRPr="006D5A6A" w:rsidRDefault="00C0733E" w:rsidP="00C0733E">
            <w:pPr>
              <w:pStyle w:val="Prrafodelista"/>
              <w:numPr>
                <w:ilvl w:val="0"/>
                <w:numId w:val="17"/>
              </w:numPr>
              <w:rPr>
                <w:rFonts w:ascii="Tahoma" w:hAnsi="Tahoma" w:cs="Tahoma"/>
                <w:b/>
                <w:i/>
              </w:rPr>
            </w:pPr>
            <w:r w:rsidRPr="006D5A6A">
              <w:rPr>
                <w:rFonts w:ascii="Tahoma" w:hAnsi="Tahoma" w:cs="Tahoma"/>
                <w:b/>
                <w:i/>
              </w:rPr>
              <w:t>Acta Sesión Ordinaria 20 de Noviembre de 2013</w:t>
            </w:r>
          </w:p>
        </w:tc>
      </w:tr>
      <w:tr w:rsidR="00C0733E" w:rsidRPr="00F00A71" w:rsidTr="001A5214">
        <w:tc>
          <w:tcPr>
            <w:tcW w:w="675" w:type="dxa"/>
          </w:tcPr>
          <w:p w:rsidR="00C0733E" w:rsidRPr="006D5A6A" w:rsidRDefault="00C0733E" w:rsidP="001A5214">
            <w:pPr>
              <w:pStyle w:val="Prrafodelista"/>
              <w:ind w:left="360"/>
              <w:rPr>
                <w:rFonts w:ascii="Tahoma" w:hAnsi="Tahoma" w:cs="Tahoma"/>
                <w:b/>
                <w:bCs/>
                <w:i/>
                <w:color w:val="000000" w:themeColor="text1"/>
                <w:u w:val="single"/>
              </w:rPr>
            </w:pPr>
          </w:p>
        </w:tc>
        <w:tc>
          <w:tcPr>
            <w:tcW w:w="8931" w:type="dxa"/>
          </w:tcPr>
          <w:p w:rsidR="00C0733E" w:rsidRPr="006D5A6A" w:rsidRDefault="00C0733E" w:rsidP="00C0733E">
            <w:pPr>
              <w:pStyle w:val="Prrafodelista"/>
              <w:numPr>
                <w:ilvl w:val="0"/>
                <w:numId w:val="17"/>
              </w:numPr>
              <w:rPr>
                <w:rFonts w:ascii="Tahoma" w:hAnsi="Tahoma" w:cs="Tahoma"/>
                <w:b/>
                <w:i/>
              </w:rPr>
            </w:pPr>
            <w:r w:rsidRPr="006D5A6A">
              <w:rPr>
                <w:rFonts w:ascii="Tahoma" w:hAnsi="Tahoma" w:cs="Tahoma"/>
                <w:b/>
                <w:i/>
              </w:rPr>
              <w:t>Acta Sesión Ordinaria 21 de Noviembre de 2013</w:t>
            </w:r>
          </w:p>
        </w:tc>
      </w:tr>
      <w:tr w:rsidR="00C0733E" w:rsidRPr="00F00A71" w:rsidTr="001A5214">
        <w:tc>
          <w:tcPr>
            <w:tcW w:w="675" w:type="dxa"/>
          </w:tcPr>
          <w:p w:rsidR="00C0733E" w:rsidRPr="006D5A6A" w:rsidRDefault="00C0733E" w:rsidP="001A5214">
            <w:pPr>
              <w:pStyle w:val="Prrafodelista"/>
              <w:ind w:left="360"/>
              <w:rPr>
                <w:rFonts w:ascii="Tahoma" w:hAnsi="Tahoma" w:cs="Tahoma"/>
                <w:b/>
                <w:bCs/>
                <w:i/>
                <w:color w:val="000000" w:themeColor="text1"/>
                <w:u w:val="single"/>
              </w:rPr>
            </w:pPr>
          </w:p>
        </w:tc>
        <w:tc>
          <w:tcPr>
            <w:tcW w:w="8931" w:type="dxa"/>
          </w:tcPr>
          <w:p w:rsidR="00C0733E" w:rsidRPr="006D5A6A" w:rsidRDefault="00C0733E" w:rsidP="00C0733E">
            <w:pPr>
              <w:pStyle w:val="Prrafodelista"/>
              <w:numPr>
                <w:ilvl w:val="0"/>
                <w:numId w:val="17"/>
              </w:numPr>
              <w:rPr>
                <w:rFonts w:ascii="Tahoma" w:hAnsi="Tahoma" w:cs="Tahoma"/>
                <w:b/>
                <w:i/>
              </w:rPr>
            </w:pPr>
            <w:r w:rsidRPr="006D5A6A">
              <w:rPr>
                <w:rFonts w:ascii="Tahoma" w:hAnsi="Tahoma" w:cs="Tahoma"/>
                <w:b/>
                <w:i/>
              </w:rPr>
              <w:t>Acta Sesión Extraordinaria 26 de Noviembre de 2013</w:t>
            </w:r>
          </w:p>
        </w:tc>
      </w:tr>
      <w:tr w:rsidR="00C0733E" w:rsidRPr="00F00A71" w:rsidTr="001A5214">
        <w:tc>
          <w:tcPr>
            <w:tcW w:w="675" w:type="dxa"/>
          </w:tcPr>
          <w:p w:rsidR="00C0733E" w:rsidRPr="006D5A6A" w:rsidRDefault="00C0733E" w:rsidP="001A5214">
            <w:pPr>
              <w:pStyle w:val="Prrafodelista"/>
              <w:ind w:left="360"/>
              <w:rPr>
                <w:rFonts w:ascii="Tahoma" w:hAnsi="Tahoma" w:cs="Tahoma"/>
                <w:b/>
                <w:bCs/>
                <w:i/>
                <w:color w:val="000000" w:themeColor="text1"/>
                <w:u w:val="single"/>
              </w:rPr>
            </w:pPr>
          </w:p>
        </w:tc>
        <w:tc>
          <w:tcPr>
            <w:tcW w:w="8931" w:type="dxa"/>
          </w:tcPr>
          <w:p w:rsidR="00C0733E" w:rsidRPr="006D5A6A" w:rsidRDefault="00C0733E" w:rsidP="00C0733E">
            <w:pPr>
              <w:pStyle w:val="Prrafodelista"/>
              <w:numPr>
                <w:ilvl w:val="0"/>
                <w:numId w:val="17"/>
              </w:numPr>
              <w:jc w:val="both"/>
              <w:rPr>
                <w:rFonts w:ascii="Tahoma" w:hAnsi="Tahoma" w:cs="Tahoma"/>
                <w:b/>
                <w:bCs/>
                <w:i/>
              </w:rPr>
            </w:pPr>
            <w:r w:rsidRPr="006D5A6A">
              <w:rPr>
                <w:rFonts w:ascii="Tahoma" w:hAnsi="Tahoma" w:cs="Tahoma"/>
                <w:b/>
                <w:bCs/>
                <w:i/>
              </w:rPr>
              <w:t>Acta Sesión Ordinaria 02 de Diciembre de 2013</w:t>
            </w:r>
          </w:p>
        </w:tc>
      </w:tr>
      <w:tr w:rsidR="00C0733E" w:rsidRPr="00F00A71" w:rsidTr="001A5214">
        <w:tc>
          <w:tcPr>
            <w:tcW w:w="675" w:type="dxa"/>
          </w:tcPr>
          <w:p w:rsidR="00C0733E" w:rsidRPr="006D5A6A" w:rsidRDefault="00C0733E" w:rsidP="001A5214">
            <w:pPr>
              <w:pStyle w:val="Prrafodelista"/>
              <w:ind w:left="360"/>
              <w:rPr>
                <w:rFonts w:ascii="Tahoma" w:hAnsi="Tahoma" w:cs="Tahoma"/>
                <w:b/>
                <w:bCs/>
                <w:i/>
                <w:color w:val="000000" w:themeColor="text1"/>
                <w:u w:val="single"/>
              </w:rPr>
            </w:pPr>
          </w:p>
        </w:tc>
        <w:tc>
          <w:tcPr>
            <w:tcW w:w="8931" w:type="dxa"/>
          </w:tcPr>
          <w:p w:rsidR="00C0733E" w:rsidRPr="006D5A6A" w:rsidRDefault="00C0733E" w:rsidP="00C0733E">
            <w:pPr>
              <w:pStyle w:val="Prrafodelista"/>
              <w:numPr>
                <w:ilvl w:val="0"/>
                <w:numId w:val="17"/>
              </w:numPr>
              <w:rPr>
                <w:b/>
              </w:rPr>
            </w:pPr>
            <w:r w:rsidRPr="006D5A6A">
              <w:rPr>
                <w:rFonts w:ascii="Tahoma" w:hAnsi="Tahoma" w:cs="Tahoma"/>
                <w:b/>
                <w:bCs/>
                <w:i/>
              </w:rPr>
              <w:t>Acta Sesión Ordinaria 10 de Diciembre de 2013</w:t>
            </w:r>
          </w:p>
        </w:tc>
      </w:tr>
      <w:tr w:rsidR="00C0733E" w:rsidRPr="00F00A71" w:rsidTr="001A5214">
        <w:tc>
          <w:tcPr>
            <w:tcW w:w="675" w:type="dxa"/>
          </w:tcPr>
          <w:p w:rsidR="00C0733E" w:rsidRPr="006D5A6A" w:rsidRDefault="00C0733E" w:rsidP="001A5214">
            <w:pPr>
              <w:pStyle w:val="Prrafodelista"/>
              <w:ind w:left="360"/>
              <w:rPr>
                <w:rFonts w:ascii="Tahoma" w:hAnsi="Tahoma" w:cs="Tahoma"/>
                <w:b/>
                <w:bCs/>
                <w:i/>
                <w:color w:val="000000" w:themeColor="text1"/>
                <w:u w:val="single"/>
              </w:rPr>
            </w:pPr>
          </w:p>
        </w:tc>
        <w:tc>
          <w:tcPr>
            <w:tcW w:w="8931" w:type="dxa"/>
          </w:tcPr>
          <w:p w:rsidR="00C0733E" w:rsidRPr="006D5A6A" w:rsidRDefault="00C0733E" w:rsidP="00C0733E">
            <w:pPr>
              <w:pStyle w:val="Prrafodelista"/>
              <w:numPr>
                <w:ilvl w:val="0"/>
                <w:numId w:val="17"/>
              </w:numPr>
              <w:rPr>
                <w:b/>
              </w:rPr>
            </w:pPr>
            <w:r w:rsidRPr="006D5A6A">
              <w:rPr>
                <w:rFonts w:ascii="Tahoma" w:hAnsi="Tahoma" w:cs="Tahoma"/>
                <w:b/>
                <w:bCs/>
                <w:i/>
              </w:rPr>
              <w:t>Acta Sesión Ordinaria 17 de Diciembre de 2013</w:t>
            </w:r>
          </w:p>
        </w:tc>
      </w:tr>
      <w:tr w:rsidR="00C0733E" w:rsidRPr="00F00A71" w:rsidTr="001A5214">
        <w:tc>
          <w:tcPr>
            <w:tcW w:w="675" w:type="dxa"/>
          </w:tcPr>
          <w:p w:rsidR="00C0733E" w:rsidRPr="006D5A6A" w:rsidRDefault="00C0733E" w:rsidP="001A5214">
            <w:pPr>
              <w:pStyle w:val="Prrafodelista"/>
              <w:ind w:left="360"/>
              <w:rPr>
                <w:rFonts w:ascii="Tahoma" w:hAnsi="Tahoma" w:cs="Tahoma"/>
                <w:b/>
                <w:bCs/>
                <w:i/>
                <w:color w:val="000000" w:themeColor="text1"/>
                <w:u w:val="single"/>
              </w:rPr>
            </w:pPr>
          </w:p>
        </w:tc>
        <w:tc>
          <w:tcPr>
            <w:tcW w:w="8931" w:type="dxa"/>
          </w:tcPr>
          <w:p w:rsidR="00C0733E" w:rsidRPr="006D5A6A" w:rsidRDefault="00C0733E" w:rsidP="00C0733E">
            <w:pPr>
              <w:pStyle w:val="Prrafodelista"/>
              <w:numPr>
                <w:ilvl w:val="0"/>
                <w:numId w:val="17"/>
              </w:numPr>
              <w:rPr>
                <w:b/>
              </w:rPr>
            </w:pPr>
            <w:r w:rsidRPr="006D5A6A">
              <w:rPr>
                <w:rFonts w:ascii="Tahoma" w:hAnsi="Tahoma" w:cs="Tahoma"/>
                <w:b/>
                <w:bCs/>
                <w:i/>
              </w:rPr>
              <w:t xml:space="preserve">Acta Sesión </w:t>
            </w:r>
            <w:r w:rsidRPr="006D5A6A">
              <w:rPr>
                <w:rFonts w:ascii="Tahoma" w:hAnsi="Tahoma" w:cs="Tahoma"/>
                <w:b/>
                <w:i/>
              </w:rPr>
              <w:t xml:space="preserve">Extraordinaria </w:t>
            </w:r>
            <w:r w:rsidRPr="006D5A6A">
              <w:rPr>
                <w:rFonts w:ascii="Tahoma" w:hAnsi="Tahoma" w:cs="Tahoma"/>
                <w:b/>
                <w:bCs/>
                <w:i/>
              </w:rPr>
              <w:t>30 de Diciembre de 2013</w:t>
            </w:r>
          </w:p>
        </w:tc>
      </w:tr>
      <w:tr w:rsidR="00C0733E" w:rsidRPr="00F00A71" w:rsidTr="001A5214">
        <w:tc>
          <w:tcPr>
            <w:tcW w:w="675" w:type="dxa"/>
          </w:tcPr>
          <w:p w:rsidR="00C0733E" w:rsidRPr="006D5A6A" w:rsidRDefault="00C0733E" w:rsidP="001A5214">
            <w:pPr>
              <w:pStyle w:val="Prrafodelista"/>
              <w:ind w:left="360"/>
              <w:rPr>
                <w:rFonts w:ascii="Tahoma" w:hAnsi="Tahoma" w:cs="Tahoma"/>
                <w:b/>
                <w:bCs/>
                <w:i/>
                <w:color w:val="000000" w:themeColor="text1"/>
                <w:u w:val="single"/>
              </w:rPr>
            </w:pPr>
          </w:p>
        </w:tc>
        <w:tc>
          <w:tcPr>
            <w:tcW w:w="8931" w:type="dxa"/>
          </w:tcPr>
          <w:p w:rsidR="00C0733E" w:rsidRPr="006D5A6A" w:rsidRDefault="00C0733E" w:rsidP="00C0733E">
            <w:pPr>
              <w:pStyle w:val="Prrafodelista"/>
              <w:numPr>
                <w:ilvl w:val="0"/>
                <w:numId w:val="17"/>
              </w:numPr>
              <w:rPr>
                <w:rFonts w:ascii="Tahoma" w:hAnsi="Tahoma" w:cs="Tahoma"/>
                <w:b/>
                <w:i/>
              </w:rPr>
            </w:pPr>
            <w:r w:rsidRPr="006D5A6A">
              <w:rPr>
                <w:rFonts w:ascii="Tahoma" w:hAnsi="Tahoma" w:cs="Tahoma"/>
                <w:b/>
                <w:i/>
              </w:rPr>
              <w:t xml:space="preserve">Acta Sesión </w:t>
            </w:r>
            <w:r w:rsidRPr="006D5A6A">
              <w:rPr>
                <w:rFonts w:ascii="Tahoma" w:hAnsi="Tahoma" w:cs="Tahoma"/>
                <w:b/>
                <w:bCs/>
                <w:i/>
              </w:rPr>
              <w:t>Ordinaria</w:t>
            </w:r>
            <w:r w:rsidRPr="006D5A6A">
              <w:rPr>
                <w:rFonts w:ascii="Tahoma" w:hAnsi="Tahoma" w:cs="Tahoma"/>
                <w:b/>
                <w:i/>
              </w:rPr>
              <w:t xml:space="preserve"> 07 de Enero de 2014.</w:t>
            </w:r>
          </w:p>
          <w:p w:rsidR="00C0733E" w:rsidRPr="006D5A6A" w:rsidRDefault="00C0733E" w:rsidP="001A5214">
            <w:pPr>
              <w:rPr>
                <w:rFonts w:ascii="Tahoma" w:hAnsi="Tahoma" w:cs="Tahoma"/>
                <w:b/>
                <w:i/>
              </w:rPr>
            </w:pPr>
          </w:p>
        </w:tc>
      </w:tr>
      <w:tr w:rsidR="00C0733E" w:rsidRPr="00F00A71" w:rsidTr="001A5214">
        <w:tc>
          <w:tcPr>
            <w:tcW w:w="675" w:type="dxa"/>
          </w:tcPr>
          <w:p w:rsidR="00C0733E" w:rsidRPr="006D5A6A" w:rsidRDefault="00C0733E" w:rsidP="00C0733E">
            <w:pPr>
              <w:pStyle w:val="Prrafodelista"/>
              <w:numPr>
                <w:ilvl w:val="0"/>
                <w:numId w:val="2"/>
              </w:numPr>
              <w:rPr>
                <w:rFonts w:ascii="Tahoma" w:hAnsi="Tahoma" w:cs="Tahoma"/>
                <w:b/>
                <w:bCs/>
                <w:i/>
                <w:color w:val="000000" w:themeColor="text1"/>
                <w:u w:val="single"/>
              </w:rPr>
            </w:pPr>
          </w:p>
        </w:tc>
        <w:tc>
          <w:tcPr>
            <w:tcW w:w="8931" w:type="dxa"/>
          </w:tcPr>
          <w:p w:rsidR="00C0733E" w:rsidRPr="006D5A6A" w:rsidRDefault="00C0733E" w:rsidP="001A5214">
            <w:pPr>
              <w:jc w:val="both"/>
              <w:rPr>
                <w:rFonts w:ascii="Tahoma" w:hAnsi="Tahoma" w:cs="Tahoma"/>
                <w:b/>
                <w:bCs/>
                <w:i/>
                <w:color w:val="000000" w:themeColor="text1"/>
              </w:rPr>
            </w:pPr>
            <w:r w:rsidRPr="006D5A6A">
              <w:rPr>
                <w:rFonts w:ascii="Tahoma" w:hAnsi="Tahoma" w:cs="Tahoma"/>
                <w:b/>
                <w:bCs/>
                <w:i/>
                <w:color w:val="000000" w:themeColor="text1"/>
              </w:rPr>
              <w:t>Acuerdo para donar bienes dados de baja a “La Casa de Acogida San Patricio”.</w:t>
            </w:r>
          </w:p>
          <w:p w:rsidR="00C0733E" w:rsidRPr="006D5A6A" w:rsidRDefault="00C0733E" w:rsidP="001A5214">
            <w:pPr>
              <w:jc w:val="both"/>
              <w:rPr>
                <w:rFonts w:ascii="Tahoma" w:hAnsi="Tahoma" w:cs="Tahoma"/>
                <w:b/>
                <w:bCs/>
                <w:i/>
              </w:rPr>
            </w:pPr>
          </w:p>
        </w:tc>
      </w:tr>
      <w:tr w:rsidR="00C0733E" w:rsidRPr="00F00A71" w:rsidTr="001A5214">
        <w:tc>
          <w:tcPr>
            <w:tcW w:w="675" w:type="dxa"/>
          </w:tcPr>
          <w:p w:rsidR="00C0733E" w:rsidRPr="006D5A6A" w:rsidRDefault="00C0733E" w:rsidP="00C0733E">
            <w:pPr>
              <w:pStyle w:val="Prrafodelista"/>
              <w:numPr>
                <w:ilvl w:val="0"/>
                <w:numId w:val="2"/>
              </w:numPr>
              <w:rPr>
                <w:rFonts w:ascii="Tahoma" w:hAnsi="Tahoma" w:cs="Tahoma"/>
                <w:b/>
                <w:bCs/>
                <w:i/>
                <w:color w:val="000000" w:themeColor="text1"/>
                <w:u w:val="single"/>
              </w:rPr>
            </w:pPr>
          </w:p>
        </w:tc>
        <w:tc>
          <w:tcPr>
            <w:tcW w:w="8931" w:type="dxa"/>
          </w:tcPr>
          <w:p w:rsidR="00C0733E" w:rsidRDefault="00C0733E" w:rsidP="001A5214">
            <w:pPr>
              <w:jc w:val="both"/>
              <w:rPr>
                <w:rFonts w:ascii="Tahoma" w:hAnsi="Tahoma" w:cs="Tahoma"/>
                <w:b/>
                <w:bCs/>
                <w:i/>
              </w:rPr>
            </w:pPr>
            <w:r>
              <w:rPr>
                <w:rFonts w:ascii="Tahoma" w:hAnsi="Tahoma" w:cs="Tahoma"/>
                <w:b/>
                <w:bCs/>
                <w:i/>
              </w:rPr>
              <w:t>Acuerdo para aprobar función a Honorarios.</w:t>
            </w:r>
          </w:p>
          <w:p w:rsidR="00C0733E" w:rsidRPr="006D5A6A" w:rsidRDefault="00C0733E" w:rsidP="001A5214">
            <w:pPr>
              <w:jc w:val="both"/>
              <w:rPr>
                <w:rFonts w:ascii="Tahoma" w:hAnsi="Tahoma" w:cs="Tahoma"/>
                <w:b/>
                <w:bCs/>
                <w:i/>
              </w:rPr>
            </w:pPr>
          </w:p>
        </w:tc>
      </w:tr>
      <w:tr w:rsidR="00C0733E" w:rsidRPr="00F00A71" w:rsidTr="001A5214">
        <w:tc>
          <w:tcPr>
            <w:tcW w:w="675" w:type="dxa"/>
          </w:tcPr>
          <w:p w:rsidR="00C0733E" w:rsidRPr="006D5A6A" w:rsidRDefault="00C0733E" w:rsidP="00C0733E">
            <w:pPr>
              <w:pStyle w:val="Prrafodelista"/>
              <w:numPr>
                <w:ilvl w:val="0"/>
                <w:numId w:val="2"/>
              </w:numPr>
              <w:rPr>
                <w:rFonts w:ascii="Tahoma" w:hAnsi="Tahoma" w:cs="Tahoma"/>
                <w:b/>
                <w:bCs/>
                <w:i/>
                <w:color w:val="000000" w:themeColor="text1"/>
                <w:u w:val="single"/>
              </w:rPr>
            </w:pPr>
          </w:p>
        </w:tc>
        <w:tc>
          <w:tcPr>
            <w:tcW w:w="8931" w:type="dxa"/>
          </w:tcPr>
          <w:p w:rsidR="00C0733E" w:rsidRPr="006D5A6A" w:rsidRDefault="00C0733E" w:rsidP="001A5214">
            <w:pPr>
              <w:rPr>
                <w:rFonts w:ascii="Tahoma" w:hAnsi="Tahoma" w:cs="Tahoma"/>
                <w:b/>
                <w:bCs/>
                <w:i/>
                <w:color w:val="000000" w:themeColor="text1"/>
              </w:rPr>
            </w:pPr>
            <w:r w:rsidRPr="006D5A6A">
              <w:rPr>
                <w:rFonts w:ascii="Tahoma" w:hAnsi="Tahoma" w:cs="Tahoma"/>
                <w:b/>
                <w:bCs/>
                <w:i/>
                <w:color w:val="000000" w:themeColor="text1"/>
              </w:rPr>
              <w:t>Acuerdo avenimiento causa Rol N° 5519-2012.</w:t>
            </w:r>
          </w:p>
          <w:p w:rsidR="00C0733E" w:rsidRPr="002A2652" w:rsidRDefault="00C0733E" w:rsidP="001A5214">
            <w:pPr>
              <w:jc w:val="both"/>
              <w:rPr>
                <w:rFonts w:ascii="Tahoma" w:hAnsi="Tahoma" w:cs="Tahoma"/>
                <w:b/>
                <w:bCs/>
                <w:i/>
              </w:rPr>
            </w:pPr>
          </w:p>
        </w:tc>
      </w:tr>
      <w:tr w:rsidR="00C0733E" w:rsidRPr="00F00A71" w:rsidTr="001A5214">
        <w:tc>
          <w:tcPr>
            <w:tcW w:w="675" w:type="dxa"/>
          </w:tcPr>
          <w:p w:rsidR="00C0733E" w:rsidRPr="006D5A6A" w:rsidRDefault="00C0733E" w:rsidP="00C0733E">
            <w:pPr>
              <w:pStyle w:val="Prrafodelista"/>
              <w:numPr>
                <w:ilvl w:val="0"/>
                <w:numId w:val="2"/>
              </w:numPr>
              <w:rPr>
                <w:rFonts w:ascii="Tahoma" w:hAnsi="Tahoma" w:cs="Tahoma"/>
                <w:b/>
                <w:bCs/>
                <w:i/>
                <w:color w:val="000000" w:themeColor="text1"/>
                <w:u w:val="single"/>
              </w:rPr>
            </w:pPr>
          </w:p>
        </w:tc>
        <w:tc>
          <w:tcPr>
            <w:tcW w:w="8931" w:type="dxa"/>
          </w:tcPr>
          <w:p w:rsidR="00C0733E" w:rsidRPr="006D5A6A" w:rsidRDefault="00C0733E" w:rsidP="001A5214">
            <w:pPr>
              <w:jc w:val="both"/>
              <w:rPr>
                <w:rFonts w:ascii="Tahoma" w:hAnsi="Tahoma" w:cs="Tahoma"/>
                <w:b/>
                <w:bCs/>
                <w:i/>
              </w:rPr>
            </w:pPr>
            <w:r w:rsidRPr="006D5A6A">
              <w:rPr>
                <w:rFonts w:ascii="Tahoma" w:hAnsi="Tahoma" w:cs="Tahoma"/>
                <w:b/>
                <w:bCs/>
                <w:i/>
              </w:rPr>
              <w:t>Incidentes</w:t>
            </w:r>
          </w:p>
        </w:tc>
      </w:tr>
    </w:tbl>
    <w:p w:rsidR="00C0733E" w:rsidRDefault="00C0733E" w:rsidP="00C0733E">
      <w:pPr>
        <w:rPr>
          <w:rFonts w:ascii="Tahoma" w:hAnsi="Tahoma" w:cs="Tahoma"/>
          <w:b/>
          <w:bCs/>
          <w:i/>
          <w:u w:val="single"/>
        </w:rPr>
      </w:pPr>
    </w:p>
    <w:p w:rsidR="00C0733E" w:rsidRDefault="00C0733E" w:rsidP="00C0733E">
      <w:pPr>
        <w:pStyle w:val="Instruccionesenvocorreo"/>
        <w:jc w:val="center"/>
        <w:rPr>
          <w:rFonts w:ascii="Tahoma" w:hAnsi="Tahoma" w:cs="Tahoma"/>
          <w:b/>
          <w:i/>
          <w:lang w:val="es-CL"/>
        </w:rPr>
      </w:pPr>
      <w:r w:rsidRPr="001A1208">
        <w:rPr>
          <w:rFonts w:ascii="Tahoma" w:hAnsi="Tahoma" w:cs="Tahoma"/>
          <w:b/>
          <w:i/>
          <w:lang w:val="es-CL"/>
        </w:rPr>
        <w:lastRenderedPageBreak/>
        <w:t xml:space="preserve">TABLA </w:t>
      </w:r>
      <w:r>
        <w:rPr>
          <w:rFonts w:ascii="Tahoma" w:hAnsi="Tahoma" w:cs="Tahoma"/>
          <w:b/>
          <w:i/>
          <w:lang w:val="es-CL"/>
        </w:rPr>
        <w:t xml:space="preserve">COMPLEMENTARIA </w:t>
      </w:r>
    </w:p>
    <w:p w:rsidR="00C0733E" w:rsidRPr="001A1208" w:rsidRDefault="00C0733E" w:rsidP="00C0733E">
      <w:pPr>
        <w:pStyle w:val="Instruccionesenvocorreo"/>
        <w:jc w:val="center"/>
        <w:rPr>
          <w:rFonts w:ascii="Tahoma" w:hAnsi="Tahoma" w:cs="Tahoma"/>
          <w:b/>
          <w:i/>
          <w:lang w:val="es-CL"/>
        </w:rPr>
      </w:pPr>
      <w:r w:rsidRPr="001A1208">
        <w:rPr>
          <w:rFonts w:ascii="Tahoma" w:hAnsi="Tahoma" w:cs="Tahoma"/>
          <w:b/>
          <w:i/>
          <w:lang w:val="es-CL"/>
        </w:rPr>
        <w:t xml:space="preserve">SESION </w:t>
      </w:r>
      <w:r>
        <w:rPr>
          <w:rFonts w:ascii="Tahoma" w:hAnsi="Tahoma" w:cs="Tahoma"/>
          <w:b/>
          <w:i/>
          <w:lang w:val="es-CL"/>
        </w:rPr>
        <w:t>O</w:t>
      </w:r>
      <w:r w:rsidRPr="001A1208">
        <w:rPr>
          <w:rFonts w:ascii="Tahoma" w:hAnsi="Tahoma" w:cs="Tahoma"/>
          <w:b/>
          <w:i/>
          <w:lang w:val="es-CL"/>
        </w:rPr>
        <w:t>RDINARIA CONCEJO COMUNA DE TALCA</w:t>
      </w:r>
    </w:p>
    <w:p w:rsidR="00C0733E" w:rsidRPr="00B53F1E" w:rsidRDefault="00C0733E" w:rsidP="00C0733E">
      <w:pPr>
        <w:pStyle w:val="Ttulo"/>
        <w:jc w:val="center"/>
        <w:rPr>
          <w:rFonts w:ascii="Tahoma" w:eastAsia="Times New Roman" w:hAnsi="Tahoma" w:cs="Tahoma"/>
          <w:b/>
          <w:i/>
          <w:color w:val="auto"/>
          <w:spacing w:val="0"/>
          <w:kern w:val="0"/>
          <w:sz w:val="30"/>
          <w:szCs w:val="30"/>
          <w:lang w:val="es-CL"/>
        </w:rPr>
      </w:pPr>
      <w:r>
        <w:rPr>
          <w:rFonts w:ascii="Tahoma" w:eastAsia="Times New Roman" w:hAnsi="Tahoma" w:cs="Tahoma"/>
          <w:b/>
          <w:i/>
          <w:color w:val="auto"/>
          <w:spacing w:val="0"/>
          <w:kern w:val="0"/>
          <w:sz w:val="30"/>
          <w:szCs w:val="30"/>
          <w:lang w:val="es-CL"/>
        </w:rPr>
        <w:t xml:space="preserve">Miércoles 05 de Febrero  de </w:t>
      </w:r>
      <w:r w:rsidRPr="00B53F1E">
        <w:rPr>
          <w:rFonts w:ascii="Tahoma" w:eastAsia="Times New Roman" w:hAnsi="Tahoma" w:cs="Tahoma"/>
          <w:b/>
          <w:i/>
          <w:color w:val="auto"/>
          <w:spacing w:val="0"/>
          <w:kern w:val="0"/>
          <w:sz w:val="30"/>
          <w:szCs w:val="30"/>
          <w:lang w:val="es-CL"/>
        </w:rPr>
        <w:t xml:space="preserve"> 201</w:t>
      </w:r>
      <w:r>
        <w:rPr>
          <w:rFonts w:ascii="Tahoma" w:eastAsia="Times New Roman" w:hAnsi="Tahoma" w:cs="Tahoma"/>
          <w:b/>
          <w:i/>
          <w:color w:val="auto"/>
          <w:spacing w:val="0"/>
          <w:kern w:val="0"/>
          <w:sz w:val="30"/>
          <w:szCs w:val="30"/>
          <w:lang w:val="es-CL"/>
        </w:rPr>
        <w:t>4</w:t>
      </w:r>
      <w:r w:rsidRPr="00B53F1E">
        <w:rPr>
          <w:rFonts w:ascii="Tahoma" w:eastAsia="Times New Roman" w:hAnsi="Tahoma" w:cs="Tahoma"/>
          <w:b/>
          <w:i/>
          <w:color w:val="auto"/>
          <w:spacing w:val="0"/>
          <w:kern w:val="0"/>
          <w:sz w:val="30"/>
          <w:szCs w:val="30"/>
          <w:lang w:val="es-CL"/>
        </w:rPr>
        <w:t xml:space="preserve"> - 16:00 HORAS</w:t>
      </w:r>
    </w:p>
    <w:tbl>
      <w:tblPr>
        <w:tblStyle w:val="Tablaconcuadrcula"/>
        <w:tblW w:w="9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426"/>
        <w:gridCol w:w="837"/>
        <w:gridCol w:w="6197"/>
        <w:gridCol w:w="337"/>
        <w:gridCol w:w="1134"/>
        <w:gridCol w:w="108"/>
      </w:tblGrid>
      <w:tr w:rsidR="00C0733E" w:rsidRPr="00F00A71" w:rsidTr="00C0733E">
        <w:trPr>
          <w:gridAfter w:val="1"/>
          <w:wAfter w:w="108" w:type="dxa"/>
        </w:trPr>
        <w:tc>
          <w:tcPr>
            <w:tcW w:w="675" w:type="dxa"/>
          </w:tcPr>
          <w:p w:rsidR="00C0733E" w:rsidRPr="00B131B3" w:rsidRDefault="00C0733E" w:rsidP="001A5214">
            <w:pPr>
              <w:rPr>
                <w:rFonts w:ascii="Tahoma" w:hAnsi="Tahoma" w:cs="Tahoma"/>
                <w:b/>
                <w:bCs/>
                <w:i/>
                <w:color w:val="000000" w:themeColor="text1"/>
              </w:rPr>
            </w:pPr>
            <w:r w:rsidRPr="00B131B3">
              <w:rPr>
                <w:rFonts w:ascii="Tahoma" w:hAnsi="Tahoma" w:cs="Tahoma"/>
                <w:b/>
                <w:bCs/>
                <w:i/>
                <w:color w:val="000000" w:themeColor="text1"/>
              </w:rPr>
              <w:t>1.-</w:t>
            </w:r>
          </w:p>
        </w:tc>
        <w:tc>
          <w:tcPr>
            <w:tcW w:w="8931" w:type="dxa"/>
            <w:gridSpan w:val="5"/>
          </w:tcPr>
          <w:p w:rsidR="00C0733E" w:rsidRDefault="00C0733E" w:rsidP="001A5214">
            <w:pPr>
              <w:jc w:val="both"/>
              <w:rPr>
                <w:rFonts w:ascii="Tahoma" w:hAnsi="Tahoma" w:cs="Tahoma"/>
                <w:b/>
                <w:bCs/>
                <w:i/>
              </w:rPr>
            </w:pPr>
            <w:r>
              <w:rPr>
                <w:rFonts w:ascii="Tahoma" w:hAnsi="Tahoma" w:cs="Tahoma"/>
                <w:b/>
                <w:bCs/>
                <w:i/>
              </w:rPr>
              <w:t>Acuerdo para aumentar plazo de subvenciones:</w:t>
            </w:r>
          </w:p>
          <w:p w:rsidR="00C0733E" w:rsidRPr="00B131B3" w:rsidRDefault="00C0733E" w:rsidP="00C0733E">
            <w:pPr>
              <w:pStyle w:val="Prrafodelista"/>
              <w:numPr>
                <w:ilvl w:val="0"/>
                <w:numId w:val="18"/>
              </w:numPr>
              <w:jc w:val="both"/>
              <w:rPr>
                <w:rFonts w:ascii="Tahoma" w:hAnsi="Tahoma" w:cs="Tahoma"/>
                <w:b/>
                <w:bCs/>
                <w:i/>
              </w:rPr>
            </w:pPr>
            <w:r w:rsidRPr="00B131B3">
              <w:rPr>
                <w:rFonts w:ascii="Tahoma" w:hAnsi="Tahoma" w:cs="Tahoma"/>
                <w:b/>
                <w:bCs/>
                <w:i/>
              </w:rPr>
              <w:t>Centro Cultural Casa de la Cultura</w:t>
            </w:r>
          </w:p>
          <w:p w:rsidR="00C0733E" w:rsidRDefault="00BB36ED" w:rsidP="001A5214">
            <w:pPr>
              <w:pStyle w:val="Prrafodelista"/>
              <w:jc w:val="both"/>
              <w:rPr>
                <w:rFonts w:ascii="Tahoma" w:hAnsi="Tahoma" w:cs="Tahoma"/>
                <w:b/>
                <w:bCs/>
                <w:i/>
              </w:rPr>
            </w:pPr>
            <w:r w:rsidRPr="00B131B3">
              <w:rPr>
                <w:rFonts w:ascii="Tahoma" w:hAnsi="Tahoma" w:cs="Tahoma"/>
                <w:b/>
                <w:bCs/>
                <w:i/>
              </w:rPr>
              <w:t xml:space="preserve">Centro de salud Familiar </w:t>
            </w:r>
            <w:r>
              <w:rPr>
                <w:rFonts w:ascii="Tahoma" w:hAnsi="Tahoma" w:cs="Tahoma"/>
                <w:b/>
                <w:bCs/>
                <w:i/>
              </w:rPr>
              <w:t xml:space="preserve">José Dionisio </w:t>
            </w:r>
            <w:r w:rsidRPr="00B131B3">
              <w:rPr>
                <w:rFonts w:ascii="Tahoma" w:hAnsi="Tahoma" w:cs="Tahoma"/>
                <w:b/>
                <w:bCs/>
                <w:i/>
              </w:rPr>
              <w:t xml:space="preserve"> Astaburuaga </w:t>
            </w:r>
          </w:p>
          <w:p w:rsidR="00BB36ED" w:rsidRPr="00B131B3" w:rsidRDefault="00BB36ED" w:rsidP="001A5214">
            <w:pPr>
              <w:pStyle w:val="Prrafodelista"/>
              <w:jc w:val="both"/>
              <w:rPr>
                <w:rFonts w:ascii="Tahoma" w:hAnsi="Tahoma" w:cs="Tahoma"/>
                <w:b/>
                <w:bCs/>
                <w:i/>
              </w:rPr>
            </w:pPr>
          </w:p>
        </w:tc>
      </w:tr>
      <w:tr w:rsidR="00C0733E" w:rsidRPr="00F00A71" w:rsidTr="00C0733E">
        <w:trPr>
          <w:gridAfter w:val="1"/>
          <w:wAfter w:w="108" w:type="dxa"/>
        </w:trPr>
        <w:tc>
          <w:tcPr>
            <w:tcW w:w="675" w:type="dxa"/>
          </w:tcPr>
          <w:p w:rsidR="00C0733E" w:rsidRPr="00B131B3" w:rsidRDefault="00C0733E" w:rsidP="001A5214">
            <w:pPr>
              <w:rPr>
                <w:rFonts w:ascii="Tahoma" w:hAnsi="Tahoma" w:cs="Tahoma"/>
                <w:b/>
                <w:bCs/>
                <w:i/>
                <w:color w:val="000000" w:themeColor="text1"/>
              </w:rPr>
            </w:pPr>
            <w:r w:rsidRPr="00B131B3">
              <w:rPr>
                <w:rFonts w:ascii="Tahoma" w:hAnsi="Tahoma" w:cs="Tahoma"/>
                <w:b/>
                <w:bCs/>
                <w:i/>
                <w:color w:val="000000" w:themeColor="text1"/>
              </w:rPr>
              <w:t xml:space="preserve">2.- </w:t>
            </w:r>
          </w:p>
        </w:tc>
        <w:tc>
          <w:tcPr>
            <w:tcW w:w="8931" w:type="dxa"/>
            <w:gridSpan w:val="5"/>
          </w:tcPr>
          <w:p w:rsidR="00C0733E" w:rsidRPr="006D5A6A" w:rsidRDefault="00C0733E" w:rsidP="001A5214">
            <w:pPr>
              <w:pStyle w:val="Instruccionesenvocorreo"/>
              <w:rPr>
                <w:rFonts w:ascii="Tahoma" w:hAnsi="Tahoma" w:cs="Tahoma"/>
                <w:b/>
                <w:i/>
                <w:lang w:val="es-CL"/>
              </w:rPr>
            </w:pPr>
            <w:r>
              <w:rPr>
                <w:rFonts w:ascii="Tahoma" w:hAnsi="Tahoma" w:cs="Tahoma"/>
                <w:b/>
                <w:i/>
                <w:lang w:val="es-CL"/>
              </w:rPr>
              <w:t xml:space="preserve">Acuerdo para otorgar subvención </w:t>
            </w:r>
          </w:p>
        </w:tc>
      </w:tr>
      <w:tr w:rsidR="004D0948" w:rsidRPr="004B0E7A" w:rsidTr="00C0733E">
        <w:trPr>
          <w:gridAfter w:val="1"/>
          <w:wAfter w:w="108" w:type="dxa"/>
        </w:trPr>
        <w:tc>
          <w:tcPr>
            <w:tcW w:w="1101" w:type="dxa"/>
            <w:gridSpan w:val="2"/>
          </w:tcPr>
          <w:p w:rsidR="004D0948" w:rsidRPr="004B0E7A" w:rsidRDefault="004D0948" w:rsidP="00C0733E">
            <w:pPr>
              <w:rPr>
                <w:rFonts w:ascii="Tahoma" w:hAnsi="Tahoma" w:cs="Tahoma"/>
                <w:b/>
                <w:bCs/>
                <w:i/>
                <w:color w:val="000000" w:themeColor="text1"/>
                <w:sz w:val="24"/>
                <w:szCs w:val="24"/>
              </w:rPr>
            </w:pPr>
          </w:p>
        </w:tc>
        <w:tc>
          <w:tcPr>
            <w:tcW w:w="8505" w:type="dxa"/>
            <w:gridSpan w:val="4"/>
          </w:tcPr>
          <w:p w:rsidR="004D0948" w:rsidRPr="004B0E7A" w:rsidRDefault="004D0948" w:rsidP="005D57BD">
            <w:pPr>
              <w:jc w:val="both"/>
              <w:rPr>
                <w:rFonts w:ascii="Tahoma" w:hAnsi="Tahoma" w:cs="Tahoma"/>
                <w:b/>
                <w:bCs/>
                <w:i/>
                <w:sz w:val="24"/>
                <w:szCs w:val="24"/>
              </w:rPr>
            </w:pPr>
          </w:p>
        </w:tc>
      </w:tr>
      <w:tr w:rsidR="00A777D0"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3E0C31" w:rsidRPr="004B0E7A" w:rsidRDefault="00302196" w:rsidP="00C31412">
            <w:pPr>
              <w:rPr>
                <w:rFonts w:ascii="Tahoma" w:hAnsi="Tahoma" w:cs="Tahoma"/>
                <w:b/>
                <w:i/>
                <w:sz w:val="24"/>
                <w:szCs w:val="24"/>
                <w:lang w:val="es-MX"/>
              </w:rPr>
            </w:pPr>
            <w:r w:rsidRPr="004B0E7A">
              <w:rPr>
                <w:rFonts w:ascii="Tahoma" w:hAnsi="Tahoma" w:cs="Tahoma"/>
                <w:b/>
                <w:i/>
                <w:sz w:val="24"/>
                <w:szCs w:val="24"/>
                <w:lang w:val="es-MX"/>
              </w:rPr>
              <w:t xml:space="preserve">Presidente </w:t>
            </w:r>
          </w:p>
        </w:tc>
        <w:tc>
          <w:tcPr>
            <w:tcW w:w="7776" w:type="dxa"/>
            <w:gridSpan w:val="4"/>
            <w:tcBorders>
              <w:top w:val="nil"/>
              <w:left w:val="nil"/>
              <w:bottom w:val="nil"/>
              <w:right w:val="nil"/>
            </w:tcBorders>
          </w:tcPr>
          <w:p w:rsidR="003E0C31" w:rsidRPr="004B0E7A" w:rsidRDefault="003E0C31" w:rsidP="00C31412">
            <w:pPr>
              <w:pStyle w:val="Prrafodelista"/>
              <w:numPr>
                <w:ilvl w:val="0"/>
                <w:numId w:val="1"/>
              </w:numPr>
              <w:jc w:val="both"/>
              <w:rPr>
                <w:rFonts w:ascii="Tahoma" w:hAnsi="Tahoma" w:cs="Tahoma"/>
                <w:i/>
                <w:sz w:val="24"/>
                <w:szCs w:val="24"/>
                <w:lang w:val="es-MX"/>
              </w:rPr>
            </w:pPr>
            <w:r w:rsidRPr="004B0E7A">
              <w:rPr>
                <w:rFonts w:ascii="Tahoma" w:hAnsi="Tahoma" w:cs="Tahoma"/>
                <w:bCs/>
                <w:i/>
                <w:sz w:val="24"/>
                <w:szCs w:val="24"/>
              </w:rPr>
              <w:t xml:space="preserve">En el nombre de Dios se inicia la Sesión </w:t>
            </w:r>
            <w:r w:rsidRPr="004B0E7A">
              <w:rPr>
                <w:rFonts w:ascii="Tahoma" w:hAnsi="Tahoma" w:cs="Tahoma"/>
                <w:b/>
                <w:i/>
                <w:sz w:val="24"/>
                <w:szCs w:val="24"/>
                <w:lang w:val="es-MX"/>
              </w:rPr>
              <w:t xml:space="preserve"> </w:t>
            </w:r>
          </w:p>
          <w:p w:rsidR="003E0C31" w:rsidRPr="004B0E7A" w:rsidRDefault="003E0C31" w:rsidP="00C31412">
            <w:pPr>
              <w:pStyle w:val="Prrafodelista"/>
              <w:jc w:val="both"/>
              <w:rPr>
                <w:rFonts w:ascii="Tahoma" w:hAnsi="Tahoma" w:cs="Tahoma"/>
                <w:i/>
                <w:sz w:val="24"/>
                <w:szCs w:val="24"/>
                <w:lang w:val="es-MX"/>
              </w:rPr>
            </w:pPr>
          </w:p>
        </w:tc>
      </w:tr>
      <w:tr w:rsidR="003008E2"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3008E2" w:rsidRPr="004B0E7A" w:rsidRDefault="003008E2" w:rsidP="00C31412">
            <w:pPr>
              <w:rPr>
                <w:rFonts w:ascii="Tahoma" w:hAnsi="Tahoma" w:cs="Tahoma"/>
                <w:b/>
                <w:i/>
                <w:sz w:val="24"/>
                <w:szCs w:val="24"/>
                <w:lang w:val="es-MX"/>
              </w:rPr>
            </w:pPr>
            <w:r w:rsidRPr="004B0E7A">
              <w:rPr>
                <w:rFonts w:ascii="Tahoma" w:hAnsi="Tahoma" w:cs="Tahoma"/>
                <w:b/>
                <w:i/>
                <w:sz w:val="24"/>
                <w:szCs w:val="24"/>
                <w:lang w:val="es-MX"/>
              </w:rPr>
              <w:t xml:space="preserve">Secretario </w:t>
            </w:r>
          </w:p>
        </w:tc>
        <w:tc>
          <w:tcPr>
            <w:tcW w:w="7776" w:type="dxa"/>
            <w:gridSpan w:val="4"/>
            <w:tcBorders>
              <w:top w:val="nil"/>
              <w:left w:val="nil"/>
              <w:bottom w:val="nil"/>
              <w:right w:val="nil"/>
            </w:tcBorders>
          </w:tcPr>
          <w:p w:rsidR="003008E2" w:rsidRPr="006D5A6A" w:rsidRDefault="003008E2" w:rsidP="001A5214">
            <w:pPr>
              <w:jc w:val="both"/>
              <w:rPr>
                <w:rFonts w:ascii="Tahoma" w:hAnsi="Tahoma" w:cs="Tahoma"/>
                <w:b/>
                <w:bCs/>
                <w:i/>
              </w:rPr>
            </w:pPr>
            <w:r>
              <w:rPr>
                <w:rFonts w:ascii="Tahoma" w:hAnsi="Tahoma" w:cs="Tahoma"/>
                <w:b/>
                <w:bCs/>
                <w:i/>
              </w:rPr>
              <w:t xml:space="preserve">1.- </w:t>
            </w:r>
            <w:r w:rsidRPr="006D5A6A">
              <w:rPr>
                <w:rFonts w:ascii="Tahoma" w:hAnsi="Tahoma" w:cs="Tahoma"/>
                <w:b/>
                <w:bCs/>
                <w:i/>
              </w:rPr>
              <w:t>ACUERDO PARA APROBAR ACTAS DE SESIÓN DE CONCEJO REALIZAS:</w:t>
            </w:r>
          </w:p>
        </w:tc>
      </w:tr>
      <w:tr w:rsidR="003008E2"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3008E2" w:rsidRPr="004B0E7A" w:rsidRDefault="003008E2" w:rsidP="00C31412">
            <w:pPr>
              <w:rPr>
                <w:rFonts w:ascii="Tahoma" w:hAnsi="Tahoma" w:cs="Tahoma"/>
                <w:b/>
                <w:i/>
                <w:sz w:val="24"/>
                <w:szCs w:val="24"/>
                <w:lang w:val="es-MX"/>
              </w:rPr>
            </w:pPr>
          </w:p>
        </w:tc>
        <w:tc>
          <w:tcPr>
            <w:tcW w:w="7776" w:type="dxa"/>
            <w:gridSpan w:val="4"/>
            <w:tcBorders>
              <w:top w:val="nil"/>
              <w:left w:val="nil"/>
              <w:bottom w:val="nil"/>
              <w:right w:val="nil"/>
            </w:tcBorders>
          </w:tcPr>
          <w:p w:rsidR="003008E2" w:rsidRPr="006D5A6A" w:rsidRDefault="003008E2" w:rsidP="001A5214">
            <w:pPr>
              <w:pStyle w:val="Instruccionesenvocorreo"/>
              <w:numPr>
                <w:ilvl w:val="0"/>
                <w:numId w:val="17"/>
              </w:numPr>
              <w:rPr>
                <w:rFonts w:ascii="Tahoma" w:hAnsi="Tahoma" w:cs="Tahoma"/>
                <w:b/>
                <w:i/>
                <w:lang w:val="es-CL"/>
              </w:rPr>
            </w:pPr>
            <w:r w:rsidRPr="006D5A6A">
              <w:rPr>
                <w:rFonts w:ascii="Tahoma" w:hAnsi="Tahoma" w:cs="Tahoma"/>
                <w:b/>
                <w:i/>
                <w:lang w:val="es-CL"/>
              </w:rPr>
              <w:t>Acta Sesión Extraordinaria 14 de Noviembre de 2013</w:t>
            </w:r>
          </w:p>
        </w:tc>
      </w:tr>
      <w:tr w:rsidR="003008E2"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3008E2" w:rsidRPr="004B0E7A" w:rsidRDefault="003008E2" w:rsidP="00C31412">
            <w:pPr>
              <w:rPr>
                <w:rFonts w:ascii="Tahoma" w:hAnsi="Tahoma" w:cs="Tahoma"/>
                <w:b/>
                <w:i/>
                <w:sz w:val="24"/>
                <w:szCs w:val="24"/>
                <w:lang w:val="es-MX"/>
              </w:rPr>
            </w:pPr>
          </w:p>
        </w:tc>
        <w:tc>
          <w:tcPr>
            <w:tcW w:w="7776" w:type="dxa"/>
            <w:gridSpan w:val="4"/>
            <w:tcBorders>
              <w:top w:val="nil"/>
              <w:left w:val="nil"/>
              <w:bottom w:val="nil"/>
              <w:right w:val="nil"/>
            </w:tcBorders>
          </w:tcPr>
          <w:p w:rsidR="003008E2" w:rsidRPr="006D5A6A" w:rsidRDefault="003008E2" w:rsidP="001A5214">
            <w:pPr>
              <w:pStyle w:val="Prrafodelista"/>
              <w:numPr>
                <w:ilvl w:val="0"/>
                <w:numId w:val="17"/>
              </w:numPr>
              <w:rPr>
                <w:rFonts w:ascii="Tahoma" w:hAnsi="Tahoma" w:cs="Tahoma"/>
                <w:b/>
                <w:i/>
              </w:rPr>
            </w:pPr>
            <w:r w:rsidRPr="006D5A6A">
              <w:rPr>
                <w:rFonts w:ascii="Tahoma" w:hAnsi="Tahoma" w:cs="Tahoma"/>
                <w:b/>
                <w:i/>
              </w:rPr>
              <w:t>Acta Sesión Ordinaria 19 de Noviembre de 2013</w:t>
            </w:r>
          </w:p>
        </w:tc>
      </w:tr>
      <w:tr w:rsidR="003008E2"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3008E2" w:rsidRPr="004B0E7A" w:rsidRDefault="003008E2" w:rsidP="00C31412">
            <w:pPr>
              <w:rPr>
                <w:rFonts w:ascii="Tahoma" w:hAnsi="Tahoma" w:cs="Tahoma"/>
                <w:b/>
                <w:i/>
                <w:sz w:val="24"/>
                <w:szCs w:val="24"/>
                <w:lang w:val="es-MX"/>
              </w:rPr>
            </w:pPr>
          </w:p>
        </w:tc>
        <w:tc>
          <w:tcPr>
            <w:tcW w:w="7776" w:type="dxa"/>
            <w:gridSpan w:val="4"/>
            <w:tcBorders>
              <w:top w:val="nil"/>
              <w:left w:val="nil"/>
              <w:bottom w:val="nil"/>
              <w:right w:val="nil"/>
            </w:tcBorders>
          </w:tcPr>
          <w:p w:rsidR="003008E2" w:rsidRPr="006D5A6A" w:rsidRDefault="003008E2" w:rsidP="001A5214">
            <w:pPr>
              <w:pStyle w:val="Prrafodelista"/>
              <w:numPr>
                <w:ilvl w:val="0"/>
                <w:numId w:val="17"/>
              </w:numPr>
              <w:rPr>
                <w:rFonts w:ascii="Tahoma" w:hAnsi="Tahoma" w:cs="Tahoma"/>
                <w:b/>
                <w:i/>
              </w:rPr>
            </w:pPr>
            <w:r w:rsidRPr="006D5A6A">
              <w:rPr>
                <w:rFonts w:ascii="Tahoma" w:hAnsi="Tahoma" w:cs="Tahoma"/>
                <w:b/>
                <w:i/>
              </w:rPr>
              <w:t>Acta Sesión Ordinaria 20 de Noviembre de 2013</w:t>
            </w:r>
          </w:p>
        </w:tc>
      </w:tr>
      <w:tr w:rsidR="003008E2"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3008E2" w:rsidRPr="004B0E7A" w:rsidRDefault="003008E2" w:rsidP="00C31412">
            <w:pPr>
              <w:rPr>
                <w:rFonts w:ascii="Tahoma" w:hAnsi="Tahoma" w:cs="Tahoma"/>
                <w:b/>
                <w:i/>
                <w:sz w:val="24"/>
                <w:szCs w:val="24"/>
                <w:lang w:val="es-MX"/>
              </w:rPr>
            </w:pPr>
          </w:p>
        </w:tc>
        <w:tc>
          <w:tcPr>
            <w:tcW w:w="7776" w:type="dxa"/>
            <w:gridSpan w:val="4"/>
            <w:tcBorders>
              <w:top w:val="nil"/>
              <w:left w:val="nil"/>
              <w:bottom w:val="nil"/>
              <w:right w:val="nil"/>
            </w:tcBorders>
          </w:tcPr>
          <w:p w:rsidR="003008E2" w:rsidRPr="006D5A6A" w:rsidRDefault="003008E2" w:rsidP="001A5214">
            <w:pPr>
              <w:pStyle w:val="Prrafodelista"/>
              <w:numPr>
                <w:ilvl w:val="0"/>
                <w:numId w:val="17"/>
              </w:numPr>
              <w:rPr>
                <w:rFonts w:ascii="Tahoma" w:hAnsi="Tahoma" w:cs="Tahoma"/>
                <w:b/>
                <w:i/>
              </w:rPr>
            </w:pPr>
            <w:r w:rsidRPr="006D5A6A">
              <w:rPr>
                <w:rFonts w:ascii="Tahoma" w:hAnsi="Tahoma" w:cs="Tahoma"/>
                <w:b/>
                <w:i/>
              </w:rPr>
              <w:t>Acta Sesión Ordinaria 21 de Noviembre de 2013</w:t>
            </w:r>
          </w:p>
        </w:tc>
      </w:tr>
      <w:tr w:rsidR="003008E2"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3008E2" w:rsidRPr="004B0E7A" w:rsidRDefault="003008E2" w:rsidP="00C31412">
            <w:pPr>
              <w:rPr>
                <w:rFonts w:ascii="Tahoma" w:hAnsi="Tahoma" w:cs="Tahoma"/>
                <w:b/>
                <w:i/>
                <w:sz w:val="24"/>
                <w:szCs w:val="24"/>
                <w:lang w:val="es-MX"/>
              </w:rPr>
            </w:pPr>
          </w:p>
        </w:tc>
        <w:tc>
          <w:tcPr>
            <w:tcW w:w="7776" w:type="dxa"/>
            <w:gridSpan w:val="4"/>
            <w:tcBorders>
              <w:top w:val="nil"/>
              <w:left w:val="nil"/>
              <w:bottom w:val="nil"/>
              <w:right w:val="nil"/>
            </w:tcBorders>
          </w:tcPr>
          <w:p w:rsidR="003008E2" w:rsidRPr="006D5A6A" w:rsidRDefault="003008E2" w:rsidP="001A5214">
            <w:pPr>
              <w:pStyle w:val="Prrafodelista"/>
              <w:numPr>
                <w:ilvl w:val="0"/>
                <w:numId w:val="17"/>
              </w:numPr>
              <w:rPr>
                <w:rFonts w:ascii="Tahoma" w:hAnsi="Tahoma" w:cs="Tahoma"/>
                <w:b/>
                <w:i/>
              </w:rPr>
            </w:pPr>
            <w:r w:rsidRPr="006D5A6A">
              <w:rPr>
                <w:rFonts w:ascii="Tahoma" w:hAnsi="Tahoma" w:cs="Tahoma"/>
                <w:b/>
                <w:i/>
              </w:rPr>
              <w:t>Acta Sesión Extraordinaria 26 de Noviembre de 2013</w:t>
            </w:r>
          </w:p>
        </w:tc>
      </w:tr>
      <w:tr w:rsidR="003008E2"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3008E2" w:rsidRPr="004B0E7A" w:rsidRDefault="003008E2" w:rsidP="00C31412">
            <w:pPr>
              <w:rPr>
                <w:rFonts w:ascii="Tahoma" w:hAnsi="Tahoma" w:cs="Tahoma"/>
                <w:b/>
                <w:i/>
                <w:sz w:val="24"/>
                <w:szCs w:val="24"/>
                <w:lang w:val="es-MX"/>
              </w:rPr>
            </w:pPr>
          </w:p>
        </w:tc>
        <w:tc>
          <w:tcPr>
            <w:tcW w:w="7776" w:type="dxa"/>
            <w:gridSpan w:val="4"/>
            <w:tcBorders>
              <w:top w:val="nil"/>
              <w:left w:val="nil"/>
              <w:bottom w:val="nil"/>
              <w:right w:val="nil"/>
            </w:tcBorders>
          </w:tcPr>
          <w:p w:rsidR="003008E2" w:rsidRPr="006D5A6A" w:rsidRDefault="003008E2" w:rsidP="001A5214">
            <w:pPr>
              <w:pStyle w:val="Prrafodelista"/>
              <w:numPr>
                <w:ilvl w:val="0"/>
                <w:numId w:val="17"/>
              </w:numPr>
              <w:jc w:val="both"/>
              <w:rPr>
                <w:rFonts w:ascii="Tahoma" w:hAnsi="Tahoma" w:cs="Tahoma"/>
                <w:b/>
                <w:bCs/>
                <w:i/>
              </w:rPr>
            </w:pPr>
            <w:r w:rsidRPr="006D5A6A">
              <w:rPr>
                <w:rFonts w:ascii="Tahoma" w:hAnsi="Tahoma" w:cs="Tahoma"/>
                <w:b/>
                <w:bCs/>
                <w:i/>
              </w:rPr>
              <w:t>Acta Sesión Ordinaria 02 de Diciembre de 2013</w:t>
            </w:r>
          </w:p>
        </w:tc>
      </w:tr>
      <w:tr w:rsidR="003008E2"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3008E2" w:rsidRPr="004B0E7A" w:rsidRDefault="003008E2" w:rsidP="00C31412">
            <w:pPr>
              <w:rPr>
                <w:rFonts w:ascii="Tahoma" w:hAnsi="Tahoma" w:cs="Tahoma"/>
                <w:b/>
                <w:i/>
                <w:sz w:val="24"/>
                <w:szCs w:val="24"/>
                <w:lang w:val="es-MX"/>
              </w:rPr>
            </w:pPr>
          </w:p>
        </w:tc>
        <w:tc>
          <w:tcPr>
            <w:tcW w:w="7776" w:type="dxa"/>
            <w:gridSpan w:val="4"/>
            <w:tcBorders>
              <w:top w:val="nil"/>
              <w:left w:val="nil"/>
              <w:bottom w:val="nil"/>
              <w:right w:val="nil"/>
            </w:tcBorders>
          </w:tcPr>
          <w:p w:rsidR="003008E2" w:rsidRPr="006D5A6A" w:rsidRDefault="003008E2" w:rsidP="001A5214">
            <w:pPr>
              <w:pStyle w:val="Prrafodelista"/>
              <w:numPr>
                <w:ilvl w:val="0"/>
                <w:numId w:val="17"/>
              </w:numPr>
              <w:rPr>
                <w:b/>
              </w:rPr>
            </w:pPr>
            <w:r w:rsidRPr="006D5A6A">
              <w:rPr>
                <w:rFonts w:ascii="Tahoma" w:hAnsi="Tahoma" w:cs="Tahoma"/>
                <w:b/>
                <w:bCs/>
                <w:i/>
              </w:rPr>
              <w:t>Acta Sesión Ordinaria 10 de Diciembre de 2013</w:t>
            </w:r>
          </w:p>
        </w:tc>
      </w:tr>
      <w:tr w:rsidR="003008E2"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3008E2" w:rsidRPr="004B0E7A" w:rsidRDefault="003008E2" w:rsidP="00C31412">
            <w:pPr>
              <w:rPr>
                <w:rFonts w:ascii="Tahoma" w:hAnsi="Tahoma" w:cs="Tahoma"/>
                <w:b/>
                <w:i/>
                <w:sz w:val="24"/>
                <w:szCs w:val="24"/>
                <w:lang w:val="es-MX"/>
              </w:rPr>
            </w:pPr>
          </w:p>
        </w:tc>
        <w:tc>
          <w:tcPr>
            <w:tcW w:w="7776" w:type="dxa"/>
            <w:gridSpan w:val="4"/>
            <w:tcBorders>
              <w:top w:val="nil"/>
              <w:left w:val="nil"/>
              <w:bottom w:val="nil"/>
              <w:right w:val="nil"/>
            </w:tcBorders>
          </w:tcPr>
          <w:p w:rsidR="003008E2" w:rsidRPr="006D5A6A" w:rsidRDefault="003008E2" w:rsidP="001A5214">
            <w:pPr>
              <w:pStyle w:val="Prrafodelista"/>
              <w:numPr>
                <w:ilvl w:val="0"/>
                <w:numId w:val="17"/>
              </w:numPr>
              <w:rPr>
                <w:b/>
              </w:rPr>
            </w:pPr>
            <w:r w:rsidRPr="006D5A6A">
              <w:rPr>
                <w:rFonts w:ascii="Tahoma" w:hAnsi="Tahoma" w:cs="Tahoma"/>
                <w:b/>
                <w:bCs/>
                <w:i/>
              </w:rPr>
              <w:t>Acta Sesión Ordinaria 17 de Diciembre de 2013</w:t>
            </w:r>
          </w:p>
        </w:tc>
      </w:tr>
      <w:tr w:rsidR="003008E2"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3008E2" w:rsidRPr="004B0E7A" w:rsidRDefault="003008E2" w:rsidP="00C31412">
            <w:pPr>
              <w:rPr>
                <w:rFonts w:ascii="Tahoma" w:hAnsi="Tahoma" w:cs="Tahoma"/>
                <w:b/>
                <w:i/>
                <w:sz w:val="24"/>
                <w:szCs w:val="24"/>
                <w:lang w:val="es-MX"/>
              </w:rPr>
            </w:pPr>
          </w:p>
        </w:tc>
        <w:tc>
          <w:tcPr>
            <w:tcW w:w="7776" w:type="dxa"/>
            <w:gridSpan w:val="4"/>
            <w:tcBorders>
              <w:top w:val="nil"/>
              <w:left w:val="nil"/>
              <w:bottom w:val="nil"/>
              <w:right w:val="nil"/>
            </w:tcBorders>
          </w:tcPr>
          <w:p w:rsidR="003008E2" w:rsidRPr="006D5A6A" w:rsidRDefault="003008E2" w:rsidP="001A5214">
            <w:pPr>
              <w:pStyle w:val="Prrafodelista"/>
              <w:numPr>
                <w:ilvl w:val="0"/>
                <w:numId w:val="17"/>
              </w:numPr>
              <w:rPr>
                <w:b/>
              </w:rPr>
            </w:pPr>
            <w:r w:rsidRPr="006D5A6A">
              <w:rPr>
                <w:rFonts w:ascii="Tahoma" w:hAnsi="Tahoma" w:cs="Tahoma"/>
                <w:b/>
                <w:bCs/>
                <w:i/>
              </w:rPr>
              <w:t xml:space="preserve">Acta Sesión </w:t>
            </w:r>
            <w:r w:rsidRPr="006D5A6A">
              <w:rPr>
                <w:rFonts w:ascii="Tahoma" w:hAnsi="Tahoma" w:cs="Tahoma"/>
                <w:b/>
                <w:i/>
              </w:rPr>
              <w:t xml:space="preserve">Extraordinaria </w:t>
            </w:r>
            <w:r w:rsidRPr="006D5A6A">
              <w:rPr>
                <w:rFonts w:ascii="Tahoma" w:hAnsi="Tahoma" w:cs="Tahoma"/>
                <w:b/>
                <w:bCs/>
                <w:i/>
              </w:rPr>
              <w:t>30 de Diciembre de 2013</w:t>
            </w:r>
          </w:p>
        </w:tc>
      </w:tr>
      <w:tr w:rsidR="003008E2"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3008E2" w:rsidRPr="004B0E7A" w:rsidRDefault="003008E2" w:rsidP="00C31412">
            <w:pPr>
              <w:rPr>
                <w:rFonts w:ascii="Tahoma" w:hAnsi="Tahoma" w:cs="Tahoma"/>
                <w:b/>
                <w:i/>
                <w:sz w:val="24"/>
                <w:szCs w:val="24"/>
                <w:lang w:val="es-MX"/>
              </w:rPr>
            </w:pPr>
          </w:p>
        </w:tc>
        <w:tc>
          <w:tcPr>
            <w:tcW w:w="7776" w:type="dxa"/>
            <w:gridSpan w:val="4"/>
            <w:tcBorders>
              <w:top w:val="nil"/>
              <w:left w:val="nil"/>
              <w:bottom w:val="nil"/>
              <w:right w:val="nil"/>
            </w:tcBorders>
          </w:tcPr>
          <w:p w:rsidR="003008E2" w:rsidRPr="006D5A6A" w:rsidRDefault="003008E2" w:rsidP="001A5214">
            <w:pPr>
              <w:pStyle w:val="Prrafodelista"/>
              <w:numPr>
                <w:ilvl w:val="0"/>
                <w:numId w:val="17"/>
              </w:numPr>
              <w:rPr>
                <w:rFonts w:ascii="Tahoma" w:hAnsi="Tahoma" w:cs="Tahoma"/>
                <w:b/>
                <w:i/>
              </w:rPr>
            </w:pPr>
            <w:r w:rsidRPr="006D5A6A">
              <w:rPr>
                <w:rFonts w:ascii="Tahoma" w:hAnsi="Tahoma" w:cs="Tahoma"/>
                <w:b/>
                <w:i/>
              </w:rPr>
              <w:t xml:space="preserve">Acta Sesión </w:t>
            </w:r>
            <w:r w:rsidRPr="006D5A6A">
              <w:rPr>
                <w:rFonts w:ascii="Tahoma" w:hAnsi="Tahoma" w:cs="Tahoma"/>
                <w:b/>
                <w:bCs/>
                <w:i/>
              </w:rPr>
              <w:t>Ordinaria</w:t>
            </w:r>
            <w:r w:rsidRPr="006D5A6A">
              <w:rPr>
                <w:rFonts w:ascii="Tahoma" w:hAnsi="Tahoma" w:cs="Tahoma"/>
                <w:b/>
                <w:i/>
              </w:rPr>
              <w:t xml:space="preserve"> 07 de Enero de 2014.</w:t>
            </w:r>
          </w:p>
          <w:p w:rsidR="003008E2" w:rsidRPr="006D5A6A" w:rsidRDefault="003008E2" w:rsidP="001A5214">
            <w:pPr>
              <w:rPr>
                <w:rFonts w:ascii="Tahoma" w:hAnsi="Tahoma" w:cs="Tahoma"/>
                <w:b/>
                <w:i/>
              </w:rPr>
            </w:pPr>
          </w:p>
        </w:tc>
      </w:tr>
      <w:tr w:rsidR="003008E2"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3008E2" w:rsidRPr="004B0E7A" w:rsidRDefault="003008E2" w:rsidP="00C31412">
            <w:pPr>
              <w:rPr>
                <w:rFonts w:ascii="Tahoma" w:hAnsi="Tahoma" w:cs="Tahoma"/>
                <w:b/>
                <w:i/>
                <w:sz w:val="24"/>
                <w:szCs w:val="24"/>
                <w:lang w:val="es-MX"/>
              </w:rPr>
            </w:pPr>
            <w:r>
              <w:rPr>
                <w:rFonts w:ascii="Tahoma" w:hAnsi="Tahoma" w:cs="Tahoma"/>
                <w:b/>
                <w:i/>
                <w:sz w:val="24"/>
                <w:szCs w:val="24"/>
                <w:lang w:val="es-MX"/>
              </w:rPr>
              <w:t xml:space="preserve">Presidente </w:t>
            </w:r>
          </w:p>
        </w:tc>
        <w:tc>
          <w:tcPr>
            <w:tcW w:w="7776" w:type="dxa"/>
            <w:gridSpan w:val="4"/>
            <w:tcBorders>
              <w:top w:val="nil"/>
              <w:left w:val="nil"/>
              <w:bottom w:val="nil"/>
              <w:right w:val="nil"/>
            </w:tcBorders>
          </w:tcPr>
          <w:p w:rsidR="003008E2" w:rsidRDefault="003008E2" w:rsidP="003008E2">
            <w:pPr>
              <w:pStyle w:val="Prrafodelista"/>
              <w:numPr>
                <w:ilvl w:val="0"/>
                <w:numId w:val="1"/>
              </w:numPr>
              <w:rPr>
                <w:rFonts w:ascii="Tahoma" w:hAnsi="Tahoma" w:cs="Tahoma"/>
                <w:i/>
              </w:rPr>
            </w:pPr>
            <w:r w:rsidRPr="003008E2">
              <w:rPr>
                <w:rFonts w:ascii="Tahoma" w:hAnsi="Tahoma" w:cs="Tahoma"/>
                <w:i/>
              </w:rPr>
              <w:t xml:space="preserve">Se aprueba </w:t>
            </w:r>
          </w:p>
          <w:p w:rsidR="003008E2" w:rsidRPr="003008E2" w:rsidRDefault="003008E2" w:rsidP="003008E2">
            <w:pPr>
              <w:pStyle w:val="Prrafodelista"/>
              <w:rPr>
                <w:rFonts w:ascii="Tahoma" w:hAnsi="Tahoma" w:cs="Tahoma"/>
                <w:i/>
              </w:rPr>
            </w:pPr>
          </w:p>
        </w:tc>
      </w:tr>
      <w:tr w:rsidR="003008E2"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shd w:val="clear" w:color="auto" w:fill="D9D9D9" w:themeFill="background1" w:themeFillShade="D9"/>
          </w:tcPr>
          <w:p w:rsidR="003008E2" w:rsidRDefault="003008E2" w:rsidP="00C31412">
            <w:pPr>
              <w:rPr>
                <w:rFonts w:ascii="Tahoma" w:hAnsi="Tahoma" w:cs="Tahoma"/>
                <w:b/>
                <w:i/>
                <w:sz w:val="24"/>
                <w:szCs w:val="24"/>
                <w:lang w:val="es-MX"/>
              </w:rPr>
            </w:pPr>
            <w:r>
              <w:rPr>
                <w:rFonts w:ascii="Tahoma" w:hAnsi="Tahoma" w:cs="Tahoma"/>
                <w:b/>
                <w:i/>
                <w:sz w:val="24"/>
                <w:szCs w:val="24"/>
                <w:lang w:val="es-MX"/>
              </w:rPr>
              <w:t xml:space="preserve">Acuerdo </w:t>
            </w:r>
          </w:p>
          <w:p w:rsidR="003008E2" w:rsidRDefault="003008E2" w:rsidP="00C31412">
            <w:pPr>
              <w:rPr>
                <w:rFonts w:ascii="Tahoma" w:hAnsi="Tahoma" w:cs="Tahoma"/>
                <w:b/>
                <w:i/>
                <w:sz w:val="24"/>
                <w:szCs w:val="24"/>
                <w:lang w:val="es-MX"/>
              </w:rPr>
            </w:pPr>
            <w:r>
              <w:rPr>
                <w:rFonts w:ascii="Tahoma" w:hAnsi="Tahoma" w:cs="Tahoma"/>
                <w:b/>
                <w:i/>
                <w:sz w:val="24"/>
                <w:szCs w:val="24"/>
                <w:lang w:val="es-MX"/>
              </w:rPr>
              <w:t>N°</w:t>
            </w:r>
            <w:r w:rsidR="00292751">
              <w:rPr>
                <w:rFonts w:ascii="Tahoma" w:hAnsi="Tahoma" w:cs="Tahoma"/>
                <w:b/>
                <w:i/>
                <w:sz w:val="24"/>
                <w:szCs w:val="24"/>
                <w:lang w:val="es-MX"/>
              </w:rPr>
              <w:t>038</w:t>
            </w:r>
          </w:p>
        </w:tc>
        <w:tc>
          <w:tcPr>
            <w:tcW w:w="7776" w:type="dxa"/>
            <w:gridSpan w:val="4"/>
            <w:tcBorders>
              <w:top w:val="nil"/>
              <w:left w:val="nil"/>
              <w:bottom w:val="nil"/>
              <w:right w:val="nil"/>
            </w:tcBorders>
            <w:shd w:val="clear" w:color="auto" w:fill="D9D9D9" w:themeFill="background1" w:themeFillShade="D9"/>
          </w:tcPr>
          <w:p w:rsidR="003008E2" w:rsidRPr="003008E2" w:rsidRDefault="003008E2" w:rsidP="003008E2">
            <w:pPr>
              <w:jc w:val="both"/>
              <w:rPr>
                <w:rFonts w:ascii="Tahoma" w:hAnsi="Tahoma" w:cs="Tahoma"/>
                <w:b/>
                <w:i/>
              </w:rPr>
            </w:pPr>
            <w:r w:rsidRPr="003008E2">
              <w:rPr>
                <w:rFonts w:ascii="Tahoma" w:hAnsi="Tahoma" w:cs="Tahoma"/>
                <w:b/>
                <w:i/>
              </w:rPr>
              <w:t>Déjese establecido que el Concejo Municipal ha acordado ha acordado aprobar las siguientes actas de concejo sin observaciones:</w:t>
            </w:r>
          </w:p>
        </w:tc>
      </w:tr>
      <w:tr w:rsidR="003008E2"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shd w:val="clear" w:color="auto" w:fill="D9D9D9" w:themeFill="background1" w:themeFillShade="D9"/>
          </w:tcPr>
          <w:p w:rsidR="003008E2" w:rsidRDefault="003008E2" w:rsidP="00C31412">
            <w:pPr>
              <w:rPr>
                <w:rFonts w:ascii="Tahoma" w:hAnsi="Tahoma" w:cs="Tahoma"/>
                <w:b/>
                <w:i/>
                <w:sz w:val="24"/>
                <w:szCs w:val="24"/>
                <w:lang w:val="es-MX"/>
              </w:rPr>
            </w:pPr>
          </w:p>
        </w:tc>
        <w:tc>
          <w:tcPr>
            <w:tcW w:w="7776" w:type="dxa"/>
            <w:gridSpan w:val="4"/>
            <w:tcBorders>
              <w:top w:val="nil"/>
              <w:left w:val="nil"/>
              <w:bottom w:val="nil"/>
              <w:right w:val="nil"/>
            </w:tcBorders>
            <w:shd w:val="clear" w:color="auto" w:fill="D9D9D9" w:themeFill="background1" w:themeFillShade="D9"/>
          </w:tcPr>
          <w:p w:rsidR="003008E2" w:rsidRPr="006D5A6A" w:rsidRDefault="003008E2" w:rsidP="003008E2">
            <w:pPr>
              <w:pStyle w:val="Instruccionesenvocorreo"/>
              <w:numPr>
                <w:ilvl w:val="0"/>
                <w:numId w:val="20"/>
              </w:numPr>
              <w:rPr>
                <w:rFonts w:ascii="Tahoma" w:hAnsi="Tahoma" w:cs="Tahoma"/>
                <w:b/>
                <w:i/>
                <w:lang w:val="es-CL"/>
              </w:rPr>
            </w:pPr>
            <w:r w:rsidRPr="006D5A6A">
              <w:rPr>
                <w:rFonts w:ascii="Tahoma" w:hAnsi="Tahoma" w:cs="Tahoma"/>
                <w:b/>
                <w:i/>
                <w:lang w:val="es-CL"/>
              </w:rPr>
              <w:t>Acta Sesión Extraordinaria 14 de Noviembre de 2013</w:t>
            </w:r>
          </w:p>
        </w:tc>
      </w:tr>
      <w:tr w:rsidR="003008E2"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shd w:val="clear" w:color="auto" w:fill="D9D9D9" w:themeFill="background1" w:themeFillShade="D9"/>
          </w:tcPr>
          <w:p w:rsidR="003008E2" w:rsidRDefault="003008E2" w:rsidP="00C31412">
            <w:pPr>
              <w:rPr>
                <w:rFonts w:ascii="Tahoma" w:hAnsi="Tahoma" w:cs="Tahoma"/>
                <w:b/>
                <w:i/>
                <w:sz w:val="24"/>
                <w:szCs w:val="24"/>
                <w:lang w:val="es-MX"/>
              </w:rPr>
            </w:pPr>
          </w:p>
        </w:tc>
        <w:tc>
          <w:tcPr>
            <w:tcW w:w="7776" w:type="dxa"/>
            <w:gridSpan w:val="4"/>
            <w:tcBorders>
              <w:top w:val="nil"/>
              <w:left w:val="nil"/>
              <w:bottom w:val="nil"/>
              <w:right w:val="nil"/>
            </w:tcBorders>
            <w:shd w:val="clear" w:color="auto" w:fill="D9D9D9" w:themeFill="background1" w:themeFillShade="D9"/>
          </w:tcPr>
          <w:p w:rsidR="003008E2" w:rsidRPr="006D5A6A" w:rsidRDefault="003008E2" w:rsidP="003008E2">
            <w:pPr>
              <w:pStyle w:val="Prrafodelista"/>
              <w:numPr>
                <w:ilvl w:val="0"/>
                <w:numId w:val="20"/>
              </w:numPr>
              <w:rPr>
                <w:rFonts w:ascii="Tahoma" w:hAnsi="Tahoma" w:cs="Tahoma"/>
                <w:b/>
                <w:i/>
              </w:rPr>
            </w:pPr>
            <w:r w:rsidRPr="006D5A6A">
              <w:rPr>
                <w:rFonts w:ascii="Tahoma" w:hAnsi="Tahoma" w:cs="Tahoma"/>
                <w:b/>
                <w:i/>
              </w:rPr>
              <w:t>Acta Sesión Ordinaria 19 de Noviembre de 2013</w:t>
            </w:r>
          </w:p>
        </w:tc>
      </w:tr>
      <w:tr w:rsidR="003008E2"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shd w:val="clear" w:color="auto" w:fill="D9D9D9" w:themeFill="background1" w:themeFillShade="D9"/>
          </w:tcPr>
          <w:p w:rsidR="003008E2" w:rsidRDefault="003008E2" w:rsidP="00C31412">
            <w:pPr>
              <w:rPr>
                <w:rFonts w:ascii="Tahoma" w:hAnsi="Tahoma" w:cs="Tahoma"/>
                <w:b/>
                <w:i/>
                <w:sz w:val="24"/>
                <w:szCs w:val="24"/>
                <w:lang w:val="es-MX"/>
              </w:rPr>
            </w:pPr>
          </w:p>
        </w:tc>
        <w:tc>
          <w:tcPr>
            <w:tcW w:w="7776" w:type="dxa"/>
            <w:gridSpan w:val="4"/>
            <w:tcBorders>
              <w:top w:val="nil"/>
              <w:left w:val="nil"/>
              <w:bottom w:val="nil"/>
              <w:right w:val="nil"/>
            </w:tcBorders>
            <w:shd w:val="clear" w:color="auto" w:fill="D9D9D9" w:themeFill="background1" w:themeFillShade="D9"/>
          </w:tcPr>
          <w:p w:rsidR="003008E2" w:rsidRPr="006D5A6A" w:rsidRDefault="003008E2" w:rsidP="003008E2">
            <w:pPr>
              <w:pStyle w:val="Prrafodelista"/>
              <w:numPr>
                <w:ilvl w:val="0"/>
                <w:numId w:val="20"/>
              </w:numPr>
              <w:rPr>
                <w:rFonts w:ascii="Tahoma" w:hAnsi="Tahoma" w:cs="Tahoma"/>
                <w:b/>
                <w:i/>
              </w:rPr>
            </w:pPr>
            <w:r w:rsidRPr="006D5A6A">
              <w:rPr>
                <w:rFonts w:ascii="Tahoma" w:hAnsi="Tahoma" w:cs="Tahoma"/>
                <w:b/>
                <w:i/>
              </w:rPr>
              <w:t>Acta Sesión Ordinaria 20 de Noviembre de 2013</w:t>
            </w:r>
          </w:p>
        </w:tc>
      </w:tr>
      <w:tr w:rsidR="003008E2"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shd w:val="clear" w:color="auto" w:fill="D9D9D9" w:themeFill="background1" w:themeFillShade="D9"/>
          </w:tcPr>
          <w:p w:rsidR="003008E2" w:rsidRDefault="003008E2" w:rsidP="00C31412">
            <w:pPr>
              <w:rPr>
                <w:rFonts w:ascii="Tahoma" w:hAnsi="Tahoma" w:cs="Tahoma"/>
                <w:b/>
                <w:i/>
                <w:sz w:val="24"/>
                <w:szCs w:val="24"/>
                <w:lang w:val="es-MX"/>
              </w:rPr>
            </w:pPr>
          </w:p>
        </w:tc>
        <w:tc>
          <w:tcPr>
            <w:tcW w:w="7776" w:type="dxa"/>
            <w:gridSpan w:val="4"/>
            <w:tcBorders>
              <w:top w:val="nil"/>
              <w:left w:val="nil"/>
              <w:bottom w:val="nil"/>
              <w:right w:val="nil"/>
            </w:tcBorders>
            <w:shd w:val="clear" w:color="auto" w:fill="D9D9D9" w:themeFill="background1" w:themeFillShade="D9"/>
          </w:tcPr>
          <w:p w:rsidR="003008E2" w:rsidRPr="006D5A6A" w:rsidRDefault="003008E2" w:rsidP="003008E2">
            <w:pPr>
              <w:pStyle w:val="Prrafodelista"/>
              <w:numPr>
                <w:ilvl w:val="0"/>
                <w:numId w:val="20"/>
              </w:numPr>
              <w:rPr>
                <w:rFonts w:ascii="Tahoma" w:hAnsi="Tahoma" w:cs="Tahoma"/>
                <w:b/>
                <w:i/>
              </w:rPr>
            </w:pPr>
            <w:r w:rsidRPr="006D5A6A">
              <w:rPr>
                <w:rFonts w:ascii="Tahoma" w:hAnsi="Tahoma" w:cs="Tahoma"/>
                <w:b/>
                <w:i/>
              </w:rPr>
              <w:t>Acta Sesión Ordinaria 21 de Noviembre de 2013</w:t>
            </w:r>
          </w:p>
        </w:tc>
      </w:tr>
      <w:tr w:rsidR="003008E2"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shd w:val="clear" w:color="auto" w:fill="D9D9D9" w:themeFill="background1" w:themeFillShade="D9"/>
          </w:tcPr>
          <w:p w:rsidR="003008E2" w:rsidRDefault="003008E2" w:rsidP="00C31412">
            <w:pPr>
              <w:rPr>
                <w:rFonts w:ascii="Tahoma" w:hAnsi="Tahoma" w:cs="Tahoma"/>
                <w:b/>
                <w:i/>
                <w:sz w:val="24"/>
                <w:szCs w:val="24"/>
                <w:lang w:val="es-MX"/>
              </w:rPr>
            </w:pPr>
          </w:p>
        </w:tc>
        <w:tc>
          <w:tcPr>
            <w:tcW w:w="7776" w:type="dxa"/>
            <w:gridSpan w:val="4"/>
            <w:tcBorders>
              <w:top w:val="nil"/>
              <w:left w:val="nil"/>
              <w:bottom w:val="nil"/>
              <w:right w:val="nil"/>
            </w:tcBorders>
            <w:shd w:val="clear" w:color="auto" w:fill="D9D9D9" w:themeFill="background1" w:themeFillShade="D9"/>
          </w:tcPr>
          <w:p w:rsidR="003008E2" w:rsidRPr="006D5A6A" w:rsidRDefault="003008E2" w:rsidP="003008E2">
            <w:pPr>
              <w:pStyle w:val="Prrafodelista"/>
              <w:numPr>
                <w:ilvl w:val="0"/>
                <w:numId w:val="20"/>
              </w:numPr>
              <w:rPr>
                <w:rFonts w:ascii="Tahoma" w:hAnsi="Tahoma" w:cs="Tahoma"/>
                <w:b/>
                <w:i/>
              </w:rPr>
            </w:pPr>
            <w:r w:rsidRPr="006D5A6A">
              <w:rPr>
                <w:rFonts w:ascii="Tahoma" w:hAnsi="Tahoma" w:cs="Tahoma"/>
                <w:b/>
                <w:i/>
              </w:rPr>
              <w:t>Acta Sesión Extraordinaria 26 de Noviembre de 2013</w:t>
            </w:r>
          </w:p>
        </w:tc>
      </w:tr>
      <w:tr w:rsidR="003008E2"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shd w:val="clear" w:color="auto" w:fill="D9D9D9" w:themeFill="background1" w:themeFillShade="D9"/>
          </w:tcPr>
          <w:p w:rsidR="003008E2" w:rsidRDefault="003008E2" w:rsidP="00C31412">
            <w:pPr>
              <w:rPr>
                <w:rFonts w:ascii="Tahoma" w:hAnsi="Tahoma" w:cs="Tahoma"/>
                <w:b/>
                <w:i/>
                <w:sz w:val="24"/>
                <w:szCs w:val="24"/>
                <w:lang w:val="es-MX"/>
              </w:rPr>
            </w:pPr>
          </w:p>
        </w:tc>
        <w:tc>
          <w:tcPr>
            <w:tcW w:w="7776" w:type="dxa"/>
            <w:gridSpan w:val="4"/>
            <w:tcBorders>
              <w:top w:val="nil"/>
              <w:left w:val="nil"/>
              <w:bottom w:val="nil"/>
              <w:right w:val="nil"/>
            </w:tcBorders>
            <w:shd w:val="clear" w:color="auto" w:fill="D9D9D9" w:themeFill="background1" w:themeFillShade="D9"/>
          </w:tcPr>
          <w:p w:rsidR="003008E2" w:rsidRPr="006D5A6A" w:rsidRDefault="003008E2" w:rsidP="003008E2">
            <w:pPr>
              <w:pStyle w:val="Prrafodelista"/>
              <w:numPr>
                <w:ilvl w:val="0"/>
                <w:numId w:val="20"/>
              </w:numPr>
              <w:jc w:val="both"/>
              <w:rPr>
                <w:rFonts w:ascii="Tahoma" w:hAnsi="Tahoma" w:cs="Tahoma"/>
                <w:b/>
                <w:bCs/>
                <w:i/>
              </w:rPr>
            </w:pPr>
            <w:r w:rsidRPr="006D5A6A">
              <w:rPr>
                <w:rFonts w:ascii="Tahoma" w:hAnsi="Tahoma" w:cs="Tahoma"/>
                <w:b/>
                <w:bCs/>
                <w:i/>
              </w:rPr>
              <w:t>Acta Sesión Ordinaria 02 de Diciembre de 2013</w:t>
            </w:r>
          </w:p>
        </w:tc>
      </w:tr>
      <w:tr w:rsidR="003008E2"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shd w:val="clear" w:color="auto" w:fill="D9D9D9" w:themeFill="background1" w:themeFillShade="D9"/>
          </w:tcPr>
          <w:p w:rsidR="003008E2" w:rsidRDefault="003008E2" w:rsidP="00C31412">
            <w:pPr>
              <w:rPr>
                <w:rFonts w:ascii="Tahoma" w:hAnsi="Tahoma" w:cs="Tahoma"/>
                <w:b/>
                <w:i/>
                <w:sz w:val="24"/>
                <w:szCs w:val="24"/>
                <w:lang w:val="es-MX"/>
              </w:rPr>
            </w:pPr>
          </w:p>
        </w:tc>
        <w:tc>
          <w:tcPr>
            <w:tcW w:w="7776" w:type="dxa"/>
            <w:gridSpan w:val="4"/>
            <w:tcBorders>
              <w:top w:val="nil"/>
              <w:left w:val="nil"/>
              <w:bottom w:val="nil"/>
              <w:right w:val="nil"/>
            </w:tcBorders>
            <w:shd w:val="clear" w:color="auto" w:fill="D9D9D9" w:themeFill="background1" w:themeFillShade="D9"/>
          </w:tcPr>
          <w:p w:rsidR="003008E2" w:rsidRPr="006D5A6A" w:rsidRDefault="003008E2" w:rsidP="003008E2">
            <w:pPr>
              <w:pStyle w:val="Prrafodelista"/>
              <w:numPr>
                <w:ilvl w:val="0"/>
                <w:numId w:val="20"/>
              </w:numPr>
              <w:rPr>
                <w:b/>
              </w:rPr>
            </w:pPr>
            <w:r w:rsidRPr="006D5A6A">
              <w:rPr>
                <w:rFonts w:ascii="Tahoma" w:hAnsi="Tahoma" w:cs="Tahoma"/>
                <w:b/>
                <w:bCs/>
                <w:i/>
              </w:rPr>
              <w:t>Acta Sesión Ordinaria 10 de Diciembre de 2013</w:t>
            </w:r>
          </w:p>
        </w:tc>
      </w:tr>
      <w:tr w:rsidR="003008E2"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shd w:val="clear" w:color="auto" w:fill="D9D9D9" w:themeFill="background1" w:themeFillShade="D9"/>
          </w:tcPr>
          <w:p w:rsidR="003008E2" w:rsidRDefault="003008E2" w:rsidP="00C31412">
            <w:pPr>
              <w:rPr>
                <w:rFonts w:ascii="Tahoma" w:hAnsi="Tahoma" w:cs="Tahoma"/>
                <w:b/>
                <w:i/>
                <w:sz w:val="24"/>
                <w:szCs w:val="24"/>
                <w:lang w:val="es-MX"/>
              </w:rPr>
            </w:pPr>
          </w:p>
        </w:tc>
        <w:tc>
          <w:tcPr>
            <w:tcW w:w="7776" w:type="dxa"/>
            <w:gridSpan w:val="4"/>
            <w:tcBorders>
              <w:top w:val="nil"/>
              <w:left w:val="nil"/>
              <w:bottom w:val="nil"/>
              <w:right w:val="nil"/>
            </w:tcBorders>
            <w:shd w:val="clear" w:color="auto" w:fill="D9D9D9" w:themeFill="background1" w:themeFillShade="D9"/>
          </w:tcPr>
          <w:p w:rsidR="003008E2" w:rsidRPr="006D5A6A" w:rsidRDefault="003008E2" w:rsidP="003008E2">
            <w:pPr>
              <w:pStyle w:val="Prrafodelista"/>
              <w:numPr>
                <w:ilvl w:val="0"/>
                <w:numId w:val="20"/>
              </w:numPr>
              <w:rPr>
                <w:b/>
              </w:rPr>
            </w:pPr>
            <w:r w:rsidRPr="006D5A6A">
              <w:rPr>
                <w:rFonts w:ascii="Tahoma" w:hAnsi="Tahoma" w:cs="Tahoma"/>
                <w:b/>
                <w:bCs/>
                <w:i/>
              </w:rPr>
              <w:t>Acta Sesión Ordinaria 17 de Diciembre de 2013</w:t>
            </w:r>
          </w:p>
        </w:tc>
      </w:tr>
      <w:tr w:rsidR="003008E2"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shd w:val="clear" w:color="auto" w:fill="D9D9D9" w:themeFill="background1" w:themeFillShade="D9"/>
          </w:tcPr>
          <w:p w:rsidR="003008E2" w:rsidRDefault="003008E2" w:rsidP="00C31412">
            <w:pPr>
              <w:rPr>
                <w:rFonts w:ascii="Tahoma" w:hAnsi="Tahoma" w:cs="Tahoma"/>
                <w:b/>
                <w:i/>
                <w:sz w:val="24"/>
                <w:szCs w:val="24"/>
                <w:lang w:val="es-MX"/>
              </w:rPr>
            </w:pPr>
          </w:p>
        </w:tc>
        <w:tc>
          <w:tcPr>
            <w:tcW w:w="7776" w:type="dxa"/>
            <w:gridSpan w:val="4"/>
            <w:tcBorders>
              <w:top w:val="nil"/>
              <w:left w:val="nil"/>
              <w:bottom w:val="nil"/>
              <w:right w:val="nil"/>
            </w:tcBorders>
            <w:shd w:val="clear" w:color="auto" w:fill="D9D9D9" w:themeFill="background1" w:themeFillShade="D9"/>
          </w:tcPr>
          <w:p w:rsidR="003008E2" w:rsidRPr="006D5A6A" w:rsidRDefault="003008E2" w:rsidP="003008E2">
            <w:pPr>
              <w:pStyle w:val="Prrafodelista"/>
              <w:numPr>
                <w:ilvl w:val="0"/>
                <w:numId w:val="20"/>
              </w:numPr>
              <w:rPr>
                <w:b/>
              </w:rPr>
            </w:pPr>
            <w:r w:rsidRPr="006D5A6A">
              <w:rPr>
                <w:rFonts w:ascii="Tahoma" w:hAnsi="Tahoma" w:cs="Tahoma"/>
                <w:b/>
                <w:bCs/>
                <w:i/>
              </w:rPr>
              <w:t xml:space="preserve">Acta Sesión </w:t>
            </w:r>
            <w:r w:rsidRPr="006D5A6A">
              <w:rPr>
                <w:rFonts w:ascii="Tahoma" w:hAnsi="Tahoma" w:cs="Tahoma"/>
                <w:b/>
                <w:i/>
              </w:rPr>
              <w:t xml:space="preserve">Extraordinaria </w:t>
            </w:r>
            <w:r w:rsidRPr="006D5A6A">
              <w:rPr>
                <w:rFonts w:ascii="Tahoma" w:hAnsi="Tahoma" w:cs="Tahoma"/>
                <w:b/>
                <w:bCs/>
                <w:i/>
              </w:rPr>
              <w:t>30 de Diciembre de 2013</w:t>
            </w:r>
          </w:p>
        </w:tc>
      </w:tr>
      <w:tr w:rsidR="003008E2"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shd w:val="clear" w:color="auto" w:fill="D9D9D9" w:themeFill="background1" w:themeFillShade="D9"/>
          </w:tcPr>
          <w:p w:rsidR="003008E2" w:rsidRDefault="003008E2" w:rsidP="00C31412">
            <w:pPr>
              <w:rPr>
                <w:rFonts w:ascii="Tahoma" w:hAnsi="Tahoma" w:cs="Tahoma"/>
                <w:b/>
                <w:i/>
                <w:sz w:val="24"/>
                <w:szCs w:val="24"/>
                <w:lang w:val="es-MX"/>
              </w:rPr>
            </w:pPr>
          </w:p>
        </w:tc>
        <w:tc>
          <w:tcPr>
            <w:tcW w:w="7776" w:type="dxa"/>
            <w:gridSpan w:val="4"/>
            <w:tcBorders>
              <w:top w:val="nil"/>
              <w:left w:val="nil"/>
              <w:bottom w:val="nil"/>
              <w:right w:val="nil"/>
            </w:tcBorders>
            <w:shd w:val="clear" w:color="auto" w:fill="D9D9D9" w:themeFill="background1" w:themeFillShade="D9"/>
          </w:tcPr>
          <w:p w:rsidR="003008E2" w:rsidRPr="003008E2" w:rsidRDefault="003008E2" w:rsidP="003008E2">
            <w:pPr>
              <w:pStyle w:val="Prrafodelista"/>
              <w:numPr>
                <w:ilvl w:val="0"/>
                <w:numId w:val="20"/>
              </w:numPr>
              <w:rPr>
                <w:rFonts w:ascii="Tahoma" w:hAnsi="Tahoma" w:cs="Tahoma"/>
                <w:b/>
                <w:i/>
              </w:rPr>
            </w:pPr>
            <w:r w:rsidRPr="006D5A6A">
              <w:rPr>
                <w:rFonts w:ascii="Tahoma" w:hAnsi="Tahoma" w:cs="Tahoma"/>
                <w:b/>
                <w:i/>
              </w:rPr>
              <w:t xml:space="preserve">Acta Sesión </w:t>
            </w:r>
            <w:r w:rsidRPr="006D5A6A">
              <w:rPr>
                <w:rFonts w:ascii="Tahoma" w:hAnsi="Tahoma" w:cs="Tahoma"/>
                <w:b/>
                <w:bCs/>
                <w:i/>
              </w:rPr>
              <w:t>Ordinaria</w:t>
            </w:r>
            <w:r w:rsidRPr="006D5A6A">
              <w:rPr>
                <w:rFonts w:ascii="Tahoma" w:hAnsi="Tahoma" w:cs="Tahoma"/>
                <w:b/>
                <w:i/>
              </w:rPr>
              <w:t xml:space="preserve"> 07 de Enero de 2014.</w:t>
            </w:r>
          </w:p>
        </w:tc>
      </w:tr>
      <w:tr w:rsidR="003008E2" w:rsidRPr="004B0E7A" w:rsidTr="00DC3C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3008E2" w:rsidRDefault="003008E2" w:rsidP="00C31412">
            <w:pPr>
              <w:rPr>
                <w:rFonts w:ascii="Tahoma" w:hAnsi="Tahoma" w:cs="Tahoma"/>
                <w:b/>
                <w:i/>
                <w:sz w:val="24"/>
                <w:szCs w:val="24"/>
                <w:lang w:val="es-MX"/>
              </w:rPr>
            </w:pPr>
          </w:p>
        </w:tc>
        <w:tc>
          <w:tcPr>
            <w:tcW w:w="7776" w:type="dxa"/>
            <w:gridSpan w:val="4"/>
            <w:tcBorders>
              <w:top w:val="nil"/>
              <w:left w:val="nil"/>
              <w:bottom w:val="nil"/>
              <w:right w:val="nil"/>
            </w:tcBorders>
          </w:tcPr>
          <w:p w:rsidR="003008E2" w:rsidRPr="003008E2" w:rsidRDefault="003008E2" w:rsidP="003008E2">
            <w:pPr>
              <w:rPr>
                <w:rFonts w:ascii="Tahoma" w:hAnsi="Tahoma" w:cs="Tahoma"/>
                <w:b/>
                <w:i/>
                <w:lang w:val="es-MX"/>
              </w:rPr>
            </w:pPr>
          </w:p>
        </w:tc>
      </w:tr>
      <w:tr w:rsidR="00A571E4" w:rsidRPr="004B0E7A" w:rsidTr="00DC3C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A571E4" w:rsidRDefault="00A571E4" w:rsidP="00C31412">
            <w:pPr>
              <w:rPr>
                <w:rFonts w:ascii="Tahoma" w:hAnsi="Tahoma" w:cs="Tahoma"/>
                <w:b/>
                <w:i/>
                <w:sz w:val="24"/>
                <w:szCs w:val="24"/>
                <w:lang w:val="es-MX"/>
              </w:rPr>
            </w:pPr>
            <w:r>
              <w:rPr>
                <w:rFonts w:ascii="Tahoma" w:hAnsi="Tahoma" w:cs="Tahoma"/>
                <w:b/>
                <w:i/>
                <w:sz w:val="24"/>
                <w:szCs w:val="24"/>
                <w:lang w:val="es-MX"/>
              </w:rPr>
              <w:t xml:space="preserve">Secretario </w:t>
            </w:r>
          </w:p>
        </w:tc>
        <w:tc>
          <w:tcPr>
            <w:tcW w:w="7776" w:type="dxa"/>
            <w:gridSpan w:val="4"/>
            <w:tcBorders>
              <w:top w:val="nil"/>
              <w:left w:val="nil"/>
              <w:bottom w:val="nil"/>
              <w:right w:val="nil"/>
            </w:tcBorders>
          </w:tcPr>
          <w:p w:rsidR="00A571E4" w:rsidRPr="00701BB5" w:rsidRDefault="00A571E4" w:rsidP="001A5214">
            <w:pPr>
              <w:jc w:val="both"/>
              <w:rPr>
                <w:rFonts w:ascii="Tahoma" w:hAnsi="Tahoma" w:cs="Tahoma"/>
                <w:b/>
                <w:bCs/>
                <w:i/>
                <w:color w:val="000000" w:themeColor="text1"/>
              </w:rPr>
            </w:pPr>
            <w:r>
              <w:rPr>
                <w:rFonts w:ascii="Tahoma" w:hAnsi="Tahoma" w:cs="Tahoma"/>
                <w:b/>
                <w:bCs/>
                <w:i/>
                <w:color w:val="000000" w:themeColor="text1"/>
              </w:rPr>
              <w:t xml:space="preserve">2.- </w:t>
            </w:r>
            <w:r w:rsidRPr="006D5A6A">
              <w:rPr>
                <w:rFonts w:ascii="Tahoma" w:hAnsi="Tahoma" w:cs="Tahoma"/>
                <w:b/>
                <w:bCs/>
                <w:i/>
                <w:color w:val="000000" w:themeColor="text1"/>
              </w:rPr>
              <w:t>ACUERDO PARA DONAR BIENES DADOS DE BAJA A “LA CASA DE ACOGIDA SAN PATRICIO”.</w:t>
            </w:r>
          </w:p>
        </w:tc>
      </w:tr>
      <w:tr w:rsidR="00A571E4" w:rsidRPr="004B0E7A" w:rsidTr="00DC3C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A571E4" w:rsidRDefault="00A571E4" w:rsidP="00C31412">
            <w:pPr>
              <w:rPr>
                <w:rFonts w:ascii="Tahoma" w:hAnsi="Tahoma" w:cs="Tahoma"/>
                <w:b/>
                <w:i/>
                <w:sz w:val="24"/>
                <w:szCs w:val="24"/>
                <w:lang w:val="es-MX"/>
              </w:rPr>
            </w:pPr>
          </w:p>
        </w:tc>
        <w:tc>
          <w:tcPr>
            <w:tcW w:w="7776" w:type="dxa"/>
            <w:gridSpan w:val="4"/>
            <w:tcBorders>
              <w:top w:val="nil"/>
              <w:left w:val="nil"/>
              <w:bottom w:val="nil"/>
              <w:right w:val="nil"/>
            </w:tcBorders>
          </w:tcPr>
          <w:p w:rsidR="00373114" w:rsidRDefault="00373114" w:rsidP="00373114">
            <w:pPr>
              <w:pStyle w:val="Prrafodelista"/>
              <w:numPr>
                <w:ilvl w:val="0"/>
                <w:numId w:val="22"/>
              </w:numPr>
              <w:jc w:val="both"/>
              <w:rPr>
                <w:rFonts w:ascii="Tahoma" w:hAnsi="Tahoma" w:cs="Tahoma"/>
                <w:i/>
              </w:rPr>
            </w:pPr>
            <w:r>
              <w:rPr>
                <w:rFonts w:ascii="Tahoma" w:hAnsi="Tahoma" w:cs="Tahoma"/>
                <w:i/>
              </w:rPr>
              <w:t>La Nota señala lo siguiente:</w:t>
            </w:r>
          </w:p>
          <w:p w:rsidR="00A571E4" w:rsidRPr="00373114" w:rsidRDefault="00373114" w:rsidP="00373114">
            <w:pPr>
              <w:pStyle w:val="Prrafodelista"/>
              <w:jc w:val="both"/>
              <w:rPr>
                <w:rFonts w:ascii="Tahoma" w:hAnsi="Tahoma" w:cs="Tahoma"/>
                <w:i/>
              </w:rPr>
            </w:pPr>
            <w:r>
              <w:rPr>
                <w:rFonts w:ascii="Tahoma" w:hAnsi="Tahoma" w:cs="Tahoma"/>
                <w:i/>
              </w:rPr>
              <w:t>“</w:t>
            </w:r>
            <w:r w:rsidR="0008262A" w:rsidRPr="00373114">
              <w:rPr>
                <w:rFonts w:ascii="Tahoma" w:hAnsi="Tahoma" w:cs="Tahoma"/>
                <w:i/>
              </w:rPr>
              <w:t xml:space="preserve">La Familia es una Fundación </w:t>
            </w:r>
            <w:r w:rsidRPr="00373114">
              <w:rPr>
                <w:rFonts w:ascii="Tahoma" w:hAnsi="Tahoma" w:cs="Tahoma"/>
                <w:i/>
              </w:rPr>
              <w:t>cuya</w:t>
            </w:r>
            <w:r w:rsidR="0008262A" w:rsidRPr="00373114">
              <w:rPr>
                <w:rFonts w:ascii="Tahoma" w:hAnsi="Tahoma" w:cs="Tahoma"/>
                <w:i/>
              </w:rPr>
              <w:t xml:space="preserve"> misión es acoger en forma integral a niños y adultos que sufren de alguna enfermedad compleja. Procurando dar un sentido positivo al sufrimiento humano acogiendo y apoyando en los momentos más difíciles.</w:t>
            </w:r>
          </w:p>
          <w:p w:rsidR="0008262A" w:rsidRPr="00373114" w:rsidRDefault="0008262A" w:rsidP="00373114">
            <w:pPr>
              <w:pStyle w:val="Prrafodelista"/>
              <w:jc w:val="both"/>
              <w:rPr>
                <w:rFonts w:ascii="Tahoma" w:hAnsi="Tahoma" w:cs="Tahoma"/>
                <w:i/>
              </w:rPr>
            </w:pPr>
            <w:r w:rsidRPr="00373114">
              <w:rPr>
                <w:rFonts w:ascii="Tahoma" w:hAnsi="Tahoma" w:cs="Tahoma"/>
                <w:i/>
              </w:rPr>
              <w:t xml:space="preserve">En el mes de Abril de 2013 abrimos “La Casa de Acogida San Patricio”, ubicado en Calle 2 Norte N°1670 entre 9 y 10 Oriente. Entregando Alojamiento y alimentación a los pacientes y sus acompañantes, que llegan de distintos lugares de la región; </w:t>
            </w:r>
            <w:r w:rsidRPr="00373114">
              <w:rPr>
                <w:rFonts w:ascii="Tahoma" w:hAnsi="Tahoma" w:cs="Tahoma"/>
                <w:i/>
              </w:rPr>
              <w:lastRenderedPageBreak/>
              <w:t xml:space="preserve">otorgando un mejor bienestar a quienes sufren enfermedades y deben enfrentar tratamientos médicos </w:t>
            </w:r>
            <w:r w:rsidR="00DE52BA" w:rsidRPr="00373114">
              <w:rPr>
                <w:rFonts w:ascii="Tahoma" w:hAnsi="Tahoma" w:cs="Tahoma"/>
                <w:i/>
              </w:rPr>
              <w:t>lejos de sus hogares, llegando a la fecha a más de 4.200 atenciones.</w:t>
            </w:r>
          </w:p>
          <w:p w:rsidR="00DE52BA" w:rsidRPr="00373114" w:rsidRDefault="00DE52BA" w:rsidP="00373114">
            <w:pPr>
              <w:pStyle w:val="Prrafodelista"/>
              <w:jc w:val="both"/>
              <w:rPr>
                <w:rFonts w:ascii="Tahoma" w:hAnsi="Tahoma" w:cs="Tahoma"/>
                <w:i/>
              </w:rPr>
            </w:pPr>
            <w:r w:rsidRPr="00373114">
              <w:rPr>
                <w:rFonts w:ascii="Tahoma" w:hAnsi="Tahoma" w:cs="Tahoma"/>
                <w:i/>
              </w:rPr>
              <w:t>Es por esto, que como casa de acogida solicitamos a Usted se nos pueda proporcionar mobiliario de desechos que posean para ampliar aún más la cantidad de cupos  ya que hemos visto la necesidad existente y lamentablemente hemos tenido que dejar personas sin alojamiento por falta de camas.</w:t>
            </w:r>
          </w:p>
          <w:p w:rsidR="00DE52BA" w:rsidRDefault="00DE52BA" w:rsidP="00373114">
            <w:pPr>
              <w:pStyle w:val="Prrafodelista"/>
              <w:jc w:val="both"/>
              <w:rPr>
                <w:rFonts w:ascii="Tahoma" w:hAnsi="Tahoma" w:cs="Tahoma"/>
                <w:i/>
              </w:rPr>
            </w:pPr>
            <w:r w:rsidRPr="00373114">
              <w:rPr>
                <w:rFonts w:ascii="Tahoma" w:hAnsi="Tahoma" w:cs="Tahoma"/>
                <w:i/>
              </w:rPr>
              <w:t>Agradecemos de antemano su gestión, confiando en contar con su colaboración.</w:t>
            </w:r>
            <w:r w:rsidR="00D86366" w:rsidRPr="00373114">
              <w:rPr>
                <w:rFonts w:ascii="Tahoma" w:hAnsi="Tahoma" w:cs="Tahoma"/>
                <w:i/>
              </w:rPr>
              <w:t xml:space="preserve"> Señora </w:t>
            </w:r>
            <w:r w:rsidRPr="00373114">
              <w:rPr>
                <w:rFonts w:ascii="Tahoma" w:hAnsi="Tahoma" w:cs="Tahoma"/>
                <w:i/>
              </w:rPr>
              <w:t xml:space="preserve">Lorena Pinto G. Direct6ora Casa de </w:t>
            </w:r>
            <w:r w:rsidR="00373114">
              <w:rPr>
                <w:rFonts w:ascii="Tahoma" w:hAnsi="Tahoma" w:cs="Tahoma"/>
                <w:i/>
              </w:rPr>
              <w:t>Acogida San patricio”.</w:t>
            </w:r>
          </w:p>
          <w:p w:rsidR="00373114" w:rsidRPr="00373114" w:rsidRDefault="00373114" w:rsidP="00373114">
            <w:pPr>
              <w:pStyle w:val="Prrafodelista"/>
              <w:jc w:val="both"/>
              <w:rPr>
                <w:rFonts w:ascii="Tahoma" w:hAnsi="Tahoma" w:cs="Tahoma"/>
                <w:i/>
              </w:rPr>
            </w:pPr>
          </w:p>
          <w:p w:rsidR="00D86366" w:rsidRPr="00373114" w:rsidRDefault="00D86366" w:rsidP="00373114">
            <w:pPr>
              <w:pStyle w:val="Prrafodelista"/>
              <w:jc w:val="both"/>
              <w:rPr>
                <w:rFonts w:ascii="Tahoma" w:hAnsi="Tahoma" w:cs="Tahoma"/>
                <w:i/>
              </w:rPr>
            </w:pPr>
            <w:r w:rsidRPr="00373114">
              <w:rPr>
                <w:rFonts w:ascii="Tahoma" w:hAnsi="Tahoma" w:cs="Tahoma"/>
                <w:i/>
              </w:rPr>
              <w:t xml:space="preserve">El </w:t>
            </w:r>
            <w:r w:rsidR="00373114">
              <w:rPr>
                <w:rFonts w:ascii="Tahoma" w:hAnsi="Tahoma" w:cs="Tahoma"/>
                <w:i/>
              </w:rPr>
              <w:t>E</w:t>
            </w:r>
            <w:r w:rsidRPr="00373114">
              <w:rPr>
                <w:rFonts w:ascii="Tahoma" w:hAnsi="Tahoma" w:cs="Tahoma"/>
                <w:i/>
              </w:rPr>
              <w:t>ncargado del Departamento de ADM de Educación Municipal Señor Carlos Montero Yañez, señala lo siguiente:</w:t>
            </w:r>
          </w:p>
          <w:p w:rsidR="00D86366" w:rsidRPr="00373114" w:rsidRDefault="00D86366" w:rsidP="00373114">
            <w:pPr>
              <w:pStyle w:val="Prrafodelista"/>
              <w:jc w:val="both"/>
              <w:rPr>
                <w:rFonts w:ascii="Tahoma" w:hAnsi="Tahoma" w:cs="Tahoma"/>
                <w:i/>
              </w:rPr>
            </w:pPr>
            <w:r w:rsidRPr="00373114">
              <w:rPr>
                <w:rFonts w:ascii="Tahoma" w:hAnsi="Tahoma" w:cs="Tahoma"/>
                <w:i/>
              </w:rPr>
              <w:t xml:space="preserve">“Mediante el presente documento informo a usted, que se han recibido Providencias del A”ANT”, en la cual se solicita bienes dados de baja. </w:t>
            </w:r>
            <w:r w:rsidR="00373114" w:rsidRPr="00373114">
              <w:rPr>
                <w:rFonts w:ascii="Tahoma" w:hAnsi="Tahoma" w:cs="Tahoma"/>
                <w:i/>
              </w:rPr>
              <w:t>Al</w:t>
            </w:r>
            <w:r w:rsidRPr="00373114">
              <w:rPr>
                <w:rFonts w:ascii="Tahoma" w:hAnsi="Tahoma" w:cs="Tahoma"/>
                <w:i/>
              </w:rPr>
              <w:t xml:space="preserve"> respecto comunico a usted que este servicio dispone de especies en mal estado que requieren de limpieza y reparación los cuales están a disposición de los requirentes”.</w:t>
            </w:r>
          </w:p>
          <w:p w:rsidR="00DE52BA" w:rsidRPr="0008262A" w:rsidRDefault="00DE52BA" w:rsidP="0008262A">
            <w:pPr>
              <w:jc w:val="both"/>
              <w:rPr>
                <w:rFonts w:ascii="Tahoma" w:hAnsi="Tahoma" w:cs="Tahoma"/>
                <w:i/>
              </w:rPr>
            </w:pPr>
          </w:p>
        </w:tc>
      </w:tr>
      <w:tr w:rsidR="00373114" w:rsidRPr="004B0E7A" w:rsidTr="00DC3C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373114" w:rsidRDefault="00373114" w:rsidP="00C31412">
            <w:pPr>
              <w:rPr>
                <w:rFonts w:ascii="Tahoma" w:hAnsi="Tahoma" w:cs="Tahoma"/>
                <w:b/>
                <w:i/>
                <w:sz w:val="24"/>
                <w:szCs w:val="24"/>
                <w:lang w:val="es-MX"/>
              </w:rPr>
            </w:pPr>
            <w:r>
              <w:rPr>
                <w:rFonts w:ascii="Tahoma" w:hAnsi="Tahoma" w:cs="Tahoma"/>
                <w:b/>
                <w:i/>
                <w:sz w:val="24"/>
                <w:szCs w:val="24"/>
                <w:lang w:val="es-MX"/>
              </w:rPr>
              <w:lastRenderedPageBreak/>
              <w:t xml:space="preserve">Presidente </w:t>
            </w:r>
          </w:p>
        </w:tc>
        <w:tc>
          <w:tcPr>
            <w:tcW w:w="7776" w:type="dxa"/>
            <w:gridSpan w:val="4"/>
            <w:tcBorders>
              <w:top w:val="nil"/>
              <w:left w:val="nil"/>
              <w:bottom w:val="nil"/>
              <w:right w:val="nil"/>
            </w:tcBorders>
          </w:tcPr>
          <w:p w:rsidR="00373114" w:rsidRDefault="00373114" w:rsidP="00373114">
            <w:pPr>
              <w:pStyle w:val="Prrafodelista"/>
              <w:numPr>
                <w:ilvl w:val="0"/>
                <w:numId w:val="22"/>
              </w:numPr>
              <w:jc w:val="both"/>
              <w:rPr>
                <w:rFonts w:ascii="Tahoma" w:hAnsi="Tahoma" w:cs="Tahoma"/>
                <w:i/>
              </w:rPr>
            </w:pPr>
            <w:r>
              <w:rPr>
                <w:rFonts w:ascii="Tahoma" w:hAnsi="Tahoma" w:cs="Tahoma"/>
                <w:i/>
              </w:rPr>
              <w:t xml:space="preserve">Dudas, consultas, se aprueba </w:t>
            </w:r>
          </w:p>
          <w:p w:rsidR="00701BB5" w:rsidRPr="00373114" w:rsidRDefault="00701BB5" w:rsidP="00701BB5">
            <w:pPr>
              <w:pStyle w:val="Prrafodelista"/>
              <w:jc w:val="both"/>
              <w:rPr>
                <w:rFonts w:ascii="Tahoma" w:hAnsi="Tahoma" w:cs="Tahoma"/>
                <w:i/>
              </w:rPr>
            </w:pPr>
          </w:p>
        </w:tc>
      </w:tr>
      <w:tr w:rsidR="00373114" w:rsidRPr="004B0E7A" w:rsidTr="00DC3C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shd w:val="clear" w:color="auto" w:fill="D9D9D9" w:themeFill="background1" w:themeFillShade="D9"/>
          </w:tcPr>
          <w:p w:rsidR="00701BB5" w:rsidRPr="00701BB5" w:rsidRDefault="00701BB5" w:rsidP="00C31412">
            <w:pPr>
              <w:rPr>
                <w:rFonts w:ascii="Tahoma" w:hAnsi="Tahoma" w:cs="Tahoma"/>
                <w:b/>
                <w:i/>
                <w:sz w:val="24"/>
                <w:szCs w:val="24"/>
                <w:lang w:val="es-MX"/>
              </w:rPr>
            </w:pPr>
            <w:r w:rsidRPr="00701BB5">
              <w:rPr>
                <w:rFonts w:ascii="Tahoma" w:hAnsi="Tahoma" w:cs="Tahoma"/>
                <w:b/>
                <w:i/>
                <w:sz w:val="24"/>
                <w:szCs w:val="24"/>
                <w:lang w:val="es-MX"/>
              </w:rPr>
              <w:t xml:space="preserve">Acuerdo </w:t>
            </w:r>
          </w:p>
          <w:p w:rsidR="00373114" w:rsidRPr="00701BB5" w:rsidRDefault="00701BB5" w:rsidP="00C31412">
            <w:pPr>
              <w:rPr>
                <w:rFonts w:ascii="Tahoma" w:hAnsi="Tahoma" w:cs="Tahoma"/>
                <w:b/>
                <w:i/>
                <w:sz w:val="24"/>
                <w:szCs w:val="24"/>
                <w:lang w:val="es-MX"/>
              </w:rPr>
            </w:pPr>
            <w:r w:rsidRPr="00701BB5">
              <w:rPr>
                <w:rFonts w:ascii="Tahoma" w:hAnsi="Tahoma" w:cs="Tahoma"/>
                <w:b/>
                <w:i/>
                <w:sz w:val="24"/>
                <w:szCs w:val="24"/>
                <w:lang w:val="es-MX"/>
              </w:rPr>
              <w:t xml:space="preserve">N° </w:t>
            </w:r>
            <w:r w:rsidR="00292751">
              <w:rPr>
                <w:rFonts w:ascii="Tahoma" w:hAnsi="Tahoma" w:cs="Tahoma"/>
                <w:b/>
                <w:i/>
                <w:sz w:val="24"/>
                <w:szCs w:val="24"/>
                <w:lang w:val="es-MX"/>
              </w:rPr>
              <w:t>039</w:t>
            </w:r>
          </w:p>
          <w:p w:rsidR="00701BB5" w:rsidRPr="00701BB5" w:rsidRDefault="00701BB5" w:rsidP="00701BB5">
            <w:pPr>
              <w:jc w:val="both"/>
              <w:rPr>
                <w:rFonts w:ascii="Tahoma" w:hAnsi="Tahoma" w:cs="Tahoma"/>
                <w:i/>
                <w:sz w:val="16"/>
                <w:szCs w:val="16"/>
                <w:lang w:val="es-MX"/>
              </w:rPr>
            </w:pPr>
            <w:r w:rsidRPr="00701BB5">
              <w:rPr>
                <w:rFonts w:ascii="Tahoma" w:hAnsi="Tahoma" w:cs="Tahoma"/>
                <w:i/>
                <w:sz w:val="16"/>
                <w:szCs w:val="16"/>
                <w:lang w:val="es-MX"/>
              </w:rPr>
              <w:t>Decreto N°0756 de fecha 06 de Febrero del 2014)</w:t>
            </w:r>
          </w:p>
        </w:tc>
        <w:tc>
          <w:tcPr>
            <w:tcW w:w="7776" w:type="dxa"/>
            <w:gridSpan w:val="4"/>
            <w:tcBorders>
              <w:top w:val="nil"/>
              <w:left w:val="nil"/>
              <w:bottom w:val="nil"/>
              <w:right w:val="nil"/>
            </w:tcBorders>
            <w:shd w:val="clear" w:color="auto" w:fill="D9D9D9" w:themeFill="background1" w:themeFillShade="D9"/>
          </w:tcPr>
          <w:p w:rsidR="00373114" w:rsidRPr="00701BB5" w:rsidRDefault="00701BB5" w:rsidP="00701BB5">
            <w:pPr>
              <w:jc w:val="both"/>
              <w:rPr>
                <w:rFonts w:ascii="Tahoma" w:hAnsi="Tahoma" w:cs="Tahoma"/>
                <w:b/>
                <w:i/>
              </w:rPr>
            </w:pPr>
            <w:r w:rsidRPr="00701BB5">
              <w:rPr>
                <w:rFonts w:ascii="Tahoma" w:hAnsi="Tahoma" w:cs="Tahoma"/>
                <w:b/>
                <w:i/>
              </w:rPr>
              <w:t xml:space="preserve">Déjese establecido que el Concejo Municipal ha acordado entregar Bienes dados de Baja a Fundación La Familia de María, destinados a la Casa de Acogida San patricio. </w:t>
            </w:r>
          </w:p>
        </w:tc>
      </w:tr>
      <w:tr w:rsidR="00373114" w:rsidRPr="004B0E7A" w:rsidTr="00DC3C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373114" w:rsidRDefault="00373114" w:rsidP="00C31412">
            <w:pPr>
              <w:rPr>
                <w:rFonts w:ascii="Tahoma" w:hAnsi="Tahoma" w:cs="Tahoma"/>
                <w:b/>
                <w:i/>
                <w:sz w:val="24"/>
                <w:szCs w:val="24"/>
                <w:lang w:val="es-MX"/>
              </w:rPr>
            </w:pPr>
          </w:p>
        </w:tc>
        <w:tc>
          <w:tcPr>
            <w:tcW w:w="7776" w:type="dxa"/>
            <w:gridSpan w:val="4"/>
            <w:tcBorders>
              <w:top w:val="nil"/>
              <w:left w:val="nil"/>
              <w:bottom w:val="nil"/>
              <w:right w:val="nil"/>
            </w:tcBorders>
          </w:tcPr>
          <w:p w:rsidR="00373114" w:rsidRPr="00701BB5" w:rsidRDefault="00373114" w:rsidP="00701BB5">
            <w:pPr>
              <w:jc w:val="both"/>
              <w:rPr>
                <w:rFonts w:ascii="Tahoma" w:hAnsi="Tahoma" w:cs="Tahoma"/>
                <w:i/>
              </w:rPr>
            </w:pPr>
          </w:p>
        </w:tc>
      </w:tr>
      <w:tr w:rsidR="00373114" w:rsidRPr="004B0E7A" w:rsidTr="00DC3C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373114" w:rsidRDefault="0060298D" w:rsidP="00C31412">
            <w:pPr>
              <w:rPr>
                <w:rFonts w:ascii="Tahoma" w:hAnsi="Tahoma" w:cs="Tahoma"/>
                <w:b/>
                <w:i/>
                <w:sz w:val="24"/>
                <w:szCs w:val="24"/>
                <w:lang w:val="es-MX"/>
              </w:rPr>
            </w:pPr>
            <w:r>
              <w:rPr>
                <w:rFonts w:ascii="Tahoma" w:hAnsi="Tahoma" w:cs="Tahoma"/>
                <w:b/>
                <w:i/>
                <w:sz w:val="24"/>
                <w:szCs w:val="24"/>
                <w:lang w:val="es-MX"/>
              </w:rPr>
              <w:t xml:space="preserve">Secretario </w:t>
            </w:r>
          </w:p>
        </w:tc>
        <w:tc>
          <w:tcPr>
            <w:tcW w:w="7776" w:type="dxa"/>
            <w:gridSpan w:val="4"/>
            <w:tcBorders>
              <w:top w:val="nil"/>
              <w:left w:val="nil"/>
              <w:bottom w:val="nil"/>
              <w:right w:val="nil"/>
            </w:tcBorders>
          </w:tcPr>
          <w:p w:rsidR="0060298D" w:rsidRDefault="0060298D" w:rsidP="0060298D">
            <w:pPr>
              <w:jc w:val="both"/>
              <w:rPr>
                <w:rFonts w:ascii="Tahoma" w:hAnsi="Tahoma" w:cs="Tahoma"/>
                <w:b/>
                <w:bCs/>
                <w:i/>
              </w:rPr>
            </w:pPr>
            <w:r>
              <w:rPr>
                <w:rFonts w:ascii="Tahoma" w:hAnsi="Tahoma" w:cs="Tahoma"/>
                <w:b/>
                <w:bCs/>
                <w:i/>
              </w:rPr>
              <w:t>3.- ACUERDO PARA APROBAR FUNCIÓN A HONORARIOS.</w:t>
            </w:r>
          </w:p>
          <w:p w:rsidR="0060298D" w:rsidRPr="0060298D" w:rsidRDefault="0060298D" w:rsidP="0060298D">
            <w:pPr>
              <w:pStyle w:val="Prrafodelista"/>
              <w:numPr>
                <w:ilvl w:val="0"/>
                <w:numId w:val="22"/>
              </w:numPr>
              <w:jc w:val="both"/>
              <w:rPr>
                <w:rFonts w:ascii="Tahoma" w:hAnsi="Tahoma" w:cs="Tahoma"/>
                <w:i/>
                <w:sz w:val="24"/>
                <w:szCs w:val="24"/>
                <w:lang w:val="es-MX"/>
              </w:rPr>
            </w:pPr>
            <w:r w:rsidRPr="0060298D">
              <w:rPr>
                <w:rFonts w:ascii="Tahoma" w:hAnsi="Tahoma" w:cs="Tahoma"/>
                <w:i/>
              </w:rPr>
              <w:t xml:space="preserve">La nota de la </w:t>
            </w:r>
            <w:r w:rsidRPr="0060298D">
              <w:rPr>
                <w:rFonts w:ascii="Tahoma" w:hAnsi="Tahoma" w:cs="Tahoma"/>
                <w:i/>
                <w:sz w:val="24"/>
                <w:szCs w:val="24"/>
                <w:lang w:val="es-MX"/>
              </w:rPr>
              <w:t>Encargada del Departamento de Rentas Municipales Señora Cecilia Cabrera Garrido. :</w:t>
            </w:r>
          </w:p>
          <w:p w:rsidR="0060298D" w:rsidRPr="0060298D" w:rsidRDefault="0060298D" w:rsidP="0060298D">
            <w:pPr>
              <w:pStyle w:val="Prrafodelista"/>
              <w:jc w:val="both"/>
              <w:rPr>
                <w:rFonts w:ascii="Tahoma" w:hAnsi="Tahoma" w:cs="Tahoma"/>
                <w:i/>
                <w:sz w:val="24"/>
                <w:szCs w:val="24"/>
                <w:lang w:val="es-MX"/>
              </w:rPr>
            </w:pPr>
            <w:r>
              <w:rPr>
                <w:rFonts w:ascii="Tahoma" w:hAnsi="Tahoma" w:cs="Tahoma"/>
                <w:i/>
                <w:sz w:val="24"/>
                <w:szCs w:val="24"/>
                <w:lang w:val="es-MX"/>
              </w:rPr>
              <w:t>“</w:t>
            </w:r>
            <w:r w:rsidRPr="0060298D">
              <w:rPr>
                <w:rFonts w:ascii="Tahoma" w:hAnsi="Tahoma" w:cs="Tahoma"/>
                <w:i/>
                <w:sz w:val="24"/>
                <w:szCs w:val="24"/>
                <w:lang w:val="es-MX"/>
              </w:rPr>
              <w:t>Adjunto propuesta Grupo Funcionarios Encargados de la Distribución Aviso de Vencimiento Derechos de Aseo año 2014, para que sea sancionada y aprobada por el Sr. Alcalde y el Honorable Concejo.</w:t>
            </w:r>
          </w:p>
          <w:p w:rsidR="0060298D" w:rsidRPr="0060298D" w:rsidRDefault="0060298D" w:rsidP="0060298D">
            <w:pPr>
              <w:pStyle w:val="Prrafodelista"/>
              <w:jc w:val="both"/>
              <w:rPr>
                <w:rFonts w:ascii="Tahoma" w:hAnsi="Tahoma" w:cs="Tahoma"/>
                <w:i/>
                <w:sz w:val="24"/>
                <w:szCs w:val="24"/>
                <w:lang w:val="es-MX"/>
              </w:rPr>
            </w:pPr>
            <w:r w:rsidRPr="0060298D">
              <w:rPr>
                <w:rFonts w:ascii="Tahoma" w:hAnsi="Tahoma" w:cs="Tahoma"/>
                <w:i/>
                <w:sz w:val="24"/>
                <w:szCs w:val="24"/>
                <w:lang w:val="es-MX"/>
              </w:rPr>
              <w:t>La distribución de los boletines se efectuara durante el mes de Marzo del 2014, dado que a la fecha no se ha podido realizar el cargo de los mismos por existir problemas en el CD enviado desde la Asociación Chilena de Municipalidades, problemas que en este momento el Departamento de Informática está tratando de resolver.</w:t>
            </w:r>
          </w:p>
          <w:p w:rsidR="0060298D" w:rsidRPr="0060298D" w:rsidRDefault="0060298D" w:rsidP="0060298D">
            <w:pPr>
              <w:pStyle w:val="Prrafodelista"/>
              <w:jc w:val="both"/>
              <w:rPr>
                <w:rFonts w:ascii="Tahoma" w:hAnsi="Tahoma" w:cs="Tahoma"/>
                <w:i/>
                <w:sz w:val="24"/>
                <w:szCs w:val="24"/>
                <w:lang w:val="es-MX"/>
              </w:rPr>
            </w:pPr>
            <w:r w:rsidRPr="0060298D">
              <w:rPr>
                <w:rFonts w:ascii="Tahoma" w:hAnsi="Tahoma" w:cs="Tahoma"/>
                <w:i/>
                <w:sz w:val="24"/>
                <w:szCs w:val="24"/>
                <w:lang w:val="es-MX"/>
              </w:rPr>
              <w:t>La función de los encargados será ordenar roles, preparar rutas, fiscalizar y apoyar la distribución. Los distribuidores realizan la función de entrega puerta a puerta del aviso de vencimiento</w:t>
            </w:r>
            <w:r>
              <w:rPr>
                <w:rFonts w:ascii="Tahoma" w:hAnsi="Tahoma" w:cs="Tahoma"/>
                <w:i/>
                <w:sz w:val="24"/>
                <w:szCs w:val="24"/>
                <w:lang w:val="es-MX"/>
              </w:rPr>
              <w:t>”</w:t>
            </w:r>
            <w:r w:rsidRPr="0060298D">
              <w:rPr>
                <w:rFonts w:ascii="Tahoma" w:hAnsi="Tahoma" w:cs="Tahoma"/>
                <w:i/>
                <w:sz w:val="24"/>
                <w:szCs w:val="24"/>
                <w:lang w:val="es-MX"/>
              </w:rPr>
              <w:t>.</w:t>
            </w:r>
          </w:p>
          <w:p w:rsidR="00373114" w:rsidRPr="0060298D" w:rsidRDefault="00373114" w:rsidP="0060298D">
            <w:pPr>
              <w:jc w:val="both"/>
              <w:rPr>
                <w:rFonts w:ascii="Tahoma" w:hAnsi="Tahoma" w:cs="Tahoma"/>
                <w:i/>
              </w:rPr>
            </w:pPr>
          </w:p>
        </w:tc>
      </w:tr>
      <w:tr w:rsidR="0060298D" w:rsidRPr="004B0E7A" w:rsidTr="00DC3C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60298D" w:rsidRDefault="00563AC8" w:rsidP="00C31412">
            <w:pPr>
              <w:rPr>
                <w:rFonts w:ascii="Tahoma" w:hAnsi="Tahoma" w:cs="Tahoma"/>
                <w:b/>
                <w:i/>
                <w:sz w:val="24"/>
                <w:szCs w:val="24"/>
                <w:lang w:val="es-MX"/>
              </w:rPr>
            </w:pPr>
            <w:r>
              <w:rPr>
                <w:rFonts w:ascii="Tahoma" w:hAnsi="Tahoma" w:cs="Tahoma"/>
                <w:b/>
                <w:i/>
                <w:sz w:val="24"/>
                <w:szCs w:val="24"/>
                <w:lang w:val="es-MX"/>
              </w:rPr>
              <w:t xml:space="preserve">Presidente </w:t>
            </w:r>
          </w:p>
        </w:tc>
        <w:tc>
          <w:tcPr>
            <w:tcW w:w="7776" w:type="dxa"/>
            <w:gridSpan w:val="4"/>
            <w:tcBorders>
              <w:top w:val="nil"/>
              <w:left w:val="nil"/>
              <w:bottom w:val="nil"/>
              <w:right w:val="nil"/>
            </w:tcBorders>
          </w:tcPr>
          <w:p w:rsidR="0060298D" w:rsidRDefault="00563AC8" w:rsidP="00563AC8">
            <w:pPr>
              <w:pStyle w:val="Prrafodelista"/>
              <w:numPr>
                <w:ilvl w:val="0"/>
                <w:numId w:val="22"/>
              </w:numPr>
              <w:tabs>
                <w:tab w:val="left" w:pos="914"/>
              </w:tabs>
              <w:jc w:val="both"/>
              <w:rPr>
                <w:rFonts w:ascii="Tahoma" w:hAnsi="Tahoma" w:cs="Tahoma"/>
                <w:i/>
              </w:rPr>
            </w:pPr>
            <w:r>
              <w:rPr>
                <w:rFonts w:ascii="Tahoma" w:hAnsi="Tahoma" w:cs="Tahoma"/>
                <w:i/>
              </w:rPr>
              <w:t xml:space="preserve">Se aprueba </w:t>
            </w:r>
          </w:p>
          <w:p w:rsidR="00563AC8" w:rsidRPr="00563AC8" w:rsidRDefault="00563AC8" w:rsidP="00563AC8">
            <w:pPr>
              <w:pStyle w:val="Prrafodelista"/>
              <w:tabs>
                <w:tab w:val="left" w:pos="914"/>
              </w:tabs>
              <w:jc w:val="both"/>
              <w:rPr>
                <w:rFonts w:ascii="Tahoma" w:hAnsi="Tahoma" w:cs="Tahoma"/>
                <w:i/>
              </w:rPr>
            </w:pPr>
          </w:p>
        </w:tc>
      </w:tr>
      <w:tr w:rsidR="0060298D" w:rsidRPr="004B0E7A" w:rsidTr="00DC3C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shd w:val="clear" w:color="auto" w:fill="D9D9D9" w:themeFill="background1" w:themeFillShade="D9"/>
          </w:tcPr>
          <w:p w:rsidR="0060298D" w:rsidRDefault="00563AC8" w:rsidP="00C31412">
            <w:pPr>
              <w:rPr>
                <w:rFonts w:ascii="Tahoma" w:hAnsi="Tahoma" w:cs="Tahoma"/>
                <w:b/>
                <w:i/>
                <w:sz w:val="24"/>
                <w:szCs w:val="24"/>
                <w:lang w:val="es-MX"/>
              </w:rPr>
            </w:pPr>
            <w:r>
              <w:rPr>
                <w:rFonts w:ascii="Tahoma" w:hAnsi="Tahoma" w:cs="Tahoma"/>
                <w:b/>
                <w:i/>
                <w:sz w:val="24"/>
                <w:szCs w:val="24"/>
                <w:lang w:val="es-MX"/>
              </w:rPr>
              <w:t xml:space="preserve">Acuerdo </w:t>
            </w:r>
          </w:p>
          <w:p w:rsidR="00563AC8" w:rsidRDefault="00563AC8" w:rsidP="00C31412">
            <w:pPr>
              <w:rPr>
                <w:rFonts w:ascii="Tahoma" w:hAnsi="Tahoma" w:cs="Tahoma"/>
                <w:b/>
                <w:i/>
                <w:sz w:val="24"/>
                <w:szCs w:val="24"/>
                <w:lang w:val="es-MX"/>
              </w:rPr>
            </w:pPr>
            <w:r>
              <w:rPr>
                <w:rFonts w:ascii="Tahoma" w:hAnsi="Tahoma" w:cs="Tahoma"/>
                <w:b/>
                <w:i/>
                <w:sz w:val="24"/>
                <w:szCs w:val="24"/>
                <w:lang w:val="es-MX"/>
              </w:rPr>
              <w:t>N°</w:t>
            </w:r>
            <w:r w:rsidR="00292751">
              <w:rPr>
                <w:rFonts w:ascii="Tahoma" w:hAnsi="Tahoma" w:cs="Tahoma"/>
                <w:b/>
                <w:i/>
                <w:sz w:val="24"/>
                <w:szCs w:val="24"/>
                <w:lang w:val="es-MX"/>
              </w:rPr>
              <w:t>040</w:t>
            </w:r>
          </w:p>
          <w:p w:rsidR="00563AC8" w:rsidRDefault="00563AC8" w:rsidP="00563AC8">
            <w:pPr>
              <w:rPr>
                <w:rFonts w:ascii="Tahoma" w:hAnsi="Tahoma" w:cs="Tahoma"/>
                <w:b/>
                <w:i/>
                <w:sz w:val="24"/>
                <w:szCs w:val="24"/>
                <w:lang w:val="es-MX"/>
              </w:rPr>
            </w:pPr>
            <w:r w:rsidRPr="00701BB5">
              <w:rPr>
                <w:rFonts w:ascii="Tahoma" w:hAnsi="Tahoma" w:cs="Tahoma"/>
                <w:i/>
                <w:sz w:val="16"/>
                <w:szCs w:val="16"/>
                <w:lang w:val="es-MX"/>
              </w:rPr>
              <w:t>Decreto N°075</w:t>
            </w:r>
            <w:r>
              <w:rPr>
                <w:rFonts w:ascii="Tahoma" w:hAnsi="Tahoma" w:cs="Tahoma"/>
                <w:i/>
                <w:sz w:val="16"/>
                <w:szCs w:val="16"/>
                <w:lang w:val="es-MX"/>
              </w:rPr>
              <w:t>7</w:t>
            </w:r>
            <w:r w:rsidRPr="00701BB5">
              <w:rPr>
                <w:rFonts w:ascii="Tahoma" w:hAnsi="Tahoma" w:cs="Tahoma"/>
                <w:i/>
                <w:sz w:val="16"/>
                <w:szCs w:val="16"/>
                <w:lang w:val="es-MX"/>
              </w:rPr>
              <w:t xml:space="preserve"> de fecha 06 de Febrero del 2014)</w:t>
            </w:r>
          </w:p>
        </w:tc>
        <w:tc>
          <w:tcPr>
            <w:tcW w:w="7776" w:type="dxa"/>
            <w:gridSpan w:val="4"/>
            <w:tcBorders>
              <w:top w:val="nil"/>
              <w:left w:val="nil"/>
              <w:bottom w:val="nil"/>
              <w:right w:val="nil"/>
            </w:tcBorders>
            <w:shd w:val="clear" w:color="auto" w:fill="D9D9D9" w:themeFill="background1" w:themeFillShade="D9"/>
          </w:tcPr>
          <w:p w:rsidR="0060298D" w:rsidRDefault="00563AC8" w:rsidP="0060298D">
            <w:pPr>
              <w:jc w:val="both"/>
              <w:rPr>
                <w:rFonts w:ascii="Tahoma" w:hAnsi="Tahoma" w:cs="Tahoma"/>
                <w:b/>
                <w:i/>
              </w:rPr>
            </w:pPr>
            <w:r w:rsidRPr="00701BB5">
              <w:rPr>
                <w:rFonts w:ascii="Tahoma" w:hAnsi="Tahoma" w:cs="Tahoma"/>
                <w:b/>
                <w:i/>
              </w:rPr>
              <w:t>Déjese establecido que el Concejo Municipal ha acordado</w:t>
            </w:r>
            <w:r>
              <w:rPr>
                <w:rFonts w:ascii="Tahoma" w:hAnsi="Tahoma" w:cs="Tahoma"/>
                <w:b/>
                <w:i/>
              </w:rPr>
              <w:t xml:space="preserve"> aprobar funciones a honorarios para realizar la distribución y entrega domiciliaria de los avisos de vencimiento de los Derechos de Aseo año 2014:</w:t>
            </w:r>
          </w:p>
          <w:p w:rsidR="00563AC8" w:rsidRPr="00563AC8" w:rsidRDefault="00563AC8" w:rsidP="00563AC8">
            <w:pPr>
              <w:pStyle w:val="Prrafodelista"/>
              <w:numPr>
                <w:ilvl w:val="0"/>
                <w:numId w:val="23"/>
              </w:numPr>
              <w:jc w:val="both"/>
              <w:rPr>
                <w:rFonts w:ascii="Tahoma" w:hAnsi="Tahoma" w:cs="Tahoma"/>
                <w:b/>
                <w:i/>
              </w:rPr>
            </w:pPr>
            <w:r w:rsidRPr="00563AC8">
              <w:rPr>
                <w:rFonts w:ascii="Tahoma" w:hAnsi="Tahoma" w:cs="Tahoma"/>
                <w:b/>
                <w:i/>
              </w:rPr>
              <w:t>02 Encargados: Ordenar roles, preparar rutas, fiscalizar y apoyar la distribución.</w:t>
            </w:r>
          </w:p>
          <w:p w:rsidR="00563AC8" w:rsidRPr="00563AC8" w:rsidRDefault="00563AC8" w:rsidP="00563AC8">
            <w:pPr>
              <w:pStyle w:val="Prrafodelista"/>
              <w:numPr>
                <w:ilvl w:val="0"/>
                <w:numId w:val="23"/>
              </w:numPr>
              <w:jc w:val="both"/>
              <w:rPr>
                <w:rFonts w:ascii="Tahoma" w:hAnsi="Tahoma" w:cs="Tahoma"/>
                <w:i/>
              </w:rPr>
            </w:pPr>
            <w:r w:rsidRPr="00563AC8">
              <w:rPr>
                <w:rFonts w:ascii="Tahoma" w:hAnsi="Tahoma" w:cs="Tahoma"/>
                <w:b/>
                <w:i/>
              </w:rPr>
              <w:t>06 Distribuidores: Distribución de los boletines</w:t>
            </w:r>
          </w:p>
        </w:tc>
      </w:tr>
      <w:tr w:rsidR="00563AC8" w:rsidRPr="004B0E7A" w:rsidTr="00DC3C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563AC8" w:rsidRPr="00563AC8" w:rsidRDefault="000E31CE" w:rsidP="00C31412">
            <w:pPr>
              <w:rPr>
                <w:rFonts w:ascii="Tahoma" w:hAnsi="Tahoma" w:cs="Tahoma"/>
                <w:b/>
                <w:i/>
                <w:sz w:val="24"/>
                <w:szCs w:val="24"/>
              </w:rPr>
            </w:pPr>
            <w:r>
              <w:rPr>
                <w:rFonts w:ascii="Tahoma" w:hAnsi="Tahoma" w:cs="Tahoma"/>
                <w:b/>
                <w:i/>
                <w:sz w:val="24"/>
                <w:szCs w:val="24"/>
              </w:rPr>
              <w:lastRenderedPageBreak/>
              <w:t xml:space="preserve">Secretario </w:t>
            </w:r>
          </w:p>
        </w:tc>
        <w:tc>
          <w:tcPr>
            <w:tcW w:w="7776" w:type="dxa"/>
            <w:gridSpan w:val="4"/>
            <w:tcBorders>
              <w:top w:val="nil"/>
              <w:left w:val="nil"/>
              <w:bottom w:val="nil"/>
              <w:right w:val="nil"/>
            </w:tcBorders>
          </w:tcPr>
          <w:p w:rsidR="00563AC8" w:rsidRPr="006D5A6A" w:rsidRDefault="000E31CE" w:rsidP="00563AC8">
            <w:pPr>
              <w:rPr>
                <w:rFonts w:ascii="Tahoma" w:hAnsi="Tahoma" w:cs="Tahoma"/>
                <w:b/>
                <w:bCs/>
                <w:i/>
                <w:color w:val="000000" w:themeColor="text1"/>
              </w:rPr>
            </w:pPr>
            <w:r>
              <w:rPr>
                <w:rFonts w:ascii="Tahoma" w:hAnsi="Tahoma" w:cs="Tahoma"/>
                <w:b/>
                <w:bCs/>
                <w:i/>
                <w:color w:val="000000" w:themeColor="text1"/>
              </w:rPr>
              <w:t xml:space="preserve">4.- </w:t>
            </w:r>
            <w:r w:rsidRPr="006D5A6A">
              <w:rPr>
                <w:rFonts w:ascii="Tahoma" w:hAnsi="Tahoma" w:cs="Tahoma"/>
                <w:b/>
                <w:bCs/>
                <w:i/>
                <w:color w:val="000000" w:themeColor="text1"/>
              </w:rPr>
              <w:t>ACUERDO AVENIMIENTO CAUSA ROL N° 5519-2012.</w:t>
            </w:r>
          </w:p>
          <w:p w:rsidR="00563AC8" w:rsidRDefault="00E60D2F" w:rsidP="000E31CE">
            <w:pPr>
              <w:pStyle w:val="Prrafodelista"/>
              <w:numPr>
                <w:ilvl w:val="0"/>
                <w:numId w:val="25"/>
              </w:numPr>
              <w:jc w:val="both"/>
              <w:rPr>
                <w:rFonts w:ascii="Tahoma" w:hAnsi="Tahoma" w:cs="Tahoma"/>
                <w:i/>
              </w:rPr>
            </w:pPr>
            <w:r w:rsidRPr="000E31CE">
              <w:rPr>
                <w:rFonts w:ascii="Tahoma" w:hAnsi="Tahoma" w:cs="Tahoma"/>
                <w:i/>
              </w:rPr>
              <w:t xml:space="preserve">La Nota de la Encargada </w:t>
            </w:r>
            <w:r w:rsidR="000E31CE" w:rsidRPr="000E31CE">
              <w:rPr>
                <w:rFonts w:ascii="Tahoma" w:hAnsi="Tahoma" w:cs="Tahoma"/>
                <w:i/>
              </w:rPr>
              <w:t>de la Dirección de Asesoría Jurídica Srta. Andrea Camargo Pino señala lo siguiente:</w:t>
            </w:r>
          </w:p>
          <w:p w:rsidR="00BB36ED" w:rsidRDefault="00BB36ED" w:rsidP="00BB36ED">
            <w:pPr>
              <w:pStyle w:val="Prrafodelista"/>
              <w:jc w:val="both"/>
              <w:rPr>
                <w:rFonts w:ascii="Tahoma" w:hAnsi="Tahoma" w:cs="Tahoma"/>
                <w:i/>
              </w:rPr>
            </w:pPr>
          </w:p>
          <w:p w:rsidR="000E31CE" w:rsidRPr="000E31CE" w:rsidRDefault="000E31CE" w:rsidP="000E31CE">
            <w:pPr>
              <w:pStyle w:val="Prrafodelista"/>
              <w:jc w:val="both"/>
              <w:rPr>
                <w:rFonts w:ascii="Tahoma" w:hAnsi="Tahoma" w:cs="Tahoma"/>
                <w:i/>
                <w:sz w:val="24"/>
                <w:szCs w:val="24"/>
                <w:lang w:val="es-MX"/>
              </w:rPr>
            </w:pPr>
            <w:r>
              <w:rPr>
                <w:rFonts w:ascii="Tahoma" w:hAnsi="Tahoma" w:cs="Tahoma"/>
                <w:i/>
                <w:sz w:val="24"/>
                <w:szCs w:val="24"/>
                <w:lang w:val="es-MX"/>
              </w:rPr>
              <w:t>“</w:t>
            </w:r>
            <w:r w:rsidRPr="000E31CE">
              <w:rPr>
                <w:rFonts w:ascii="Tahoma" w:hAnsi="Tahoma" w:cs="Tahoma"/>
                <w:i/>
                <w:sz w:val="24"/>
                <w:szCs w:val="24"/>
                <w:lang w:val="es-MX"/>
              </w:rPr>
              <w:t>Por el presente oficio solicito a usted incorporar a la Tabla de Sesión del Honorable Concejo Municipal, en la oportunidad que estime conveniente, los siguientes Avenimientos Judiciales para dar cumplimiento lo dispuesto en el Articulo 65 Letra H de la Ley N° 18.695 Orgánica Constitucional de Municipalidades.</w:t>
            </w:r>
          </w:p>
          <w:p w:rsidR="000E31CE" w:rsidRDefault="000E31CE" w:rsidP="000E31CE">
            <w:pPr>
              <w:pStyle w:val="Prrafodelista"/>
              <w:jc w:val="both"/>
              <w:rPr>
                <w:rFonts w:ascii="Tahoma" w:hAnsi="Tahoma" w:cs="Tahoma"/>
                <w:i/>
                <w:sz w:val="24"/>
                <w:szCs w:val="24"/>
                <w:lang w:val="es-MX"/>
              </w:rPr>
            </w:pPr>
            <w:r w:rsidRPr="000E31CE">
              <w:rPr>
                <w:rFonts w:ascii="Tahoma" w:hAnsi="Tahoma" w:cs="Tahoma"/>
                <w:i/>
                <w:sz w:val="24"/>
                <w:szCs w:val="24"/>
                <w:lang w:val="es-MX"/>
              </w:rPr>
              <w:t>1.- En Procedimiento Ordinario ante el Primer Juzgado de Policía Local de Talca en causa Rol N° 5519-2012, iniciada por denuncia del Director de Obras por infracción al artículo 60 de la Ley General de Urbanismo y Constructora Malpo Ltda., propietaria del Inmueble ubicado en calle 1 Oriente N° 1311 con esquina de 2 Norte, por haber demolido el inmueble tratándose de un inmueble de conservación histórica debiéndose haber solicitado previamente el permiso de la Secretaria Regional Ministerial de Vivienda y Urbanismo de la Región del Maule.</w:t>
            </w:r>
          </w:p>
          <w:p w:rsidR="00BB36ED" w:rsidRPr="000E31CE" w:rsidRDefault="00BB36ED" w:rsidP="000E31CE">
            <w:pPr>
              <w:pStyle w:val="Prrafodelista"/>
              <w:jc w:val="both"/>
              <w:rPr>
                <w:rFonts w:ascii="Tahoma" w:hAnsi="Tahoma" w:cs="Tahoma"/>
                <w:i/>
                <w:sz w:val="24"/>
                <w:szCs w:val="24"/>
                <w:lang w:val="es-MX"/>
              </w:rPr>
            </w:pPr>
          </w:p>
          <w:p w:rsidR="000E31CE" w:rsidRDefault="000E31CE" w:rsidP="000E31CE">
            <w:pPr>
              <w:pStyle w:val="Prrafodelista"/>
              <w:jc w:val="both"/>
              <w:rPr>
                <w:rFonts w:ascii="Tahoma" w:hAnsi="Tahoma" w:cs="Tahoma"/>
                <w:i/>
                <w:sz w:val="24"/>
                <w:szCs w:val="24"/>
                <w:lang w:val="es-MX"/>
              </w:rPr>
            </w:pPr>
            <w:r w:rsidRPr="000E31CE">
              <w:rPr>
                <w:rFonts w:ascii="Tahoma" w:hAnsi="Tahoma" w:cs="Tahoma"/>
                <w:i/>
                <w:sz w:val="24"/>
                <w:szCs w:val="24"/>
                <w:lang w:val="es-MX"/>
              </w:rPr>
              <w:t xml:space="preserve">Por lo anterior se llega al siguiente acuerdo. La Sociedad Constructora Malpo Ltda., se compromete a desarrollar en el futuro edificio que construirá un memorial histórico en el hall de acceso sobre el muro central detrás de recepción un trabajo plástico de pintura, estructura o mural fotográfico que se definiera en forma conjunta con la Dirección de Obras Municipales. </w:t>
            </w:r>
          </w:p>
          <w:p w:rsidR="00BB36ED" w:rsidRPr="000E31CE" w:rsidRDefault="00BB36ED" w:rsidP="000E31CE">
            <w:pPr>
              <w:pStyle w:val="Prrafodelista"/>
              <w:jc w:val="both"/>
              <w:rPr>
                <w:rFonts w:ascii="Tahoma" w:hAnsi="Tahoma" w:cs="Tahoma"/>
                <w:i/>
                <w:sz w:val="24"/>
                <w:szCs w:val="24"/>
                <w:lang w:val="es-MX"/>
              </w:rPr>
            </w:pPr>
          </w:p>
          <w:p w:rsidR="000E31CE" w:rsidRPr="000E31CE" w:rsidRDefault="000E31CE" w:rsidP="000E31CE">
            <w:pPr>
              <w:pStyle w:val="Prrafodelista"/>
              <w:jc w:val="both"/>
              <w:rPr>
                <w:rFonts w:ascii="Tahoma" w:hAnsi="Tahoma" w:cs="Tahoma"/>
                <w:i/>
                <w:sz w:val="24"/>
                <w:szCs w:val="24"/>
                <w:lang w:val="es-MX"/>
              </w:rPr>
            </w:pPr>
            <w:r w:rsidRPr="000E31CE">
              <w:rPr>
                <w:rFonts w:ascii="Tahoma" w:hAnsi="Tahoma" w:cs="Tahoma"/>
                <w:i/>
                <w:sz w:val="24"/>
                <w:szCs w:val="24"/>
                <w:lang w:val="es-MX"/>
              </w:rPr>
              <w:t>Por lo anterior solicito puede colocarse en Tabla de Concejo Municipal para dar cuenta al tribunal en su oportunidad</w:t>
            </w:r>
            <w:r>
              <w:rPr>
                <w:rFonts w:ascii="Tahoma" w:hAnsi="Tahoma" w:cs="Tahoma"/>
                <w:i/>
                <w:sz w:val="24"/>
                <w:szCs w:val="24"/>
                <w:lang w:val="es-MX"/>
              </w:rPr>
              <w:t>”</w:t>
            </w:r>
            <w:r w:rsidRPr="000E31CE">
              <w:rPr>
                <w:rFonts w:ascii="Tahoma" w:hAnsi="Tahoma" w:cs="Tahoma"/>
                <w:i/>
                <w:sz w:val="24"/>
                <w:szCs w:val="24"/>
                <w:lang w:val="es-MX"/>
              </w:rPr>
              <w:t>.</w:t>
            </w:r>
          </w:p>
          <w:p w:rsidR="000E31CE" w:rsidRPr="000E31CE" w:rsidRDefault="000E31CE" w:rsidP="000E31CE">
            <w:pPr>
              <w:pStyle w:val="Prrafodelista"/>
              <w:jc w:val="both"/>
              <w:rPr>
                <w:rFonts w:ascii="Tahoma" w:hAnsi="Tahoma" w:cs="Tahoma"/>
                <w:i/>
                <w:lang w:val="es-MX"/>
              </w:rPr>
            </w:pPr>
          </w:p>
        </w:tc>
      </w:tr>
      <w:tr w:rsidR="000E31CE" w:rsidRPr="004B0E7A" w:rsidTr="00DC3C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0E31CE" w:rsidRDefault="001F0351" w:rsidP="00C31412">
            <w:pPr>
              <w:rPr>
                <w:rFonts w:ascii="Tahoma" w:hAnsi="Tahoma" w:cs="Tahoma"/>
                <w:b/>
                <w:i/>
                <w:sz w:val="24"/>
                <w:szCs w:val="24"/>
              </w:rPr>
            </w:pPr>
            <w:r>
              <w:rPr>
                <w:rFonts w:ascii="Tahoma" w:hAnsi="Tahoma" w:cs="Tahoma"/>
                <w:b/>
                <w:i/>
                <w:sz w:val="24"/>
                <w:szCs w:val="24"/>
              </w:rPr>
              <w:t xml:space="preserve">Presidente </w:t>
            </w:r>
          </w:p>
        </w:tc>
        <w:tc>
          <w:tcPr>
            <w:tcW w:w="7776" w:type="dxa"/>
            <w:gridSpan w:val="4"/>
            <w:tcBorders>
              <w:top w:val="nil"/>
              <w:left w:val="nil"/>
              <w:bottom w:val="nil"/>
              <w:right w:val="nil"/>
            </w:tcBorders>
          </w:tcPr>
          <w:p w:rsidR="000E31CE" w:rsidRDefault="001F0351" w:rsidP="001F0351">
            <w:pPr>
              <w:pStyle w:val="Prrafodelista"/>
              <w:numPr>
                <w:ilvl w:val="0"/>
                <w:numId w:val="25"/>
              </w:numPr>
              <w:rPr>
                <w:rFonts w:ascii="Tahoma" w:hAnsi="Tahoma" w:cs="Tahoma"/>
                <w:bCs/>
                <w:i/>
                <w:color w:val="000000" w:themeColor="text1"/>
              </w:rPr>
            </w:pPr>
            <w:r w:rsidRPr="001F0351">
              <w:rPr>
                <w:rFonts w:ascii="Tahoma" w:hAnsi="Tahoma" w:cs="Tahoma"/>
                <w:bCs/>
                <w:i/>
                <w:color w:val="000000" w:themeColor="text1"/>
              </w:rPr>
              <w:t xml:space="preserve">Se aprueba </w:t>
            </w:r>
          </w:p>
          <w:p w:rsidR="001F0351" w:rsidRPr="001F0351" w:rsidRDefault="001F0351" w:rsidP="001F0351">
            <w:pPr>
              <w:pStyle w:val="Prrafodelista"/>
              <w:rPr>
                <w:rFonts w:ascii="Tahoma" w:hAnsi="Tahoma" w:cs="Tahoma"/>
                <w:bCs/>
                <w:i/>
                <w:color w:val="000000" w:themeColor="text1"/>
              </w:rPr>
            </w:pPr>
          </w:p>
        </w:tc>
      </w:tr>
      <w:tr w:rsidR="001F0351" w:rsidRPr="004B0E7A" w:rsidTr="00DC3C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shd w:val="clear" w:color="auto" w:fill="D9D9D9" w:themeFill="background1" w:themeFillShade="D9"/>
          </w:tcPr>
          <w:p w:rsidR="001F0351" w:rsidRDefault="001F0351" w:rsidP="001A5214">
            <w:pPr>
              <w:rPr>
                <w:rFonts w:ascii="Tahoma" w:hAnsi="Tahoma" w:cs="Tahoma"/>
                <w:b/>
                <w:i/>
                <w:sz w:val="24"/>
                <w:szCs w:val="24"/>
                <w:lang w:val="es-MX"/>
              </w:rPr>
            </w:pPr>
            <w:r>
              <w:rPr>
                <w:rFonts w:ascii="Tahoma" w:hAnsi="Tahoma" w:cs="Tahoma"/>
                <w:b/>
                <w:i/>
                <w:sz w:val="24"/>
                <w:szCs w:val="24"/>
                <w:lang w:val="es-MX"/>
              </w:rPr>
              <w:t xml:space="preserve">Acuerdo </w:t>
            </w:r>
          </w:p>
          <w:p w:rsidR="001F0351" w:rsidRDefault="001F0351" w:rsidP="001A5214">
            <w:pPr>
              <w:rPr>
                <w:rFonts w:ascii="Tahoma" w:hAnsi="Tahoma" w:cs="Tahoma"/>
                <w:b/>
                <w:i/>
                <w:sz w:val="24"/>
                <w:szCs w:val="24"/>
                <w:lang w:val="es-MX"/>
              </w:rPr>
            </w:pPr>
            <w:r>
              <w:rPr>
                <w:rFonts w:ascii="Tahoma" w:hAnsi="Tahoma" w:cs="Tahoma"/>
                <w:b/>
                <w:i/>
                <w:sz w:val="24"/>
                <w:szCs w:val="24"/>
                <w:lang w:val="es-MX"/>
              </w:rPr>
              <w:t>N°</w:t>
            </w:r>
            <w:r w:rsidR="00292751">
              <w:rPr>
                <w:rFonts w:ascii="Tahoma" w:hAnsi="Tahoma" w:cs="Tahoma"/>
                <w:b/>
                <w:i/>
                <w:sz w:val="24"/>
                <w:szCs w:val="24"/>
                <w:lang w:val="es-MX"/>
              </w:rPr>
              <w:t>041</w:t>
            </w:r>
          </w:p>
          <w:p w:rsidR="001F0351" w:rsidRDefault="001F0351" w:rsidP="00BB36ED">
            <w:pPr>
              <w:rPr>
                <w:rFonts w:ascii="Tahoma" w:hAnsi="Tahoma" w:cs="Tahoma"/>
                <w:b/>
                <w:i/>
                <w:sz w:val="24"/>
                <w:szCs w:val="24"/>
                <w:lang w:val="es-MX"/>
              </w:rPr>
            </w:pPr>
            <w:r w:rsidRPr="00701BB5">
              <w:rPr>
                <w:rFonts w:ascii="Tahoma" w:hAnsi="Tahoma" w:cs="Tahoma"/>
                <w:i/>
                <w:sz w:val="16"/>
                <w:szCs w:val="16"/>
                <w:lang w:val="es-MX"/>
              </w:rPr>
              <w:t>Decreto N°075</w:t>
            </w:r>
            <w:r>
              <w:rPr>
                <w:rFonts w:ascii="Tahoma" w:hAnsi="Tahoma" w:cs="Tahoma"/>
                <w:i/>
                <w:sz w:val="16"/>
                <w:szCs w:val="16"/>
                <w:lang w:val="es-MX"/>
              </w:rPr>
              <w:t>8</w:t>
            </w:r>
            <w:r w:rsidRPr="00701BB5">
              <w:rPr>
                <w:rFonts w:ascii="Tahoma" w:hAnsi="Tahoma" w:cs="Tahoma"/>
                <w:i/>
                <w:sz w:val="16"/>
                <w:szCs w:val="16"/>
                <w:lang w:val="es-MX"/>
              </w:rPr>
              <w:t>de fecha 06 de Febrero del 2014)</w:t>
            </w:r>
          </w:p>
        </w:tc>
        <w:tc>
          <w:tcPr>
            <w:tcW w:w="7776" w:type="dxa"/>
            <w:gridSpan w:val="4"/>
            <w:tcBorders>
              <w:top w:val="nil"/>
              <w:left w:val="nil"/>
              <w:bottom w:val="nil"/>
              <w:right w:val="nil"/>
            </w:tcBorders>
            <w:shd w:val="clear" w:color="auto" w:fill="D9D9D9" w:themeFill="background1" w:themeFillShade="D9"/>
          </w:tcPr>
          <w:p w:rsidR="001F0351" w:rsidRDefault="001F0351" w:rsidP="001F0351">
            <w:pPr>
              <w:jc w:val="both"/>
              <w:rPr>
                <w:rFonts w:ascii="Tahoma" w:hAnsi="Tahoma" w:cs="Tahoma"/>
                <w:b/>
                <w:bCs/>
                <w:i/>
                <w:color w:val="000000" w:themeColor="text1"/>
              </w:rPr>
            </w:pPr>
            <w:r w:rsidRPr="00701BB5">
              <w:rPr>
                <w:rFonts w:ascii="Tahoma" w:hAnsi="Tahoma" w:cs="Tahoma"/>
                <w:b/>
                <w:i/>
              </w:rPr>
              <w:t>Déjese establecido que el Concejo Municipal ha acordado</w:t>
            </w:r>
            <w:r>
              <w:rPr>
                <w:rFonts w:ascii="Tahoma" w:hAnsi="Tahoma" w:cs="Tahoma"/>
                <w:b/>
                <w:i/>
              </w:rPr>
              <w:t xml:space="preserve"> aprobar </w:t>
            </w:r>
            <w:r w:rsidRPr="006D5A6A">
              <w:rPr>
                <w:rFonts w:ascii="Tahoma" w:hAnsi="Tahoma" w:cs="Tahoma"/>
                <w:b/>
                <w:bCs/>
                <w:i/>
                <w:color w:val="000000" w:themeColor="text1"/>
              </w:rPr>
              <w:t xml:space="preserve">AVENIMIENTO </w:t>
            </w:r>
            <w:r>
              <w:rPr>
                <w:rFonts w:ascii="Tahoma" w:hAnsi="Tahoma" w:cs="Tahoma"/>
                <w:b/>
                <w:bCs/>
                <w:i/>
                <w:color w:val="000000" w:themeColor="text1"/>
              </w:rPr>
              <w:t xml:space="preserve">JUDICIAL EN </w:t>
            </w:r>
            <w:r w:rsidRPr="006D5A6A">
              <w:rPr>
                <w:rFonts w:ascii="Tahoma" w:hAnsi="Tahoma" w:cs="Tahoma"/>
                <w:b/>
                <w:bCs/>
                <w:i/>
                <w:color w:val="000000" w:themeColor="text1"/>
              </w:rPr>
              <w:t>CAUS</w:t>
            </w:r>
            <w:r>
              <w:rPr>
                <w:rFonts w:ascii="Tahoma" w:hAnsi="Tahoma" w:cs="Tahoma"/>
                <w:b/>
                <w:bCs/>
                <w:i/>
                <w:color w:val="000000" w:themeColor="text1"/>
              </w:rPr>
              <w:t xml:space="preserve">A ROL N° 5519-2012 del Primer Juzgado de Policía Local de Talca. </w:t>
            </w:r>
          </w:p>
          <w:p w:rsidR="001F0351" w:rsidRPr="001F0351" w:rsidRDefault="001F0351" w:rsidP="001F0351">
            <w:pPr>
              <w:jc w:val="both"/>
              <w:rPr>
                <w:rFonts w:ascii="Tahoma" w:hAnsi="Tahoma" w:cs="Tahoma"/>
                <w:b/>
                <w:bCs/>
                <w:i/>
                <w:color w:val="000000" w:themeColor="text1"/>
              </w:rPr>
            </w:pPr>
            <w:r>
              <w:rPr>
                <w:rFonts w:ascii="Tahoma" w:hAnsi="Tahoma" w:cs="Tahoma"/>
                <w:b/>
                <w:bCs/>
                <w:i/>
                <w:color w:val="000000" w:themeColor="text1"/>
              </w:rPr>
              <w:t>Facúltese al Departamento Jurídico para realizar las gestiones correspondientes.</w:t>
            </w:r>
          </w:p>
        </w:tc>
      </w:tr>
      <w:tr w:rsidR="001F0351" w:rsidRPr="004B0E7A" w:rsidTr="00DC3C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1F0351" w:rsidRDefault="001F0351" w:rsidP="00C31412">
            <w:pPr>
              <w:rPr>
                <w:rFonts w:ascii="Tahoma" w:hAnsi="Tahoma" w:cs="Tahoma"/>
                <w:b/>
                <w:i/>
                <w:sz w:val="24"/>
                <w:szCs w:val="24"/>
              </w:rPr>
            </w:pPr>
          </w:p>
        </w:tc>
        <w:tc>
          <w:tcPr>
            <w:tcW w:w="7776" w:type="dxa"/>
            <w:gridSpan w:val="4"/>
            <w:tcBorders>
              <w:top w:val="nil"/>
              <w:left w:val="nil"/>
              <w:bottom w:val="nil"/>
              <w:right w:val="nil"/>
            </w:tcBorders>
          </w:tcPr>
          <w:p w:rsidR="001F0351" w:rsidRPr="001F0351" w:rsidRDefault="001F0351" w:rsidP="001F0351">
            <w:pPr>
              <w:rPr>
                <w:rFonts w:ascii="Tahoma" w:hAnsi="Tahoma" w:cs="Tahoma"/>
                <w:bCs/>
                <w:i/>
                <w:color w:val="000000" w:themeColor="text1"/>
              </w:rPr>
            </w:pPr>
          </w:p>
        </w:tc>
      </w:tr>
      <w:tr w:rsidR="001F0351" w:rsidRPr="004B0E7A" w:rsidTr="00DC3C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1F0351" w:rsidRDefault="001F0351" w:rsidP="00C31412">
            <w:pPr>
              <w:rPr>
                <w:rFonts w:ascii="Tahoma" w:hAnsi="Tahoma" w:cs="Tahoma"/>
                <w:b/>
                <w:i/>
                <w:sz w:val="24"/>
                <w:szCs w:val="24"/>
              </w:rPr>
            </w:pPr>
            <w:r>
              <w:rPr>
                <w:rFonts w:ascii="Tahoma" w:hAnsi="Tahoma" w:cs="Tahoma"/>
                <w:b/>
                <w:i/>
                <w:sz w:val="24"/>
                <w:szCs w:val="24"/>
              </w:rPr>
              <w:t xml:space="preserve">Secretario </w:t>
            </w:r>
          </w:p>
        </w:tc>
        <w:tc>
          <w:tcPr>
            <w:tcW w:w="7776" w:type="dxa"/>
            <w:gridSpan w:val="4"/>
            <w:tcBorders>
              <w:top w:val="nil"/>
              <w:left w:val="nil"/>
              <w:bottom w:val="nil"/>
              <w:right w:val="nil"/>
            </w:tcBorders>
          </w:tcPr>
          <w:p w:rsidR="001F0351" w:rsidRPr="001F0351" w:rsidRDefault="001F0351" w:rsidP="001F0351">
            <w:pPr>
              <w:pStyle w:val="Prrafodelista"/>
              <w:numPr>
                <w:ilvl w:val="0"/>
                <w:numId w:val="25"/>
              </w:numPr>
              <w:rPr>
                <w:rFonts w:ascii="Tahoma" w:hAnsi="Tahoma" w:cs="Tahoma"/>
                <w:bCs/>
                <w:i/>
                <w:color w:val="000000" w:themeColor="text1"/>
              </w:rPr>
            </w:pPr>
            <w:r>
              <w:rPr>
                <w:rFonts w:ascii="Tahoma" w:hAnsi="Tahoma" w:cs="Tahoma"/>
                <w:bCs/>
                <w:i/>
                <w:color w:val="000000" w:themeColor="text1"/>
              </w:rPr>
              <w:t>Previo a incidentes hay una Tabla Complementaria:</w:t>
            </w:r>
          </w:p>
        </w:tc>
      </w:tr>
      <w:tr w:rsidR="001F0351" w:rsidRPr="004B0E7A" w:rsidTr="00DC3C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1F0351" w:rsidRDefault="001F0351" w:rsidP="00C31412">
            <w:pPr>
              <w:rPr>
                <w:rFonts w:ascii="Tahoma" w:hAnsi="Tahoma" w:cs="Tahoma"/>
                <w:b/>
                <w:i/>
                <w:sz w:val="24"/>
                <w:szCs w:val="24"/>
              </w:rPr>
            </w:pPr>
          </w:p>
        </w:tc>
        <w:tc>
          <w:tcPr>
            <w:tcW w:w="7776" w:type="dxa"/>
            <w:gridSpan w:val="4"/>
            <w:tcBorders>
              <w:top w:val="nil"/>
              <w:left w:val="nil"/>
              <w:bottom w:val="nil"/>
              <w:right w:val="nil"/>
            </w:tcBorders>
          </w:tcPr>
          <w:p w:rsidR="001F0351" w:rsidRDefault="001F0351" w:rsidP="001A5214">
            <w:pPr>
              <w:jc w:val="both"/>
              <w:rPr>
                <w:rFonts w:ascii="Tahoma" w:hAnsi="Tahoma" w:cs="Tahoma"/>
                <w:b/>
                <w:bCs/>
                <w:i/>
              </w:rPr>
            </w:pPr>
            <w:r>
              <w:rPr>
                <w:rFonts w:ascii="Tahoma" w:hAnsi="Tahoma" w:cs="Tahoma"/>
                <w:b/>
                <w:bCs/>
                <w:i/>
              </w:rPr>
              <w:t>1.- ACUERDO PARA AUMENTAR PLAZO DE SUBVENCIONES:</w:t>
            </w:r>
          </w:p>
          <w:p w:rsidR="00BB36ED" w:rsidRPr="00BB36ED" w:rsidRDefault="00BB36ED" w:rsidP="00BB36ED">
            <w:pPr>
              <w:pStyle w:val="Prrafodelista"/>
              <w:numPr>
                <w:ilvl w:val="0"/>
                <w:numId w:val="26"/>
              </w:numPr>
              <w:jc w:val="both"/>
              <w:rPr>
                <w:rFonts w:ascii="Tahoma" w:hAnsi="Tahoma" w:cs="Tahoma"/>
                <w:b/>
                <w:bCs/>
                <w:i/>
              </w:rPr>
            </w:pPr>
            <w:r w:rsidRPr="00BB36ED">
              <w:rPr>
                <w:rFonts w:ascii="Tahoma" w:hAnsi="Tahoma" w:cs="Tahoma"/>
                <w:b/>
                <w:bCs/>
                <w:i/>
              </w:rPr>
              <w:t>Centro Cultural Casa de la Cultura</w:t>
            </w:r>
          </w:p>
          <w:p w:rsidR="00BB36ED" w:rsidRPr="00BB36ED" w:rsidRDefault="00BB36ED" w:rsidP="00BB36ED">
            <w:pPr>
              <w:pStyle w:val="Prrafodelista"/>
              <w:numPr>
                <w:ilvl w:val="0"/>
                <w:numId w:val="26"/>
              </w:numPr>
              <w:jc w:val="both"/>
              <w:rPr>
                <w:rFonts w:ascii="Tahoma" w:hAnsi="Tahoma" w:cs="Tahoma"/>
                <w:b/>
                <w:bCs/>
                <w:i/>
              </w:rPr>
            </w:pPr>
            <w:r w:rsidRPr="00BB36ED">
              <w:rPr>
                <w:rFonts w:ascii="Tahoma" w:hAnsi="Tahoma" w:cs="Tahoma"/>
                <w:b/>
                <w:bCs/>
                <w:i/>
              </w:rPr>
              <w:t>Centro de salud Familiar José Dionisio  Astaburuaga</w:t>
            </w:r>
          </w:p>
          <w:p w:rsidR="00BB36ED" w:rsidRDefault="00BB36ED" w:rsidP="001A5214">
            <w:pPr>
              <w:jc w:val="both"/>
              <w:rPr>
                <w:rFonts w:ascii="Tahoma" w:hAnsi="Tahoma" w:cs="Tahoma"/>
                <w:b/>
                <w:bCs/>
                <w:i/>
              </w:rPr>
            </w:pPr>
          </w:p>
          <w:p w:rsidR="001F0351" w:rsidRDefault="001F0351" w:rsidP="00BB36ED">
            <w:pPr>
              <w:pStyle w:val="Prrafodelista"/>
              <w:jc w:val="both"/>
              <w:rPr>
                <w:rFonts w:ascii="Tahoma" w:hAnsi="Tahoma" w:cs="Tahoma"/>
                <w:b/>
                <w:bCs/>
                <w:i/>
              </w:rPr>
            </w:pPr>
            <w:r w:rsidRPr="00BB36ED">
              <w:rPr>
                <w:rFonts w:ascii="Tahoma" w:hAnsi="Tahoma" w:cs="Tahoma"/>
                <w:b/>
                <w:bCs/>
                <w:i/>
                <w:u w:val="single"/>
              </w:rPr>
              <w:t>Centro Cultural Casa de la Cultura</w:t>
            </w:r>
            <w:r w:rsidR="00BB36ED">
              <w:rPr>
                <w:rFonts w:ascii="Tahoma" w:hAnsi="Tahoma" w:cs="Tahoma"/>
                <w:b/>
                <w:bCs/>
                <w:i/>
              </w:rPr>
              <w:t xml:space="preserve">, </w:t>
            </w:r>
            <w:r w:rsidR="00BB36ED" w:rsidRPr="00BB36ED">
              <w:rPr>
                <w:rFonts w:ascii="Tahoma" w:hAnsi="Tahoma" w:cs="Tahoma"/>
                <w:bCs/>
                <w:i/>
              </w:rPr>
              <w:t>ha ellos nunca se les entrego sede por lo que pidieron cambio de cobertura y solicitan ampliación de plazo ya que se giró en octubre  2013</w:t>
            </w:r>
            <w:r w:rsidR="00BB36ED">
              <w:rPr>
                <w:rFonts w:ascii="Tahoma" w:hAnsi="Tahoma" w:cs="Tahoma"/>
                <w:b/>
                <w:bCs/>
                <w:i/>
              </w:rPr>
              <w:t>.</w:t>
            </w:r>
          </w:p>
          <w:p w:rsidR="001F0351" w:rsidRPr="00BB36ED" w:rsidRDefault="001F0351" w:rsidP="00BB36ED">
            <w:pPr>
              <w:ind w:left="360"/>
              <w:jc w:val="both"/>
              <w:rPr>
                <w:rFonts w:ascii="Tahoma" w:hAnsi="Tahoma" w:cs="Tahoma"/>
                <w:b/>
                <w:bCs/>
                <w:i/>
              </w:rPr>
            </w:pPr>
          </w:p>
          <w:p w:rsidR="001F0351" w:rsidRPr="00BB36ED" w:rsidRDefault="001F0351" w:rsidP="00BB36ED">
            <w:pPr>
              <w:pStyle w:val="Prrafodelista"/>
              <w:jc w:val="both"/>
              <w:rPr>
                <w:rFonts w:ascii="Tahoma" w:hAnsi="Tahoma" w:cs="Tahoma"/>
                <w:bCs/>
                <w:i/>
              </w:rPr>
            </w:pPr>
            <w:r w:rsidRPr="00BB36ED">
              <w:rPr>
                <w:rFonts w:ascii="Tahoma" w:hAnsi="Tahoma" w:cs="Tahoma"/>
                <w:b/>
                <w:bCs/>
                <w:i/>
                <w:u w:val="single"/>
              </w:rPr>
              <w:t xml:space="preserve">Centro de </w:t>
            </w:r>
            <w:r w:rsidR="00BB36ED">
              <w:rPr>
                <w:rFonts w:ascii="Tahoma" w:hAnsi="Tahoma" w:cs="Tahoma"/>
                <w:b/>
                <w:bCs/>
                <w:i/>
                <w:u w:val="single"/>
              </w:rPr>
              <w:t>S</w:t>
            </w:r>
            <w:r w:rsidRPr="00BB36ED">
              <w:rPr>
                <w:rFonts w:ascii="Tahoma" w:hAnsi="Tahoma" w:cs="Tahoma"/>
                <w:b/>
                <w:bCs/>
                <w:i/>
                <w:u w:val="single"/>
              </w:rPr>
              <w:t xml:space="preserve">alud Familiar </w:t>
            </w:r>
            <w:r w:rsidR="00BB36ED" w:rsidRPr="00BB36ED">
              <w:rPr>
                <w:rFonts w:ascii="Tahoma" w:hAnsi="Tahoma" w:cs="Tahoma"/>
                <w:b/>
                <w:bCs/>
                <w:i/>
                <w:u w:val="single"/>
              </w:rPr>
              <w:t xml:space="preserve">José Dionisio </w:t>
            </w:r>
            <w:r w:rsidRPr="00BB36ED">
              <w:rPr>
                <w:rFonts w:ascii="Tahoma" w:hAnsi="Tahoma" w:cs="Tahoma"/>
                <w:b/>
                <w:bCs/>
                <w:i/>
                <w:u w:val="single"/>
              </w:rPr>
              <w:t xml:space="preserve"> Astaburuaga</w:t>
            </w:r>
            <w:r w:rsidR="00BB36ED">
              <w:rPr>
                <w:rFonts w:ascii="Tahoma" w:hAnsi="Tahoma" w:cs="Tahoma"/>
                <w:b/>
                <w:bCs/>
                <w:i/>
              </w:rPr>
              <w:t xml:space="preserve">, </w:t>
            </w:r>
            <w:r w:rsidR="00BB36ED" w:rsidRPr="00BB36ED">
              <w:rPr>
                <w:rFonts w:ascii="Tahoma" w:hAnsi="Tahoma" w:cs="Tahoma"/>
                <w:bCs/>
                <w:i/>
              </w:rPr>
              <w:t xml:space="preserve">a ellos se les entrego la subvención en el mes de diciembre, por eso solicitan la ampliación de plazo </w:t>
            </w:r>
            <w:r w:rsidR="00BB36ED">
              <w:rPr>
                <w:rFonts w:ascii="Tahoma" w:hAnsi="Tahoma" w:cs="Tahoma"/>
                <w:bCs/>
                <w:i/>
              </w:rPr>
              <w:t>para rendir la segunda semana de Marzo año 2014.</w:t>
            </w:r>
          </w:p>
          <w:p w:rsidR="001F0351" w:rsidRPr="001F0351" w:rsidRDefault="001F0351" w:rsidP="001F0351">
            <w:pPr>
              <w:ind w:left="360"/>
              <w:jc w:val="both"/>
              <w:rPr>
                <w:rFonts w:ascii="Tahoma" w:hAnsi="Tahoma" w:cs="Tahoma"/>
                <w:b/>
                <w:bCs/>
                <w:i/>
              </w:rPr>
            </w:pPr>
          </w:p>
        </w:tc>
      </w:tr>
      <w:tr w:rsidR="001F0351" w:rsidRPr="004B0E7A" w:rsidTr="001B16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1F0351" w:rsidRDefault="00BB36ED" w:rsidP="00C31412">
            <w:pPr>
              <w:rPr>
                <w:rFonts w:ascii="Tahoma" w:hAnsi="Tahoma" w:cs="Tahoma"/>
                <w:b/>
                <w:i/>
                <w:sz w:val="24"/>
                <w:szCs w:val="24"/>
              </w:rPr>
            </w:pPr>
            <w:r>
              <w:rPr>
                <w:rFonts w:ascii="Tahoma" w:hAnsi="Tahoma" w:cs="Tahoma"/>
                <w:b/>
                <w:i/>
                <w:sz w:val="24"/>
                <w:szCs w:val="24"/>
              </w:rPr>
              <w:lastRenderedPageBreak/>
              <w:t xml:space="preserve">Presidente </w:t>
            </w:r>
          </w:p>
        </w:tc>
        <w:tc>
          <w:tcPr>
            <w:tcW w:w="7776" w:type="dxa"/>
            <w:gridSpan w:val="4"/>
            <w:tcBorders>
              <w:top w:val="nil"/>
              <w:left w:val="nil"/>
              <w:bottom w:val="nil"/>
              <w:right w:val="nil"/>
            </w:tcBorders>
          </w:tcPr>
          <w:p w:rsidR="001F0351" w:rsidRDefault="00BB36ED" w:rsidP="001F0351">
            <w:pPr>
              <w:pStyle w:val="Prrafodelista"/>
              <w:numPr>
                <w:ilvl w:val="0"/>
                <w:numId w:val="25"/>
              </w:numPr>
              <w:rPr>
                <w:rFonts w:ascii="Tahoma" w:hAnsi="Tahoma" w:cs="Tahoma"/>
                <w:bCs/>
                <w:i/>
                <w:color w:val="000000" w:themeColor="text1"/>
              </w:rPr>
            </w:pPr>
            <w:r>
              <w:rPr>
                <w:rFonts w:ascii="Tahoma" w:hAnsi="Tahoma" w:cs="Tahoma"/>
                <w:bCs/>
                <w:i/>
                <w:color w:val="000000" w:themeColor="text1"/>
              </w:rPr>
              <w:t xml:space="preserve">se aprueba </w:t>
            </w:r>
          </w:p>
          <w:p w:rsidR="00BB36ED" w:rsidRDefault="00BB36ED" w:rsidP="00BB36ED">
            <w:pPr>
              <w:pStyle w:val="Prrafodelista"/>
              <w:rPr>
                <w:rFonts w:ascii="Tahoma" w:hAnsi="Tahoma" w:cs="Tahoma"/>
                <w:bCs/>
                <w:i/>
                <w:color w:val="000000" w:themeColor="text1"/>
              </w:rPr>
            </w:pPr>
          </w:p>
        </w:tc>
      </w:tr>
      <w:tr w:rsidR="00BB36ED" w:rsidRPr="004B0E7A" w:rsidTr="001B16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shd w:val="clear" w:color="auto" w:fill="D9D9D9" w:themeFill="background1" w:themeFillShade="D9"/>
          </w:tcPr>
          <w:p w:rsidR="00BB36ED" w:rsidRDefault="00BB36ED" w:rsidP="001A5214">
            <w:pPr>
              <w:rPr>
                <w:rFonts w:ascii="Tahoma" w:hAnsi="Tahoma" w:cs="Tahoma"/>
                <w:b/>
                <w:i/>
                <w:sz w:val="24"/>
                <w:szCs w:val="24"/>
                <w:lang w:val="es-MX"/>
              </w:rPr>
            </w:pPr>
            <w:r>
              <w:rPr>
                <w:rFonts w:ascii="Tahoma" w:hAnsi="Tahoma" w:cs="Tahoma"/>
                <w:b/>
                <w:i/>
                <w:sz w:val="24"/>
                <w:szCs w:val="24"/>
                <w:lang w:val="es-MX"/>
              </w:rPr>
              <w:t xml:space="preserve">Acuerdo </w:t>
            </w:r>
          </w:p>
          <w:p w:rsidR="00BB36ED" w:rsidRDefault="00BB36ED" w:rsidP="001A5214">
            <w:pPr>
              <w:rPr>
                <w:rFonts w:ascii="Tahoma" w:hAnsi="Tahoma" w:cs="Tahoma"/>
                <w:b/>
                <w:i/>
                <w:sz w:val="24"/>
                <w:szCs w:val="24"/>
                <w:lang w:val="es-MX"/>
              </w:rPr>
            </w:pPr>
            <w:r>
              <w:rPr>
                <w:rFonts w:ascii="Tahoma" w:hAnsi="Tahoma" w:cs="Tahoma"/>
                <w:b/>
                <w:i/>
                <w:sz w:val="24"/>
                <w:szCs w:val="24"/>
                <w:lang w:val="es-MX"/>
              </w:rPr>
              <w:t>N°</w:t>
            </w:r>
            <w:r w:rsidR="00292751">
              <w:rPr>
                <w:rFonts w:ascii="Tahoma" w:hAnsi="Tahoma" w:cs="Tahoma"/>
                <w:b/>
                <w:i/>
                <w:sz w:val="24"/>
                <w:szCs w:val="24"/>
                <w:lang w:val="es-MX"/>
              </w:rPr>
              <w:t>042</w:t>
            </w:r>
          </w:p>
          <w:p w:rsidR="00BB36ED" w:rsidRDefault="00BB36ED" w:rsidP="00BB36ED">
            <w:pPr>
              <w:rPr>
                <w:rFonts w:ascii="Tahoma" w:hAnsi="Tahoma" w:cs="Tahoma"/>
                <w:b/>
                <w:i/>
                <w:sz w:val="24"/>
                <w:szCs w:val="24"/>
                <w:lang w:val="es-MX"/>
              </w:rPr>
            </w:pPr>
            <w:r w:rsidRPr="00701BB5">
              <w:rPr>
                <w:rFonts w:ascii="Tahoma" w:hAnsi="Tahoma" w:cs="Tahoma"/>
                <w:i/>
                <w:sz w:val="16"/>
                <w:szCs w:val="16"/>
                <w:lang w:val="es-MX"/>
              </w:rPr>
              <w:t>Decreto N°07</w:t>
            </w:r>
            <w:r>
              <w:rPr>
                <w:rFonts w:ascii="Tahoma" w:hAnsi="Tahoma" w:cs="Tahoma"/>
                <w:i/>
                <w:sz w:val="16"/>
                <w:szCs w:val="16"/>
                <w:lang w:val="es-MX"/>
              </w:rPr>
              <w:t xml:space="preserve">55 </w:t>
            </w:r>
            <w:r w:rsidRPr="00701BB5">
              <w:rPr>
                <w:rFonts w:ascii="Tahoma" w:hAnsi="Tahoma" w:cs="Tahoma"/>
                <w:i/>
                <w:sz w:val="16"/>
                <w:szCs w:val="16"/>
                <w:lang w:val="es-MX"/>
              </w:rPr>
              <w:t>de fecha 06 de Febrero del 2014)</w:t>
            </w:r>
          </w:p>
        </w:tc>
        <w:tc>
          <w:tcPr>
            <w:tcW w:w="7776" w:type="dxa"/>
            <w:gridSpan w:val="4"/>
            <w:tcBorders>
              <w:top w:val="nil"/>
              <w:left w:val="nil"/>
              <w:bottom w:val="nil"/>
              <w:right w:val="nil"/>
            </w:tcBorders>
            <w:shd w:val="clear" w:color="auto" w:fill="D9D9D9" w:themeFill="background1" w:themeFillShade="D9"/>
          </w:tcPr>
          <w:p w:rsidR="00BB36ED" w:rsidRPr="001F0351" w:rsidRDefault="00BB36ED" w:rsidP="001A5214">
            <w:pPr>
              <w:jc w:val="both"/>
              <w:rPr>
                <w:rFonts w:ascii="Tahoma" w:hAnsi="Tahoma" w:cs="Tahoma"/>
                <w:b/>
                <w:bCs/>
                <w:i/>
                <w:color w:val="000000" w:themeColor="text1"/>
              </w:rPr>
            </w:pPr>
            <w:r w:rsidRPr="00701BB5">
              <w:rPr>
                <w:rFonts w:ascii="Tahoma" w:hAnsi="Tahoma" w:cs="Tahoma"/>
                <w:b/>
                <w:i/>
              </w:rPr>
              <w:t>Déjese establecido que el Concejo Municipal ha acordado</w:t>
            </w:r>
            <w:r>
              <w:rPr>
                <w:rFonts w:ascii="Tahoma" w:hAnsi="Tahoma" w:cs="Tahoma"/>
                <w:b/>
                <w:i/>
              </w:rPr>
              <w:t xml:space="preserve"> otorgar plazo hasta el año 2014para rendir subvención entregada en el año 2013 al Centro Cultural Casa de la Cultura y Consejo de Desarrollo Local de Salud.</w:t>
            </w:r>
          </w:p>
        </w:tc>
      </w:tr>
      <w:tr w:rsidR="00BB36ED" w:rsidRPr="004B0E7A" w:rsidTr="00AA51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BB36ED" w:rsidRPr="00BB36ED" w:rsidRDefault="00BB36ED" w:rsidP="001A5214">
            <w:pPr>
              <w:rPr>
                <w:rFonts w:ascii="Tahoma" w:hAnsi="Tahoma" w:cs="Tahoma"/>
                <w:b/>
                <w:i/>
                <w:sz w:val="24"/>
                <w:szCs w:val="24"/>
              </w:rPr>
            </w:pPr>
          </w:p>
        </w:tc>
        <w:tc>
          <w:tcPr>
            <w:tcW w:w="7776" w:type="dxa"/>
            <w:gridSpan w:val="4"/>
            <w:tcBorders>
              <w:top w:val="nil"/>
              <w:left w:val="nil"/>
              <w:bottom w:val="nil"/>
              <w:right w:val="nil"/>
            </w:tcBorders>
          </w:tcPr>
          <w:p w:rsidR="00BB36ED" w:rsidRPr="00BB36ED" w:rsidRDefault="00BB36ED" w:rsidP="001A5214">
            <w:pPr>
              <w:jc w:val="both"/>
              <w:rPr>
                <w:rFonts w:ascii="Tahoma" w:hAnsi="Tahoma" w:cs="Tahoma"/>
                <w:i/>
              </w:rPr>
            </w:pPr>
          </w:p>
        </w:tc>
      </w:tr>
      <w:tr w:rsidR="00BB36ED" w:rsidRPr="004B0E7A" w:rsidTr="001B16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BB36ED" w:rsidRPr="00BB36ED" w:rsidRDefault="00BB36ED" w:rsidP="001A5214">
            <w:pPr>
              <w:rPr>
                <w:rFonts w:ascii="Tahoma" w:hAnsi="Tahoma" w:cs="Tahoma"/>
                <w:b/>
                <w:i/>
                <w:sz w:val="24"/>
                <w:szCs w:val="24"/>
              </w:rPr>
            </w:pPr>
            <w:r>
              <w:rPr>
                <w:rFonts w:ascii="Tahoma" w:hAnsi="Tahoma" w:cs="Tahoma"/>
                <w:b/>
                <w:i/>
                <w:sz w:val="24"/>
                <w:szCs w:val="24"/>
              </w:rPr>
              <w:t xml:space="preserve">Secretario </w:t>
            </w:r>
          </w:p>
        </w:tc>
        <w:tc>
          <w:tcPr>
            <w:tcW w:w="7776" w:type="dxa"/>
            <w:gridSpan w:val="4"/>
            <w:tcBorders>
              <w:top w:val="nil"/>
              <w:left w:val="nil"/>
              <w:bottom w:val="nil"/>
              <w:right w:val="nil"/>
            </w:tcBorders>
          </w:tcPr>
          <w:p w:rsidR="00BB36ED" w:rsidRDefault="00BB36ED" w:rsidP="001A5214">
            <w:pPr>
              <w:jc w:val="both"/>
              <w:rPr>
                <w:rFonts w:ascii="Tahoma" w:hAnsi="Tahoma" w:cs="Tahoma"/>
                <w:b/>
                <w:i/>
              </w:rPr>
            </w:pPr>
            <w:r>
              <w:rPr>
                <w:rFonts w:ascii="Tahoma" w:hAnsi="Tahoma" w:cs="Tahoma"/>
                <w:b/>
                <w:i/>
              </w:rPr>
              <w:t>2.- ACUERDO PARA OTORGAR SUBVENCIÓN</w:t>
            </w:r>
          </w:p>
          <w:p w:rsidR="00BB36ED" w:rsidRDefault="00B52715" w:rsidP="00B52715">
            <w:pPr>
              <w:pStyle w:val="Prrafodelista"/>
              <w:numPr>
                <w:ilvl w:val="0"/>
                <w:numId w:val="27"/>
              </w:numPr>
              <w:jc w:val="both"/>
              <w:rPr>
                <w:rFonts w:ascii="Tahoma" w:hAnsi="Tahoma" w:cs="Tahoma"/>
                <w:i/>
              </w:rPr>
            </w:pPr>
            <w:r w:rsidRPr="00B52715">
              <w:rPr>
                <w:rFonts w:ascii="Tahoma" w:hAnsi="Tahoma" w:cs="Tahoma"/>
                <w:i/>
              </w:rPr>
              <w:t>La Nota de la Sra. Carmen Bravo Tapia, Presidenta Junta de Vecinos Purísima del Sector Rural de Talca y representación de la</w:t>
            </w:r>
            <w:r>
              <w:rPr>
                <w:rFonts w:ascii="Tahoma" w:hAnsi="Tahoma" w:cs="Tahoma"/>
                <w:i/>
              </w:rPr>
              <w:t xml:space="preserve"> Mesa N° 16 señala lo siguiente</w:t>
            </w:r>
          </w:p>
          <w:p w:rsidR="00B52715" w:rsidRPr="00B52715" w:rsidRDefault="00B52715" w:rsidP="00B52715">
            <w:pPr>
              <w:pStyle w:val="Prrafodelista"/>
              <w:jc w:val="both"/>
              <w:rPr>
                <w:rFonts w:ascii="Tahoma" w:hAnsi="Tahoma" w:cs="Tahoma"/>
                <w:i/>
              </w:rPr>
            </w:pPr>
          </w:p>
          <w:p w:rsidR="00B52715" w:rsidRDefault="00B52715" w:rsidP="00B52715">
            <w:pPr>
              <w:pStyle w:val="Prrafodelista"/>
              <w:jc w:val="both"/>
              <w:rPr>
                <w:rFonts w:ascii="Tahoma" w:hAnsi="Tahoma" w:cs="Tahoma"/>
                <w:i/>
              </w:rPr>
            </w:pPr>
            <w:r>
              <w:rPr>
                <w:rFonts w:ascii="Tahoma" w:hAnsi="Tahoma" w:cs="Tahoma"/>
                <w:i/>
              </w:rPr>
              <w:t>“</w:t>
            </w:r>
            <w:r w:rsidRPr="00B52715">
              <w:rPr>
                <w:rFonts w:ascii="Tahoma" w:hAnsi="Tahoma" w:cs="Tahoma"/>
                <w:i/>
              </w:rPr>
              <w:t>Señor Juan Castro Prieto y al Honorable Concejo Municipal a quien expone y solicita:</w:t>
            </w:r>
          </w:p>
          <w:p w:rsidR="00B52715" w:rsidRDefault="00B52715" w:rsidP="00B52715">
            <w:pPr>
              <w:pStyle w:val="Prrafodelista"/>
              <w:jc w:val="both"/>
              <w:rPr>
                <w:rFonts w:ascii="Tahoma" w:hAnsi="Tahoma" w:cs="Tahoma"/>
                <w:i/>
              </w:rPr>
            </w:pPr>
          </w:p>
          <w:p w:rsidR="00B52715" w:rsidRDefault="00B52715" w:rsidP="00B52715">
            <w:pPr>
              <w:pStyle w:val="Prrafodelista"/>
              <w:jc w:val="both"/>
              <w:rPr>
                <w:rFonts w:ascii="Tahoma" w:hAnsi="Tahoma" w:cs="Tahoma"/>
                <w:i/>
              </w:rPr>
            </w:pPr>
            <w:r>
              <w:rPr>
                <w:rFonts w:ascii="Tahoma" w:hAnsi="Tahoma" w:cs="Tahoma"/>
                <w:i/>
              </w:rPr>
              <w:t>Que nuestro sector va a realizar la décima muestra Cultural Campesina el 7, 8 y 9 de marzo del 2014 en dicho evento cada año participa y asistimos personas, tanto del sector rural como urbano, por lo tanto las necesidades y exigencias son cada vez mayor.</w:t>
            </w:r>
          </w:p>
          <w:p w:rsidR="00B52715" w:rsidRDefault="00B52715" w:rsidP="00B52715">
            <w:pPr>
              <w:pStyle w:val="Prrafodelista"/>
              <w:jc w:val="both"/>
              <w:rPr>
                <w:rFonts w:ascii="Tahoma" w:hAnsi="Tahoma" w:cs="Tahoma"/>
                <w:i/>
              </w:rPr>
            </w:pPr>
          </w:p>
          <w:p w:rsidR="00B52715" w:rsidRDefault="00B52715" w:rsidP="00B52715">
            <w:pPr>
              <w:pStyle w:val="Prrafodelista"/>
              <w:jc w:val="both"/>
              <w:rPr>
                <w:rFonts w:ascii="Tahoma" w:hAnsi="Tahoma" w:cs="Tahoma"/>
                <w:i/>
              </w:rPr>
            </w:pPr>
            <w:r>
              <w:rPr>
                <w:rFonts w:ascii="Tahoma" w:hAnsi="Tahoma" w:cs="Tahoma"/>
                <w:i/>
              </w:rPr>
              <w:t>Dicho evento se realizara en la Cancha del Club Deportivo “Los Pumas de Purísima” dicho lugar requiere ser ornamentado con iluminación, sombra, servicios higiénicos ya que no cuenta con todos los medios y elementos que se requieren.</w:t>
            </w:r>
          </w:p>
          <w:p w:rsidR="00B52715" w:rsidRDefault="00B52715" w:rsidP="00B52715">
            <w:pPr>
              <w:pStyle w:val="Prrafodelista"/>
              <w:jc w:val="both"/>
              <w:rPr>
                <w:rFonts w:ascii="Tahoma" w:hAnsi="Tahoma" w:cs="Tahoma"/>
                <w:i/>
              </w:rPr>
            </w:pPr>
          </w:p>
          <w:p w:rsidR="00B52715" w:rsidRDefault="00B52715" w:rsidP="00B52715">
            <w:pPr>
              <w:pStyle w:val="Prrafodelista"/>
              <w:jc w:val="both"/>
              <w:rPr>
                <w:rFonts w:ascii="Tahoma" w:hAnsi="Tahoma" w:cs="Tahoma"/>
                <w:i/>
              </w:rPr>
            </w:pPr>
            <w:r>
              <w:rPr>
                <w:rFonts w:ascii="Tahoma" w:hAnsi="Tahoma" w:cs="Tahoma"/>
                <w:i/>
              </w:rPr>
              <w:t>Por lo antes expuesto es que solicitamos a usted, tenga a bien colaborar con los siguientes elementos:</w:t>
            </w:r>
          </w:p>
          <w:p w:rsidR="00B52715" w:rsidRDefault="00B52715" w:rsidP="00B52715">
            <w:pPr>
              <w:pStyle w:val="Prrafodelista"/>
              <w:jc w:val="both"/>
              <w:rPr>
                <w:rFonts w:ascii="Tahoma" w:hAnsi="Tahoma" w:cs="Tahoma"/>
                <w:i/>
              </w:rPr>
            </w:pPr>
          </w:p>
          <w:p w:rsidR="00B52715" w:rsidRDefault="00B52715" w:rsidP="00B52715">
            <w:pPr>
              <w:pStyle w:val="Prrafodelista"/>
              <w:numPr>
                <w:ilvl w:val="0"/>
                <w:numId w:val="28"/>
              </w:numPr>
              <w:jc w:val="both"/>
              <w:rPr>
                <w:rFonts w:ascii="Tahoma" w:hAnsi="Tahoma" w:cs="Tahoma"/>
                <w:i/>
              </w:rPr>
            </w:pPr>
            <w:r>
              <w:rPr>
                <w:rFonts w:ascii="Tahoma" w:hAnsi="Tahoma" w:cs="Tahoma"/>
                <w:i/>
              </w:rPr>
              <w:t>Escenario grande de latón con techo</w:t>
            </w:r>
          </w:p>
          <w:p w:rsidR="00B52715" w:rsidRDefault="00B52715" w:rsidP="00B52715">
            <w:pPr>
              <w:pStyle w:val="Prrafodelista"/>
              <w:numPr>
                <w:ilvl w:val="0"/>
                <w:numId w:val="28"/>
              </w:numPr>
              <w:jc w:val="both"/>
              <w:rPr>
                <w:rFonts w:ascii="Tahoma" w:hAnsi="Tahoma" w:cs="Tahoma"/>
                <w:i/>
              </w:rPr>
            </w:pPr>
            <w:r>
              <w:rPr>
                <w:rFonts w:ascii="Tahoma" w:hAnsi="Tahoma" w:cs="Tahoma"/>
                <w:i/>
              </w:rPr>
              <w:t>Iluminación de cancha, Stan y escenario</w:t>
            </w:r>
          </w:p>
          <w:p w:rsidR="00B52715" w:rsidRDefault="00B52715" w:rsidP="00B52715">
            <w:pPr>
              <w:pStyle w:val="Prrafodelista"/>
              <w:numPr>
                <w:ilvl w:val="0"/>
                <w:numId w:val="28"/>
              </w:numPr>
              <w:jc w:val="both"/>
              <w:rPr>
                <w:rFonts w:ascii="Tahoma" w:hAnsi="Tahoma" w:cs="Tahoma"/>
                <w:i/>
              </w:rPr>
            </w:pPr>
            <w:r>
              <w:rPr>
                <w:rFonts w:ascii="Tahoma" w:hAnsi="Tahoma" w:cs="Tahoma"/>
                <w:i/>
              </w:rPr>
              <w:t>Baños químicos “4”</w:t>
            </w:r>
          </w:p>
          <w:p w:rsidR="00B52715" w:rsidRDefault="00B52715" w:rsidP="00B52715">
            <w:pPr>
              <w:pStyle w:val="Prrafodelista"/>
              <w:numPr>
                <w:ilvl w:val="0"/>
                <w:numId w:val="28"/>
              </w:numPr>
              <w:jc w:val="both"/>
              <w:rPr>
                <w:rFonts w:ascii="Tahoma" w:hAnsi="Tahoma" w:cs="Tahoma"/>
                <w:i/>
              </w:rPr>
            </w:pPr>
            <w:r>
              <w:rPr>
                <w:rFonts w:ascii="Tahoma" w:hAnsi="Tahoma" w:cs="Tahoma"/>
                <w:i/>
              </w:rPr>
              <w:t>Movilización para traslado de personas y materiales</w:t>
            </w:r>
          </w:p>
          <w:p w:rsidR="00B52715" w:rsidRDefault="00B52715" w:rsidP="00B52715">
            <w:pPr>
              <w:pStyle w:val="Prrafodelista"/>
              <w:numPr>
                <w:ilvl w:val="0"/>
                <w:numId w:val="28"/>
              </w:numPr>
              <w:jc w:val="both"/>
              <w:rPr>
                <w:rFonts w:ascii="Tahoma" w:hAnsi="Tahoma" w:cs="Tahoma"/>
                <w:i/>
              </w:rPr>
            </w:pPr>
            <w:r>
              <w:rPr>
                <w:rFonts w:ascii="Tahoma" w:hAnsi="Tahoma" w:cs="Tahoma"/>
                <w:i/>
              </w:rPr>
              <w:t xml:space="preserve">Basureros </w:t>
            </w:r>
          </w:p>
          <w:p w:rsidR="00B52715" w:rsidRDefault="00B52715" w:rsidP="00B52715">
            <w:pPr>
              <w:pStyle w:val="Prrafodelista"/>
              <w:ind w:left="1440"/>
              <w:jc w:val="both"/>
              <w:rPr>
                <w:rFonts w:ascii="Tahoma" w:hAnsi="Tahoma" w:cs="Tahoma"/>
                <w:i/>
              </w:rPr>
            </w:pPr>
            <w:r>
              <w:rPr>
                <w:rFonts w:ascii="Tahoma" w:hAnsi="Tahoma" w:cs="Tahoma"/>
                <w:i/>
              </w:rPr>
              <w:t>(Estos elementos se requiere estén en el lugar y funcionamiento el 06 de Marzo 2014)</w:t>
            </w:r>
          </w:p>
          <w:p w:rsidR="00B52715" w:rsidRDefault="00B52715" w:rsidP="00B52715">
            <w:pPr>
              <w:jc w:val="both"/>
              <w:rPr>
                <w:rFonts w:ascii="Tahoma" w:hAnsi="Tahoma" w:cs="Tahoma"/>
                <w:i/>
              </w:rPr>
            </w:pPr>
          </w:p>
          <w:p w:rsidR="00B52715" w:rsidRDefault="00B52715" w:rsidP="00EA5294">
            <w:pPr>
              <w:pStyle w:val="Prrafodelista"/>
              <w:jc w:val="both"/>
              <w:rPr>
                <w:rFonts w:ascii="Tahoma" w:hAnsi="Tahoma" w:cs="Tahoma"/>
                <w:i/>
              </w:rPr>
            </w:pPr>
            <w:r w:rsidRPr="00B52715">
              <w:rPr>
                <w:rFonts w:ascii="Tahoma" w:hAnsi="Tahoma" w:cs="Tahoma"/>
                <w:i/>
              </w:rPr>
              <w:t xml:space="preserve">Solicitamos además a usted y Honorable Consejo Municipal apoyo económico del Municipio, consistente en Subvención de $3.500.000 para asumir los siguientes gastos de nuestra muestra cultural. </w:t>
            </w:r>
          </w:p>
          <w:p w:rsidR="00EA5294" w:rsidRPr="00BB36ED" w:rsidRDefault="00EA5294" w:rsidP="00EA5294">
            <w:pPr>
              <w:pStyle w:val="Prrafodelista"/>
              <w:jc w:val="both"/>
              <w:rPr>
                <w:rFonts w:ascii="Tahoma" w:hAnsi="Tahoma" w:cs="Tahoma"/>
                <w:i/>
              </w:rPr>
            </w:pPr>
          </w:p>
        </w:tc>
      </w:tr>
      <w:tr w:rsidR="00EA5294"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EA5294" w:rsidRDefault="00EA5294" w:rsidP="001A5214">
            <w:pPr>
              <w:rPr>
                <w:rFonts w:ascii="Tahoma" w:hAnsi="Tahoma" w:cs="Tahoma"/>
                <w:b/>
                <w:i/>
                <w:sz w:val="24"/>
                <w:szCs w:val="24"/>
              </w:rPr>
            </w:pPr>
          </w:p>
        </w:tc>
        <w:tc>
          <w:tcPr>
            <w:tcW w:w="6197" w:type="dxa"/>
            <w:tcBorders>
              <w:top w:val="nil"/>
              <w:left w:val="nil"/>
              <w:bottom w:val="nil"/>
              <w:right w:val="nil"/>
            </w:tcBorders>
          </w:tcPr>
          <w:p w:rsidR="00EA5294" w:rsidRPr="00EA5294" w:rsidRDefault="00EA5294" w:rsidP="00EA5294">
            <w:pPr>
              <w:pStyle w:val="Prrafodelista"/>
              <w:numPr>
                <w:ilvl w:val="0"/>
                <w:numId w:val="29"/>
              </w:numPr>
              <w:jc w:val="both"/>
              <w:rPr>
                <w:rFonts w:ascii="Tahoma" w:hAnsi="Tahoma" w:cs="Tahoma"/>
                <w:i/>
              </w:rPr>
            </w:pPr>
            <w:r w:rsidRPr="00EA5294">
              <w:rPr>
                <w:rFonts w:ascii="Tahoma" w:hAnsi="Tahoma" w:cs="Tahoma"/>
                <w:i/>
              </w:rPr>
              <w:t xml:space="preserve">Amplificación </w:t>
            </w:r>
          </w:p>
        </w:tc>
        <w:tc>
          <w:tcPr>
            <w:tcW w:w="337" w:type="dxa"/>
            <w:tcBorders>
              <w:top w:val="nil"/>
              <w:left w:val="nil"/>
              <w:bottom w:val="nil"/>
              <w:right w:val="nil"/>
            </w:tcBorders>
          </w:tcPr>
          <w:p w:rsidR="00EA5294" w:rsidRPr="00EA5294" w:rsidRDefault="00EA5294" w:rsidP="001A5214">
            <w:pPr>
              <w:jc w:val="both"/>
              <w:rPr>
                <w:rFonts w:ascii="Tahoma" w:hAnsi="Tahoma" w:cs="Tahoma"/>
                <w:i/>
              </w:rPr>
            </w:pPr>
            <w:r w:rsidRPr="00EA5294">
              <w:rPr>
                <w:rFonts w:ascii="Tahoma" w:hAnsi="Tahoma" w:cs="Tahoma"/>
                <w:i/>
              </w:rPr>
              <w:t>$</w:t>
            </w:r>
          </w:p>
        </w:tc>
        <w:tc>
          <w:tcPr>
            <w:tcW w:w="1242" w:type="dxa"/>
            <w:gridSpan w:val="2"/>
            <w:tcBorders>
              <w:top w:val="nil"/>
              <w:left w:val="nil"/>
              <w:bottom w:val="nil"/>
              <w:right w:val="nil"/>
            </w:tcBorders>
          </w:tcPr>
          <w:p w:rsidR="00EA5294" w:rsidRPr="00EA5294" w:rsidRDefault="00EA5294" w:rsidP="00EA5294">
            <w:pPr>
              <w:jc w:val="right"/>
              <w:rPr>
                <w:rFonts w:ascii="Tahoma" w:hAnsi="Tahoma" w:cs="Tahoma"/>
                <w:i/>
              </w:rPr>
            </w:pPr>
            <w:r>
              <w:rPr>
                <w:rFonts w:ascii="Tahoma" w:hAnsi="Tahoma" w:cs="Tahoma"/>
                <w:i/>
              </w:rPr>
              <w:t>500.000</w:t>
            </w:r>
          </w:p>
        </w:tc>
      </w:tr>
      <w:tr w:rsidR="00EA5294"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EA5294" w:rsidRDefault="00EA5294" w:rsidP="001A5214">
            <w:pPr>
              <w:rPr>
                <w:rFonts w:ascii="Tahoma" w:hAnsi="Tahoma" w:cs="Tahoma"/>
                <w:b/>
                <w:i/>
                <w:sz w:val="24"/>
                <w:szCs w:val="24"/>
              </w:rPr>
            </w:pPr>
          </w:p>
        </w:tc>
        <w:tc>
          <w:tcPr>
            <w:tcW w:w="6197" w:type="dxa"/>
            <w:tcBorders>
              <w:top w:val="nil"/>
              <w:left w:val="nil"/>
              <w:bottom w:val="nil"/>
              <w:right w:val="nil"/>
            </w:tcBorders>
          </w:tcPr>
          <w:p w:rsidR="00EA5294" w:rsidRPr="00EA5294" w:rsidRDefault="00EA5294" w:rsidP="00EA5294">
            <w:pPr>
              <w:pStyle w:val="Prrafodelista"/>
              <w:numPr>
                <w:ilvl w:val="0"/>
                <w:numId w:val="29"/>
              </w:numPr>
              <w:jc w:val="both"/>
              <w:rPr>
                <w:rFonts w:ascii="Tahoma" w:hAnsi="Tahoma" w:cs="Tahoma"/>
                <w:i/>
              </w:rPr>
            </w:pPr>
            <w:r w:rsidRPr="00EA5294">
              <w:rPr>
                <w:rFonts w:ascii="Tahoma" w:hAnsi="Tahoma" w:cs="Tahoma"/>
                <w:i/>
              </w:rPr>
              <w:t xml:space="preserve">Contratación de Grupos Folclóricos </w:t>
            </w:r>
          </w:p>
        </w:tc>
        <w:tc>
          <w:tcPr>
            <w:tcW w:w="337" w:type="dxa"/>
            <w:tcBorders>
              <w:top w:val="nil"/>
              <w:left w:val="nil"/>
              <w:bottom w:val="nil"/>
              <w:right w:val="nil"/>
            </w:tcBorders>
          </w:tcPr>
          <w:p w:rsidR="00EA5294" w:rsidRPr="00EA5294" w:rsidRDefault="00EA5294">
            <w:r w:rsidRPr="00EA5294">
              <w:rPr>
                <w:rFonts w:ascii="Tahoma" w:hAnsi="Tahoma" w:cs="Tahoma"/>
                <w:i/>
              </w:rPr>
              <w:t>$</w:t>
            </w:r>
          </w:p>
        </w:tc>
        <w:tc>
          <w:tcPr>
            <w:tcW w:w="1242" w:type="dxa"/>
            <w:gridSpan w:val="2"/>
            <w:tcBorders>
              <w:top w:val="nil"/>
              <w:left w:val="nil"/>
              <w:bottom w:val="nil"/>
              <w:right w:val="nil"/>
            </w:tcBorders>
          </w:tcPr>
          <w:p w:rsidR="00EA5294" w:rsidRPr="00EA5294" w:rsidRDefault="00EA5294" w:rsidP="00EA5294">
            <w:pPr>
              <w:jc w:val="right"/>
              <w:rPr>
                <w:rFonts w:ascii="Tahoma" w:hAnsi="Tahoma" w:cs="Tahoma"/>
                <w:i/>
              </w:rPr>
            </w:pPr>
            <w:r>
              <w:rPr>
                <w:rFonts w:ascii="Tahoma" w:hAnsi="Tahoma" w:cs="Tahoma"/>
                <w:i/>
              </w:rPr>
              <w:t>1.700.000</w:t>
            </w:r>
          </w:p>
        </w:tc>
      </w:tr>
      <w:tr w:rsidR="00EA5294"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EA5294" w:rsidRDefault="00EA5294" w:rsidP="001A5214">
            <w:pPr>
              <w:rPr>
                <w:rFonts w:ascii="Tahoma" w:hAnsi="Tahoma" w:cs="Tahoma"/>
                <w:b/>
                <w:i/>
                <w:sz w:val="24"/>
                <w:szCs w:val="24"/>
              </w:rPr>
            </w:pPr>
          </w:p>
        </w:tc>
        <w:tc>
          <w:tcPr>
            <w:tcW w:w="6197" w:type="dxa"/>
            <w:tcBorders>
              <w:top w:val="nil"/>
              <w:left w:val="nil"/>
              <w:bottom w:val="nil"/>
              <w:right w:val="nil"/>
            </w:tcBorders>
          </w:tcPr>
          <w:p w:rsidR="00EA5294" w:rsidRPr="00EA5294" w:rsidRDefault="00EA5294" w:rsidP="00EA5294">
            <w:pPr>
              <w:pStyle w:val="Prrafodelista"/>
              <w:numPr>
                <w:ilvl w:val="0"/>
                <w:numId w:val="29"/>
              </w:numPr>
              <w:jc w:val="both"/>
              <w:rPr>
                <w:rFonts w:ascii="Tahoma" w:hAnsi="Tahoma" w:cs="Tahoma"/>
                <w:i/>
              </w:rPr>
            </w:pPr>
            <w:r w:rsidRPr="00EA5294">
              <w:rPr>
                <w:rFonts w:ascii="Tahoma" w:hAnsi="Tahoma" w:cs="Tahoma"/>
                <w:i/>
              </w:rPr>
              <w:t xml:space="preserve">Difusión: Publicidad Móvil y Estática </w:t>
            </w:r>
          </w:p>
        </w:tc>
        <w:tc>
          <w:tcPr>
            <w:tcW w:w="337" w:type="dxa"/>
            <w:tcBorders>
              <w:top w:val="nil"/>
              <w:left w:val="nil"/>
              <w:bottom w:val="nil"/>
              <w:right w:val="nil"/>
            </w:tcBorders>
          </w:tcPr>
          <w:p w:rsidR="00EA5294" w:rsidRPr="00EA5294" w:rsidRDefault="00EA5294">
            <w:r w:rsidRPr="00EA5294">
              <w:rPr>
                <w:rFonts w:ascii="Tahoma" w:hAnsi="Tahoma" w:cs="Tahoma"/>
                <w:i/>
              </w:rPr>
              <w:t>$</w:t>
            </w:r>
          </w:p>
        </w:tc>
        <w:tc>
          <w:tcPr>
            <w:tcW w:w="1242" w:type="dxa"/>
            <w:gridSpan w:val="2"/>
            <w:tcBorders>
              <w:top w:val="nil"/>
              <w:left w:val="nil"/>
              <w:bottom w:val="nil"/>
              <w:right w:val="nil"/>
            </w:tcBorders>
          </w:tcPr>
          <w:p w:rsidR="00EA5294" w:rsidRPr="00EA5294" w:rsidRDefault="00EA5294" w:rsidP="00EA5294">
            <w:pPr>
              <w:jc w:val="right"/>
              <w:rPr>
                <w:rFonts w:ascii="Tahoma" w:hAnsi="Tahoma" w:cs="Tahoma"/>
                <w:i/>
              </w:rPr>
            </w:pPr>
            <w:r>
              <w:rPr>
                <w:rFonts w:ascii="Tahoma" w:hAnsi="Tahoma" w:cs="Tahoma"/>
                <w:i/>
              </w:rPr>
              <w:t>250.000</w:t>
            </w:r>
          </w:p>
        </w:tc>
      </w:tr>
      <w:tr w:rsidR="00EA5294"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EA5294" w:rsidRDefault="00EA5294" w:rsidP="001A5214">
            <w:pPr>
              <w:rPr>
                <w:rFonts w:ascii="Tahoma" w:hAnsi="Tahoma" w:cs="Tahoma"/>
                <w:b/>
                <w:i/>
                <w:sz w:val="24"/>
                <w:szCs w:val="24"/>
              </w:rPr>
            </w:pPr>
          </w:p>
        </w:tc>
        <w:tc>
          <w:tcPr>
            <w:tcW w:w="6197" w:type="dxa"/>
            <w:tcBorders>
              <w:top w:val="nil"/>
              <w:left w:val="nil"/>
              <w:bottom w:val="nil"/>
              <w:right w:val="nil"/>
            </w:tcBorders>
          </w:tcPr>
          <w:p w:rsidR="00EA5294" w:rsidRPr="00EA5294" w:rsidRDefault="00EA5294" w:rsidP="00EA5294">
            <w:pPr>
              <w:pStyle w:val="Prrafodelista"/>
              <w:numPr>
                <w:ilvl w:val="0"/>
                <w:numId w:val="29"/>
              </w:numPr>
              <w:jc w:val="both"/>
              <w:rPr>
                <w:rFonts w:ascii="Tahoma" w:hAnsi="Tahoma" w:cs="Tahoma"/>
                <w:i/>
              </w:rPr>
            </w:pPr>
            <w:r w:rsidRPr="00EA5294">
              <w:rPr>
                <w:rFonts w:ascii="Tahoma" w:hAnsi="Tahoma" w:cs="Tahoma"/>
                <w:i/>
              </w:rPr>
              <w:t xml:space="preserve">Logística : Atención artistas y coctel de inauguración </w:t>
            </w:r>
          </w:p>
        </w:tc>
        <w:tc>
          <w:tcPr>
            <w:tcW w:w="337" w:type="dxa"/>
            <w:tcBorders>
              <w:top w:val="nil"/>
              <w:left w:val="nil"/>
              <w:bottom w:val="nil"/>
              <w:right w:val="nil"/>
            </w:tcBorders>
          </w:tcPr>
          <w:p w:rsidR="00EA5294" w:rsidRPr="00EA5294" w:rsidRDefault="00EA5294">
            <w:r w:rsidRPr="00EA5294">
              <w:rPr>
                <w:rFonts w:ascii="Tahoma" w:hAnsi="Tahoma" w:cs="Tahoma"/>
                <w:i/>
              </w:rPr>
              <w:t>$</w:t>
            </w:r>
          </w:p>
        </w:tc>
        <w:tc>
          <w:tcPr>
            <w:tcW w:w="1242" w:type="dxa"/>
            <w:gridSpan w:val="2"/>
            <w:tcBorders>
              <w:top w:val="nil"/>
              <w:left w:val="nil"/>
              <w:bottom w:val="nil"/>
              <w:right w:val="nil"/>
            </w:tcBorders>
          </w:tcPr>
          <w:p w:rsidR="00EA5294" w:rsidRPr="00EA5294" w:rsidRDefault="00EA5294" w:rsidP="00EA5294">
            <w:pPr>
              <w:jc w:val="right"/>
              <w:rPr>
                <w:rFonts w:ascii="Tahoma" w:hAnsi="Tahoma" w:cs="Tahoma"/>
                <w:i/>
              </w:rPr>
            </w:pPr>
            <w:r>
              <w:rPr>
                <w:rFonts w:ascii="Tahoma" w:hAnsi="Tahoma" w:cs="Tahoma"/>
                <w:i/>
              </w:rPr>
              <w:t>300.000</w:t>
            </w:r>
          </w:p>
        </w:tc>
      </w:tr>
      <w:tr w:rsidR="00EA5294"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EA5294" w:rsidRDefault="00EA5294" w:rsidP="001A5214">
            <w:pPr>
              <w:rPr>
                <w:rFonts w:ascii="Tahoma" w:hAnsi="Tahoma" w:cs="Tahoma"/>
                <w:b/>
                <w:i/>
                <w:sz w:val="24"/>
                <w:szCs w:val="24"/>
              </w:rPr>
            </w:pPr>
          </w:p>
        </w:tc>
        <w:tc>
          <w:tcPr>
            <w:tcW w:w="6197" w:type="dxa"/>
            <w:tcBorders>
              <w:top w:val="nil"/>
              <w:left w:val="nil"/>
              <w:bottom w:val="nil"/>
              <w:right w:val="nil"/>
            </w:tcBorders>
          </w:tcPr>
          <w:p w:rsidR="00EA5294" w:rsidRPr="00EA5294" w:rsidRDefault="00EA5294" w:rsidP="00EA5294">
            <w:pPr>
              <w:pStyle w:val="Prrafodelista"/>
              <w:numPr>
                <w:ilvl w:val="0"/>
                <w:numId w:val="29"/>
              </w:numPr>
              <w:jc w:val="both"/>
              <w:rPr>
                <w:rFonts w:ascii="Tahoma" w:hAnsi="Tahoma" w:cs="Tahoma"/>
                <w:i/>
              </w:rPr>
            </w:pPr>
            <w:r w:rsidRPr="00EA5294">
              <w:rPr>
                <w:rFonts w:ascii="Tahoma" w:hAnsi="Tahoma" w:cs="Tahoma"/>
                <w:i/>
              </w:rPr>
              <w:t>Movilización: bencina, traslado de artistas y otros</w:t>
            </w:r>
          </w:p>
        </w:tc>
        <w:tc>
          <w:tcPr>
            <w:tcW w:w="337" w:type="dxa"/>
            <w:tcBorders>
              <w:top w:val="nil"/>
              <w:left w:val="nil"/>
              <w:bottom w:val="nil"/>
              <w:right w:val="nil"/>
            </w:tcBorders>
          </w:tcPr>
          <w:p w:rsidR="00EA5294" w:rsidRPr="00EA5294" w:rsidRDefault="00EA5294">
            <w:r w:rsidRPr="00EA5294">
              <w:rPr>
                <w:rFonts w:ascii="Tahoma" w:hAnsi="Tahoma" w:cs="Tahoma"/>
                <w:i/>
              </w:rPr>
              <w:t>$</w:t>
            </w:r>
          </w:p>
        </w:tc>
        <w:tc>
          <w:tcPr>
            <w:tcW w:w="1242" w:type="dxa"/>
            <w:gridSpan w:val="2"/>
            <w:tcBorders>
              <w:top w:val="nil"/>
              <w:left w:val="nil"/>
              <w:bottom w:val="nil"/>
              <w:right w:val="nil"/>
            </w:tcBorders>
          </w:tcPr>
          <w:p w:rsidR="00EA5294" w:rsidRPr="00EA5294" w:rsidRDefault="00EA5294" w:rsidP="00EA5294">
            <w:pPr>
              <w:jc w:val="right"/>
              <w:rPr>
                <w:rFonts w:ascii="Tahoma" w:hAnsi="Tahoma" w:cs="Tahoma"/>
                <w:i/>
              </w:rPr>
            </w:pPr>
            <w:r>
              <w:rPr>
                <w:rFonts w:ascii="Tahoma" w:hAnsi="Tahoma" w:cs="Tahoma"/>
                <w:i/>
              </w:rPr>
              <w:t>150.000</w:t>
            </w:r>
          </w:p>
        </w:tc>
      </w:tr>
      <w:tr w:rsidR="00EA5294"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EA5294" w:rsidRDefault="00EA5294" w:rsidP="001A5214">
            <w:pPr>
              <w:rPr>
                <w:rFonts w:ascii="Tahoma" w:hAnsi="Tahoma" w:cs="Tahoma"/>
                <w:b/>
                <w:i/>
                <w:sz w:val="24"/>
                <w:szCs w:val="24"/>
              </w:rPr>
            </w:pPr>
          </w:p>
        </w:tc>
        <w:tc>
          <w:tcPr>
            <w:tcW w:w="6197" w:type="dxa"/>
            <w:tcBorders>
              <w:top w:val="nil"/>
              <w:left w:val="nil"/>
              <w:bottom w:val="nil"/>
              <w:right w:val="nil"/>
            </w:tcBorders>
          </w:tcPr>
          <w:p w:rsidR="00EA5294" w:rsidRPr="00EA5294" w:rsidRDefault="00EA5294" w:rsidP="00EA5294">
            <w:pPr>
              <w:pStyle w:val="Prrafodelista"/>
              <w:numPr>
                <w:ilvl w:val="0"/>
                <w:numId w:val="29"/>
              </w:numPr>
              <w:jc w:val="both"/>
              <w:rPr>
                <w:rFonts w:ascii="Tahoma" w:hAnsi="Tahoma" w:cs="Tahoma"/>
                <w:i/>
              </w:rPr>
            </w:pPr>
            <w:r w:rsidRPr="00EA5294">
              <w:rPr>
                <w:rFonts w:ascii="Tahoma" w:hAnsi="Tahoma" w:cs="Tahoma"/>
                <w:i/>
              </w:rPr>
              <w:t xml:space="preserve">Premiación de artistas y juegos tradicionales </w:t>
            </w:r>
          </w:p>
        </w:tc>
        <w:tc>
          <w:tcPr>
            <w:tcW w:w="337" w:type="dxa"/>
            <w:tcBorders>
              <w:top w:val="nil"/>
              <w:left w:val="nil"/>
              <w:bottom w:val="nil"/>
              <w:right w:val="nil"/>
            </w:tcBorders>
          </w:tcPr>
          <w:p w:rsidR="00EA5294" w:rsidRPr="00EA5294" w:rsidRDefault="00EA5294">
            <w:r w:rsidRPr="00EA5294">
              <w:rPr>
                <w:rFonts w:ascii="Tahoma" w:hAnsi="Tahoma" w:cs="Tahoma"/>
                <w:i/>
              </w:rPr>
              <w:t>$</w:t>
            </w:r>
          </w:p>
        </w:tc>
        <w:tc>
          <w:tcPr>
            <w:tcW w:w="1242" w:type="dxa"/>
            <w:gridSpan w:val="2"/>
            <w:tcBorders>
              <w:top w:val="nil"/>
              <w:left w:val="nil"/>
              <w:bottom w:val="nil"/>
              <w:right w:val="nil"/>
            </w:tcBorders>
          </w:tcPr>
          <w:p w:rsidR="00EA5294" w:rsidRPr="00EA5294" w:rsidRDefault="00EA5294" w:rsidP="00EA5294">
            <w:pPr>
              <w:jc w:val="right"/>
              <w:rPr>
                <w:rFonts w:ascii="Tahoma" w:hAnsi="Tahoma" w:cs="Tahoma"/>
                <w:i/>
              </w:rPr>
            </w:pPr>
            <w:r>
              <w:rPr>
                <w:rFonts w:ascii="Tahoma" w:hAnsi="Tahoma" w:cs="Tahoma"/>
                <w:i/>
              </w:rPr>
              <w:t>100.000</w:t>
            </w:r>
          </w:p>
        </w:tc>
      </w:tr>
      <w:tr w:rsidR="00EA5294"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EA5294" w:rsidRDefault="00EA5294" w:rsidP="001A5214">
            <w:pPr>
              <w:rPr>
                <w:rFonts w:ascii="Tahoma" w:hAnsi="Tahoma" w:cs="Tahoma"/>
                <w:b/>
                <w:i/>
                <w:sz w:val="24"/>
                <w:szCs w:val="24"/>
              </w:rPr>
            </w:pPr>
          </w:p>
        </w:tc>
        <w:tc>
          <w:tcPr>
            <w:tcW w:w="6197" w:type="dxa"/>
            <w:tcBorders>
              <w:top w:val="nil"/>
              <w:left w:val="nil"/>
              <w:bottom w:val="nil"/>
              <w:right w:val="nil"/>
            </w:tcBorders>
          </w:tcPr>
          <w:p w:rsidR="00EA5294" w:rsidRPr="00EA5294" w:rsidRDefault="00EA5294" w:rsidP="00EA5294">
            <w:pPr>
              <w:pStyle w:val="Prrafodelista"/>
              <w:numPr>
                <w:ilvl w:val="0"/>
                <w:numId w:val="29"/>
              </w:numPr>
              <w:jc w:val="both"/>
              <w:rPr>
                <w:rFonts w:ascii="Tahoma" w:hAnsi="Tahoma" w:cs="Tahoma"/>
                <w:i/>
              </w:rPr>
            </w:pPr>
            <w:r w:rsidRPr="00EA5294">
              <w:rPr>
                <w:rFonts w:ascii="Tahoma" w:hAnsi="Tahoma" w:cs="Tahoma"/>
                <w:i/>
              </w:rPr>
              <w:t>Arriendo de carpa para construir patio de comida</w:t>
            </w:r>
          </w:p>
        </w:tc>
        <w:tc>
          <w:tcPr>
            <w:tcW w:w="337" w:type="dxa"/>
            <w:tcBorders>
              <w:top w:val="nil"/>
              <w:left w:val="nil"/>
              <w:bottom w:val="nil"/>
              <w:right w:val="nil"/>
            </w:tcBorders>
          </w:tcPr>
          <w:p w:rsidR="00EA5294" w:rsidRPr="00EA5294" w:rsidRDefault="00EA5294">
            <w:r w:rsidRPr="00EA5294">
              <w:rPr>
                <w:rFonts w:ascii="Tahoma" w:hAnsi="Tahoma" w:cs="Tahoma"/>
                <w:i/>
              </w:rPr>
              <w:t>$</w:t>
            </w:r>
          </w:p>
        </w:tc>
        <w:tc>
          <w:tcPr>
            <w:tcW w:w="1242" w:type="dxa"/>
            <w:gridSpan w:val="2"/>
            <w:tcBorders>
              <w:top w:val="nil"/>
              <w:left w:val="nil"/>
              <w:bottom w:val="nil"/>
              <w:right w:val="nil"/>
            </w:tcBorders>
          </w:tcPr>
          <w:p w:rsidR="00EA5294" w:rsidRPr="00EA5294" w:rsidRDefault="00EA5294" w:rsidP="00EA5294">
            <w:pPr>
              <w:jc w:val="right"/>
              <w:rPr>
                <w:rFonts w:ascii="Tahoma" w:hAnsi="Tahoma" w:cs="Tahoma"/>
                <w:i/>
              </w:rPr>
            </w:pPr>
            <w:r>
              <w:rPr>
                <w:rFonts w:ascii="Tahoma" w:hAnsi="Tahoma" w:cs="Tahoma"/>
                <w:i/>
              </w:rPr>
              <w:t>500.000</w:t>
            </w:r>
          </w:p>
        </w:tc>
      </w:tr>
      <w:tr w:rsidR="00EA5294" w:rsidRPr="004B0E7A" w:rsidTr="00EA52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8" w:type="dxa"/>
            <w:gridSpan w:val="3"/>
            <w:tcBorders>
              <w:top w:val="nil"/>
              <w:left w:val="nil"/>
              <w:bottom w:val="nil"/>
              <w:right w:val="nil"/>
            </w:tcBorders>
          </w:tcPr>
          <w:p w:rsidR="00EA5294" w:rsidRDefault="00EA5294" w:rsidP="001A5214">
            <w:pPr>
              <w:rPr>
                <w:rFonts w:ascii="Tahoma" w:hAnsi="Tahoma" w:cs="Tahoma"/>
                <w:b/>
                <w:i/>
                <w:sz w:val="24"/>
                <w:szCs w:val="24"/>
              </w:rPr>
            </w:pPr>
          </w:p>
        </w:tc>
        <w:tc>
          <w:tcPr>
            <w:tcW w:w="6197" w:type="dxa"/>
            <w:tcBorders>
              <w:top w:val="nil"/>
              <w:left w:val="nil"/>
              <w:bottom w:val="nil"/>
              <w:right w:val="nil"/>
            </w:tcBorders>
          </w:tcPr>
          <w:p w:rsidR="00EA5294" w:rsidRPr="00EA5294" w:rsidRDefault="00EA5294" w:rsidP="00EA5294">
            <w:pPr>
              <w:pStyle w:val="Prrafodelista"/>
              <w:jc w:val="right"/>
              <w:rPr>
                <w:rFonts w:ascii="Tahoma" w:hAnsi="Tahoma" w:cs="Tahoma"/>
                <w:i/>
              </w:rPr>
            </w:pPr>
            <w:r w:rsidRPr="00EA5294">
              <w:rPr>
                <w:rFonts w:ascii="Tahoma" w:hAnsi="Tahoma" w:cs="Tahoma"/>
                <w:i/>
              </w:rPr>
              <w:t xml:space="preserve">TOTAL </w:t>
            </w:r>
          </w:p>
        </w:tc>
        <w:tc>
          <w:tcPr>
            <w:tcW w:w="337" w:type="dxa"/>
            <w:tcBorders>
              <w:top w:val="nil"/>
              <w:left w:val="nil"/>
              <w:bottom w:val="nil"/>
              <w:right w:val="nil"/>
            </w:tcBorders>
          </w:tcPr>
          <w:p w:rsidR="00EA5294" w:rsidRPr="00EA5294" w:rsidRDefault="00EA5294">
            <w:r w:rsidRPr="00EA5294">
              <w:rPr>
                <w:rFonts w:ascii="Tahoma" w:hAnsi="Tahoma" w:cs="Tahoma"/>
                <w:i/>
              </w:rPr>
              <w:t>$</w:t>
            </w:r>
          </w:p>
        </w:tc>
        <w:tc>
          <w:tcPr>
            <w:tcW w:w="1242" w:type="dxa"/>
            <w:gridSpan w:val="2"/>
            <w:tcBorders>
              <w:top w:val="nil"/>
              <w:left w:val="nil"/>
              <w:bottom w:val="nil"/>
              <w:right w:val="nil"/>
            </w:tcBorders>
          </w:tcPr>
          <w:p w:rsidR="00EA5294" w:rsidRPr="00EA5294" w:rsidRDefault="00EA5294" w:rsidP="00EA5294">
            <w:pPr>
              <w:jc w:val="right"/>
              <w:rPr>
                <w:rFonts w:ascii="Tahoma" w:hAnsi="Tahoma" w:cs="Tahoma"/>
                <w:i/>
              </w:rPr>
            </w:pPr>
            <w:r>
              <w:rPr>
                <w:rFonts w:ascii="Tahoma" w:hAnsi="Tahoma" w:cs="Tahoma"/>
                <w:i/>
              </w:rPr>
              <w:t>3.500.000</w:t>
            </w:r>
          </w:p>
        </w:tc>
      </w:tr>
    </w:tbl>
    <w:p w:rsidR="00EA5294" w:rsidRDefault="00EA5294" w:rsidP="001215AD">
      <w:pPr>
        <w:spacing w:after="0" w:line="240" w:lineRule="auto"/>
        <w:jc w:val="both"/>
        <w:rPr>
          <w:rFonts w:ascii="Tahoma" w:hAnsi="Tahoma" w:cs="Tahoma"/>
          <w:i/>
          <w:sz w:val="24"/>
          <w:szCs w:val="24"/>
        </w:rPr>
      </w:pPr>
    </w:p>
    <w:tbl>
      <w:tblPr>
        <w:tblStyle w:val="Tablaconcuadrcula"/>
        <w:tblW w:w="9714" w:type="dxa"/>
        <w:tblLook w:val="04A0" w:firstRow="1" w:lastRow="0" w:firstColumn="1" w:lastColumn="0" w:noHBand="0" w:noVBand="1"/>
      </w:tblPr>
      <w:tblGrid>
        <w:gridCol w:w="1939"/>
        <w:gridCol w:w="7775"/>
      </w:tblGrid>
      <w:tr w:rsidR="00EA5294" w:rsidRPr="004B0E7A" w:rsidTr="00AA51AC">
        <w:tc>
          <w:tcPr>
            <w:tcW w:w="1939" w:type="dxa"/>
            <w:tcBorders>
              <w:top w:val="nil"/>
              <w:left w:val="nil"/>
              <w:bottom w:val="nil"/>
              <w:right w:val="nil"/>
            </w:tcBorders>
          </w:tcPr>
          <w:p w:rsidR="00EA5294" w:rsidRDefault="00EA5294" w:rsidP="001A5214">
            <w:pPr>
              <w:rPr>
                <w:rFonts w:ascii="Tahoma" w:hAnsi="Tahoma" w:cs="Tahoma"/>
                <w:b/>
                <w:i/>
                <w:sz w:val="24"/>
                <w:szCs w:val="24"/>
              </w:rPr>
            </w:pPr>
          </w:p>
        </w:tc>
        <w:tc>
          <w:tcPr>
            <w:tcW w:w="7775" w:type="dxa"/>
            <w:tcBorders>
              <w:top w:val="nil"/>
              <w:left w:val="nil"/>
              <w:bottom w:val="nil"/>
              <w:right w:val="nil"/>
            </w:tcBorders>
          </w:tcPr>
          <w:p w:rsidR="00EA5294" w:rsidRDefault="00EA5294" w:rsidP="00EA5294">
            <w:pPr>
              <w:pStyle w:val="Prrafodelista"/>
              <w:jc w:val="both"/>
              <w:rPr>
                <w:rFonts w:ascii="Tahoma" w:hAnsi="Tahoma" w:cs="Tahoma"/>
                <w:i/>
              </w:rPr>
            </w:pPr>
            <w:r w:rsidRPr="00EA5294">
              <w:rPr>
                <w:rFonts w:ascii="Tahoma" w:hAnsi="Tahoma" w:cs="Tahoma"/>
                <w:i/>
              </w:rPr>
              <w:t>Conociendo de su espíritu de colaboración especial con el mundo campesino, en espera de una favorable acogida, le saluda atentamente a usted , Señora Carmen Bravo Tapia, Presidenta Junta de Vecinos Purísima del Sector Rural de Talca</w:t>
            </w:r>
            <w:r w:rsidR="00E81A5C">
              <w:rPr>
                <w:rFonts w:ascii="Tahoma" w:hAnsi="Tahoma" w:cs="Tahoma"/>
                <w:i/>
              </w:rPr>
              <w:t>”</w:t>
            </w:r>
          </w:p>
          <w:p w:rsidR="00E81A5C" w:rsidRPr="00E81A5C" w:rsidRDefault="00E81A5C" w:rsidP="00E81A5C">
            <w:pPr>
              <w:jc w:val="both"/>
              <w:rPr>
                <w:rFonts w:ascii="Tahoma" w:hAnsi="Tahoma" w:cs="Tahoma"/>
                <w:i/>
              </w:rPr>
            </w:pPr>
          </w:p>
        </w:tc>
      </w:tr>
      <w:tr w:rsidR="00EA5294" w:rsidRPr="004B0E7A" w:rsidTr="00AA51AC">
        <w:tc>
          <w:tcPr>
            <w:tcW w:w="1939" w:type="dxa"/>
            <w:tcBorders>
              <w:top w:val="nil"/>
              <w:left w:val="nil"/>
              <w:bottom w:val="nil"/>
              <w:right w:val="nil"/>
            </w:tcBorders>
          </w:tcPr>
          <w:p w:rsidR="00EA5294" w:rsidRDefault="00EA5294" w:rsidP="001A5214">
            <w:pPr>
              <w:rPr>
                <w:rFonts w:ascii="Tahoma" w:hAnsi="Tahoma" w:cs="Tahoma"/>
                <w:b/>
                <w:i/>
                <w:sz w:val="24"/>
                <w:szCs w:val="24"/>
              </w:rPr>
            </w:pPr>
          </w:p>
        </w:tc>
        <w:tc>
          <w:tcPr>
            <w:tcW w:w="7775" w:type="dxa"/>
            <w:tcBorders>
              <w:top w:val="nil"/>
              <w:left w:val="nil"/>
              <w:bottom w:val="nil"/>
              <w:right w:val="nil"/>
            </w:tcBorders>
          </w:tcPr>
          <w:p w:rsidR="00EA5294" w:rsidRDefault="00E81A5C" w:rsidP="00E81A5C">
            <w:pPr>
              <w:pStyle w:val="Prrafodelista"/>
              <w:jc w:val="both"/>
              <w:rPr>
                <w:rFonts w:ascii="Tahoma" w:hAnsi="Tahoma" w:cs="Tahoma"/>
                <w:i/>
              </w:rPr>
            </w:pPr>
            <w:r w:rsidRPr="00E81A5C">
              <w:rPr>
                <w:rFonts w:ascii="Tahoma" w:hAnsi="Tahoma" w:cs="Tahoma"/>
                <w:i/>
              </w:rPr>
              <w:t>El alcalde nos dio la orden que fuera el mismo monto que año pasado $2.500.000.</w:t>
            </w:r>
          </w:p>
          <w:p w:rsidR="00E81A5C" w:rsidRPr="00E81A5C" w:rsidRDefault="00E81A5C" w:rsidP="00E81A5C">
            <w:pPr>
              <w:pStyle w:val="Prrafodelista"/>
              <w:jc w:val="both"/>
              <w:rPr>
                <w:rFonts w:ascii="Tahoma" w:hAnsi="Tahoma" w:cs="Tahoma"/>
                <w:b/>
                <w:i/>
              </w:rPr>
            </w:pPr>
          </w:p>
        </w:tc>
      </w:tr>
      <w:tr w:rsidR="00E81A5C" w:rsidRPr="004B0E7A" w:rsidTr="00AA51AC">
        <w:tc>
          <w:tcPr>
            <w:tcW w:w="1939" w:type="dxa"/>
            <w:tcBorders>
              <w:top w:val="nil"/>
              <w:left w:val="nil"/>
              <w:bottom w:val="nil"/>
              <w:right w:val="nil"/>
            </w:tcBorders>
          </w:tcPr>
          <w:p w:rsidR="00E81A5C" w:rsidRDefault="00E81A5C" w:rsidP="001A5214">
            <w:pPr>
              <w:rPr>
                <w:rFonts w:ascii="Tahoma" w:hAnsi="Tahoma" w:cs="Tahoma"/>
                <w:b/>
                <w:i/>
                <w:sz w:val="24"/>
                <w:szCs w:val="24"/>
              </w:rPr>
            </w:pPr>
            <w:r>
              <w:rPr>
                <w:rFonts w:ascii="Tahoma" w:hAnsi="Tahoma" w:cs="Tahoma"/>
                <w:b/>
                <w:i/>
                <w:sz w:val="24"/>
                <w:szCs w:val="24"/>
              </w:rPr>
              <w:t xml:space="preserve">Señor Elías Vistoso </w:t>
            </w:r>
          </w:p>
        </w:tc>
        <w:tc>
          <w:tcPr>
            <w:tcW w:w="7775" w:type="dxa"/>
            <w:tcBorders>
              <w:top w:val="nil"/>
              <w:left w:val="nil"/>
              <w:bottom w:val="nil"/>
              <w:right w:val="nil"/>
            </w:tcBorders>
          </w:tcPr>
          <w:p w:rsidR="00E81A5C" w:rsidRDefault="00E81A5C" w:rsidP="009130F5">
            <w:pPr>
              <w:pStyle w:val="Prrafodelista"/>
              <w:numPr>
                <w:ilvl w:val="0"/>
                <w:numId w:val="27"/>
              </w:numPr>
              <w:jc w:val="both"/>
              <w:rPr>
                <w:rFonts w:ascii="Tahoma" w:hAnsi="Tahoma" w:cs="Tahoma"/>
                <w:i/>
              </w:rPr>
            </w:pPr>
            <w:r w:rsidRPr="00E81A5C">
              <w:rPr>
                <w:rFonts w:ascii="Tahoma" w:hAnsi="Tahoma" w:cs="Tahoma"/>
                <w:i/>
              </w:rPr>
              <w:t>La vedad que discrepo un po</w:t>
            </w:r>
            <w:r w:rsidR="00933286">
              <w:rPr>
                <w:rFonts w:ascii="Tahoma" w:hAnsi="Tahoma" w:cs="Tahoma"/>
                <w:i/>
              </w:rPr>
              <w:t xml:space="preserve">quitito </w:t>
            </w:r>
            <w:r w:rsidRPr="00E81A5C">
              <w:rPr>
                <w:rFonts w:ascii="Tahoma" w:hAnsi="Tahoma" w:cs="Tahoma"/>
                <w:i/>
              </w:rPr>
              <w:t>con el Alcalde</w:t>
            </w:r>
            <w:r w:rsidR="00933286">
              <w:rPr>
                <w:rFonts w:ascii="Tahoma" w:hAnsi="Tahoma" w:cs="Tahoma"/>
                <w:i/>
              </w:rPr>
              <w:t xml:space="preserve"> </w:t>
            </w:r>
            <w:r w:rsidR="009130F5">
              <w:rPr>
                <w:rFonts w:ascii="Tahoma" w:hAnsi="Tahoma" w:cs="Tahoma"/>
                <w:i/>
              </w:rPr>
              <w:t xml:space="preserve">o a lo mejor </w:t>
            </w:r>
            <w:r w:rsidR="00933286">
              <w:rPr>
                <w:rFonts w:ascii="Tahoma" w:hAnsi="Tahoma" w:cs="Tahoma"/>
                <w:i/>
              </w:rPr>
              <w:t xml:space="preserve">dentro del presupuesto </w:t>
            </w:r>
            <w:r w:rsidRPr="00E81A5C">
              <w:rPr>
                <w:rFonts w:ascii="Tahoma" w:hAnsi="Tahoma" w:cs="Tahoma"/>
                <w:i/>
              </w:rPr>
              <w:t xml:space="preserve"> </w:t>
            </w:r>
            <w:r w:rsidR="009130F5">
              <w:rPr>
                <w:rFonts w:ascii="Tahoma" w:hAnsi="Tahoma" w:cs="Tahoma"/>
                <w:i/>
              </w:rPr>
              <w:t xml:space="preserve">existe, creo que el </w:t>
            </w:r>
            <w:r w:rsidR="00C75EAD">
              <w:rPr>
                <w:rFonts w:ascii="Tahoma" w:hAnsi="Tahoma" w:cs="Tahoma"/>
                <w:i/>
              </w:rPr>
              <w:t xml:space="preserve">Mundo Rural </w:t>
            </w:r>
            <w:r w:rsidR="009130F5">
              <w:rPr>
                <w:rFonts w:ascii="Tahoma" w:hAnsi="Tahoma" w:cs="Tahoma"/>
                <w:i/>
              </w:rPr>
              <w:t>es parte de Talca, en Talca</w:t>
            </w:r>
            <w:r w:rsidR="00C75EAD">
              <w:rPr>
                <w:rFonts w:ascii="Tahoma" w:hAnsi="Tahoma" w:cs="Tahoma"/>
                <w:i/>
              </w:rPr>
              <w:t>,</w:t>
            </w:r>
            <w:r w:rsidR="009130F5">
              <w:rPr>
                <w:rFonts w:ascii="Tahoma" w:hAnsi="Tahoma" w:cs="Tahoma"/>
                <w:i/>
              </w:rPr>
              <w:t xml:space="preserve"> se entregan muchos recursos y porque nosotros los rurales no podemos de repente</w:t>
            </w:r>
            <w:r w:rsidR="00C75EAD">
              <w:rPr>
                <w:rFonts w:ascii="Tahoma" w:hAnsi="Tahoma" w:cs="Tahoma"/>
                <w:i/>
              </w:rPr>
              <w:t xml:space="preserve"> tener</w:t>
            </w:r>
            <w:r w:rsidR="009130F5">
              <w:rPr>
                <w:rFonts w:ascii="Tahoma" w:hAnsi="Tahoma" w:cs="Tahoma"/>
                <w:i/>
              </w:rPr>
              <w:t xml:space="preserve"> los dineros que necesitamos. Entonces no estoy de acuerdo que se diga tajantemente dos millones y medio ni un peso más, no estoy de acuerdo con esa posición y quiero manifestarlo, porque creo que la gente que vive en el campo necesita distraerse de la misma manera que lo hace la gente de Talca, en Talca de destinan gran cantidad de recursos a lo cual la gente nuestra no tienen los medios de locomoción como para llegar a ello y necesitan una fiesta para entretenerse y debiéramos darle los recursos que a mi modo tres millones </w:t>
            </w:r>
            <w:r w:rsidR="00C75EAD">
              <w:rPr>
                <w:rFonts w:ascii="Tahoma" w:hAnsi="Tahoma" w:cs="Tahoma"/>
                <w:i/>
              </w:rPr>
              <w:t>es bastante mínimo comparado a lo que se gasta en la Ciudad.</w:t>
            </w:r>
          </w:p>
          <w:p w:rsidR="00C75EAD" w:rsidRPr="00E81A5C" w:rsidRDefault="00C75EAD" w:rsidP="00C75EAD">
            <w:pPr>
              <w:pStyle w:val="Prrafodelista"/>
              <w:jc w:val="both"/>
              <w:rPr>
                <w:rFonts w:ascii="Tahoma" w:hAnsi="Tahoma" w:cs="Tahoma"/>
                <w:i/>
              </w:rPr>
            </w:pPr>
          </w:p>
        </w:tc>
      </w:tr>
      <w:tr w:rsidR="00E81A5C" w:rsidRPr="004B0E7A" w:rsidTr="00AA51AC">
        <w:tc>
          <w:tcPr>
            <w:tcW w:w="1939" w:type="dxa"/>
            <w:tcBorders>
              <w:top w:val="nil"/>
              <w:left w:val="nil"/>
              <w:bottom w:val="nil"/>
              <w:right w:val="nil"/>
            </w:tcBorders>
          </w:tcPr>
          <w:p w:rsidR="00E81A5C" w:rsidRDefault="00C75EAD" w:rsidP="001A5214">
            <w:pPr>
              <w:rPr>
                <w:rFonts w:ascii="Tahoma" w:hAnsi="Tahoma" w:cs="Tahoma"/>
                <w:b/>
                <w:i/>
                <w:sz w:val="24"/>
                <w:szCs w:val="24"/>
              </w:rPr>
            </w:pPr>
            <w:r>
              <w:rPr>
                <w:rFonts w:ascii="Tahoma" w:hAnsi="Tahoma" w:cs="Tahoma"/>
                <w:b/>
                <w:i/>
                <w:sz w:val="24"/>
                <w:szCs w:val="24"/>
              </w:rPr>
              <w:t xml:space="preserve">Secretario </w:t>
            </w:r>
          </w:p>
        </w:tc>
        <w:tc>
          <w:tcPr>
            <w:tcW w:w="7775" w:type="dxa"/>
            <w:tcBorders>
              <w:top w:val="nil"/>
              <w:left w:val="nil"/>
              <w:bottom w:val="nil"/>
              <w:right w:val="nil"/>
            </w:tcBorders>
          </w:tcPr>
          <w:p w:rsidR="00E81A5C" w:rsidRDefault="00C75EAD" w:rsidP="00E81A5C">
            <w:pPr>
              <w:pStyle w:val="Prrafodelista"/>
              <w:numPr>
                <w:ilvl w:val="0"/>
                <w:numId w:val="27"/>
              </w:numPr>
              <w:jc w:val="both"/>
              <w:rPr>
                <w:rFonts w:ascii="Tahoma" w:hAnsi="Tahoma" w:cs="Tahoma"/>
                <w:i/>
              </w:rPr>
            </w:pPr>
            <w:r>
              <w:rPr>
                <w:rFonts w:ascii="Tahoma" w:hAnsi="Tahoma" w:cs="Tahoma"/>
                <w:i/>
              </w:rPr>
              <w:t>El año pasado también solicitaron lo mismo y siempre se le ha dado este monto y el concejo no tiene la facultad para aumentar el monto</w:t>
            </w:r>
            <w:r w:rsidR="001A1038">
              <w:rPr>
                <w:rFonts w:ascii="Tahoma" w:hAnsi="Tahoma" w:cs="Tahoma"/>
                <w:i/>
              </w:rPr>
              <w:t>, esta es la propuesta del Alcalde, no me puedo atr</w:t>
            </w:r>
            <w:r w:rsidR="000E3461">
              <w:rPr>
                <w:rFonts w:ascii="Tahoma" w:hAnsi="Tahoma" w:cs="Tahoma"/>
                <w:i/>
              </w:rPr>
              <w:t>ibuir una facultad que no tengo</w:t>
            </w:r>
            <w:r>
              <w:rPr>
                <w:rFonts w:ascii="Tahoma" w:hAnsi="Tahoma" w:cs="Tahoma"/>
                <w:i/>
              </w:rPr>
              <w:t>.</w:t>
            </w:r>
          </w:p>
          <w:p w:rsidR="00C75EAD" w:rsidRPr="00E81A5C" w:rsidRDefault="00C75EAD" w:rsidP="00C75EAD">
            <w:pPr>
              <w:pStyle w:val="Prrafodelista"/>
              <w:jc w:val="both"/>
              <w:rPr>
                <w:rFonts w:ascii="Tahoma" w:hAnsi="Tahoma" w:cs="Tahoma"/>
                <w:i/>
              </w:rPr>
            </w:pPr>
          </w:p>
        </w:tc>
      </w:tr>
      <w:tr w:rsidR="00E81A5C" w:rsidRPr="004B0E7A" w:rsidTr="00AA51AC">
        <w:tc>
          <w:tcPr>
            <w:tcW w:w="1939" w:type="dxa"/>
            <w:tcBorders>
              <w:top w:val="nil"/>
              <w:left w:val="nil"/>
              <w:bottom w:val="nil"/>
              <w:right w:val="nil"/>
            </w:tcBorders>
          </w:tcPr>
          <w:p w:rsidR="00E81A5C" w:rsidRDefault="000E3461" w:rsidP="001A5214">
            <w:pPr>
              <w:rPr>
                <w:rFonts w:ascii="Tahoma" w:hAnsi="Tahoma" w:cs="Tahoma"/>
                <w:b/>
                <w:i/>
                <w:sz w:val="24"/>
                <w:szCs w:val="24"/>
              </w:rPr>
            </w:pPr>
            <w:r>
              <w:rPr>
                <w:rFonts w:ascii="Tahoma" w:hAnsi="Tahoma" w:cs="Tahoma"/>
                <w:b/>
                <w:i/>
                <w:sz w:val="24"/>
                <w:szCs w:val="24"/>
              </w:rPr>
              <w:t xml:space="preserve">Señor Rubén Albornoz </w:t>
            </w:r>
          </w:p>
        </w:tc>
        <w:tc>
          <w:tcPr>
            <w:tcW w:w="7775" w:type="dxa"/>
            <w:tcBorders>
              <w:top w:val="nil"/>
              <w:left w:val="nil"/>
              <w:bottom w:val="nil"/>
              <w:right w:val="nil"/>
            </w:tcBorders>
          </w:tcPr>
          <w:p w:rsidR="000E3461" w:rsidRDefault="001A1038" w:rsidP="001A1038">
            <w:pPr>
              <w:pStyle w:val="Prrafodelista"/>
              <w:numPr>
                <w:ilvl w:val="0"/>
                <w:numId w:val="27"/>
              </w:numPr>
              <w:jc w:val="both"/>
              <w:rPr>
                <w:rFonts w:ascii="Tahoma" w:hAnsi="Tahoma" w:cs="Tahoma"/>
                <w:i/>
              </w:rPr>
            </w:pPr>
            <w:r>
              <w:rPr>
                <w:rFonts w:ascii="Tahoma" w:hAnsi="Tahoma" w:cs="Tahoma"/>
                <w:i/>
              </w:rPr>
              <w:t xml:space="preserve">Sugiero que aprobemos los dos millones y medio y hagamos un trabajo con el Alcalde </w:t>
            </w:r>
            <w:r w:rsidR="000E3461">
              <w:rPr>
                <w:rFonts w:ascii="Tahoma" w:hAnsi="Tahoma" w:cs="Tahoma"/>
                <w:i/>
              </w:rPr>
              <w:t>para efecto de complementar esta cantidad en el futuro.</w:t>
            </w:r>
          </w:p>
          <w:p w:rsidR="00E81A5C" w:rsidRPr="00E81A5C" w:rsidRDefault="000E3461" w:rsidP="000E3461">
            <w:pPr>
              <w:pStyle w:val="Prrafodelista"/>
              <w:jc w:val="both"/>
              <w:rPr>
                <w:rFonts w:ascii="Tahoma" w:hAnsi="Tahoma" w:cs="Tahoma"/>
                <w:i/>
              </w:rPr>
            </w:pPr>
            <w:r>
              <w:rPr>
                <w:rFonts w:ascii="Tahoma" w:hAnsi="Tahoma" w:cs="Tahoma"/>
                <w:i/>
              </w:rPr>
              <w:t xml:space="preserve"> </w:t>
            </w:r>
          </w:p>
        </w:tc>
      </w:tr>
      <w:tr w:rsidR="00C75EAD" w:rsidRPr="004B0E7A" w:rsidTr="00AA51AC">
        <w:tc>
          <w:tcPr>
            <w:tcW w:w="1939" w:type="dxa"/>
            <w:tcBorders>
              <w:top w:val="nil"/>
              <w:left w:val="nil"/>
              <w:bottom w:val="nil"/>
              <w:right w:val="nil"/>
            </w:tcBorders>
          </w:tcPr>
          <w:p w:rsidR="00C75EAD" w:rsidRDefault="000E3461" w:rsidP="001A5214">
            <w:pPr>
              <w:rPr>
                <w:rFonts w:ascii="Tahoma" w:hAnsi="Tahoma" w:cs="Tahoma"/>
                <w:b/>
                <w:i/>
                <w:sz w:val="24"/>
                <w:szCs w:val="24"/>
              </w:rPr>
            </w:pPr>
            <w:r>
              <w:rPr>
                <w:rFonts w:ascii="Tahoma" w:hAnsi="Tahoma" w:cs="Tahoma"/>
                <w:b/>
                <w:i/>
                <w:sz w:val="24"/>
                <w:szCs w:val="24"/>
              </w:rPr>
              <w:t xml:space="preserve">Presidente </w:t>
            </w:r>
          </w:p>
        </w:tc>
        <w:tc>
          <w:tcPr>
            <w:tcW w:w="7775" w:type="dxa"/>
            <w:tcBorders>
              <w:top w:val="nil"/>
              <w:left w:val="nil"/>
              <w:bottom w:val="nil"/>
              <w:right w:val="nil"/>
            </w:tcBorders>
          </w:tcPr>
          <w:p w:rsidR="001A5214" w:rsidRPr="00DB7966" w:rsidRDefault="000E3461" w:rsidP="00DB7966">
            <w:pPr>
              <w:pStyle w:val="Prrafodelista"/>
              <w:numPr>
                <w:ilvl w:val="0"/>
                <w:numId w:val="27"/>
              </w:numPr>
              <w:jc w:val="both"/>
              <w:rPr>
                <w:rFonts w:ascii="Tahoma" w:hAnsi="Tahoma" w:cs="Tahoma"/>
                <w:i/>
              </w:rPr>
            </w:pPr>
            <w:r>
              <w:rPr>
                <w:rFonts w:ascii="Tahoma" w:hAnsi="Tahoma" w:cs="Tahoma"/>
                <w:i/>
              </w:rPr>
              <w:t xml:space="preserve">Se aprueba </w:t>
            </w:r>
          </w:p>
        </w:tc>
      </w:tr>
      <w:tr w:rsidR="000E3461" w:rsidRPr="004B0E7A" w:rsidTr="00AA51AC">
        <w:tc>
          <w:tcPr>
            <w:tcW w:w="1939" w:type="dxa"/>
            <w:tcBorders>
              <w:top w:val="nil"/>
              <w:left w:val="nil"/>
              <w:bottom w:val="nil"/>
              <w:right w:val="nil"/>
            </w:tcBorders>
          </w:tcPr>
          <w:p w:rsidR="000E3461" w:rsidRDefault="000E3461" w:rsidP="001A5214">
            <w:pPr>
              <w:rPr>
                <w:rFonts w:ascii="Tahoma" w:hAnsi="Tahoma" w:cs="Tahoma"/>
                <w:b/>
                <w:i/>
                <w:sz w:val="24"/>
                <w:szCs w:val="24"/>
              </w:rPr>
            </w:pPr>
          </w:p>
        </w:tc>
        <w:tc>
          <w:tcPr>
            <w:tcW w:w="7775" w:type="dxa"/>
            <w:tcBorders>
              <w:top w:val="nil"/>
              <w:left w:val="nil"/>
              <w:bottom w:val="nil"/>
              <w:right w:val="nil"/>
            </w:tcBorders>
          </w:tcPr>
          <w:p w:rsidR="000E3461" w:rsidRPr="00E81A5C" w:rsidRDefault="000E3461" w:rsidP="000E3461">
            <w:pPr>
              <w:pStyle w:val="Prrafodelista"/>
              <w:jc w:val="both"/>
              <w:rPr>
                <w:rFonts w:ascii="Tahoma" w:hAnsi="Tahoma" w:cs="Tahoma"/>
                <w:i/>
              </w:rPr>
            </w:pPr>
          </w:p>
        </w:tc>
      </w:tr>
      <w:tr w:rsidR="00E81A5C" w:rsidRPr="004B0E7A" w:rsidTr="00AA51AC">
        <w:tc>
          <w:tcPr>
            <w:tcW w:w="1939" w:type="dxa"/>
            <w:tcBorders>
              <w:top w:val="nil"/>
              <w:left w:val="nil"/>
              <w:bottom w:val="nil"/>
              <w:right w:val="nil"/>
            </w:tcBorders>
            <w:shd w:val="clear" w:color="auto" w:fill="D9D9D9" w:themeFill="background1" w:themeFillShade="D9"/>
          </w:tcPr>
          <w:p w:rsidR="00E81A5C" w:rsidRDefault="00E81A5C" w:rsidP="001A5214">
            <w:pPr>
              <w:rPr>
                <w:rFonts w:ascii="Tahoma" w:hAnsi="Tahoma" w:cs="Tahoma"/>
                <w:b/>
                <w:i/>
                <w:sz w:val="24"/>
                <w:szCs w:val="24"/>
                <w:lang w:val="es-MX"/>
              </w:rPr>
            </w:pPr>
            <w:r>
              <w:rPr>
                <w:rFonts w:ascii="Tahoma" w:hAnsi="Tahoma" w:cs="Tahoma"/>
                <w:b/>
                <w:i/>
                <w:sz w:val="24"/>
                <w:szCs w:val="24"/>
                <w:lang w:val="es-MX"/>
              </w:rPr>
              <w:t xml:space="preserve">Acuerdo </w:t>
            </w:r>
          </w:p>
          <w:p w:rsidR="00E81A5C" w:rsidRDefault="00E81A5C" w:rsidP="001A5214">
            <w:pPr>
              <w:rPr>
                <w:rFonts w:ascii="Tahoma" w:hAnsi="Tahoma" w:cs="Tahoma"/>
                <w:b/>
                <w:i/>
                <w:sz w:val="24"/>
                <w:szCs w:val="24"/>
                <w:lang w:val="es-MX"/>
              </w:rPr>
            </w:pPr>
            <w:r>
              <w:rPr>
                <w:rFonts w:ascii="Tahoma" w:hAnsi="Tahoma" w:cs="Tahoma"/>
                <w:b/>
                <w:i/>
                <w:sz w:val="24"/>
                <w:szCs w:val="24"/>
                <w:lang w:val="es-MX"/>
              </w:rPr>
              <w:t>N°</w:t>
            </w:r>
            <w:r w:rsidR="00292751">
              <w:rPr>
                <w:rFonts w:ascii="Tahoma" w:hAnsi="Tahoma" w:cs="Tahoma"/>
                <w:b/>
                <w:i/>
                <w:sz w:val="24"/>
                <w:szCs w:val="24"/>
                <w:lang w:val="es-MX"/>
              </w:rPr>
              <w:t>043</w:t>
            </w:r>
          </w:p>
          <w:p w:rsidR="00E81A5C" w:rsidRDefault="00E81A5C" w:rsidP="00E81A5C">
            <w:pPr>
              <w:rPr>
                <w:rFonts w:ascii="Tahoma" w:hAnsi="Tahoma" w:cs="Tahoma"/>
                <w:b/>
                <w:i/>
                <w:sz w:val="24"/>
                <w:szCs w:val="24"/>
                <w:lang w:val="es-MX"/>
              </w:rPr>
            </w:pPr>
            <w:r w:rsidRPr="00701BB5">
              <w:rPr>
                <w:rFonts w:ascii="Tahoma" w:hAnsi="Tahoma" w:cs="Tahoma"/>
                <w:i/>
                <w:sz w:val="16"/>
                <w:szCs w:val="16"/>
                <w:lang w:val="es-MX"/>
              </w:rPr>
              <w:t>Decreto N°07</w:t>
            </w:r>
            <w:r>
              <w:rPr>
                <w:rFonts w:ascii="Tahoma" w:hAnsi="Tahoma" w:cs="Tahoma"/>
                <w:i/>
                <w:sz w:val="16"/>
                <w:szCs w:val="16"/>
                <w:lang w:val="es-MX"/>
              </w:rPr>
              <w:t xml:space="preserve">60 </w:t>
            </w:r>
            <w:r w:rsidRPr="00701BB5">
              <w:rPr>
                <w:rFonts w:ascii="Tahoma" w:hAnsi="Tahoma" w:cs="Tahoma"/>
                <w:i/>
                <w:sz w:val="16"/>
                <w:szCs w:val="16"/>
                <w:lang w:val="es-MX"/>
              </w:rPr>
              <w:t>de fecha 06 de Febrero del 2014)</w:t>
            </w:r>
          </w:p>
        </w:tc>
        <w:tc>
          <w:tcPr>
            <w:tcW w:w="7775" w:type="dxa"/>
            <w:tcBorders>
              <w:top w:val="nil"/>
              <w:left w:val="nil"/>
              <w:bottom w:val="nil"/>
              <w:right w:val="nil"/>
            </w:tcBorders>
            <w:shd w:val="clear" w:color="auto" w:fill="D9D9D9" w:themeFill="background1" w:themeFillShade="D9"/>
          </w:tcPr>
          <w:p w:rsidR="00E81A5C" w:rsidRPr="001F0351" w:rsidRDefault="00E81A5C" w:rsidP="00E81A5C">
            <w:pPr>
              <w:jc w:val="both"/>
              <w:rPr>
                <w:rFonts w:ascii="Tahoma" w:hAnsi="Tahoma" w:cs="Tahoma"/>
                <w:b/>
                <w:bCs/>
                <w:i/>
                <w:color w:val="000000" w:themeColor="text1"/>
              </w:rPr>
            </w:pPr>
            <w:r w:rsidRPr="00701BB5">
              <w:rPr>
                <w:rFonts w:ascii="Tahoma" w:hAnsi="Tahoma" w:cs="Tahoma"/>
                <w:b/>
                <w:i/>
              </w:rPr>
              <w:t>Déjese establecido que el Concejo Municipal ha acordado</w:t>
            </w:r>
            <w:r>
              <w:rPr>
                <w:rFonts w:ascii="Tahoma" w:hAnsi="Tahoma" w:cs="Tahoma"/>
                <w:b/>
                <w:i/>
              </w:rPr>
              <w:t xml:space="preserve"> otorgar subvención a la Junta de Vecinos </w:t>
            </w:r>
            <w:r w:rsidR="001A1038">
              <w:rPr>
                <w:rFonts w:ascii="Tahoma" w:hAnsi="Tahoma" w:cs="Tahoma"/>
                <w:b/>
                <w:i/>
              </w:rPr>
              <w:t>Purísima</w:t>
            </w:r>
            <w:r>
              <w:rPr>
                <w:rFonts w:ascii="Tahoma" w:hAnsi="Tahoma" w:cs="Tahoma"/>
                <w:b/>
                <w:i/>
              </w:rPr>
              <w:t xml:space="preserve">, por la suma de $2.500.000, con el objeto de subvenir a los gastos de Muestra Cultural Campesina a realizarse los días </w:t>
            </w:r>
            <w:r w:rsidR="007F1971">
              <w:rPr>
                <w:rFonts w:ascii="Tahoma" w:hAnsi="Tahoma" w:cs="Tahoma"/>
                <w:b/>
                <w:i/>
              </w:rPr>
              <w:t xml:space="preserve">7, 8 y 9 de marzo del 2014, debiendo rendir cuenta documentada en la Dirección de Administración y Finanzas de esta I. Municipalidad de Talca. </w:t>
            </w:r>
          </w:p>
        </w:tc>
      </w:tr>
      <w:tr w:rsidR="00E81A5C" w:rsidRPr="004B0E7A" w:rsidTr="00AA51AC">
        <w:tc>
          <w:tcPr>
            <w:tcW w:w="1939" w:type="dxa"/>
            <w:tcBorders>
              <w:top w:val="nil"/>
              <w:left w:val="nil"/>
              <w:bottom w:val="nil"/>
              <w:right w:val="nil"/>
            </w:tcBorders>
          </w:tcPr>
          <w:p w:rsidR="00E81A5C" w:rsidRDefault="00E81A5C" w:rsidP="001A5214">
            <w:pPr>
              <w:rPr>
                <w:rFonts w:ascii="Tahoma" w:hAnsi="Tahoma" w:cs="Tahoma"/>
                <w:b/>
                <w:i/>
                <w:sz w:val="24"/>
                <w:szCs w:val="24"/>
              </w:rPr>
            </w:pPr>
          </w:p>
        </w:tc>
        <w:tc>
          <w:tcPr>
            <w:tcW w:w="7775" w:type="dxa"/>
            <w:tcBorders>
              <w:top w:val="nil"/>
              <w:left w:val="nil"/>
              <w:bottom w:val="nil"/>
              <w:right w:val="nil"/>
            </w:tcBorders>
          </w:tcPr>
          <w:p w:rsidR="00E81A5C" w:rsidRPr="00E81A5C" w:rsidRDefault="00E81A5C" w:rsidP="000E3461">
            <w:pPr>
              <w:pStyle w:val="Prrafodelista"/>
              <w:jc w:val="both"/>
              <w:rPr>
                <w:rFonts w:ascii="Tahoma" w:hAnsi="Tahoma" w:cs="Tahoma"/>
                <w:i/>
              </w:rPr>
            </w:pPr>
          </w:p>
        </w:tc>
      </w:tr>
      <w:tr w:rsidR="000E3461" w:rsidRPr="004B0E7A" w:rsidTr="00AA51AC">
        <w:tc>
          <w:tcPr>
            <w:tcW w:w="1939" w:type="dxa"/>
            <w:tcBorders>
              <w:top w:val="nil"/>
              <w:left w:val="nil"/>
              <w:bottom w:val="nil"/>
              <w:right w:val="nil"/>
            </w:tcBorders>
          </w:tcPr>
          <w:p w:rsidR="000E3461" w:rsidRDefault="00AA51AC" w:rsidP="001A5214">
            <w:pPr>
              <w:rPr>
                <w:rFonts w:ascii="Tahoma" w:hAnsi="Tahoma" w:cs="Tahoma"/>
                <w:b/>
                <w:i/>
                <w:sz w:val="24"/>
                <w:szCs w:val="24"/>
              </w:rPr>
            </w:pPr>
            <w:r>
              <w:rPr>
                <w:rFonts w:ascii="Tahoma" w:hAnsi="Tahoma" w:cs="Tahoma"/>
                <w:b/>
                <w:i/>
                <w:sz w:val="24"/>
                <w:szCs w:val="24"/>
              </w:rPr>
              <w:t xml:space="preserve">Secretario </w:t>
            </w:r>
          </w:p>
        </w:tc>
        <w:tc>
          <w:tcPr>
            <w:tcW w:w="7775" w:type="dxa"/>
            <w:tcBorders>
              <w:top w:val="nil"/>
              <w:left w:val="nil"/>
              <w:bottom w:val="nil"/>
              <w:right w:val="nil"/>
            </w:tcBorders>
          </w:tcPr>
          <w:p w:rsidR="000E3461" w:rsidRPr="00E81A5C" w:rsidRDefault="00AA51AC" w:rsidP="00E81A5C">
            <w:pPr>
              <w:pStyle w:val="Prrafodelista"/>
              <w:numPr>
                <w:ilvl w:val="0"/>
                <w:numId w:val="27"/>
              </w:numPr>
              <w:jc w:val="both"/>
              <w:rPr>
                <w:rFonts w:ascii="Tahoma" w:hAnsi="Tahoma" w:cs="Tahoma"/>
                <w:i/>
              </w:rPr>
            </w:pPr>
            <w:r w:rsidRPr="006D5A6A">
              <w:rPr>
                <w:rFonts w:ascii="Tahoma" w:hAnsi="Tahoma" w:cs="Tahoma"/>
                <w:b/>
                <w:bCs/>
                <w:i/>
              </w:rPr>
              <w:t>Incidentes</w:t>
            </w:r>
          </w:p>
        </w:tc>
      </w:tr>
      <w:tr w:rsidR="000E3461" w:rsidRPr="004B0E7A" w:rsidTr="00DC3C4F">
        <w:tc>
          <w:tcPr>
            <w:tcW w:w="1939" w:type="dxa"/>
            <w:tcBorders>
              <w:top w:val="nil"/>
              <w:left w:val="nil"/>
              <w:bottom w:val="nil"/>
              <w:right w:val="nil"/>
            </w:tcBorders>
          </w:tcPr>
          <w:p w:rsidR="000E3461" w:rsidRDefault="000E3461" w:rsidP="001A5214">
            <w:pPr>
              <w:rPr>
                <w:rFonts w:ascii="Tahoma" w:hAnsi="Tahoma" w:cs="Tahoma"/>
                <w:b/>
                <w:i/>
                <w:sz w:val="24"/>
                <w:szCs w:val="24"/>
              </w:rPr>
            </w:pPr>
          </w:p>
        </w:tc>
        <w:tc>
          <w:tcPr>
            <w:tcW w:w="7775" w:type="dxa"/>
            <w:tcBorders>
              <w:top w:val="nil"/>
              <w:left w:val="nil"/>
              <w:bottom w:val="nil"/>
              <w:right w:val="nil"/>
            </w:tcBorders>
          </w:tcPr>
          <w:p w:rsidR="000E3461" w:rsidRPr="00E81A5C" w:rsidRDefault="000E3461" w:rsidP="00AA51AC">
            <w:pPr>
              <w:pStyle w:val="Prrafodelista"/>
              <w:jc w:val="both"/>
              <w:rPr>
                <w:rFonts w:ascii="Tahoma" w:hAnsi="Tahoma" w:cs="Tahoma"/>
                <w:i/>
              </w:rPr>
            </w:pPr>
          </w:p>
        </w:tc>
      </w:tr>
      <w:tr w:rsidR="00AA51AC" w:rsidRPr="004B0E7A" w:rsidTr="00DC3C4F">
        <w:tc>
          <w:tcPr>
            <w:tcW w:w="1939" w:type="dxa"/>
            <w:tcBorders>
              <w:top w:val="nil"/>
              <w:left w:val="nil"/>
              <w:bottom w:val="nil"/>
              <w:right w:val="nil"/>
            </w:tcBorders>
          </w:tcPr>
          <w:p w:rsidR="00AA51AC" w:rsidRDefault="00667E94" w:rsidP="001A5214">
            <w:pPr>
              <w:rPr>
                <w:rFonts w:ascii="Tahoma" w:hAnsi="Tahoma" w:cs="Tahoma"/>
                <w:b/>
                <w:i/>
                <w:sz w:val="24"/>
                <w:szCs w:val="24"/>
              </w:rPr>
            </w:pPr>
            <w:r>
              <w:rPr>
                <w:rFonts w:ascii="Tahoma" w:hAnsi="Tahoma" w:cs="Tahoma"/>
                <w:b/>
                <w:i/>
                <w:sz w:val="24"/>
                <w:szCs w:val="24"/>
              </w:rPr>
              <w:t xml:space="preserve">Señor Ricardo Fernández </w:t>
            </w:r>
          </w:p>
        </w:tc>
        <w:tc>
          <w:tcPr>
            <w:tcW w:w="7775" w:type="dxa"/>
            <w:tcBorders>
              <w:top w:val="nil"/>
              <w:left w:val="nil"/>
              <w:bottom w:val="nil"/>
              <w:right w:val="nil"/>
            </w:tcBorders>
          </w:tcPr>
          <w:p w:rsidR="00AA51AC" w:rsidRDefault="00667E94" w:rsidP="00A30F07">
            <w:pPr>
              <w:pStyle w:val="Prrafodelista"/>
              <w:numPr>
                <w:ilvl w:val="0"/>
                <w:numId w:val="27"/>
              </w:numPr>
              <w:jc w:val="both"/>
              <w:rPr>
                <w:rFonts w:ascii="Tahoma" w:hAnsi="Tahoma" w:cs="Tahoma"/>
                <w:i/>
              </w:rPr>
            </w:pPr>
            <w:r>
              <w:rPr>
                <w:rFonts w:ascii="Tahoma" w:hAnsi="Tahoma" w:cs="Tahoma"/>
                <w:i/>
              </w:rPr>
              <w:t>Hace muy poquito ellos lograron su personalidad jurídica que son la Agrupación Padres , Amigos, Profesionales de los niños autistas que es AUTAL</w:t>
            </w:r>
            <w:r w:rsidR="00A30F07">
              <w:rPr>
                <w:rFonts w:ascii="Tahoma" w:hAnsi="Tahoma" w:cs="Tahoma"/>
                <w:i/>
              </w:rPr>
              <w:t xml:space="preserve"> (www.autal.cl)</w:t>
            </w:r>
            <w:r>
              <w:rPr>
                <w:rFonts w:ascii="Tahoma" w:hAnsi="Tahoma" w:cs="Tahoma"/>
                <w:i/>
              </w:rPr>
              <w:t>, ellos necesitan comodato, ellos necesitan un lugar donde estos niños se puedan atender</w:t>
            </w:r>
            <w:r w:rsidR="00A30F07">
              <w:rPr>
                <w:rFonts w:ascii="Tahoma" w:hAnsi="Tahoma" w:cs="Tahoma"/>
                <w:i/>
              </w:rPr>
              <w:t xml:space="preserve"> con profesionales, me estado involucrando con ellos sobre todo los fin de semana, me parece que nosotros como municipio tenemos que apoyar a las familias, son más de treinta familias que tiene niños autistas que están comenzando, se sabe que en la ciudad hay muchos niños con este espectro o con el síndrome asperger , lo ideal colegas, les invito que visiten la página, ellos hoy día necesitan un lugar donde poder atender a estos jovencitos con autismo en Talca.</w:t>
            </w:r>
          </w:p>
          <w:p w:rsidR="00A30F07" w:rsidRPr="00A30F07" w:rsidRDefault="00A30F07" w:rsidP="00A30F07">
            <w:pPr>
              <w:ind w:left="360"/>
              <w:jc w:val="both"/>
              <w:rPr>
                <w:rFonts w:ascii="Tahoma" w:hAnsi="Tahoma" w:cs="Tahoma"/>
                <w:i/>
              </w:rPr>
            </w:pPr>
          </w:p>
        </w:tc>
      </w:tr>
      <w:tr w:rsidR="00AA51AC" w:rsidRPr="004B0E7A" w:rsidTr="00DC3C4F">
        <w:tc>
          <w:tcPr>
            <w:tcW w:w="1939" w:type="dxa"/>
            <w:tcBorders>
              <w:top w:val="nil"/>
              <w:left w:val="nil"/>
              <w:bottom w:val="nil"/>
              <w:right w:val="nil"/>
            </w:tcBorders>
          </w:tcPr>
          <w:p w:rsidR="00AA51AC" w:rsidRDefault="00A30F07" w:rsidP="001A5214">
            <w:pPr>
              <w:rPr>
                <w:rFonts w:ascii="Tahoma" w:hAnsi="Tahoma" w:cs="Tahoma"/>
                <w:b/>
                <w:i/>
                <w:sz w:val="24"/>
                <w:szCs w:val="24"/>
              </w:rPr>
            </w:pPr>
            <w:r>
              <w:rPr>
                <w:rFonts w:ascii="Tahoma" w:hAnsi="Tahoma" w:cs="Tahoma"/>
                <w:b/>
                <w:i/>
                <w:sz w:val="24"/>
                <w:szCs w:val="24"/>
              </w:rPr>
              <w:t xml:space="preserve">Señor Sixto Gonzalez </w:t>
            </w:r>
          </w:p>
        </w:tc>
        <w:tc>
          <w:tcPr>
            <w:tcW w:w="7775" w:type="dxa"/>
            <w:tcBorders>
              <w:top w:val="nil"/>
              <w:left w:val="nil"/>
              <w:bottom w:val="nil"/>
              <w:right w:val="nil"/>
            </w:tcBorders>
          </w:tcPr>
          <w:p w:rsidR="00F4748D" w:rsidRDefault="00A30F07" w:rsidP="00F4748D">
            <w:pPr>
              <w:pStyle w:val="Prrafodelista"/>
              <w:numPr>
                <w:ilvl w:val="0"/>
                <w:numId w:val="27"/>
              </w:numPr>
              <w:jc w:val="both"/>
              <w:rPr>
                <w:rFonts w:ascii="Tahoma" w:hAnsi="Tahoma" w:cs="Tahoma"/>
                <w:i/>
              </w:rPr>
            </w:pPr>
            <w:r>
              <w:rPr>
                <w:rFonts w:ascii="Tahoma" w:hAnsi="Tahoma" w:cs="Tahoma"/>
                <w:i/>
              </w:rPr>
              <w:t xml:space="preserve">El tema que me plantearon dice relación con el cobro de los parquímetros, en una oportunidad </w:t>
            </w:r>
            <w:r w:rsidR="00F4748D">
              <w:rPr>
                <w:rFonts w:ascii="Tahoma" w:hAnsi="Tahoma" w:cs="Tahoma"/>
                <w:i/>
              </w:rPr>
              <w:t xml:space="preserve">aprobaron, estaba en contra, de este aumento que se hizo en septiembre </w:t>
            </w:r>
            <w:r>
              <w:rPr>
                <w:rFonts w:ascii="Tahoma" w:hAnsi="Tahoma" w:cs="Tahoma"/>
                <w:i/>
              </w:rPr>
              <w:t xml:space="preserve"> </w:t>
            </w:r>
            <w:r w:rsidR="00F4748D">
              <w:rPr>
                <w:rFonts w:ascii="Tahoma" w:hAnsi="Tahoma" w:cs="Tahoma"/>
                <w:i/>
              </w:rPr>
              <w:t xml:space="preserve">y posteriormente en Enero, planteaba la idea que ojala fuera extender las áreas de cobro y no perjudicar a los usuarios, pero la consulta va en relación a eso,  </w:t>
            </w:r>
            <w:r w:rsidR="00F4748D">
              <w:rPr>
                <w:rFonts w:ascii="Tahoma" w:hAnsi="Tahoma" w:cs="Tahoma"/>
                <w:i/>
              </w:rPr>
              <w:lastRenderedPageBreak/>
              <w:t>porque de repente aparecen nuevas cuadras ocupadas con letreros de parquímetros que anteriormente no estaban, entonces quien determina que se incorporen estas nuevas cuadras a la cobranza de los parquímetros. Solicito informe sobre el tema.</w:t>
            </w:r>
          </w:p>
          <w:p w:rsidR="00AA51AC" w:rsidRDefault="00AA51AC" w:rsidP="00F4748D">
            <w:pPr>
              <w:pStyle w:val="Prrafodelista"/>
              <w:jc w:val="both"/>
              <w:rPr>
                <w:rFonts w:ascii="Tahoma" w:hAnsi="Tahoma" w:cs="Tahoma"/>
                <w:i/>
              </w:rPr>
            </w:pPr>
          </w:p>
          <w:p w:rsidR="00F4748D" w:rsidRDefault="00F4748D" w:rsidP="00FB779F">
            <w:pPr>
              <w:pStyle w:val="Prrafodelista"/>
              <w:jc w:val="both"/>
              <w:rPr>
                <w:rFonts w:ascii="Tahoma" w:hAnsi="Tahoma" w:cs="Tahoma"/>
                <w:i/>
              </w:rPr>
            </w:pPr>
            <w:r>
              <w:rPr>
                <w:rFonts w:ascii="Tahoma" w:hAnsi="Tahoma" w:cs="Tahoma"/>
                <w:i/>
              </w:rPr>
              <w:t>Lo otro dice relación a la hora de incidentes, a este espacio que tenemos nosotros muchas veces para dar a conocer las inquietudes que tenemos, y realmente es ver, sentir</w:t>
            </w:r>
            <w:r w:rsidR="00FB779F">
              <w:rPr>
                <w:rFonts w:ascii="Tahoma" w:hAnsi="Tahoma" w:cs="Tahoma"/>
                <w:i/>
              </w:rPr>
              <w:t xml:space="preserve"> que este espacio sirve, que tiene un sentido, </w:t>
            </w:r>
            <w:r>
              <w:rPr>
                <w:rFonts w:ascii="Tahoma" w:hAnsi="Tahoma" w:cs="Tahoma"/>
                <w:i/>
              </w:rPr>
              <w:t xml:space="preserve"> </w:t>
            </w:r>
            <w:r w:rsidR="00FB779F">
              <w:rPr>
                <w:rFonts w:ascii="Tahoma" w:hAnsi="Tahoma" w:cs="Tahoma"/>
                <w:i/>
              </w:rPr>
              <w:t>porque digo esto, porque en muchas oportunidades hemos planteado muchas cosas para que me den una respuesta y trasmitírselas a la gente, porque no son cosas antojadizimas mías, que son inquietudes que me hace ver la gente,  pero resulta que quedan aquí solo en palabras, y nunca llega una respuesta, por ejemplo se me viene a la mente, en una oportunidad hice ver, porque el Estadio Sur Municipal era ocupado por una escuela de futbol con fines particulares, fines de lucro, por una persona que es parte del Directorio de la Corporación Municipal, donde abiertamente creo que hay conflicto de intereses, nunca me llegó una respuesta.</w:t>
            </w:r>
          </w:p>
          <w:p w:rsidR="00FB779F" w:rsidRDefault="00FB779F" w:rsidP="00FB779F">
            <w:pPr>
              <w:pStyle w:val="Prrafodelista"/>
              <w:jc w:val="both"/>
              <w:rPr>
                <w:rFonts w:ascii="Tahoma" w:hAnsi="Tahoma" w:cs="Tahoma"/>
                <w:i/>
              </w:rPr>
            </w:pPr>
          </w:p>
          <w:p w:rsidR="009253D0" w:rsidRDefault="00FB779F" w:rsidP="009253D0">
            <w:pPr>
              <w:pStyle w:val="Prrafodelista"/>
              <w:jc w:val="both"/>
              <w:rPr>
                <w:rFonts w:ascii="Tahoma" w:hAnsi="Tahoma" w:cs="Tahoma"/>
                <w:i/>
              </w:rPr>
            </w:pPr>
            <w:r>
              <w:rPr>
                <w:rFonts w:ascii="Tahoma" w:hAnsi="Tahoma" w:cs="Tahoma"/>
                <w:i/>
              </w:rPr>
              <w:t xml:space="preserve">El otro tema que también es importante aquí en Talca parece que hay algunos personajes que tiene una especie de vista gorda para realizar algunas cosas, aquí denuncie hasta el cansancio y dije que nunca </w:t>
            </w:r>
            <w:r w:rsidR="009253D0">
              <w:rPr>
                <w:rFonts w:ascii="Tahoma" w:hAnsi="Tahoma" w:cs="Tahoma"/>
                <w:i/>
              </w:rPr>
              <w:t>más</w:t>
            </w:r>
            <w:r>
              <w:rPr>
                <w:rFonts w:ascii="Tahoma" w:hAnsi="Tahoma" w:cs="Tahoma"/>
                <w:i/>
              </w:rPr>
              <w:t xml:space="preserve"> lo iba hacer, pero </w:t>
            </w:r>
            <w:r w:rsidR="009253D0">
              <w:rPr>
                <w:rFonts w:ascii="Tahoma" w:hAnsi="Tahoma" w:cs="Tahoma"/>
                <w:i/>
              </w:rPr>
              <w:t>también</w:t>
            </w:r>
            <w:r>
              <w:rPr>
                <w:rFonts w:ascii="Tahoma" w:hAnsi="Tahoma" w:cs="Tahoma"/>
                <w:i/>
              </w:rPr>
              <w:t xml:space="preserve"> se me viene a la mente </w:t>
            </w:r>
            <w:r w:rsidR="009253D0">
              <w:rPr>
                <w:rFonts w:ascii="Tahoma" w:hAnsi="Tahoma" w:cs="Tahoma"/>
                <w:i/>
              </w:rPr>
              <w:t xml:space="preserve">cuando en el Sector de la Parcela Municipal al lado del Estadio 21 de Mayo hay un señor que fue funcionario que mantiene una crianza de animales y que se le mando a desalojar no sé cuántas veces, pero están ahí las vacas, esto está perjudicando a los vecinos. </w:t>
            </w:r>
          </w:p>
          <w:p w:rsidR="00A855CE" w:rsidRDefault="00A855CE" w:rsidP="009253D0">
            <w:pPr>
              <w:pStyle w:val="Prrafodelista"/>
              <w:jc w:val="both"/>
              <w:rPr>
                <w:rFonts w:ascii="Tahoma" w:hAnsi="Tahoma" w:cs="Tahoma"/>
                <w:i/>
              </w:rPr>
            </w:pPr>
          </w:p>
          <w:p w:rsidR="009253D0" w:rsidRDefault="009253D0" w:rsidP="009253D0">
            <w:pPr>
              <w:pStyle w:val="Prrafodelista"/>
              <w:jc w:val="both"/>
              <w:rPr>
                <w:rFonts w:ascii="Tahoma" w:hAnsi="Tahoma" w:cs="Tahoma"/>
                <w:i/>
              </w:rPr>
            </w:pPr>
            <w:r>
              <w:rPr>
                <w:rFonts w:ascii="Tahoma" w:hAnsi="Tahoma" w:cs="Tahoma"/>
                <w:i/>
              </w:rPr>
              <w:t>Pero ese tema dice relación con que este espacio que tenemos  de hora de incidente no cumple la función que debería cumplir, porque cada inquietud que nosotros damos a conocer, tiene que tener una respuesta y una solución.</w:t>
            </w:r>
          </w:p>
          <w:p w:rsidR="00A855CE" w:rsidRDefault="00A855CE" w:rsidP="009253D0">
            <w:pPr>
              <w:pStyle w:val="Prrafodelista"/>
              <w:jc w:val="both"/>
              <w:rPr>
                <w:rFonts w:ascii="Tahoma" w:hAnsi="Tahoma" w:cs="Tahoma"/>
                <w:i/>
              </w:rPr>
            </w:pPr>
          </w:p>
          <w:p w:rsidR="00704091" w:rsidRDefault="009253D0" w:rsidP="009253D0">
            <w:pPr>
              <w:pStyle w:val="Prrafodelista"/>
              <w:jc w:val="both"/>
              <w:rPr>
                <w:rFonts w:ascii="Tahoma" w:hAnsi="Tahoma" w:cs="Tahoma"/>
                <w:i/>
              </w:rPr>
            </w:pPr>
            <w:r>
              <w:rPr>
                <w:rFonts w:ascii="Tahoma" w:hAnsi="Tahoma" w:cs="Tahoma"/>
                <w:i/>
              </w:rPr>
              <w:t>Hay una escuela de Futbol que funciona tres veces a la semana de un particular que es parte del Directorio de la Corporación de Deporte  Municipal que no paga arriendo. El señor cobra a todos los alumnos que tiene</w:t>
            </w:r>
            <w:r w:rsidR="00704091">
              <w:rPr>
                <w:rFonts w:ascii="Tahoma" w:hAnsi="Tahoma" w:cs="Tahoma"/>
                <w:i/>
              </w:rPr>
              <w:t xml:space="preserve"> y no paga arriendo</w:t>
            </w:r>
            <w:r>
              <w:rPr>
                <w:rFonts w:ascii="Tahoma" w:hAnsi="Tahoma" w:cs="Tahoma"/>
                <w:i/>
              </w:rPr>
              <w:t>, consulte al Señor al Director de la Corporación de Deporte Señor Rafael Muñoz respecto al tema y el me planteo en aquella oportunidad que cuando el llego estaba establecido</w:t>
            </w:r>
            <w:r w:rsidR="00704091">
              <w:rPr>
                <w:rFonts w:ascii="Tahoma" w:hAnsi="Tahoma" w:cs="Tahoma"/>
                <w:i/>
              </w:rPr>
              <w:t xml:space="preserve"> de esa manera y que no tenía forma de regularlo todavía, es el Señor Garcés y él es el Director de la Corporación.</w:t>
            </w:r>
          </w:p>
          <w:p w:rsidR="00FB779F" w:rsidRPr="00E81A5C" w:rsidRDefault="00FB779F" w:rsidP="009253D0">
            <w:pPr>
              <w:pStyle w:val="Prrafodelista"/>
              <w:jc w:val="both"/>
              <w:rPr>
                <w:rFonts w:ascii="Tahoma" w:hAnsi="Tahoma" w:cs="Tahoma"/>
                <w:i/>
              </w:rPr>
            </w:pPr>
          </w:p>
        </w:tc>
      </w:tr>
      <w:tr w:rsidR="00AA51AC" w:rsidRPr="004B0E7A" w:rsidTr="00DC3C4F">
        <w:trPr>
          <w:trHeight w:val="2734"/>
        </w:trPr>
        <w:tc>
          <w:tcPr>
            <w:tcW w:w="1939" w:type="dxa"/>
            <w:tcBorders>
              <w:top w:val="nil"/>
              <w:left w:val="nil"/>
              <w:bottom w:val="nil"/>
              <w:right w:val="nil"/>
            </w:tcBorders>
          </w:tcPr>
          <w:p w:rsidR="00AA51AC" w:rsidRDefault="009253D0" w:rsidP="001A5214">
            <w:pPr>
              <w:rPr>
                <w:rFonts w:ascii="Tahoma" w:hAnsi="Tahoma" w:cs="Tahoma"/>
                <w:b/>
                <w:i/>
                <w:sz w:val="24"/>
                <w:szCs w:val="24"/>
              </w:rPr>
            </w:pPr>
            <w:r>
              <w:rPr>
                <w:rFonts w:ascii="Tahoma" w:hAnsi="Tahoma" w:cs="Tahoma"/>
                <w:b/>
                <w:i/>
                <w:sz w:val="24"/>
                <w:szCs w:val="24"/>
              </w:rPr>
              <w:lastRenderedPageBreak/>
              <w:t xml:space="preserve">Señor Hernán Astaburuaga </w:t>
            </w:r>
          </w:p>
        </w:tc>
        <w:tc>
          <w:tcPr>
            <w:tcW w:w="7775" w:type="dxa"/>
            <w:tcBorders>
              <w:top w:val="nil"/>
              <w:left w:val="nil"/>
              <w:bottom w:val="nil"/>
              <w:right w:val="nil"/>
            </w:tcBorders>
          </w:tcPr>
          <w:p w:rsidR="00974903" w:rsidRDefault="00857F9A" w:rsidP="00E81A5C">
            <w:pPr>
              <w:pStyle w:val="Prrafodelista"/>
              <w:numPr>
                <w:ilvl w:val="0"/>
                <w:numId w:val="27"/>
              </w:numPr>
              <w:jc w:val="both"/>
              <w:rPr>
                <w:rFonts w:ascii="Tahoma" w:hAnsi="Tahoma" w:cs="Tahoma"/>
                <w:i/>
              </w:rPr>
            </w:pPr>
            <w:r>
              <w:rPr>
                <w:rFonts w:ascii="Tahoma" w:hAnsi="Tahoma" w:cs="Tahoma"/>
                <w:i/>
              </w:rPr>
              <w:t xml:space="preserve">Me consultan los funcionarios por el bono de desempeño laboral, al parecer </w:t>
            </w:r>
            <w:r w:rsidR="00974903">
              <w:rPr>
                <w:rFonts w:ascii="Tahoma" w:hAnsi="Tahoma" w:cs="Tahoma"/>
                <w:i/>
              </w:rPr>
              <w:t>está</w:t>
            </w:r>
            <w:r>
              <w:rPr>
                <w:rFonts w:ascii="Tahoma" w:hAnsi="Tahoma" w:cs="Tahoma"/>
                <w:i/>
              </w:rPr>
              <w:t xml:space="preserve"> pendiente el pago del mes de Enero</w:t>
            </w:r>
            <w:r w:rsidR="00974903">
              <w:rPr>
                <w:rFonts w:ascii="Tahoma" w:hAnsi="Tahoma" w:cs="Tahoma"/>
                <w:i/>
              </w:rPr>
              <w:t>.</w:t>
            </w:r>
          </w:p>
          <w:p w:rsidR="00AA51AC" w:rsidRDefault="00974903" w:rsidP="00974903">
            <w:pPr>
              <w:pStyle w:val="Prrafodelista"/>
              <w:jc w:val="both"/>
              <w:rPr>
                <w:rFonts w:ascii="Tahoma" w:hAnsi="Tahoma" w:cs="Tahoma"/>
                <w:i/>
              </w:rPr>
            </w:pPr>
            <w:r>
              <w:rPr>
                <w:rFonts w:ascii="Tahoma" w:hAnsi="Tahoma" w:cs="Tahoma"/>
                <w:i/>
              </w:rPr>
              <w:t>El Concejal Luis Vielma hace un tiempo planteo y no se ha dado respuesta y coincido mucho con Sixto, lo que le he pedido al Secretario Municipal que nos oficie con las respuestas , una o dos han llegado, pero el resto, entonces hay un tema que tenemos que conversar con él en su momento.</w:t>
            </w:r>
          </w:p>
          <w:p w:rsidR="00974903" w:rsidRPr="00974903" w:rsidRDefault="00974903" w:rsidP="00292751">
            <w:pPr>
              <w:pStyle w:val="Prrafodelista"/>
              <w:jc w:val="both"/>
              <w:rPr>
                <w:rFonts w:ascii="Tahoma" w:hAnsi="Tahoma" w:cs="Tahoma"/>
                <w:i/>
              </w:rPr>
            </w:pPr>
            <w:r>
              <w:rPr>
                <w:rFonts w:ascii="Tahoma" w:hAnsi="Tahoma" w:cs="Tahoma"/>
                <w:i/>
              </w:rPr>
              <w:t>Hay una señalética en 26 Sur 14 Poniente detrás del Hom</w:t>
            </w:r>
            <w:r w:rsidR="00292751">
              <w:rPr>
                <w:rFonts w:ascii="Tahoma" w:hAnsi="Tahoma" w:cs="Tahoma"/>
                <w:i/>
              </w:rPr>
              <w:t>c</w:t>
            </w:r>
            <w:r>
              <w:rPr>
                <w:rFonts w:ascii="Tahoma" w:hAnsi="Tahoma" w:cs="Tahoma"/>
                <w:i/>
              </w:rPr>
              <w:t>enter hay una rotonda y los cuatros ingresos tiene ceda el paso, entonces no hay ninguna preferencia.</w:t>
            </w:r>
          </w:p>
        </w:tc>
      </w:tr>
    </w:tbl>
    <w:p w:rsidR="001F0351" w:rsidRPr="00974903" w:rsidRDefault="001F0351" w:rsidP="002A50C0">
      <w:pPr>
        <w:spacing w:after="0" w:line="240" w:lineRule="auto"/>
        <w:jc w:val="both"/>
        <w:rPr>
          <w:rFonts w:ascii="Tahoma" w:hAnsi="Tahoma" w:cs="Tahoma"/>
          <w:i/>
          <w:sz w:val="24"/>
          <w:szCs w:val="24"/>
        </w:rPr>
      </w:pPr>
    </w:p>
    <w:p w:rsidR="00857F9A" w:rsidRDefault="002A50C0" w:rsidP="002A50C0">
      <w:pPr>
        <w:spacing w:after="0" w:line="240" w:lineRule="auto"/>
        <w:jc w:val="both"/>
        <w:rPr>
          <w:rFonts w:ascii="Tahoma" w:hAnsi="Tahoma" w:cs="Tahoma"/>
          <w:i/>
          <w:sz w:val="24"/>
          <w:szCs w:val="24"/>
          <w:lang w:val="es-MX"/>
        </w:rPr>
      </w:pPr>
      <w:r w:rsidRPr="004B0E7A">
        <w:rPr>
          <w:rFonts w:ascii="Tahoma" w:hAnsi="Tahoma" w:cs="Tahoma"/>
          <w:i/>
          <w:sz w:val="24"/>
          <w:szCs w:val="24"/>
          <w:lang w:val="es-MX"/>
        </w:rPr>
        <w:t xml:space="preserve">Se levanta la sesión a las </w:t>
      </w:r>
      <w:r>
        <w:rPr>
          <w:rFonts w:ascii="Tahoma" w:hAnsi="Tahoma" w:cs="Tahoma"/>
          <w:i/>
          <w:sz w:val="24"/>
          <w:szCs w:val="24"/>
          <w:lang w:val="es-MX"/>
        </w:rPr>
        <w:t>17:</w:t>
      </w:r>
      <w:r w:rsidR="00DC3C4F">
        <w:rPr>
          <w:rFonts w:ascii="Tahoma" w:hAnsi="Tahoma" w:cs="Tahoma"/>
          <w:i/>
          <w:sz w:val="24"/>
          <w:szCs w:val="24"/>
          <w:lang w:val="es-MX"/>
        </w:rPr>
        <w:t>10</w:t>
      </w:r>
      <w:r w:rsidRPr="004B0E7A">
        <w:rPr>
          <w:rFonts w:ascii="Tahoma" w:hAnsi="Tahoma" w:cs="Tahoma"/>
          <w:i/>
          <w:sz w:val="24"/>
          <w:szCs w:val="24"/>
          <w:lang w:val="es-MX"/>
        </w:rPr>
        <w:t xml:space="preserve"> horas.</w:t>
      </w:r>
      <w:r w:rsidR="00CF1DB0">
        <w:rPr>
          <w:rFonts w:ascii="Tahoma" w:hAnsi="Tahoma" w:cs="Tahoma"/>
          <w:i/>
          <w:sz w:val="24"/>
          <w:szCs w:val="24"/>
          <w:lang w:val="es-MX"/>
        </w:rPr>
        <w:t xml:space="preserve"> </w:t>
      </w:r>
    </w:p>
    <w:sectPr w:rsidR="00857F9A" w:rsidSect="00E16FF3">
      <w:footerReference w:type="default" r:id="rId9"/>
      <w:pgSz w:w="12240" w:h="20160" w:code="5"/>
      <w:pgMar w:top="2269" w:right="1041" w:bottom="1417" w:left="1701" w:header="708" w:footer="217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3DD" w:rsidRDefault="004B73DD" w:rsidP="005F6831">
      <w:pPr>
        <w:spacing w:after="0" w:line="240" w:lineRule="auto"/>
      </w:pPr>
      <w:r>
        <w:separator/>
      </w:r>
    </w:p>
  </w:endnote>
  <w:endnote w:type="continuationSeparator" w:id="0">
    <w:p w:rsidR="004B73DD" w:rsidRDefault="004B73DD" w:rsidP="005F6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357"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079"/>
      <w:gridCol w:w="9329"/>
    </w:tblGrid>
    <w:tr w:rsidR="001A5214" w:rsidTr="00DF134D">
      <w:trPr>
        <w:trHeight w:val="428"/>
      </w:trPr>
      <w:tc>
        <w:tcPr>
          <w:tcW w:w="1006" w:type="dxa"/>
        </w:tcPr>
        <w:p w:rsidR="001A5214" w:rsidRDefault="001A5214" w:rsidP="00226B1F">
          <w:pPr>
            <w:pStyle w:val="Piedepgina"/>
            <w:jc w:val="right"/>
            <w:rPr>
              <w:b/>
              <w:bCs/>
              <w:color w:val="4F81BD" w:themeColor="accent1"/>
              <w:sz w:val="32"/>
              <w:szCs w:val="32"/>
            </w:rPr>
          </w:pPr>
          <w:r>
            <w:rPr>
              <w:szCs w:val="21"/>
            </w:rPr>
            <w:fldChar w:fldCharType="begin"/>
          </w:r>
          <w:r>
            <w:instrText>PAGE   \* MERGEFORMAT</w:instrText>
          </w:r>
          <w:r>
            <w:rPr>
              <w:szCs w:val="21"/>
            </w:rPr>
            <w:fldChar w:fldCharType="separate"/>
          </w:r>
          <w:r w:rsidR="00294ADC" w:rsidRPr="00294ADC">
            <w:rPr>
              <w:b/>
              <w:bCs/>
              <w:noProof/>
              <w:color w:val="4F81BD" w:themeColor="accent1"/>
              <w:sz w:val="32"/>
              <w:szCs w:val="32"/>
            </w:rPr>
            <w:t>1</w:t>
          </w:r>
          <w:r>
            <w:rPr>
              <w:b/>
              <w:bCs/>
              <w:color w:val="4F81BD" w:themeColor="accent1"/>
              <w:sz w:val="32"/>
              <w:szCs w:val="32"/>
            </w:rPr>
            <w:fldChar w:fldCharType="end"/>
          </w:r>
        </w:p>
      </w:tc>
      <w:tc>
        <w:tcPr>
          <w:tcW w:w="8694" w:type="dxa"/>
        </w:tcPr>
        <w:p w:rsidR="001A5214" w:rsidRDefault="001A5214" w:rsidP="00226B1F">
          <w:pPr>
            <w:pStyle w:val="Piedepgina"/>
          </w:pPr>
        </w:p>
      </w:tc>
    </w:tr>
  </w:tbl>
  <w:p w:rsidR="001A5214" w:rsidRDefault="001A5214" w:rsidP="005F6831">
    <w:pPr>
      <w:pStyle w:val="Piedepgina"/>
    </w:pPr>
  </w:p>
  <w:p w:rsidR="001A5214" w:rsidRDefault="001A521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3DD" w:rsidRDefault="004B73DD" w:rsidP="005F6831">
      <w:pPr>
        <w:spacing w:after="0" w:line="240" w:lineRule="auto"/>
      </w:pPr>
      <w:r>
        <w:separator/>
      </w:r>
    </w:p>
  </w:footnote>
  <w:footnote w:type="continuationSeparator" w:id="0">
    <w:p w:rsidR="004B73DD" w:rsidRDefault="004B73DD" w:rsidP="005F68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w:pict>
  </w:numPicBullet>
  <w:abstractNum w:abstractNumId="0">
    <w:nsid w:val="0306393D"/>
    <w:multiLevelType w:val="hybridMultilevel"/>
    <w:tmpl w:val="19145C3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0564782C"/>
    <w:multiLevelType w:val="hybridMultilevel"/>
    <w:tmpl w:val="00FE809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nsid w:val="091B70C4"/>
    <w:multiLevelType w:val="hybridMultilevel"/>
    <w:tmpl w:val="C76C277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nsid w:val="0A69219F"/>
    <w:multiLevelType w:val="hybridMultilevel"/>
    <w:tmpl w:val="F85A1B6E"/>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nsid w:val="0FF84CA9"/>
    <w:multiLevelType w:val="hybridMultilevel"/>
    <w:tmpl w:val="52DE73D2"/>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nsid w:val="1B387AF0"/>
    <w:multiLevelType w:val="hybridMultilevel"/>
    <w:tmpl w:val="4364C6E8"/>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nsid w:val="24EF2F74"/>
    <w:multiLevelType w:val="hybridMultilevel"/>
    <w:tmpl w:val="D33C584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nsid w:val="37EC117D"/>
    <w:multiLevelType w:val="hybridMultilevel"/>
    <w:tmpl w:val="5622E1C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nsid w:val="38804357"/>
    <w:multiLevelType w:val="hybridMultilevel"/>
    <w:tmpl w:val="0D1ADDE8"/>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nsid w:val="3AAF0A99"/>
    <w:multiLevelType w:val="hybridMultilevel"/>
    <w:tmpl w:val="B31480D0"/>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10">
    <w:nsid w:val="45BA3979"/>
    <w:multiLevelType w:val="hybridMultilevel"/>
    <w:tmpl w:val="8F0C30BC"/>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nsid w:val="47CF040E"/>
    <w:multiLevelType w:val="hybridMultilevel"/>
    <w:tmpl w:val="7A84AD7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2">
    <w:nsid w:val="48812F2F"/>
    <w:multiLevelType w:val="hybridMultilevel"/>
    <w:tmpl w:val="E404054E"/>
    <w:lvl w:ilvl="0" w:tplc="E858F99E">
      <w:start w:val="23"/>
      <w:numFmt w:val="bullet"/>
      <w:pStyle w:val="NormalVerdana"/>
      <w:lvlText w:val="-"/>
      <w:lvlJc w:val="left"/>
      <w:pPr>
        <w:tabs>
          <w:tab w:val="num" w:pos="360"/>
        </w:tabs>
        <w:ind w:left="36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D922A3E"/>
    <w:multiLevelType w:val="hybridMultilevel"/>
    <w:tmpl w:val="9210D85A"/>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4">
    <w:nsid w:val="4F4425AC"/>
    <w:multiLevelType w:val="hybridMultilevel"/>
    <w:tmpl w:val="B0183162"/>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5">
    <w:nsid w:val="513820CF"/>
    <w:multiLevelType w:val="hybridMultilevel"/>
    <w:tmpl w:val="FF90DB7E"/>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6">
    <w:nsid w:val="5F840B2A"/>
    <w:multiLevelType w:val="hybridMultilevel"/>
    <w:tmpl w:val="EB1E5FD0"/>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7">
    <w:nsid w:val="60A902AD"/>
    <w:multiLevelType w:val="hybridMultilevel"/>
    <w:tmpl w:val="E4F64BE8"/>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8">
    <w:nsid w:val="61CF2037"/>
    <w:multiLevelType w:val="hybridMultilevel"/>
    <w:tmpl w:val="3E1E6DF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9">
    <w:nsid w:val="6200600A"/>
    <w:multiLevelType w:val="hybridMultilevel"/>
    <w:tmpl w:val="346675AE"/>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0">
    <w:nsid w:val="647C3896"/>
    <w:multiLevelType w:val="hybridMultilevel"/>
    <w:tmpl w:val="1EC4862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1">
    <w:nsid w:val="67091030"/>
    <w:multiLevelType w:val="hybridMultilevel"/>
    <w:tmpl w:val="4F140826"/>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2">
    <w:nsid w:val="71C7293D"/>
    <w:multiLevelType w:val="hybridMultilevel"/>
    <w:tmpl w:val="8E8AA74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3">
    <w:nsid w:val="72834918"/>
    <w:multiLevelType w:val="hybridMultilevel"/>
    <w:tmpl w:val="CBC60EB8"/>
    <w:lvl w:ilvl="0" w:tplc="340A0017">
      <w:start w:val="1"/>
      <w:numFmt w:val="lowerLetter"/>
      <w:lvlText w:val="%1)"/>
      <w:lvlJc w:val="left"/>
      <w:pPr>
        <w:ind w:left="1440" w:hanging="360"/>
      </w:p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24">
    <w:nsid w:val="73973BC0"/>
    <w:multiLevelType w:val="hybridMultilevel"/>
    <w:tmpl w:val="CF52248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5">
    <w:nsid w:val="75CC750D"/>
    <w:multiLevelType w:val="hybridMultilevel"/>
    <w:tmpl w:val="990A8052"/>
    <w:lvl w:ilvl="0" w:tplc="E6EA212A">
      <w:start w:val="1"/>
      <w:numFmt w:val="lowerLetter"/>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26">
    <w:nsid w:val="76920610"/>
    <w:multiLevelType w:val="hybridMultilevel"/>
    <w:tmpl w:val="1E4CACC4"/>
    <w:lvl w:ilvl="0" w:tplc="340A000F">
      <w:start w:val="1"/>
      <w:numFmt w:val="decimal"/>
      <w:lvlText w:val="%1."/>
      <w:lvlJc w:val="left"/>
      <w:pPr>
        <w:ind w:left="36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7">
    <w:nsid w:val="76DC3A0F"/>
    <w:multiLevelType w:val="multilevel"/>
    <w:tmpl w:val="1B061210"/>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EBD5CF0"/>
    <w:multiLevelType w:val="hybridMultilevel"/>
    <w:tmpl w:val="4B10064A"/>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9">
    <w:nsid w:val="7F8273FA"/>
    <w:multiLevelType w:val="hybridMultilevel"/>
    <w:tmpl w:val="0626622A"/>
    <w:lvl w:ilvl="0" w:tplc="8A2E93BA">
      <w:start w:val="1"/>
      <w:numFmt w:val="bullet"/>
      <w:lvlText w:val=""/>
      <w:lvlJc w:val="righ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8"/>
  </w:num>
  <w:num w:numId="2">
    <w:abstractNumId w:val="26"/>
  </w:num>
  <w:num w:numId="3">
    <w:abstractNumId w:val="12"/>
  </w:num>
  <w:num w:numId="4">
    <w:abstractNumId w:val="23"/>
  </w:num>
  <w:num w:numId="5">
    <w:abstractNumId w:val="17"/>
  </w:num>
  <w:num w:numId="6">
    <w:abstractNumId w:val="4"/>
  </w:num>
  <w:num w:numId="7">
    <w:abstractNumId w:val="25"/>
  </w:num>
  <w:num w:numId="8">
    <w:abstractNumId w:val="5"/>
  </w:num>
  <w:num w:numId="9">
    <w:abstractNumId w:val="22"/>
  </w:num>
  <w:num w:numId="10">
    <w:abstractNumId w:val="10"/>
  </w:num>
  <w:num w:numId="11">
    <w:abstractNumId w:val="2"/>
  </w:num>
  <w:num w:numId="12">
    <w:abstractNumId w:val="29"/>
  </w:num>
  <w:num w:numId="13">
    <w:abstractNumId w:val="3"/>
  </w:num>
  <w:num w:numId="14">
    <w:abstractNumId w:val="19"/>
  </w:num>
  <w:num w:numId="15">
    <w:abstractNumId w:val="6"/>
  </w:num>
  <w:num w:numId="16">
    <w:abstractNumId w:val="28"/>
  </w:num>
  <w:num w:numId="17">
    <w:abstractNumId w:val="16"/>
  </w:num>
  <w:num w:numId="18">
    <w:abstractNumId w:val="18"/>
  </w:num>
  <w:num w:numId="19">
    <w:abstractNumId w:val="11"/>
  </w:num>
  <w:num w:numId="20">
    <w:abstractNumId w:val="20"/>
  </w:num>
  <w:num w:numId="21">
    <w:abstractNumId w:val="7"/>
  </w:num>
  <w:num w:numId="22">
    <w:abstractNumId w:val="13"/>
  </w:num>
  <w:num w:numId="23">
    <w:abstractNumId w:val="0"/>
  </w:num>
  <w:num w:numId="24">
    <w:abstractNumId w:val="1"/>
  </w:num>
  <w:num w:numId="25">
    <w:abstractNumId w:val="15"/>
  </w:num>
  <w:num w:numId="26">
    <w:abstractNumId w:val="24"/>
  </w:num>
  <w:num w:numId="27">
    <w:abstractNumId w:val="14"/>
  </w:num>
  <w:num w:numId="28">
    <w:abstractNumId w:val="9"/>
  </w:num>
  <w:num w:numId="29">
    <w:abstractNumId w:val="21"/>
  </w:num>
  <w:num w:numId="30">
    <w:abstractNumId w:val="2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6A73"/>
    <w:rsid w:val="00005AEF"/>
    <w:rsid w:val="00006729"/>
    <w:rsid w:val="00012418"/>
    <w:rsid w:val="00013C2A"/>
    <w:rsid w:val="000158E0"/>
    <w:rsid w:val="00016090"/>
    <w:rsid w:val="000161E4"/>
    <w:rsid w:val="000201E2"/>
    <w:rsid w:val="0002026E"/>
    <w:rsid w:val="0002054C"/>
    <w:rsid w:val="000205BC"/>
    <w:rsid w:val="00020868"/>
    <w:rsid w:val="00022CDF"/>
    <w:rsid w:val="00023079"/>
    <w:rsid w:val="000238AC"/>
    <w:rsid w:val="00024DBA"/>
    <w:rsid w:val="000268A4"/>
    <w:rsid w:val="00027337"/>
    <w:rsid w:val="000275D7"/>
    <w:rsid w:val="00030006"/>
    <w:rsid w:val="00030546"/>
    <w:rsid w:val="00030A8F"/>
    <w:rsid w:val="00032A42"/>
    <w:rsid w:val="000346C1"/>
    <w:rsid w:val="00034C9C"/>
    <w:rsid w:val="00040A1F"/>
    <w:rsid w:val="0004364B"/>
    <w:rsid w:val="0004393B"/>
    <w:rsid w:val="000447E0"/>
    <w:rsid w:val="00045905"/>
    <w:rsid w:val="000505A7"/>
    <w:rsid w:val="00051969"/>
    <w:rsid w:val="000528CC"/>
    <w:rsid w:val="00055FBD"/>
    <w:rsid w:val="000579A4"/>
    <w:rsid w:val="00057D2B"/>
    <w:rsid w:val="000633BC"/>
    <w:rsid w:val="0006644A"/>
    <w:rsid w:val="00066AC8"/>
    <w:rsid w:val="000676A9"/>
    <w:rsid w:val="00070322"/>
    <w:rsid w:val="00072B72"/>
    <w:rsid w:val="00072DF0"/>
    <w:rsid w:val="00074A5E"/>
    <w:rsid w:val="00075FB6"/>
    <w:rsid w:val="0007768F"/>
    <w:rsid w:val="00081485"/>
    <w:rsid w:val="0008262A"/>
    <w:rsid w:val="000846BA"/>
    <w:rsid w:val="00084A80"/>
    <w:rsid w:val="00084C07"/>
    <w:rsid w:val="00084D5F"/>
    <w:rsid w:val="00085815"/>
    <w:rsid w:val="00090539"/>
    <w:rsid w:val="000920AD"/>
    <w:rsid w:val="00092436"/>
    <w:rsid w:val="00092BB9"/>
    <w:rsid w:val="00093843"/>
    <w:rsid w:val="00094CD1"/>
    <w:rsid w:val="00096477"/>
    <w:rsid w:val="000971F0"/>
    <w:rsid w:val="00097379"/>
    <w:rsid w:val="00097B75"/>
    <w:rsid w:val="000A2A77"/>
    <w:rsid w:val="000A3267"/>
    <w:rsid w:val="000A636E"/>
    <w:rsid w:val="000A6A0D"/>
    <w:rsid w:val="000B0B92"/>
    <w:rsid w:val="000B0FA1"/>
    <w:rsid w:val="000B14C5"/>
    <w:rsid w:val="000B189D"/>
    <w:rsid w:val="000B1906"/>
    <w:rsid w:val="000B1EE6"/>
    <w:rsid w:val="000B57F4"/>
    <w:rsid w:val="000B6179"/>
    <w:rsid w:val="000B6548"/>
    <w:rsid w:val="000B68E0"/>
    <w:rsid w:val="000B6C40"/>
    <w:rsid w:val="000B7E08"/>
    <w:rsid w:val="000C05B7"/>
    <w:rsid w:val="000C4A81"/>
    <w:rsid w:val="000C4CC4"/>
    <w:rsid w:val="000C56ED"/>
    <w:rsid w:val="000D1A3C"/>
    <w:rsid w:val="000D5163"/>
    <w:rsid w:val="000D53CF"/>
    <w:rsid w:val="000D5564"/>
    <w:rsid w:val="000D694A"/>
    <w:rsid w:val="000E31CE"/>
    <w:rsid w:val="000E3461"/>
    <w:rsid w:val="000E3BD2"/>
    <w:rsid w:val="000E534D"/>
    <w:rsid w:val="000E5F81"/>
    <w:rsid w:val="000E656E"/>
    <w:rsid w:val="000E687C"/>
    <w:rsid w:val="000F2578"/>
    <w:rsid w:val="000F3351"/>
    <w:rsid w:val="000F5111"/>
    <w:rsid w:val="000F6D38"/>
    <w:rsid w:val="000F73E4"/>
    <w:rsid w:val="00100CCE"/>
    <w:rsid w:val="0010250D"/>
    <w:rsid w:val="001034F6"/>
    <w:rsid w:val="00103EF0"/>
    <w:rsid w:val="001040BB"/>
    <w:rsid w:val="00104263"/>
    <w:rsid w:val="001107CC"/>
    <w:rsid w:val="0011543E"/>
    <w:rsid w:val="00115ECF"/>
    <w:rsid w:val="00120FEA"/>
    <w:rsid w:val="001215AD"/>
    <w:rsid w:val="00122DEA"/>
    <w:rsid w:val="001244CB"/>
    <w:rsid w:val="00124DE5"/>
    <w:rsid w:val="001266BB"/>
    <w:rsid w:val="00127707"/>
    <w:rsid w:val="00127A01"/>
    <w:rsid w:val="00131CE3"/>
    <w:rsid w:val="00132469"/>
    <w:rsid w:val="00136960"/>
    <w:rsid w:val="00142133"/>
    <w:rsid w:val="00144738"/>
    <w:rsid w:val="0014492F"/>
    <w:rsid w:val="00145825"/>
    <w:rsid w:val="0014688C"/>
    <w:rsid w:val="0015116E"/>
    <w:rsid w:val="0015237D"/>
    <w:rsid w:val="00154692"/>
    <w:rsid w:val="00156957"/>
    <w:rsid w:val="0016006A"/>
    <w:rsid w:val="00160D37"/>
    <w:rsid w:val="0016134F"/>
    <w:rsid w:val="001623F8"/>
    <w:rsid w:val="00164BF0"/>
    <w:rsid w:val="001653C5"/>
    <w:rsid w:val="00165492"/>
    <w:rsid w:val="00170715"/>
    <w:rsid w:val="0017217F"/>
    <w:rsid w:val="00173713"/>
    <w:rsid w:val="0017442A"/>
    <w:rsid w:val="0017483D"/>
    <w:rsid w:val="00174AEB"/>
    <w:rsid w:val="0017595F"/>
    <w:rsid w:val="00175E78"/>
    <w:rsid w:val="001801DC"/>
    <w:rsid w:val="00180A96"/>
    <w:rsid w:val="001821CA"/>
    <w:rsid w:val="00183A89"/>
    <w:rsid w:val="00185867"/>
    <w:rsid w:val="00186020"/>
    <w:rsid w:val="001924B0"/>
    <w:rsid w:val="001948E6"/>
    <w:rsid w:val="0019524E"/>
    <w:rsid w:val="00195521"/>
    <w:rsid w:val="001A1038"/>
    <w:rsid w:val="001A19C3"/>
    <w:rsid w:val="001A5214"/>
    <w:rsid w:val="001A583E"/>
    <w:rsid w:val="001A64F0"/>
    <w:rsid w:val="001A6995"/>
    <w:rsid w:val="001A7BB4"/>
    <w:rsid w:val="001B0BB3"/>
    <w:rsid w:val="001B16ED"/>
    <w:rsid w:val="001B1778"/>
    <w:rsid w:val="001B3065"/>
    <w:rsid w:val="001B3677"/>
    <w:rsid w:val="001B3969"/>
    <w:rsid w:val="001B462F"/>
    <w:rsid w:val="001B4A16"/>
    <w:rsid w:val="001B5326"/>
    <w:rsid w:val="001B7446"/>
    <w:rsid w:val="001B75E2"/>
    <w:rsid w:val="001C169B"/>
    <w:rsid w:val="001C19E2"/>
    <w:rsid w:val="001C1AB9"/>
    <w:rsid w:val="001C2293"/>
    <w:rsid w:val="001C2596"/>
    <w:rsid w:val="001C2EF6"/>
    <w:rsid w:val="001C317E"/>
    <w:rsid w:val="001C32D3"/>
    <w:rsid w:val="001C3C3A"/>
    <w:rsid w:val="001C4295"/>
    <w:rsid w:val="001C4AC3"/>
    <w:rsid w:val="001C4B90"/>
    <w:rsid w:val="001C6D8F"/>
    <w:rsid w:val="001C77B9"/>
    <w:rsid w:val="001D0F85"/>
    <w:rsid w:val="001D1A32"/>
    <w:rsid w:val="001D4677"/>
    <w:rsid w:val="001D4E8B"/>
    <w:rsid w:val="001D5D22"/>
    <w:rsid w:val="001D5F01"/>
    <w:rsid w:val="001D70AE"/>
    <w:rsid w:val="001D73FD"/>
    <w:rsid w:val="001D75BB"/>
    <w:rsid w:val="001D7F6B"/>
    <w:rsid w:val="001E13C7"/>
    <w:rsid w:val="001E1D79"/>
    <w:rsid w:val="001E200F"/>
    <w:rsid w:val="001E3F70"/>
    <w:rsid w:val="001F0351"/>
    <w:rsid w:val="001F2AD7"/>
    <w:rsid w:val="001F38F9"/>
    <w:rsid w:val="001F3C38"/>
    <w:rsid w:val="001F45BA"/>
    <w:rsid w:val="001F6E21"/>
    <w:rsid w:val="00201630"/>
    <w:rsid w:val="002026A9"/>
    <w:rsid w:val="00202B65"/>
    <w:rsid w:val="00202C1E"/>
    <w:rsid w:val="00203031"/>
    <w:rsid w:val="00203BEF"/>
    <w:rsid w:val="00203E4F"/>
    <w:rsid w:val="002042F9"/>
    <w:rsid w:val="00206179"/>
    <w:rsid w:val="00206C84"/>
    <w:rsid w:val="00210B94"/>
    <w:rsid w:val="00213333"/>
    <w:rsid w:val="00214081"/>
    <w:rsid w:val="00215723"/>
    <w:rsid w:val="00217F88"/>
    <w:rsid w:val="002206F7"/>
    <w:rsid w:val="00224F50"/>
    <w:rsid w:val="00226345"/>
    <w:rsid w:val="00226B1F"/>
    <w:rsid w:val="00227EA5"/>
    <w:rsid w:val="00231391"/>
    <w:rsid w:val="00231FE4"/>
    <w:rsid w:val="002330F1"/>
    <w:rsid w:val="00233939"/>
    <w:rsid w:val="002347CB"/>
    <w:rsid w:val="0023586F"/>
    <w:rsid w:val="002363EB"/>
    <w:rsid w:val="00236DAE"/>
    <w:rsid w:val="0023703E"/>
    <w:rsid w:val="002377B8"/>
    <w:rsid w:val="00247F0E"/>
    <w:rsid w:val="00250143"/>
    <w:rsid w:val="00253433"/>
    <w:rsid w:val="00253FC9"/>
    <w:rsid w:val="00254483"/>
    <w:rsid w:val="00255DF8"/>
    <w:rsid w:val="002560A5"/>
    <w:rsid w:val="00257C29"/>
    <w:rsid w:val="00261005"/>
    <w:rsid w:val="0026136B"/>
    <w:rsid w:val="00261F19"/>
    <w:rsid w:val="00261F4F"/>
    <w:rsid w:val="0026698A"/>
    <w:rsid w:val="00267A2C"/>
    <w:rsid w:val="00267FD8"/>
    <w:rsid w:val="0027072C"/>
    <w:rsid w:val="002737DB"/>
    <w:rsid w:val="00274EE9"/>
    <w:rsid w:val="00274F4C"/>
    <w:rsid w:val="00275F3B"/>
    <w:rsid w:val="0027673E"/>
    <w:rsid w:val="00276DAA"/>
    <w:rsid w:val="00276FA7"/>
    <w:rsid w:val="00281BA4"/>
    <w:rsid w:val="00281E99"/>
    <w:rsid w:val="00282759"/>
    <w:rsid w:val="00282BB4"/>
    <w:rsid w:val="00285E79"/>
    <w:rsid w:val="002861A0"/>
    <w:rsid w:val="00292751"/>
    <w:rsid w:val="00294ADC"/>
    <w:rsid w:val="0029653C"/>
    <w:rsid w:val="002966C0"/>
    <w:rsid w:val="002A0BAE"/>
    <w:rsid w:val="002A39FB"/>
    <w:rsid w:val="002A44F8"/>
    <w:rsid w:val="002A50C0"/>
    <w:rsid w:val="002A7CB8"/>
    <w:rsid w:val="002B10AB"/>
    <w:rsid w:val="002B1AE5"/>
    <w:rsid w:val="002B1DA8"/>
    <w:rsid w:val="002B37FE"/>
    <w:rsid w:val="002B47B9"/>
    <w:rsid w:val="002B7478"/>
    <w:rsid w:val="002B79F5"/>
    <w:rsid w:val="002C087D"/>
    <w:rsid w:val="002C162E"/>
    <w:rsid w:val="002C36EC"/>
    <w:rsid w:val="002C4E49"/>
    <w:rsid w:val="002C78B8"/>
    <w:rsid w:val="002D2EF8"/>
    <w:rsid w:val="002D2FCB"/>
    <w:rsid w:val="002D58BD"/>
    <w:rsid w:val="002D6579"/>
    <w:rsid w:val="002D678C"/>
    <w:rsid w:val="002E2E40"/>
    <w:rsid w:val="002E3CB9"/>
    <w:rsid w:val="002E6C25"/>
    <w:rsid w:val="002F0541"/>
    <w:rsid w:val="002F0BF6"/>
    <w:rsid w:val="002F7A92"/>
    <w:rsid w:val="002F7CEF"/>
    <w:rsid w:val="003008E2"/>
    <w:rsid w:val="00302196"/>
    <w:rsid w:val="00304541"/>
    <w:rsid w:val="00306AEA"/>
    <w:rsid w:val="00307BC0"/>
    <w:rsid w:val="00310370"/>
    <w:rsid w:val="00313A09"/>
    <w:rsid w:val="003218F0"/>
    <w:rsid w:val="003245E2"/>
    <w:rsid w:val="0032461E"/>
    <w:rsid w:val="00324B02"/>
    <w:rsid w:val="00327095"/>
    <w:rsid w:val="003279B0"/>
    <w:rsid w:val="003311DA"/>
    <w:rsid w:val="00333ED5"/>
    <w:rsid w:val="00334BF4"/>
    <w:rsid w:val="00335530"/>
    <w:rsid w:val="00337215"/>
    <w:rsid w:val="00343CA7"/>
    <w:rsid w:val="00343F9C"/>
    <w:rsid w:val="00345FE7"/>
    <w:rsid w:val="00354212"/>
    <w:rsid w:val="00355C13"/>
    <w:rsid w:val="00356088"/>
    <w:rsid w:val="00356F22"/>
    <w:rsid w:val="0036254C"/>
    <w:rsid w:val="00362E8F"/>
    <w:rsid w:val="003637EA"/>
    <w:rsid w:val="00371519"/>
    <w:rsid w:val="00373114"/>
    <w:rsid w:val="003733BD"/>
    <w:rsid w:val="00376CFC"/>
    <w:rsid w:val="00381212"/>
    <w:rsid w:val="003818C3"/>
    <w:rsid w:val="0038294B"/>
    <w:rsid w:val="00382ECC"/>
    <w:rsid w:val="00383501"/>
    <w:rsid w:val="00384F2A"/>
    <w:rsid w:val="00390753"/>
    <w:rsid w:val="00392A3E"/>
    <w:rsid w:val="00393570"/>
    <w:rsid w:val="00396E43"/>
    <w:rsid w:val="003972BA"/>
    <w:rsid w:val="0039789D"/>
    <w:rsid w:val="003A2073"/>
    <w:rsid w:val="003A62CD"/>
    <w:rsid w:val="003B03AB"/>
    <w:rsid w:val="003B2020"/>
    <w:rsid w:val="003B2C33"/>
    <w:rsid w:val="003B3286"/>
    <w:rsid w:val="003B4CB7"/>
    <w:rsid w:val="003B5FBA"/>
    <w:rsid w:val="003B658D"/>
    <w:rsid w:val="003B6D66"/>
    <w:rsid w:val="003B7163"/>
    <w:rsid w:val="003B7F03"/>
    <w:rsid w:val="003C31B8"/>
    <w:rsid w:val="003D1F12"/>
    <w:rsid w:val="003D1FE4"/>
    <w:rsid w:val="003D2E11"/>
    <w:rsid w:val="003D4751"/>
    <w:rsid w:val="003E0C31"/>
    <w:rsid w:val="003E26F1"/>
    <w:rsid w:val="003E4C52"/>
    <w:rsid w:val="003E663B"/>
    <w:rsid w:val="003F0612"/>
    <w:rsid w:val="003F2D02"/>
    <w:rsid w:val="003F6097"/>
    <w:rsid w:val="003F60F5"/>
    <w:rsid w:val="003F6DEC"/>
    <w:rsid w:val="003F77CB"/>
    <w:rsid w:val="003F7F3C"/>
    <w:rsid w:val="0040102D"/>
    <w:rsid w:val="0040344B"/>
    <w:rsid w:val="004064B6"/>
    <w:rsid w:val="00410F01"/>
    <w:rsid w:val="00410F7F"/>
    <w:rsid w:val="004120CB"/>
    <w:rsid w:val="00412589"/>
    <w:rsid w:val="004134D2"/>
    <w:rsid w:val="00414A2D"/>
    <w:rsid w:val="00420FCF"/>
    <w:rsid w:val="00423C4C"/>
    <w:rsid w:val="0042461F"/>
    <w:rsid w:val="00426255"/>
    <w:rsid w:val="00426F6A"/>
    <w:rsid w:val="00427484"/>
    <w:rsid w:val="00427DE6"/>
    <w:rsid w:val="00433701"/>
    <w:rsid w:val="0043460B"/>
    <w:rsid w:val="00434F0B"/>
    <w:rsid w:val="00437813"/>
    <w:rsid w:val="00441674"/>
    <w:rsid w:val="00441E7E"/>
    <w:rsid w:val="00442023"/>
    <w:rsid w:val="0044217E"/>
    <w:rsid w:val="004431C6"/>
    <w:rsid w:val="004445F2"/>
    <w:rsid w:val="00444ABE"/>
    <w:rsid w:val="00444B9D"/>
    <w:rsid w:val="0044529C"/>
    <w:rsid w:val="00445A42"/>
    <w:rsid w:val="00446405"/>
    <w:rsid w:val="00447260"/>
    <w:rsid w:val="004500DA"/>
    <w:rsid w:val="004515C4"/>
    <w:rsid w:val="00451F90"/>
    <w:rsid w:val="00453091"/>
    <w:rsid w:val="004547C6"/>
    <w:rsid w:val="00455C69"/>
    <w:rsid w:val="004568CC"/>
    <w:rsid w:val="00456CF4"/>
    <w:rsid w:val="00457008"/>
    <w:rsid w:val="0045750B"/>
    <w:rsid w:val="00462097"/>
    <w:rsid w:val="00462280"/>
    <w:rsid w:val="0046490B"/>
    <w:rsid w:val="00464B22"/>
    <w:rsid w:val="00465390"/>
    <w:rsid w:val="00466502"/>
    <w:rsid w:val="00474E48"/>
    <w:rsid w:val="00475927"/>
    <w:rsid w:val="00475E33"/>
    <w:rsid w:val="00476F86"/>
    <w:rsid w:val="00477375"/>
    <w:rsid w:val="004823FD"/>
    <w:rsid w:val="00483A09"/>
    <w:rsid w:val="004904A4"/>
    <w:rsid w:val="00490999"/>
    <w:rsid w:val="00491286"/>
    <w:rsid w:val="00492EF3"/>
    <w:rsid w:val="004937A7"/>
    <w:rsid w:val="00494DBA"/>
    <w:rsid w:val="004A3783"/>
    <w:rsid w:val="004A5447"/>
    <w:rsid w:val="004A56EF"/>
    <w:rsid w:val="004A5AC8"/>
    <w:rsid w:val="004A5F92"/>
    <w:rsid w:val="004A6692"/>
    <w:rsid w:val="004B0E7A"/>
    <w:rsid w:val="004B0F36"/>
    <w:rsid w:val="004B1D78"/>
    <w:rsid w:val="004B3D4E"/>
    <w:rsid w:val="004B3FE0"/>
    <w:rsid w:val="004B4487"/>
    <w:rsid w:val="004B4629"/>
    <w:rsid w:val="004B73DD"/>
    <w:rsid w:val="004C0844"/>
    <w:rsid w:val="004C2FD8"/>
    <w:rsid w:val="004C546E"/>
    <w:rsid w:val="004C580C"/>
    <w:rsid w:val="004C7FA2"/>
    <w:rsid w:val="004D0948"/>
    <w:rsid w:val="004D3BC6"/>
    <w:rsid w:val="004D3F12"/>
    <w:rsid w:val="004D609B"/>
    <w:rsid w:val="004D629F"/>
    <w:rsid w:val="004D68A5"/>
    <w:rsid w:val="004E22B3"/>
    <w:rsid w:val="004E2544"/>
    <w:rsid w:val="004E3AE3"/>
    <w:rsid w:val="004E429F"/>
    <w:rsid w:val="004E59CB"/>
    <w:rsid w:val="004E7F4F"/>
    <w:rsid w:val="004F462B"/>
    <w:rsid w:val="004F6D2D"/>
    <w:rsid w:val="004F7954"/>
    <w:rsid w:val="0050037E"/>
    <w:rsid w:val="0050181D"/>
    <w:rsid w:val="005021F8"/>
    <w:rsid w:val="00502991"/>
    <w:rsid w:val="0050450E"/>
    <w:rsid w:val="0050579A"/>
    <w:rsid w:val="00505B5F"/>
    <w:rsid w:val="0051429C"/>
    <w:rsid w:val="005145D9"/>
    <w:rsid w:val="0051580A"/>
    <w:rsid w:val="00521D73"/>
    <w:rsid w:val="00522C5A"/>
    <w:rsid w:val="00523286"/>
    <w:rsid w:val="00525546"/>
    <w:rsid w:val="00526024"/>
    <w:rsid w:val="00526DB8"/>
    <w:rsid w:val="005307AB"/>
    <w:rsid w:val="00530E2F"/>
    <w:rsid w:val="00532781"/>
    <w:rsid w:val="00534980"/>
    <w:rsid w:val="00541827"/>
    <w:rsid w:val="005425F6"/>
    <w:rsid w:val="0054524B"/>
    <w:rsid w:val="005477BB"/>
    <w:rsid w:val="00554078"/>
    <w:rsid w:val="00554887"/>
    <w:rsid w:val="005548B8"/>
    <w:rsid w:val="00555224"/>
    <w:rsid w:val="005556AD"/>
    <w:rsid w:val="00555FCA"/>
    <w:rsid w:val="00556337"/>
    <w:rsid w:val="0055766A"/>
    <w:rsid w:val="00562D82"/>
    <w:rsid w:val="0056309B"/>
    <w:rsid w:val="00563ABE"/>
    <w:rsid w:val="00563AC8"/>
    <w:rsid w:val="0056409F"/>
    <w:rsid w:val="00567A93"/>
    <w:rsid w:val="005717CE"/>
    <w:rsid w:val="0057194E"/>
    <w:rsid w:val="00573631"/>
    <w:rsid w:val="0057442D"/>
    <w:rsid w:val="0057528B"/>
    <w:rsid w:val="00577854"/>
    <w:rsid w:val="005801AA"/>
    <w:rsid w:val="00580D2B"/>
    <w:rsid w:val="00580FEB"/>
    <w:rsid w:val="00582BB4"/>
    <w:rsid w:val="00584092"/>
    <w:rsid w:val="00584841"/>
    <w:rsid w:val="00585F0F"/>
    <w:rsid w:val="00586AA2"/>
    <w:rsid w:val="00590B66"/>
    <w:rsid w:val="00590C2D"/>
    <w:rsid w:val="0059121F"/>
    <w:rsid w:val="00593B5C"/>
    <w:rsid w:val="00596FA9"/>
    <w:rsid w:val="005A0338"/>
    <w:rsid w:val="005A1238"/>
    <w:rsid w:val="005B170A"/>
    <w:rsid w:val="005B4276"/>
    <w:rsid w:val="005B517E"/>
    <w:rsid w:val="005C41C7"/>
    <w:rsid w:val="005C5C41"/>
    <w:rsid w:val="005D114D"/>
    <w:rsid w:val="005D32BF"/>
    <w:rsid w:val="005D57BD"/>
    <w:rsid w:val="005D5CDE"/>
    <w:rsid w:val="005D60AD"/>
    <w:rsid w:val="005E2155"/>
    <w:rsid w:val="005E644C"/>
    <w:rsid w:val="005E71A0"/>
    <w:rsid w:val="005E7A06"/>
    <w:rsid w:val="005E7DEF"/>
    <w:rsid w:val="005F0281"/>
    <w:rsid w:val="005F228B"/>
    <w:rsid w:val="005F3BDC"/>
    <w:rsid w:val="005F5ECF"/>
    <w:rsid w:val="005F6831"/>
    <w:rsid w:val="0060298D"/>
    <w:rsid w:val="00602E08"/>
    <w:rsid w:val="00607E64"/>
    <w:rsid w:val="006100C8"/>
    <w:rsid w:val="00611F9E"/>
    <w:rsid w:val="006129C6"/>
    <w:rsid w:val="00614701"/>
    <w:rsid w:val="00614CEE"/>
    <w:rsid w:val="00616FA1"/>
    <w:rsid w:val="00617E55"/>
    <w:rsid w:val="006224C7"/>
    <w:rsid w:val="00622971"/>
    <w:rsid w:val="00624A01"/>
    <w:rsid w:val="006266F6"/>
    <w:rsid w:val="00632377"/>
    <w:rsid w:val="00633488"/>
    <w:rsid w:val="00635785"/>
    <w:rsid w:val="00636798"/>
    <w:rsid w:val="00641EC1"/>
    <w:rsid w:val="0064576F"/>
    <w:rsid w:val="00645C8B"/>
    <w:rsid w:val="00647C25"/>
    <w:rsid w:val="00650242"/>
    <w:rsid w:val="006505D8"/>
    <w:rsid w:val="006537A5"/>
    <w:rsid w:val="00653C26"/>
    <w:rsid w:val="0065605D"/>
    <w:rsid w:val="0065738A"/>
    <w:rsid w:val="0065797E"/>
    <w:rsid w:val="006601FF"/>
    <w:rsid w:val="00660860"/>
    <w:rsid w:val="0066109E"/>
    <w:rsid w:val="00661540"/>
    <w:rsid w:val="00663373"/>
    <w:rsid w:val="00663401"/>
    <w:rsid w:val="00663885"/>
    <w:rsid w:val="00663F60"/>
    <w:rsid w:val="00664621"/>
    <w:rsid w:val="00665022"/>
    <w:rsid w:val="00665457"/>
    <w:rsid w:val="006676A5"/>
    <w:rsid w:val="00667E94"/>
    <w:rsid w:val="00670717"/>
    <w:rsid w:val="00670B2C"/>
    <w:rsid w:val="00671889"/>
    <w:rsid w:val="0067529F"/>
    <w:rsid w:val="0067642A"/>
    <w:rsid w:val="0068333A"/>
    <w:rsid w:val="006857BD"/>
    <w:rsid w:val="006876C5"/>
    <w:rsid w:val="006878FE"/>
    <w:rsid w:val="00690891"/>
    <w:rsid w:val="00693948"/>
    <w:rsid w:val="00693D3E"/>
    <w:rsid w:val="006A0836"/>
    <w:rsid w:val="006A1D87"/>
    <w:rsid w:val="006A293A"/>
    <w:rsid w:val="006A2C9F"/>
    <w:rsid w:val="006A32C1"/>
    <w:rsid w:val="006A3B7E"/>
    <w:rsid w:val="006A3FEE"/>
    <w:rsid w:val="006B3D00"/>
    <w:rsid w:val="006B473B"/>
    <w:rsid w:val="006B7146"/>
    <w:rsid w:val="006B737A"/>
    <w:rsid w:val="006B7F81"/>
    <w:rsid w:val="006C1A01"/>
    <w:rsid w:val="006C2001"/>
    <w:rsid w:val="006C2413"/>
    <w:rsid w:val="006C6526"/>
    <w:rsid w:val="006D0A6E"/>
    <w:rsid w:val="006D1114"/>
    <w:rsid w:val="006D17F9"/>
    <w:rsid w:val="006D1B0B"/>
    <w:rsid w:val="006D3641"/>
    <w:rsid w:val="006D4920"/>
    <w:rsid w:val="006D5AC6"/>
    <w:rsid w:val="006D6739"/>
    <w:rsid w:val="006E3DA7"/>
    <w:rsid w:val="006E4D42"/>
    <w:rsid w:val="006E6A80"/>
    <w:rsid w:val="006E71E2"/>
    <w:rsid w:val="006E7A42"/>
    <w:rsid w:val="006F388A"/>
    <w:rsid w:val="006F4A13"/>
    <w:rsid w:val="006F6593"/>
    <w:rsid w:val="00700216"/>
    <w:rsid w:val="0070106E"/>
    <w:rsid w:val="0070174A"/>
    <w:rsid w:val="00701BB5"/>
    <w:rsid w:val="00702AAA"/>
    <w:rsid w:val="00702EF0"/>
    <w:rsid w:val="00703460"/>
    <w:rsid w:val="00704091"/>
    <w:rsid w:val="007042FE"/>
    <w:rsid w:val="00706171"/>
    <w:rsid w:val="00711B40"/>
    <w:rsid w:val="00711BC9"/>
    <w:rsid w:val="00714049"/>
    <w:rsid w:val="00716A32"/>
    <w:rsid w:val="00717E24"/>
    <w:rsid w:val="0072166C"/>
    <w:rsid w:val="00721D0C"/>
    <w:rsid w:val="007237A7"/>
    <w:rsid w:val="0072420F"/>
    <w:rsid w:val="0073088D"/>
    <w:rsid w:val="007324F6"/>
    <w:rsid w:val="007346CC"/>
    <w:rsid w:val="007349EB"/>
    <w:rsid w:val="00735FD5"/>
    <w:rsid w:val="00750999"/>
    <w:rsid w:val="00752CDB"/>
    <w:rsid w:val="00753E3B"/>
    <w:rsid w:val="0075539C"/>
    <w:rsid w:val="007556EC"/>
    <w:rsid w:val="00755BE6"/>
    <w:rsid w:val="00755E0A"/>
    <w:rsid w:val="007601D7"/>
    <w:rsid w:val="00761EF1"/>
    <w:rsid w:val="00762EFE"/>
    <w:rsid w:val="007662D6"/>
    <w:rsid w:val="00774A16"/>
    <w:rsid w:val="00774B71"/>
    <w:rsid w:val="00774F8A"/>
    <w:rsid w:val="00775EEE"/>
    <w:rsid w:val="0077674A"/>
    <w:rsid w:val="00783C20"/>
    <w:rsid w:val="00784C41"/>
    <w:rsid w:val="00785667"/>
    <w:rsid w:val="00786C42"/>
    <w:rsid w:val="00787900"/>
    <w:rsid w:val="00787F04"/>
    <w:rsid w:val="007902D6"/>
    <w:rsid w:val="00792427"/>
    <w:rsid w:val="0079409B"/>
    <w:rsid w:val="007A00C8"/>
    <w:rsid w:val="007A21E3"/>
    <w:rsid w:val="007A28C8"/>
    <w:rsid w:val="007A2DD0"/>
    <w:rsid w:val="007A403A"/>
    <w:rsid w:val="007A69B4"/>
    <w:rsid w:val="007B13C3"/>
    <w:rsid w:val="007B24C8"/>
    <w:rsid w:val="007B2D72"/>
    <w:rsid w:val="007B3C61"/>
    <w:rsid w:val="007B6072"/>
    <w:rsid w:val="007B7416"/>
    <w:rsid w:val="007C3185"/>
    <w:rsid w:val="007C3454"/>
    <w:rsid w:val="007C3DB6"/>
    <w:rsid w:val="007C6C2E"/>
    <w:rsid w:val="007D02DB"/>
    <w:rsid w:val="007D1ACA"/>
    <w:rsid w:val="007D2B3B"/>
    <w:rsid w:val="007D2F77"/>
    <w:rsid w:val="007D7578"/>
    <w:rsid w:val="007E0920"/>
    <w:rsid w:val="007E201E"/>
    <w:rsid w:val="007E5C9F"/>
    <w:rsid w:val="007E5D8D"/>
    <w:rsid w:val="007E6422"/>
    <w:rsid w:val="007F028F"/>
    <w:rsid w:val="007F1971"/>
    <w:rsid w:val="007F2232"/>
    <w:rsid w:val="007F43BA"/>
    <w:rsid w:val="007F7EE0"/>
    <w:rsid w:val="008021C9"/>
    <w:rsid w:val="00805A0F"/>
    <w:rsid w:val="00807214"/>
    <w:rsid w:val="00807867"/>
    <w:rsid w:val="008101C3"/>
    <w:rsid w:val="00811C57"/>
    <w:rsid w:val="008129BE"/>
    <w:rsid w:val="00812DC6"/>
    <w:rsid w:val="0081460E"/>
    <w:rsid w:val="00815092"/>
    <w:rsid w:val="00815508"/>
    <w:rsid w:val="008157EF"/>
    <w:rsid w:val="00815CDC"/>
    <w:rsid w:val="00816481"/>
    <w:rsid w:val="008167F9"/>
    <w:rsid w:val="008213E4"/>
    <w:rsid w:val="0082196E"/>
    <w:rsid w:val="00821E54"/>
    <w:rsid w:val="00822F1B"/>
    <w:rsid w:val="00822FFF"/>
    <w:rsid w:val="008240E2"/>
    <w:rsid w:val="0082444E"/>
    <w:rsid w:val="008311C1"/>
    <w:rsid w:val="008317A1"/>
    <w:rsid w:val="0083188E"/>
    <w:rsid w:val="00832269"/>
    <w:rsid w:val="00832343"/>
    <w:rsid w:val="00835443"/>
    <w:rsid w:val="008366F1"/>
    <w:rsid w:val="00837E0A"/>
    <w:rsid w:val="00840874"/>
    <w:rsid w:val="008430E0"/>
    <w:rsid w:val="0084702E"/>
    <w:rsid w:val="00847063"/>
    <w:rsid w:val="0084725F"/>
    <w:rsid w:val="00850901"/>
    <w:rsid w:val="00851AEC"/>
    <w:rsid w:val="008532CA"/>
    <w:rsid w:val="00856325"/>
    <w:rsid w:val="00857F9A"/>
    <w:rsid w:val="00860D41"/>
    <w:rsid w:val="00860E2D"/>
    <w:rsid w:val="00861D1C"/>
    <w:rsid w:val="00863358"/>
    <w:rsid w:val="00863C9B"/>
    <w:rsid w:val="0086790D"/>
    <w:rsid w:val="008718DE"/>
    <w:rsid w:val="00873455"/>
    <w:rsid w:val="00875547"/>
    <w:rsid w:val="00875869"/>
    <w:rsid w:val="0087636C"/>
    <w:rsid w:val="008775C7"/>
    <w:rsid w:val="008777D3"/>
    <w:rsid w:val="0087799C"/>
    <w:rsid w:val="00880FB2"/>
    <w:rsid w:val="00881D3B"/>
    <w:rsid w:val="008823A8"/>
    <w:rsid w:val="00882BA0"/>
    <w:rsid w:val="00884C71"/>
    <w:rsid w:val="00885446"/>
    <w:rsid w:val="0088678B"/>
    <w:rsid w:val="00886F7D"/>
    <w:rsid w:val="008871C9"/>
    <w:rsid w:val="00887DF6"/>
    <w:rsid w:val="00893CDE"/>
    <w:rsid w:val="0089514D"/>
    <w:rsid w:val="00895F28"/>
    <w:rsid w:val="008967BE"/>
    <w:rsid w:val="008A4777"/>
    <w:rsid w:val="008A565A"/>
    <w:rsid w:val="008A6919"/>
    <w:rsid w:val="008B0353"/>
    <w:rsid w:val="008B1CA3"/>
    <w:rsid w:val="008B2B11"/>
    <w:rsid w:val="008B2BF6"/>
    <w:rsid w:val="008B2F30"/>
    <w:rsid w:val="008B4374"/>
    <w:rsid w:val="008B4F1D"/>
    <w:rsid w:val="008B5261"/>
    <w:rsid w:val="008B5325"/>
    <w:rsid w:val="008C192F"/>
    <w:rsid w:val="008C615F"/>
    <w:rsid w:val="008D08CD"/>
    <w:rsid w:val="008D0DAF"/>
    <w:rsid w:val="008D1FF0"/>
    <w:rsid w:val="008D368C"/>
    <w:rsid w:val="008D5DAC"/>
    <w:rsid w:val="008D7E8E"/>
    <w:rsid w:val="008E0210"/>
    <w:rsid w:val="008E0513"/>
    <w:rsid w:val="008E0F0D"/>
    <w:rsid w:val="008E18E1"/>
    <w:rsid w:val="008E2B67"/>
    <w:rsid w:val="008E3B81"/>
    <w:rsid w:val="008E3CA6"/>
    <w:rsid w:val="008E539C"/>
    <w:rsid w:val="008E549D"/>
    <w:rsid w:val="008E56F2"/>
    <w:rsid w:val="008E57A2"/>
    <w:rsid w:val="008F120E"/>
    <w:rsid w:val="008F26FB"/>
    <w:rsid w:val="008F6D32"/>
    <w:rsid w:val="008F7A11"/>
    <w:rsid w:val="00904B3F"/>
    <w:rsid w:val="00904F9F"/>
    <w:rsid w:val="00905C97"/>
    <w:rsid w:val="00906AD7"/>
    <w:rsid w:val="00912870"/>
    <w:rsid w:val="00913053"/>
    <w:rsid w:val="009130F5"/>
    <w:rsid w:val="0091414D"/>
    <w:rsid w:val="0091461A"/>
    <w:rsid w:val="009178A7"/>
    <w:rsid w:val="00920FA8"/>
    <w:rsid w:val="00921C65"/>
    <w:rsid w:val="00922510"/>
    <w:rsid w:val="00923C8E"/>
    <w:rsid w:val="0092491D"/>
    <w:rsid w:val="009253D0"/>
    <w:rsid w:val="0092614D"/>
    <w:rsid w:val="00930221"/>
    <w:rsid w:val="00930707"/>
    <w:rsid w:val="009327F8"/>
    <w:rsid w:val="00933286"/>
    <w:rsid w:val="009345E0"/>
    <w:rsid w:val="00936588"/>
    <w:rsid w:val="009370DF"/>
    <w:rsid w:val="0094122C"/>
    <w:rsid w:val="00941274"/>
    <w:rsid w:val="00945B33"/>
    <w:rsid w:val="00946C0E"/>
    <w:rsid w:val="00953A11"/>
    <w:rsid w:val="00955414"/>
    <w:rsid w:val="0095702F"/>
    <w:rsid w:val="009570C0"/>
    <w:rsid w:val="00960A21"/>
    <w:rsid w:val="00961003"/>
    <w:rsid w:val="0096356E"/>
    <w:rsid w:val="00963CF2"/>
    <w:rsid w:val="00967C2D"/>
    <w:rsid w:val="00973594"/>
    <w:rsid w:val="00973DB5"/>
    <w:rsid w:val="00974903"/>
    <w:rsid w:val="00975101"/>
    <w:rsid w:val="009752B9"/>
    <w:rsid w:val="0097590E"/>
    <w:rsid w:val="00981318"/>
    <w:rsid w:val="00982DC6"/>
    <w:rsid w:val="00983092"/>
    <w:rsid w:val="009833BF"/>
    <w:rsid w:val="00983C9C"/>
    <w:rsid w:val="009873B2"/>
    <w:rsid w:val="00990777"/>
    <w:rsid w:val="0099106D"/>
    <w:rsid w:val="009933B1"/>
    <w:rsid w:val="009956CD"/>
    <w:rsid w:val="009A19C9"/>
    <w:rsid w:val="009A3FB2"/>
    <w:rsid w:val="009A514F"/>
    <w:rsid w:val="009A54D5"/>
    <w:rsid w:val="009A5926"/>
    <w:rsid w:val="009A76D8"/>
    <w:rsid w:val="009B0B4F"/>
    <w:rsid w:val="009B10EA"/>
    <w:rsid w:val="009B5710"/>
    <w:rsid w:val="009B6479"/>
    <w:rsid w:val="009C1CED"/>
    <w:rsid w:val="009C3F9E"/>
    <w:rsid w:val="009C4A13"/>
    <w:rsid w:val="009C6140"/>
    <w:rsid w:val="009D4214"/>
    <w:rsid w:val="009D4A9A"/>
    <w:rsid w:val="009E1612"/>
    <w:rsid w:val="009E25B3"/>
    <w:rsid w:val="009E3AF2"/>
    <w:rsid w:val="009E532C"/>
    <w:rsid w:val="009E5527"/>
    <w:rsid w:val="009F09D0"/>
    <w:rsid w:val="009F10F5"/>
    <w:rsid w:val="009F39A6"/>
    <w:rsid w:val="009F45C0"/>
    <w:rsid w:val="009F678C"/>
    <w:rsid w:val="009F78C4"/>
    <w:rsid w:val="00A0037D"/>
    <w:rsid w:val="00A00807"/>
    <w:rsid w:val="00A04E78"/>
    <w:rsid w:val="00A06A55"/>
    <w:rsid w:val="00A07073"/>
    <w:rsid w:val="00A1157A"/>
    <w:rsid w:val="00A125AA"/>
    <w:rsid w:val="00A21AD3"/>
    <w:rsid w:val="00A23643"/>
    <w:rsid w:val="00A23D68"/>
    <w:rsid w:val="00A25B89"/>
    <w:rsid w:val="00A301C7"/>
    <w:rsid w:val="00A30CFA"/>
    <w:rsid w:val="00A30F06"/>
    <w:rsid w:val="00A30F07"/>
    <w:rsid w:val="00A31832"/>
    <w:rsid w:val="00A31864"/>
    <w:rsid w:val="00A31AE4"/>
    <w:rsid w:val="00A337DC"/>
    <w:rsid w:val="00A343F3"/>
    <w:rsid w:val="00A34729"/>
    <w:rsid w:val="00A42D9F"/>
    <w:rsid w:val="00A43699"/>
    <w:rsid w:val="00A442CC"/>
    <w:rsid w:val="00A472F2"/>
    <w:rsid w:val="00A54E69"/>
    <w:rsid w:val="00A571E4"/>
    <w:rsid w:val="00A572A6"/>
    <w:rsid w:val="00A576E2"/>
    <w:rsid w:val="00A641C1"/>
    <w:rsid w:val="00A64B43"/>
    <w:rsid w:val="00A663AE"/>
    <w:rsid w:val="00A66D5E"/>
    <w:rsid w:val="00A744F1"/>
    <w:rsid w:val="00A777D0"/>
    <w:rsid w:val="00A80313"/>
    <w:rsid w:val="00A80DAE"/>
    <w:rsid w:val="00A814B6"/>
    <w:rsid w:val="00A8286F"/>
    <w:rsid w:val="00A82E28"/>
    <w:rsid w:val="00A8366F"/>
    <w:rsid w:val="00A855CE"/>
    <w:rsid w:val="00A85C9D"/>
    <w:rsid w:val="00A874CE"/>
    <w:rsid w:val="00A87981"/>
    <w:rsid w:val="00A915DE"/>
    <w:rsid w:val="00A9191D"/>
    <w:rsid w:val="00A921E9"/>
    <w:rsid w:val="00A9786B"/>
    <w:rsid w:val="00AA4AF1"/>
    <w:rsid w:val="00AA51AC"/>
    <w:rsid w:val="00AA7CA5"/>
    <w:rsid w:val="00AB2F0C"/>
    <w:rsid w:val="00AB3FB1"/>
    <w:rsid w:val="00AB70B3"/>
    <w:rsid w:val="00AC2106"/>
    <w:rsid w:val="00AC5185"/>
    <w:rsid w:val="00AC6437"/>
    <w:rsid w:val="00AC7AAB"/>
    <w:rsid w:val="00AC7BC0"/>
    <w:rsid w:val="00AD0416"/>
    <w:rsid w:val="00AD2559"/>
    <w:rsid w:val="00AD3F14"/>
    <w:rsid w:val="00AE016C"/>
    <w:rsid w:val="00AE0E55"/>
    <w:rsid w:val="00AE188C"/>
    <w:rsid w:val="00AE1A76"/>
    <w:rsid w:val="00AE1EE1"/>
    <w:rsid w:val="00AE1FE6"/>
    <w:rsid w:val="00AE244D"/>
    <w:rsid w:val="00AF08F6"/>
    <w:rsid w:val="00AF5152"/>
    <w:rsid w:val="00AF6B28"/>
    <w:rsid w:val="00AF7BD9"/>
    <w:rsid w:val="00B001B5"/>
    <w:rsid w:val="00B00D6F"/>
    <w:rsid w:val="00B02BDC"/>
    <w:rsid w:val="00B06A92"/>
    <w:rsid w:val="00B10697"/>
    <w:rsid w:val="00B109F0"/>
    <w:rsid w:val="00B11FC3"/>
    <w:rsid w:val="00B17E61"/>
    <w:rsid w:val="00B21251"/>
    <w:rsid w:val="00B2320B"/>
    <w:rsid w:val="00B2405E"/>
    <w:rsid w:val="00B24296"/>
    <w:rsid w:val="00B25B42"/>
    <w:rsid w:val="00B270C6"/>
    <w:rsid w:val="00B300CF"/>
    <w:rsid w:val="00B30101"/>
    <w:rsid w:val="00B32689"/>
    <w:rsid w:val="00B3294E"/>
    <w:rsid w:val="00B34BF4"/>
    <w:rsid w:val="00B35F43"/>
    <w:rsid w:val="00B36A8A"/>
    <w:rsid w:val="00B3791E"/>
    <w:rsid w:val="00B40E9E"/>
    <w:rsid w:val="00B41859"/>
    <w:rsid w:val="00B429C7"/>
    <w:rsid w:val="00B44615"/>
    <w:rsid w:val="00B52715"/>
    <w:rsid w:val="00B52F66"/>
    <w:rsid w:val="00B53792"/>
    <w:rsid w:val="00B53FA5"/>
    <w:rsid w:val="00B56237"/>
    <w:rsid w:val="00B60391"/>
    <w:rsid w:val="00B63099"/>
    <w:rsid w:val="00B64A2B"/>
    <w:rsid w:val="00B65089"/>
    <w:rsid w:val="00B654E6"/>
    <w:rsid w:val="00B66531"/>
    <w:rsid w:val="00B66C6B"/>
    <w:rsid w:val="00B702BA"/>
    <w:rsid w:val="00B70BB0"/>
    <w:rsid w:val="00B73EC6"/>
    <w:rsid w:val="00B74CA9"/>
    <w:rsid w:val="00B753F2"/>
    <w:rsid w:val="00B76A77"/>
    <w:rsid w:val="00B80E96"/>
    <w:rsid w:val="00B816DA"/>
    <w:rsid w:val="00B82AA8"/>
    <w:rsid w:val="00B84824"/>
    <w:rsid w:val="00B84EEC"/>
    <w:rsid w:val="00B8562B"/>
    <w:rsid w:val="00B865CF"/>
    <w:rsid w:val="00B90B62"/>
    <w:rsid w:val="00B90CC4"/>
    <w:rsid w:val="00B932D1"/>
    <w:rsid w:val="00B9471F"/>
    <w:rsid w:val="00BA054A"/>
    <w:rsid w:val="00BA0D09"/>
    <w:rsid w:val="00BA0D7A"/>
    <w:rsid w:val="00BA31CB"/>
    <w:rsid w:val="00BA31F2"/>
    <w:rsid w:val="00BA32A8"/>
    <w:rsid w:val="00BA40B2"/>
    <w:rsid w:val="00BA5FB4"/>
    <w:rsid w:val="00BB36ED"/>
    <w:rsid w:val="00BB53E3"/>
    <w:rsid w:val="00BB6CE7"/>
    <w:rsid w:val="00BB6F56"/>
    <w:rsid w:val="00BC16A1"/>
    <w:rsid w:val="00BC4A2D"/>
    <w:rsid w:val="00BC50BD"/>
    <w:rsid w:val="00BD0BEC"/>
    <w:rsid w:val="00BD0D23"/>
    <w:rsid w:val="00BD13A1"/>
    <w:rsid w:val="00BD6755"/>
    <w:rsid w:val="00BD6835"/>
    <w:rsid w:val="00BD765C"/>
    <w:rsid w:val="00BE1B83"/>
    <w:rsid w:val="00BE3B8A"/>
    <w:rsid w:val="00BE3E3B"/>
    <w:rsid w:val="00BE5194"/>
    <w:rsid w:val="00BE5EC0"/>
    <w:rsid w:val="00BE72D4"/>
    <w:rsid w:val="00BE780F"/>
    <w:rsid w:val="00BF14E7"/>
    <w:rsid w:val="00BF26FC"/>
    <w:rsid w:val="00BF4D1A"/>
    <w:rsid w:val="00BF60DD"/>
    <w:rsid w:val="00BF69EE"/>
    <w:rsid w:val="00BF75CE"/>
    <w:rsid w:val="00BF7CBE"/>
    <w:rsid w:val="00BF7DDE"/>
    <w:rsid w:val="00C00BE0"/>
    <w:rsid w:val="00C020D1"/>
    <w:rsid w:val="00C02440"/>
    <w:rsid w:val="00C05654"/>
    <w:rsid w:val="00C0733E"/>
    <w:rsid w:val="00C12A90"/>
    <w:rsid w:val="00C131A1"/>
    <w:rsid w:val="00C145B0"/>
    <w:rsid w:val="00C16B72"/>
    <w:rsid w:val="00C2182A"/>
    <w:rsid w:val="00C21877"/>
    <w:rsid w:val="00C2637E"/>
    <w:rsid w:val="00C26472"/>
    <w:rsid w:val="00C277AE"/>
    <w:rsid w:val="00C2781E"/>
    <w:rsid w:val="00C31412"/>
    <w:rsid w:val="00C3282C"/>
    <w:rsid w:val="00C33DB2"/>
    <w:rsid w:val="00C376F1"/>
    <w:rsid w:val="00C40D9C"/>
    <w:rsid w:val="00C419A4"/>
    <w:rsid w:val="00C41B69"/>
    <w:rsid w:val="00C42A55"/>
    <w:rsid w:val="00C436A8"/>
    <w:rsid w:val="00C439B4"/>
    <w:rsid w:val="00C4417D"/>
    <w:rsid w:val="00C46898"/>
    <w:rsid w:val="00C47D27"/>
    <w:rsid w:val="00C533B1"/>
    <w:rsid w:val="00C56066"/>
    <w:rsid w:val="00C61C2C"/>
    <w:rsid w:val="00C6212E"/>
    <w:rsid w:val="00C62A0B"/>
    <w:rsid w:val="00C65066"/>
    <w:rsid w:val="00C729DF"/>
    <w:rsid w:val="00C7554A"/>
    <w:rsid w:val="00C75EAD"/>
    <w:rsid w:val="00C76465"/>
    <w:rsid w:val="00C76496"/>
    <w:rsid w:val="00C76C21"/>
    <w:rsid w:val="00C7765F"/>
    <w:rsid w:val="00C810BA"/>
    <w:rsid w:val="00C819E5"/>
    <w:rsid w:val="00C84703"/>
    <w:rsid w:val="00C86980"/>
    <w:rsid w:val="00C86AD6"/>
    <w:rsid w:val="00C90166"/>
    <w:rsid w:val="00C903D1"/>
    <w:rsid w:val="00C92001"/>
    <w:rsid w:val="00C922C1"/>
    <w:rsid w:val="00C925D2"/>
    <w:rsid w:val="00C929AF"/>
    <w:rsid w:val="00C930DC"/>
    <w:rsid w:val="00C939D8"/>
    <w:rsid w:val="00C94506"/>
    <w:rsid w:val="00C946AC"/>
    <w:rsid w:val="00CA63DC"/>
    <w:rsid w:val="00CA646C"/>
    <w:rsid w:val="00CA6776"/>
    <w:rsid w:val="00CA69EC"/>
    <w:rsid w:val="00CA6A3C"/>
    <w:rsid w:val="00CA7769"/>
    <w:rsid w:val="00CA77B0"/>
    <w:rsid w:val="00CB047D"/>
    <w:rsid w:val="00CB2E4A"/>
    <w:rsid w:val="00CB3D41"/>
    <w:rsid w:val="00CB79A3"/>
    <w:rsid w:val="00CB7FEA"/>
    <w:rsid w:val="00CC1025"/>
    <w:rsid w:val="00CC4FDB"/>
    <w:rsid w:val="00CD193D"/>
    <w:rsid w:val="00CD23BB"/>
    <w:rsid w:val="00CD321D"/>
    <w:rsid w:val="00CD362C"/>
    <w:rsid w:val="00CD397B"/>
    <w:rsid w:val="00CD4D79"/>
    <w:rsid w:val="00CD4EC9"/>
    <w:rsid w:val="00CD5089"/>
    <w:rsid w:val="00CD5D98"/>
    <w:rsid w:val="00CE1298"/>
    <w:rsid w:val="00CE2ED0"/>
    <w:rsid w:val="00CE63D9"/>
    <w:rsid w:val="00CE675A"/>
    <w:rsid w:val="00CF1DB0"/>
    <w:rsid w:val="00CF31C8"/>
    <w:rsid w:val="00CF3AC9"/>
    <w:rsid w:val="00CF7E17"/>
    <w:rsid w:val="00D0039B"/>
    <w:rsid w:val="00D01783"/>
    <w:rsid w:val="00D0230F"/>
    <w:rsid w:val="00D03AA9"/>
    <w:rsid w:val="00D05156"/>
    <w:rsid w:val="00D07C0C"/>
    <w:rsid w:val="00D15F45"/>
    <w:rsid w:val="00D164F6"/>
    <w:rsid w:val="00D16F04"/>
    <w:rsid w:val="00D17D3D"/>
    <w:rsid w:val="00D2023A"/>
    <w:rsid w:val="00D208FE"/>
    <w:rsid w:val="00D218D6"/>
    <w:rsid w:val="00D24739"/>
    <w:rsid w:val="00D25F9D"/>
    <w:rsid w:val="00D31A57"/>
    <w:rsid w:val="00D32CD5"/>
    <w:rsid w:val="00D32FB3"/>
    <w:rsid w:val="00D342DB"/>
    <w:rsid w:val="00D35EE2"/>
    <w:rsid w:val="00D35F00"/>
    <w:rsid w:val="00D37981"/>
    <w:rsid w:val="00D404D3"/>
    <w:rsid w:val="00D40ED4"/>
    <w:rsid w:val="00D40EEA"/>
    <w:rsid w:val="00D44AC0"/>
    <w:rsid w:val="00D44D39"/>
    <w:rsid w:val="00D51F45"/>
    <w:rsid w:val="00D531D8"/>
    <w:rsid w:val="00D5433C"/>
    <w:rsid w:val="00D545C7"/>
    <w:rsid w:val="00D569EB"/>
    <w:rsid w:val="00D57F3C"/>
    <w:rsid w:val="00D6066A"/>
    <w:rsid w:val="00D64B48"/>
    <w:rsid w:val="00D668BA"/>
    <w:rsid w:val="00D72FCB"/>
    <w:rsid w:val="00D734F0"/>
    <w:rsid w:val="00D749AD"/>
    <w:rsid w:val="00D75A74"/>
    <w:rsid w:val="00D77931"/>
    <w:rsid w:val="00D80F79"/>
    <w:rsid w:val="00D83335"/>
    <w:rsid w:val="00D84072"/>
    <w:rsid w:val="00D846BF"/>
    <w:rsid w:val="00D86366"/>
    <w:rsid w:val="00D873E7"/>
    <w:rsid w:val="00D9125C"/>
    <w:rsid w:val="00D9444E"/>
    <w:rsid w:val="00D94A6B"/>
    <w:rsid w:val="00D958E6"/>
    <w:rsid w:val="00D95EAB"/>
    <w:rsid w:val="00D97843"/>
    <w:rsid w:val="00DA1A12"/>
    <w:rsid w:val="00DA3160"/>
    <w:rsid w:val="00DA3626"/>
    <w:rsid w:val="00DA3ED2"/>
    <w:rsid w:val="00DA470A"/>
    <w:rsid w:val="00DB36B4"/>
    <w:rsid w:val="00DB5BAD"/>
    <w:rsid w:val="00DB7966"/>
    <w:rsid w:val="00DC01AB"/>
    <w:rsid w:val="00DC09F3"/>
    <w:rsid w:val="00DC0E69"/>
    <w:rsid w:val="00DC15BF"/>
    <w:rsid w:val="00DC1B05"/>
    <w:rsid w:val="00DC3C4F"/>
    <w:rsid w:val="00DC47AD"/>
    <w:rsid w:val="00DC60A7"/>
    <w:rsid w:val="00DC634F"/>
    <w:rsid w:val="00DC66A0"/>
    <w:rsid w:val="00DD24CD"/>
    <w:rsid w:val="00DD27E2"/>
    <w:rsid w:val="00DD42F3"/>
    <w:rsid w:val="00DD45FC"/>
    <w:rsid w:val="00DD4677"/>
    <w:rsid w:val="00DD7264"/>
    <w:rsid w:val="00DE3345"/>
    <w:rsid w:val="00DE3AB8"/>
    <w:rsid w:val="00DE3F14"/>
    <w:rsid w:val="00DE44A0"/>
    <w:rsid w:val="00DE4C9B"/>
    <w:rsid w:val="00DE5297"/>
    <w:rsid w:val="00DE52BA"/>
    <w:rsid w:val="00DE5F6B"/>
    <w:rsid w:val="00DF02C8"/>
    <w:rsid w:val="00DF1337"/>
    <w:rsid w:val="00DF134D"/>
    <w:rsid w:val="00DF1A61"/>
    <w:rsid w:val="00DF1F36"/>
    <w:rsid w:val="00DF5AF7"/>
    <w:rsid w:val="00E016EE"/>
    <w:rsid w:val="00E03753"/>
    <w:rsid w:val="00E03957"/>
    <w:rsid w:val="00E0433F"/>
    <w:rsid w:val="00E05146"/>
    <w:rsid w:val="00E07B50"/>
    <w:rsid w:val="00E07EEE"/>
    <w:rsid w:val="00E12ADA"/>
    <w:rsid w:val="00E131B0"/>
    <w:rsid w:val="00E13CEE"/>
    <w:rsid w:val="00E13F70"/>
    <w:rsid w:val="00E149B9"/>
    <w:rsid w:val="00E14B62"/>
    <w:rsid w:val="00E1694A"/>
    <w:rsid w:val="00E16FF3"/>
    <w:rsid w:val="00E17327"/>
    <w:rsid w:val="00E17BFB"/>
    <w:rsid w:val="00E218EC"/>
    <w:rsid w:val="00E21DA4"/>
    <w:rsid w:val="00E22BAE"/>
    <w:rsid w:val="00E22FD2"/>
    <w:rsid w:val="00E25C29"/>
    <w:rsid w:val="00E25CBC"/>
    <w:rsid w:val="00E30DEC"/>
    <w:rsid w:val="00E3187F"/>
    <w:rsid w:val="00E331B0"/>
    <w:rsid w:val="00E342FD"/>
    <w:rsid w:val="00E35D21"/>
    <w:rsid w:val="00E35D6F"/>
    <w:rsid w:val="00E3636B"/>
    <w:rsid w:val="00E41286"/>
    <w:rsid w:val="00E41D03"/>
    <w:rsid w:val="00E435D4"/>
    <w:rsid w:val="00E43D59"/>
    <w:rsid w:val="00E46035"/>
    <w:rsid w:val="00E46482"/>
    <w:rsid w:val="00E47DC3"/>
    <w:rsid w:val="00E50FD4"/>
    <w:rsid w:val="00E53316"/>
    <w:rsid w:val="00E535D4"/>
    <w:rsid w:val="00E5463E"/>
    <w:rsid w:val="00E556C7"/>
    <w:rsid w:val="00E60D2F"/>
    <w:rsid w:val="00E623B7"/>
    <w:rsid w:val="00E624C1"/>
    <w:rsid w:val="00E66266"/>
    <w:rsid w:val="00E674AA"/>
    <w:rsid w:val="00E6791F"/>
    <w:rsid w:val="00E71CF6"/>
    <w:rsid w:val="00E71D33"/>
    <w:rsid w:val="00E7285B"/>
    <w:rsid w:val="00E72B20"/>
    <w:rsid w:val="00E731BF"/>
    <w:rsid w:val="00E7351E"/>
    <w:rsid w:val="00E73790"/>
    <w:rsid w:val="00E744D9"/>
    <w:rsid w:val="00E74F67"/>
    <w:rsid w:val="00E7536D"/>
    <w:rsid w:val="00E763C8"/>
    <w:rsid w:val="00E765F4"/>
    <w:rsid w:val="00E76A73"/>
    <w:rsid w:val="00E81621"/>
    <w:rsid w:val="00E81A5C"/>
    <w:rsid w:val="00E81ED3"/>
    <w:rsid w:val="00E866DC"/>
    <w:rsid w:val="00E87ECF"/>
    <w:rsid w:val="00E90870"/>
    <w:rsid w:val="00E95B19"/>
    <w:rsid w:val="00E97180"/>
    <w:rsid w:val="00E97A9C"/>
    <w:rsid w:val="00EA032F"/>
    <w:rsid w:val="00EA23D6"/>
    <w:rsid w:val="00EA3427"/>
    <w:rsid w:val="00EA3FB3"/>
    <w:rsid w:val="00EA4066"/>
    <w:rsid w:val="00EA4840"/>
    <w:rsid w:val="00EA4AE6"/>
    <w:rsid w:val="00EA5294"/>
    <w:rsid w:val="00EA7247"/>
    <w:rsid w:val="00EA7B40"/>
    <w:rsid w:val="00EB0AAD"/>
    <w:rsid w:val="00EB321B"/>
    <w:rsid w:val="00EB4504"/>
    <w:rsid w:val="00EB492D"/>
    <w:rsid w:val="00EB6AA4"/>
    <w:rsid w:val="00EB7A19"/>
    <w:rsid w:val="00EC15BE"/>
    <w:rsid w:val="00EC4833"/>
    <w:rsid w:val="00EC5601"/>
    <w:rsid w:val="00EC5928"/>
    <w:rsid w:val="00EC7586"/>
    <w:rsid w:val="00ED3A8F"/>
    <w:rsid w:val="00ED3C30"/>
    <w:rsid w:val="00ED710F"/>
    <w:rsid w:val="00EE15C6"/>
    <w:rsid w:val="00EE25E2"/>
    <w:rsid w:val="00EE2F3A"/>
    <w:rsid w:val="00EE46DC"/>
    <w:rsid w:val="00EE58A0"/>
    <w:rsid w:val="00EE7DD5"/>
    <w:rsid w:val="00EF21DA"/>
    <w:rsid w:val="00EF2F0E"/>
    <w:rsid w:val="00EF4AD1"/>
    <w:rsid w:val="00F003EB"/>
    <w:rsid w:val="00F02EFC"/>
    <w:rsid w:val="00F037CC"/>
    <w:rsid w:val="00F12D95"/>
    <w:rsid w:val="00F1321D"/>
    <w:rsid w:val="00F13D19"/>
    <w:rsid w:val="00F155B2"/>
    <w:rsid w:val="00F1721D"/>
    <w:rsid w:val="00F2264B"/>
    <w:rsid w:val="00F24149"/>
    <w:rsid w:val="00F24FE0"/>
    <w:rsid w:val="00F268E6"/>
    <w:rsid w:val="00F26E2B"/>
    <w:rsid w:val="00F27FE0"/>
    <w:rsid w:val="00F316D1"/>
    <w:rsid w:val="00F33890"/>
    <w:rsid w:val="00F34945"/>
    <w:rsid w:val="00F35DDF"/>
    <w:rsid w:val="00F4178B"/>
    <w:rsid w:val="00F41C03"/>
    <w:rsid w:val="00F42692"/>
    <w:rsid w:val="00F443BA"/>
    <w:rsid w:val="00F4748D"/>
    <w:rsid w:val="00F51F75"/>
    <w:rsid w:val="00F53749"/>
    <w:rsid w:val="00F54B86"/>
    <w:rsid w:val="00F55421"/>
    <w:rsid w:val="00F575B2"/>
    <w:rsid w:val="00F63C40"/>
    <w:rsid w:val="00F650AF"/>
    <w:rsid w:val="00F67235"/>
    <w:rsid w:val="00F70BFB"/>
    <w:rsid w:val="00F721A5"/>
    <w:rsid w:val="00F73B82"/>
    <w:rsid w:val="00F760B0"/>
    <w:rsid w:val="00F76667"/>
    <w:rsid w:val="00F7674F"/>
    <w:rsid w:val="00F77D70"/>
    <w:rsid w:val="00F80E30"/>
    <w:rsid w:val="00F82E62"/>
    <w:rsid w:val="00F8569F"/>
    <w:rsid w:val="00F85C10"/>
    <w:rsid w:val="00F85C84"/>
    <w:rsid w:val="00F85DC9"/>
    <w:rsid w:val="00F87D1F"/>
    <w:rsid w:val="00F94C70"/>
    <w:rsid w:val="00F975D4"/>
    <w:rsid w:val="00FA1394"/>
    <w:rsid w:val="00FA154C"/>
    <w:rsid w:val="00FA1BE8"/>
    <w:rsid w:val="00FA2697"/>
    <w:rsid w:val="00FA3F7F"/>
    <w:rsid w:val="00FA4449"/>
    <w:rsid w:val="00FA492E"/>
    <w:rsid w:val="00FA5A27"/>
    <w:rsid w:val="00FA5DF8"/>
    <w:rsid w:val="00FA61F9"/>
    <w:rsid w:val="00FA71E4"/>
    <w:rsid w:val="00FB0033"/>
    <w:rsid w:val="00FB0B12"/>
    <w:rsid w:val="00FB19D3"/>
    <w:rsid w:val="00FB7779"/>
    <w:rsid w:val="00FB779F"/>
    <w:rsid w:val="00FC0A27"/>
    <w:rsid w:val="00FC1B53"/>
    <w:rsid w:val="00FC1B58"/>
    <w:rsid w:val="00FC275E"/>
    <w:rsid w:val="00FC38FB"/>
    <w:rsid w:val="00FC4742"/>
    <w:rsid w:val="00FC4ECA"/>
    <w:rsid w:val="00FC5189"/>
    <w:rsid w:val="00FC722F"/>
    <w:rsid w:val="00FD1C4A"/>
    <w:rsid w:val="00FD2C1A"/>
    <w:rsid w:val="00FD37AC"/>
    <w:rsid w:val="00FD4E83"/>
    <w:rsid w:val="00FD710C"/>
    <w:rsid w:val="00FE004C"/>
    <w:rsid w:val="00FE47B3"/>
    <w:rsid w:val="00FF079E"/>
    <w:rsid w:val="00FF1579"/>
    <w:rsid w:val="00FF178F"/>
    <w:rsid w:val="00FF2A21"/>
    <w:rsid w:val="00FF33AF"/>
    <w:rsid w:val="00FF4A3A"/>
    <w:rsid w:val="00FF789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Table Simple 3"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075FB6"/>
    <w:pPr>
      <w:keepNext/>
      <w:spacing w:after="0" w:line="240" w:lineRule="auto"/>
      <w:jc w:val="center"/>
      <w:outlineLvl w:val="0"/>
    </w:pPr>
    <w:rPr>
      <w:rFonts w:ascii="Arial" w:eastAsia="Times New Roman" w:hAnsi="Arial" w:cs="Times New Roman"/>
      <w:b/>
      <w:szCs w:val="20"/>
      <w:u w:val="single"/>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2559"/>
    <w:pPr>
      <w:ind w:left="720"/>
      <w:contextualSpacing/>
    </w:pPr>
  </w:style>
  <w:style w:type="paragraph" w:styleId="Sinespaciado">
    <w:name w:val="No Spacing"/>
    <w:uiPriority w:val="1"/>
    <w:qFormat/>
    <w:rsid w:val="0046490B"/>
    <w:pPr>
      <w:spacing w:after="0" w:line="240" w:lineRule="auto"/>
    </w:pPr>
    <w:rPr>
      <w:lang w:val="es-ES"/>
    </w:rPr>
  </w:style>
  <w:style w:type="table" w:styleId="Tablaconcuadrcula">
    <w:name w:val="Table Grid"/>
    <w:basedOn w:val="Tablanormal"/>
    <w:uiPriority w:val="59"/>
    <w:rsid w:val="004649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struccionesenvocorreo">
    <w:name w:val="Instrucciones envío correo"/>
    <w:basedOn w:val="Normal"/>
    <w:rsid w:val="0046490B"/>
    <w:pPr>
      <w:spacing w:after="0" w:line="240" w:lineRule="auto"/>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5F683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6831"/>
  </w:style>
  <w:style w:type="paragraph" w:styleId="Piedepgina">
    <w:name w:val="footer"/>
    <w:basedOn w:val="Normal"/>
    <w:link w:val="PiedepginaCar"/>
    <w:unhideWhenUsed/>
    <w:rsid w:val="005F6831"/>
    <w:pPr>
      <w:tabs>
        <w:tab w:val="center" w:pos="4419"/>
        <w:tab w:val="right" w:pos="8838"/>
      </w:tabs>
      <w:spacing w:after="0" w:line="240" w:lineRule="auto"/>
    </w:pPr>
  </w:style>
  <w:style w:type="character" w:customStyle="1" w:styleId="PiedepginaCar">
    <w:name w:val="Pie de página Car"/>
    <w:basedOn w:val="Fuentedeprrafopredeter"/>
    <w:link w:val="Piedepgina"/>
    <w:rsid w:val="005F6831"/>
  </w:style>
  <w:style w:type="paragraph" w:styleId="Textodeglobo">
    <w:name w:val="Balloon Text"/>
    <w:basedOn w:val="Normal"/>
    <w:link w:val="TextodegloboCar"/>
    <w:semiHidden/>
    <w:unhideWhenUsed/>
    <w:rsid w:val="005F683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F6831"/>
    <w:rPr>
      <w:rFonts w:ascii="Tahoma" w:hAnsi="Tahoma" w:cs="Tahoma"/>
      <w:sz w:val="16"/>
      <w:szCs w:val="16"/>
    </w:rPr>
  </w:style>
  <w:style w:type="table" w:styleId="Sombreadoclaro-nfasis4">
    <w:name w:val="Light Shading Accent 4"/>
    <w:basedOn w:val="Tablanormal"/>
    <w:uiPriority w:val="60"/>
    <w:rsid w:val="00D846B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NormalWeb">
    <w:name w:val="Normal (Web)"/>
    <w:basedOn w:val="Normal"/>
    <w:uiPriority w:val="99"/>
    <w:unhideWhenUsed/>
    <w:rsid w:val="0002054C"/>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Sinlista1">
    <w:name w:val="Sin lista1"/>
    <w:next w:val="Sinlista"/>
    <w:semiHidden/>
    <w:rsid w:val="00FA154C"/>
  </w:style>
  <w:style w:type="paragraph" w:customStyle="1" w:styleId="Prrafodelista1">
    <w:name w:val="Párrafo de lista1"/>
    <w:basedOn w:val="Normal"/>
    <w:rsid w:val="00FA154C"/>
    <w:pPr>
      <w:ind w:left="720"/>
      <w:contextualSpacing/>
    </w:pPr>
    <w:rPr>
      <w:rFonts w:ascii="Calibri" w:eastAsia="Times New Roman" w:hAnsi="Calibri" w:cs="Times New Roman"/>
      <w:lang w:val="es-CO" w:eastAsia="en-US"/>
    </w:rPr>
  </w:style>
  <w:style w:type="paragraph" w:styleId="Mapadeldocumento">
    <w:name w:val="Document Map"/>
    <w:basedOn w:val="Normal"/>
    <w:link w:val="MapadeldocumentoCar"/>
    <w:semiHidden/>
    <w:rsid w:val="00FA154C"/>
    <w:pPr>
      <w:shd w:val="clear" w:color="auto" w:fill="000080"/>
    </w:pPr>
    <w:rPr>
      <w:rFonts w:ascii="Tahoma" w:eastAsia="Times New Roman" w:hAnsi="Tahoma" w:cs="Tahoma"/>
      <w:sz w:val="20"/>
      <w:szCs w:val="20"/>
      <w:lang w:val="es-CO" w:eastAsia="en-US"/>
    </w:rPr>
  </w:style>
  <w:style w:type="character" w:customStyle="1" w:styleId="MapadeldocumentoCar">
    <w:name w:val="Mapa del documento Car"/>
    <w:basedOn w:val="Fuentedeprrafopredeter"/>
    <w:link w:val="Mapadeldocumento"/>
    <w:semiHidden/>
    <w:rsid w:val="00FA154C"/>
    <w:rPr>
      <w:rFonts w:ascii="Tahoma" w:eastAsia="Times New Roman" w:hAnsi="Tahoma" w:cs="Tahoma"/>
      <w:sz w:val="20"/>
      <w:szCs w:val="20"/>
      <w:shd w:val="clear" w:color="auto" w:fill="000080"/>
      <w:lang w:val="es-CO"/>
    </w:rPr>
  </w:style>
  <w:style w:type="character" w:styleId="Hipervnculo">
    <w:name w:val="Hyperlink"/>
    <w:rsid w:val="00FA154C"/>
    <w:rPr>
      <w:rFonts w:cs="Times New Roman"/>
      <w:color w:val="0000FF"/>
      <w:u w:val="single"/>
    </w:rPr>
  </w:style>
  <w:style w:type="paragraph" w:styleId="Textoindependiente">
    <w:name w:val="Body Text"/>
    <w:basedOn w:val="Normal"/>
    <w:link w:val="TextoindependienteCar"/>
    <w:rsid w:val="00FA154C"/>
    <w:pPr>
      <w:spacing w:after="0" w:line="240" w:lineRule="auto"/>
      <w:jc w:val="both"/>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FA154C"/>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FA154C"/>
  </w:style>
  <w:style w:type="table" w:customStyle="1" w:styleId="Tablaconcuadrcula1">
    <w:name w:val="Tabla con cuadrícula1"/>
    <w:basedOn w:val="Tablanormal"/>
    <w:next w:val="Tablaconcuadrcula"/>
    <w:rsid w:val="00FA154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bsica3">
    <w:name w:val="Table Simple 3"/>
    <w:basedOn w:val="Tablanormal"/>
    <w:rsid w:val="00FA154C"/>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Ttulo">
    <w:name w:val="Title"/>
    <w:basedOn w:val="Normal"/>
    <w:next w:val="Normal"/>
    <w:link w:val="TtuloCar"/>
    <w:uiPriority w:val="10"/>
    <w:qFormat/>
    <w:rsid w:val="0039075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TtuloCar">
    <w:name w:val="Título Car"/>
    <w:basedOn w:val="Fuentedeprrafopredeter"/>
    <w:link w:val="Ttulo"/>
    <w:uiPriority w:val="10"/>
    <w:rsid w:val="00390753"/>
    <w:rPr>
      <w:rFonts w:asciiTheme="majorHAnsi" w:eastAsiaTheme="majorEastAsia" w:hAnsiTheme="majorHAnsi" w:cstheme="majorBidi"/>
      <w:color w:val="17365D" w:themeColor="text2" w:themeShade="BF"/>
      <w:spacing w:val="5"/>
      <w:kern w:val="28"/>
      <w:sz w:val="52"/>
      <w:szCs w:val="52"/>
      <w:lang w:val="es-ES" w:eastAsia="es-ES"/>
    </w:rPr>
  </w:style>
  <w:style w:type="table" w:styleId="Cuadrculaclara">
    <w:name w:val="Light Grid"/>
    <w:basedOn w:val="Tablanormal"/>
    <w:uiPriority w:val="62"/>
    <w:rsid w:val="00C3282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NormalVerdana">
    <w:name w:val="Normal + Verdana"/>
    <w:aliases w:val="8 pt,Justificado"/>
    <w:basedOn w:val="Normal"/>
    <w:rsid w:val="00FC722F"/>
    <w:pPr>
      <w:numPr>
        <w:numId w:val="3"/>
      </w:numPr>
      <w:spacing w:after="0" w:line="240" w:lineRule="auto"/>
      <w:jc w:val="both"/>
    </w:pPr>
    <w:rPr>
      <w:rFonts w:ascii="Verdana" w:eastAsia="Times New Roman" w:hAnsi="Verdana" w:cs="Times New Roman"/>
      <w:sz w:val="16"/>
      <w:szCs w:val="16"/>
      <w:lang w:eastAsia="es-ES"/>
    </w:rPr>
  </w:style>
  <w:style w:type="character" w:customStyle="1" w:styleId="Ttulo1Car">
    <w:name w:val="Título 1 Car"/>
    <w:basedOn w:val="Fuentedeprrafopredeter"/>
    <w:link w:val="Ttulo1"/>
    <w:rsid w:val="00075FB6"/>
    <w:rPr>
      <w:rFonts w:ascii="Arial" w:eastAsia="Times New Roman" w:hAnsi="Arial" w:cs="Times New Roman"/>
      <w:b/>
      <w:szCs w:val="20"/>
      <w:u w:val="single"/>
      <w:lang w:val="es-MX" w:eastAsia="es-ES"/>
    </w:rPr>
  </w:style>
  <w:style w:type="table" w:styleId="Cuadrculamedia1-nfasis1">
    <w:name w:val="Medium Grid 1 Accent 1"/>
    <w:basedOn w:val="Tablanormal"/>
    <w:uiPriority w:val="67"/>
    <w:rsid w:val="0081460E"/>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2-nfasis1">
    <w:name w:val="Medium Grid 2 Accent 1"/>
    <w:basedOn w:val="Tablanormal"/>
    <w:uiPriority w:val="68"/>
    <w:rsid w:val="002C087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Table Simple 3"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075FB6"/>
    <w:pPr>
      <w:keepNext/>
      <w:spacing w:after="0" w:line="240" w:lineRule="auto"/>
      <w:jc w:val="center"/>
      <w:outlineLvl w:val="0"/>
    </w:pPr>
    <w:rPr>
      <w:rFonts w:ascii="Arial" w:eastAsia="Times New Roman" w:hAnsi="Arial" w:cs="Times New Roman"/>
      <w:b/>
      <w:szCs w:val="20"/>
      <w:u w:val="single"/>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2559"/>
    <w:pPr>
      <w:ind w:left="720"/>
      <w:contextualSpacing/>
    </w:pPr>
  </w:style>
  <w:style w:type="paragraph" w:styleId="Sinespaciado">
    <w:name w:val="No Spacing"/>
    <w:uiPriority w:val="1"/>
    <w:qFormat/>
    <w:rsid w:val="0046490B"/>
    <w:pPr>
      <w:spacing w:after="0" w:line="240" w:lineRule="auto"/>
    </w:pPr>
    <w:rPr>
      <w:lang w:val="es-ES"/>
    </w:rPr>
  </w:style>
  <w:style w:type="table" w:styleId="Tablaconcuadrcula">
    <w:name w:val="Table Grid"/>
    <w:basedOn w:val="Tablanormal"/>
    <w:uiPriority w:val="59"/>
    <w:rsid w:val="004649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struccionesenvocorreo">
    <w:name w:val="Instrucciones envío correo"/>
    <w:basedOn w:val="Normal"/>
    <w:rsid w:val="0046490B"/>
    <w:pPr>
      <w:spacing w:after="0" w:line="240" w:lineRule="auto"/>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5F683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6831"/>
  </w:style>
  <w:style w:type="paragraph" w:styleId="Piedepgina">
    <w:name w:val="footer"/>
    <w:basedOn w:val="Normal"/>
    <w:link w:val="PiedepginaCar"/>
    <w:unhideWhenUsed/>
    <w:rsid w:val="005F6831"/>
    <w:pPr>
      <w:tabs>
        <w:tab w:val="center" w:pos="4419"/>
        <w:tab w:val="right" w:pos="8838"/>
      </w:tabs>
      <w:spacing w:after="0" w:line="240" w:lineRule="auto"/>
    </w:pPr>
  </w:style>
  <w:style w:type="character" w:customStyle="1" w:styleId="PiedepginaCar">
    <w:name w:val="Pie de página Car"/>
    <w:basedOn w:val="Fuentedeprrafopredeter"/>
    <w:link w:val="Piedepgina"/>
    <w:rsid w:val="005F6831"/>
  </w:style>
  <w:style w:type="paragraph" w:styleId="Textodeglobo">
    <w:name w:val="Balloon Text"/>
    <w:basedOn w:val="Normal"/>
    <w:link w:val="TextodegloboCar"/>
    <w:semiHidden/>
    <w:unhideWhenUsed/>
    <w:rsid w:val="005F683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F6831"/>
    <w:rPr>
      <w:rFonts w:ascii="Tahoma" w:hAnsi="Tahoma" w:cs="Tahoma"/>
      <w:sz w:val="16"/>
      <w:szCs w:val="16"/>
    </w:rPr>
  </w:style>
  <w:style w:type="table" w:styleId="Sombreadoclaro-nfasis4">
    <w:name w:val="Light Shading Accent 4"/>
    <w:basedOn w:val="Tablanormal"/>
    <w:uiPriority w:val="60"/>
    <w:rsid w:val="00D846B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NormalWeb">
    <w:name w:val="Normal (Web)"/>
    <w:basedOn w:val="Normal"/>
    <w:uiPriority w:val="99"/>
    <w:unhideWhenUsed/>
    <w:rsid w:val="0002054C"/>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Sinlista1">
    <w:name w:val="Sin lista1"/>
    <w:next w:val="Sinlista"/>
    <w:semiHidden/>
    <w:rsid w:val="00FA154C"/>
  </w:style>
  <w:style w:type="paragraph" w:customStyle="1" w:styleId="Prrafodelista1">
    <w:name w:val="Párrafo de lista1"/>
    <w:basedOn w:val="Normal"/>
    <w:rsid w:val="00FA154C"/>
    <w:pPr>
      <w:ind w:left="720"/>
      <w:contextualSpacing/>
    </w:pPr>
    <w:rPr>
      <w:rFonts w:ascii="Calibri" w:eastAsia="Times New Roman" w:hAnsi="Calibri" w:cs="Times New Roman"/>
      <w:lang w:val="es-CO" w:eastAsia="en-US"/>
    </w:rPr>
  </w:style>
  <w:style w:type="paragraph" w:styleId="Mapadeldocumento">
    <w:name w:val="Document Map"/>
    <w:basedOn w:val="Normal"/>
    <w:link w:val="MapadeldocumentoCar"/>
    <w:semiHidden/>
    <w:rsid w:val="00FA154C"/>
    <w:pPr>
      <w:shd w:val="clear" w:color="auto" w:fill="000080"/>
    </w:pPr>
    <w:rPr>
      <w:rFonts w:ascii="Tahoma" w:eastAsia="Times New Roman" w:hAnsi="Tahoma" w:cs="Tahoma"/>
      <w:sz w:val="20"/>
      <w:szCs w:val="20"/>
      <w:lang w:val="es-CO" w:eastAsia="en-US"/>
    </w:rPr>
  </w:style>
  <w:style w:type="character" w:customStyle="1" w:styleId="MapadeldocumentoCar">
    <w:name w:val="Mapa del documento Car"/>
    <w:basedOn w:val="Fuentedeprrafopredeter"/>
    <w:link w:val="Mapadeldocumento"/>
    <w:semiHidden/>
    <w:rsid w:val="00FA154C"/>
    <w:rPr>
      <w:rFonts w:ascii="Tahoma" w:eastAsia="Times New Roman" w:hAnsi="Tahoma" w:cs="Tahoma"/>
      <w:sz w:val="20"/>
      <w:szCs w:val="20"/>
      <w:shd w:val="clear" w:color="auto" w:fill="000080"/>
      <w:lang w:val="es-CO"/>
    </w:rPr>
  </w:style>
  <w:style w:type="character" w:styleId="Hipervnculo">
    <w:name w:val="Hyperlink"/>
    <w:rsid w:val="00FA154C"/>
    <w:rPr>
      <w:rFonts w:cs="Times New Roman"/>
      <w:color w:val="0000FF"/>
      <w:u w:val="single"/>
    </w:rPr>
  </w:style>
  <w:style w:type="paragraph" w:styleId="Textoindependiente">
    <w:name w:val="Body Text"/>
    <w:basedOn w:val="Normal"/>
    <w:link w:val="TextoindependienteCar"/>
    <w:rsid w:val="00FA154C"/>
    <w:pPr>
      <w:spacing w:after="0" w:line="240" w:lineRule="auto"/>
      <w:jc w:val="both"/>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FA154C"/>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FA154C"/>
  </w:style>
  <w:style w:type="table" w:customStyle="1" w:styleId="Tablaconcuadrcula1">
    <w:name w:val="Tabla con cuadrícula1"/>
    <w:basedOn w:val="Tablanormal"/>
    <w:next w:val="Tablaconcuadrcula"/>
    <w:rsid w:val="00FA154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bsica3">
    <w:name w:val="Table Simple 3"/>
    <w:basedOn w:val="Tablanormal"/>
    <w:rsid w:val="00FA154C"/>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Ttulo">
    <w:name w:val="Title"/>
    <w:basedOn w:val="Normal"/>
    <w:next w:val="Normal"/>
    <w:link w:val="TtuloCar"/>
    <w:uiPriority w:val="10"/>
    <w:qFormat/>
    <w:rsid w:val="0039075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TtuloCar">
    <w:name w:val="Título Car"/>
    <w:basedOn w:val="Fuentedeprrafopredeter"/>
    <w:link w:val="Ttulo"/>
    <w:uiPriority w:val="10"/>
    <w:rsid w:val="00390753"/>
    <w:rPr>
      <w:rFonts w:asciiTheme="majorHAnsi" w:eastAsiaTheme="majorEastAsia" w:hAnsiTheme="majorHAnsi" w:cstheme="majorBidi"/>
      <w:color w:val="17365D" w:themeColor="text2" w:themeShade="BF"/>
      <w:spacing w:val="5"/>
      <w:kern w:val="28"/>
      <w:sz w:val="52"/>
      <w:szCs w:val="52"/>
      <w:lang w:val="es-ES" w:eastAsia="es-ES"/>
    </w:rPr>
  </w:style>
  <w:style w:type="table" w:styleId="Cuadrculaclara">
    <w:name w:val="Light Grid"/>
    <w:basedOn w:val="Tablanormal"/>
    <w:uiPriority w:val="62"/>
    <w:rsid w:val="00C3282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NormalVerdana">
    <w:name w:val="Normal + Verdana"/>
    <w:aliases w:val="8 pt,Justificado"/>
    <w:basedOn w:val="Normal"/>
    <w:rsid w:val="00FC722F"/>
    <w:pPr>
      <w:numPr>
        <w:numId w:val="3"/>
      </w:numPr>
      <w:spacing w:after="0" w:line="240" w:lineRule="auto"/>
      <w:jc w:val="both"/>
    </w:pPr>
    <w:rPr>
      <w:rFonts w:ascii="Verdana" w:eastAsia="Times New Roman" w:hAnsi="Verdana" w:cs="Times New Roman"/>
      <w:sz w:val="16"/>
      <w:szCs w:val="16"/>
      <w:lang w:eastAsia="es-ES"/>
    </w:rPr>
  </w:style>
  <w:style w:type="character" w:customStyle="1" w:styleId="Ttulo1Car">
    <w:name w:val="Título 1 Car"/>
    <w:basedOn w:val="Fuentedeprrafopredeter"/>
    <w:link w:val="Ttulo1"/>
    <w:rsid w:val="00075FB6"/>
    <w:rPr>
      <w:rFonts w:ascii="Arial" w:eastAsia="Times New Roman" w:hAnsi="Arial" w:cs="Times New Roman"/>
      <w:b/>
      <w:szCs w:val="20"/>
      <w:u w:val="single"/>
      <w:lang w:val="es-MX" w:eastAsia="es-ES"/>
    </w:rPr>
  </w:style>
  <w:style w:type="table" w:styleId="Cuadrculamedia1-nfasis1">
    <w:name w:val="Medium Grid 1 Accent 1"/>
    <w:basedOn w:val="Tablanormal"/>
    <w:uiPriority w:val="67"/>
    <w:rsid w:val="0081460E"/>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2-nfasis1">
    <w:name w:val="Medium Grid 2 Accent 1"/>
    <w:basedOn w:val="Tablanormal"/>
    <w:uiPriority w:val="68"/>
    <w:rsid w:val="002C087D"/>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04323">
      <w:bodyDiv w:val="1"/>
      <w:marLeft w:val="0"/>
      <w:marRight w:val="0"/>
      <w:marTop w:val="0"/>
      <w:marBottom w:val="0"/>
      <w:divBdr>
        <w:top w:val="none" w:sz="0" w:space="0" w:color="auto"/>
        <w:left w:val="none" w:sz="0" w:space="0" w:color="auto"/>
        <w:bottom w:val="none" w:sz="0" w:space="0" w:color="auto"/>
        <w:right w:val="none" w:sz="0" w:space="0" w:color="auto"/>
      </w:divBdr>
      <w:divsChild>
        <w:div w:id="1217814810">
          <w:marLeft w:val="533"/>
          <w:marRight w:val="0"/>
          <w:marTop w:val="96"/>
          <w:marBottom w:val="0"/>
          <w:divBdr>
            <w:top w:val="none" w:sz="0" w:space="0" w:color="auto"/>
            <w:left w:val="none" w:sz="0" w:space="0" w:color="auto"/>
            <w:bottom w:val="none" w:sz="0" w:space="0" w:color="auto"/>
            <w:right w:val="none" w:sz="0" w:space="0" w:color="auto"/>
          </w:divBdr>
        </w:div>
        <w:div w:id="1933778738">
          <w:marLeft w:val="533"/>
          <w:marRight w:val="0"/>
          <w:marTop w:val="96"/>
          <w:marBottom w:val="0"/>
          <w:divBdr>
            <w:top w:val="none" w:sz="0" w:space="0" w:color="auto"/>
            <w:left w:val="none" w:sz="0" w:space="0" w:color="auto"/>
            <w:bottom w:val="none" w:sz="0" w:space="0" w:color="auto"/>
            <w:right w:val="none" w:sz="0" w:space="0" w:color="auto"/>
          </w:divBdr>
        </w:div>
        <w:div w:id="967278171">
          <w:marLeft w:val="533"/>
          <w:marRight w:val="0"/>
          <w:marTop w:val="96"/>
          <w:marBottom w:val="0"/>
          <w:divBdr>
            <w:top w:val="none" w:sz="0" w:space="0" w:color="auto"/>
            <w:left w:val="none" w:sz="0" w:space="0" w:color="auto"/>
            <w:bottom w:val="none" w:sz="0" w:space="0" w:color="auto"/>
            <w:right w:val="none" w:sz="0" w:space="0" w:color="auto"/>
          </w:divBdr>
        </w:div>
        <w:div w:id="1924685118">
          <w:marLeft w:val="533"/>
          <w:marRight w:val="0"/>
          <w:marTop w:val="96"/>
          <w:marBottom w:val="0"/>
          <w:divBdr>
            <w:top w:val="none" w:sz="0" w:space="0" w:color="auto"/>
            <w:left w:val="none" w:sz="0" w:space="0" w:color="auto"/>
            <w:bottom w:val="none" w:sz="0" w:space="0" w:color="auto"/>
            <w:right w:val="none" w:sz="0" w:space="0" w:color="auto"/>
          </w:divBdr>
        </w:div>
        <w:div w:id="927693844">
          <w:marLeft w:val="533"/>
          <w:marRight w:val="0"/>
          <w:marTop w:val="96"/>
          <w:marBottom w:val="0"/>
          <w:divBdr>
            <w:top w:val="none" w:sz="0" w:space="0" w:color="auto"/>
            <w:left w:val="none" w:sz="0" w:space="0" w:color="auto"/>
            <w:bottom w:val="none" w:sz="0" w:space="0" w:color="auto"/>
            <w:right w:val="none" w:sz="0" w:space="0" w:color="auto"/>
          </w:divBdr>
        </w:div>
        <w:div w:id="564071248">
          <w:marLeft w:val="533"/>
          <w:marRight w:val="0"/>
          <w:marTop w:val="96"/>
          <w:marBottom w:val="0"/>
          <w:divBdr>
            <w:top w:val="none" w:sz="0" w:space="0" w:color="auto"/>
            <w:left w:val="none" w:sz="0" w:space="0" w:color="auto"/>
            <w:bottom w:val="none" w:sz="0" w:space="0" w:color="auto"/>
            <w:right w:val="none" w:sz="0" w:space="0" w:color="auto"/>
          </w:divBdr>
        </w:div>
      </w:divsChild>
    </w:div>
    <w:div w:id="42221918">
      <w:bodyDiv w:val="1"/>
      <w:marLeft w:val="0"/>
      <w:marRight w:val="0"/>
      <w:marTop w:val="0"/>
      <w:marBottom w:val="0"/>
      <w:divBdr>
        <w:top w:val="none" w:sz="0" w:space="0" w:color="auto"/>
        <w:left w:val="none" w:sz="0" w:space="0" w:color="auto"/>
        <w:bottom w:val="none" w:sz="0" w:space="0" w:color="auto"/>
        <w:right w:val="none" w:sz="0" w:space="0" w:color="auto"/>
      </w:divBdr>
    </w:div>
    <w:div w:id="48194656">
      <w:bodyDiv w:val="1"/>
      <w:marLeft w:val="0"/>
      <w:marRight w:val="0"/>
      <w:marTop w:val="0"/>
      <w:marBottom w:val="0"/>
      <w:divBdr>
        <w:top w:val="none" w:sz="0" w:space="0" w:color="auto"/>
        <w:left w:val="none" w:sz="0" w:space="0" w:color="auto"/>
        <w:bottom w:val="none" w:sz="0" w:space="0" w:color="auto"/>
        <w:right w:val="none" w:sz="0" w:space="0" w:color="auto"/>
      </w:divBdr>
    </w:div>
    <w:div w:id="70783363">
      <w:bodyDiv w:val="1"/>
      <w:marLeft w:val="0"/>
      <w:marRight w:val="0"/>
      <w:marTop w:val="0"/>
      <w:marBottom w:val="0"/>
      <w:divBdr>
        <w:top w:val="none" w:sz="0" w:space="0" w:color="auto"/>
        <w:left w:val="none" w:sz="0" w:space="0" w:color="auto"/>
        <w:bottom w:val="none" w:sz="0" w:space="0" w:color="auto"/>
        <w:right w:val="none" w:sz="0" w:space="0" w:color="auto"/>
      </w:divBdr>
      <w:divsChild>
        <w:div w:id="588585182">
          <w:marLeft w:val="533"/>
          <w:marRight w:val="0"/>
          <w:marTop w:val="115"/>
          <w:marBottom w:val="0"/>
          <w:divBdr>
            <w:top w:val="none" w:sz="0" w:space="0" w:color="auto"/>
            <w:left w:val="none" w:sz="0" w:space="0" w:color="auto"/>
            <w:bottom w:val="none" w:sz="0" w:space="0" w:color="auto"/>
            <w:right w:val="none" w:sz="0" w:space="0" w:color="auto"/>
          </w:divBdr>
        </w:div>
        <w:div w:id="1655405520">
          <w:marLeft w:val="533"/>
          <w:marRight w:val="0"/>
          <w:marTop w:val="115"/>
          <w:marBottom w:val="0"/>
          <w:divBdr>
            <w:top w:val="none" w:sz="0" w:space="0" w:color="auto"/>
            <w:left w:val="none" w:sz="0" w:space="0" w:color="auto"/>
            <w:bottom w:val="none" w:sz="0" w:space="0" w:color="auto"/>
            <w:right w:val="none" w:sz="0" w:space="0" w:color="auto"/>
          </w:divBdr>
        </w:div>
      </w:divsChild>
    </w:div>
    <w:div w:id="72707812">
      <w:bodyDiv w:val="1"/>
      <w:marLeft w:val="0"/>
      <w:marRight w:val="0"/>
      <w:marTop w:val="0"/>
      <w:marBottom w:val="0"/>
      <w:divBdr>
        <w:top w:val="none" w:sz="0" w:space="0" w:color="auto"/>
        <w:left w:val="none" w:sz="0" w:space="0" w:color="auto"/>
        <w:bottom w:val="none" w:sz="0" w:space="0" w:color="auto"/>
        <w:right w:val="none" w:sz="0" w:space="0" w:color="auto"/>
      </w:divBdr>
      <w:divsChild>
        <w:div w:id="296299144">
          <w:marLeft w:val="1166"/>
          <w:marRight w:val="0"/>
          <w:marTop w:val="82"/>
          <w:marBottom w:val="0"/>
          <w:divBdr>
            <w:top w:val="none" w:sz="0" w:space="0" w:color="auto"/>
            <w:left w:val="none" w:sz="0" w:space="0" w:color="auto"/>
            <w:bottom w:val="none" w:sz="0" w:space="0" w:color="auto"/>
            <w:right w:val="none" w:sz="0" w:space="0" w:color="auto"/>
          </w:divBdr>
        </w:div>
        <w:div w:id="1836139931">
          <w:marLeft w:val="1166"/>
          <w:marRight w:val="0"/>
          <w:marTop w:val="82"/>
          <w:marBottom w:val="0"/>
          <w:divBdr>
            <w:top w:val="none" w:sz="0" w:space="0" w:color="auto"/>
            <w:left w:val="none" w:sz="0" w:space="0" w:color="auto"/>
            <w:bottom w:val="none" w:sz="0" w:space="0" w:color="auto"/>
            <w:right w:val="none" w:sz="0" w:space="0" w:color="auto"/>
          </w:divBdr>
        </w:div>
        <w:div w:id="187524866">
          <w:marLeft w:val="1166"/>
          <w:marRight w:val="0"/>
          <w:marTop w:val="82"/>
          <w:marBottom w:val="0"/>
          <w:divBdr>
            <w:top w:val="none" w:sz="0" w:space="0" w:color="auto"/>
            <w:left w:val="none" w:sz="0" w:space="0" w:color="auto"/>
            <w:bottom w:val="none" w:sz="0" w:space="0" w:color="auto"/>
            <w:right w:val="none" w:sz="0" w:space="0" w:color="auto"/>
          </w:divBdr>
        </w:div>
        <w:div w:id="467207907">
          <w:marLeft w:val="1166"/>
          <w:marRight w:val="0"/>
          <w:marTop w:val="82"/>
          <w:marBottom w:val="0"/>
          <w:divBdr>
            <w:top w:val="none" w:sz="0" w:space="0" w:color="auto"/>
            <w:left w:val="none" w:sz="0" w:space="0" w:color="auto"/>
            <w:bottom w:val="none" w:sz="0" w:space="0" w:color="auto"/>
            <w:right w:val="none" w:sz="0" w:space="0" w:color="auto"/>
          </w:divBdr>
        </w:div>
        <w:div w:id="309136922">
          <w:marLeft w:val="1166"/>
          <w:marRight w:val="0"/>
          <w:marTop w:val="82"/>
          <w:marBottom w:val="0"/>
          <w:divBdr>
            <w:top w:val="none" w:sz="0" w:space="0" w:color="auto"/>
            <w:left w:val="none" w:sz="0" w:space="0" w:color="auto"/>
            <w:bottom w:val="none" w:sz="0" w:space="0" w:color="auto"/>
            <w:right w:val="none" w:sz="0" w:space="0" w:color="auto"/>
          </w:divBdr>
        </w:div>
        <w:div w:id="153842156">
          <w:marLeft w:val="1166"/>
          <w:marRight w:val="0"/>
          <w:marTop w:val="82"/>
          <w:marBottom w:val="0"/>
          <w:divBdr>
            <w:top w:val="none" w:sz="0" w:space="0" w:color="auto"/>
            <w:left w:val="none" w:sz="0" w:space="0" w:color="auto"/>
            <w:bottom w:val="none" w:sz="0" w:space="0" w:color="auto"/>
            <w:right w:val="none" w:sz="0" w:space="0" w:color="auto"/>
          </w:divBdr>
        </w:div>
        <w:div w:id="338895166">
          <w:marLeft w:val="1166"/>
          <w:marRight w:val="0"/>
          <w:marTop w:val="82"/>
          <w:marBottom w:val="0"/>
          <w:divBdr>
            <w:top w:val="none" w:sz="0" w:space="0" w:color="auto"/>
            <w:left w:val="none" w:sz="0" w:space="0" w:color="auto"/>
            <w:bottom w:val="none" w:sz="0" w:space="0" w:color="auto"/>
            <w:right w:val="none" w:sz="0" w:space="0" w:color="auto"/>
          </w:divBdr>
        </w:div>
        <w:div w:id="273824750">
          <w:marLeft w:val="1166"/>
          <w:marRight w:val="0"/>
          <w:marTop w:val="82"/>
          <w:marBottom w:val="0"/>
          <w:divBdr>
            <w:top w:val="none" w:sz="0" w:space="0" w:color="auto"/>
            <w:left w:val="none" w:sz="0" w:space="0" w:color="auto"/>
            <w:bottom w:val="none" w:sz="0" w:space="0" w:color="auto"/>
            <w:right w:val="none" w:sz="0" w:space="0" w:color="auto"/>
          </w:divBdr>
        </w:div>
        <w:div w:id="2015188120">
          <w:marLeft w:val="1166"/>
          <w:marRight w:val="0"/>
          <w:marTop w:val="82"/>
          <w:marBottom w:val="0"/>
          <w:divBdr>
            <w:top w:val="none" w:sz="0" w:space="0" w:color="auto"/>
            <w:left w:val="none" w:sz="0" w:space="0" w:color="auto"/>
            <w:bottom w:val="none" w:sz="0" w:space="0" w:color="auto"/>
            <w:right w:val="none" w:sz="0" w:space="0" w:color="auto"/>
          </w:divBdr>
        </w:div>
        <w:div w:id="2124492003">
          <w:marLeft w:val="1166"/>
          <w:marRight w:val="0"/>
          <w:marTop w:val="82"/>
          <w:marBottom w:val="0"/>
          <w:divBdr>
            <w:top w:val="none" w:sz="0" w:space="0" w:color="auto"/>
            <w:left w:val="none" w:sz="0" w:space="0" w:color="auto"/>
            <w:bottom w:val="none" w:sz="0" w:space="0" w:color="auto"/>
            <w:right w:val="none" w:sz="0" w:space="0" w:color="auto"/>
          </w:divBdr>
        </w:div>
      </w:divsChild>
    </w:div>
    <w:div w:id="142738497">
      <w:bodyDiv w:val="1"/>
      <w:marLeft w:val="0"/>
      <w:marRight w:val="0"/>
      <w:marTop w:val="0"/>
      <w:marBottom w:val="0"/>
      <w:divBdr>
        <w:top w:val="none" w:sz="0" w:space="0" w:color="auto"/>
        <w:left w:val="none" w:sz="0" w:space="0" w:color="auto"/>
        <w:bottom w:val="none" w:sz="0" w:space="0" w:color="auto"/>
        <w:right w:val="none" w:sz="0" w:space="0" w:color="auto"/>
      </w:divBdr>
    </w:div>
    <w:div w:id="144015217">
      <w:bodyDiv w:val="1"/>
      <w:marLeft w:val="0"/>
      <w:marRight w:val="0"/>
      <w:marTop w:val="0"/>
      <w:marBottom w:val="0"/>
      <w:divBdr>
        <w:top w:val="none" w:sz="0" w:space="0" w:color="auto"/>
        <w:left w:val="none" w:sz="0" w:space="0" w:color="auto"/>
        <w:bottom w:val="none" w:sz="0" w:space="0" w:color="auto"/>
        <w:right w:val="none" w:sz="0" w:space="0" w:color="auto"/>
      </w:divBdr>
      <w:divsChild>
        <w:div w:id="1905986930">
          <w:marLeft w:val="533"/>
          <w:marRight w:val="0"/>
          <w:marTop w:val="96"/>
          <w:marBottom w:val="0"/>
          <w:divBdr>
            <w:top w:val="none" w:sz="0" w:space="0" w:color="auto"/>
            <w:left w:val="none" w:sz="0" w:space="0" w:color="auto"/>
            <w:bottom w:val="none" w:sz="0" w:space="0" w:color="auto"/>
            <w:right w:val="none" w:sz="0" w:space="0" w:color="auto"/>
          </w:divBdr>
        </w:div>
        <w:div w:id="1656639225">
          <w:marLeft w:val="533"/>
          <w:marRight w:val="0"/>
          <w:marTop w:val="96"/>
          <w:marBottom w:val="0"/>
          <w:divBdr>
            <w:top w:val="none" w:sz="0" w:space="0" w:color="auto"/>
            <w:left w:val="none" w:sz="0" w:space="0" w:color="auto"/>
            <w:bottom w:val="none" w:sz="0" w:space="0" w:color="auto"/>
            <w:right w:val="none" w:sz="0" w:space="0" w:color="auto"/>
          </w:divBdr>
        </w:div>
        <w:div w:id="1245727283">
          <w:marLeft w:val="533"/>
          <w:marRight w:val="0"/>
          <w:marTop w:val="96"/>
          <w:marBottom w:val="0"/>
          <w:divBdr>
            <w:top w:val="none" w:sz="0" w:space="0" w:color="auto"/>
            <w:left w:val="none" w:sz="0" w:space="0" w:color="auto"/>
            <w:bottom w:val="none" w:sz="0" w:space="0" w:color="auto"/>
            <w:right w:val="none" w:sz="0" w:space="0" w:color="auto"/>
          </w:divBdr>
        </w:div>
        <w:div w:id="549537128">
          <w:marLeft w:val="533"/>
          <w:marRight w:val="0"/>
          <w:marTop w:val="96"/>
          <w:marBottom w:val="0"/>
          <w:divBdr>
            <w:top w:val="none" w:sz="0" w:space="0" w:color="auto"/>
            <w:left w:val="none" w:sz="0" w:space="0" w:color="auto"/>
            <w:bottom w:val="none" w:sz="0" w:space="0" w:color="auto"/>
            <w:right w:val="none" w:sz="0" w:space="0" w:color="auto"/>
          </w:divBdr>
        </w:div>
        <w:div w:id="1600865459">
          <w:marLeft w:val="533"/>
          <w:marRight w:val="0"/>
          <w:marTop w:val="96"/>
          <w:marBottom w:val="0"/>
          <w:divBdr>
            <w:top w:val="none" w:sz="0" w:space="0" w:color="auto"/>
            <w:left w:val="none" w:sz="0" w:space="0" w:color="auto"/>
            <w:bottom w:val="none" w:sz="0" w:space="0" w:color="auto"/>
            <w:right w:val="none" w:sz="0" w:space="0" w:color="auto"/>
          </w:divBdr>
        </w:div>
        <w:div w:id="251742530">
          <w:marLeft w:val="533"/>
          <w:marRight w:val="0"/>
          <w:marTop w:val="96"/>
          <w:marBottom w:val="0"/>
          <w:divBdr>
            <w:top w:val="none" w:sz="0" w:space="0" w:color="auto"/>
            <w:left w:val="none" w:sz="0" w:space="0" w:color="auto"/>
            <w:bottom w:val="none" w:sz="0" w:space="0" w:color="auto"/>
            <w:right w:val="none" w:sz="0" w:space="0" w:color="auto"/>
          </w:divBdr>
        </w:div>
        <w:div w:id="1964190065">
          <w:marLeft w:val="533"/>
          <w:marRight w:val="0"/>
          <w:marTop w:val="96"/>
          <w:marBottom w:val="0"/>
          <w:divBdr>
            <w:top w:val="none" w:sz="0" w:space="0" w:color="auto"/>
            <w:left w:val="none" w:sz="0" w:space="0" w:color="auto"/>
            <w:bottom w:val="none" w:sz="0" w:space="0" w:color="auto"/>
            <w:right w:val="none" w:sz="0" w:space="0" w:color="auto"/>
          </w:divBdr>
        </w:div>
        <w:div w:id="1203903387">
          <w:marLeft w:val="533"/>
          <w:marRight w:val="0"/>
          <w:marTop w:val="96"/>
          <w:marBottom w:val="0"/>
          <w:divBdr>
            <w:top w:val="none" w:sz="0" w:space="0" w:color="auto"/>
            <w:left w:val="none" w:sz="0" w:space="0" w:color="auto"/>
            <w:bottom w:val="none" w:sz="0" w:space="0" w:color="auto"/>
            <w:right w:val="none" w:sz="0" w:space="0" w:color="auto"/>
          </w:divBdr>
        </w:div>
      </w:divsChild>
    </w:div>
    <w:div w:id="163862240">
      <w:bodyDiv w:val="1"/>
      <w:marLeft w:val="0"/>
      <w:marRight w:val="0"/>
      <w:marTop w:val="0"/>
      <w:marBottom w:val="0"/>
      <w:divBdr>
        <w:top w:val="none" w:sz="0" w:space="0" w:color="auto"/>
        <w:left w:val="none" w:sz="0" w:space="0" w:color="auto"/>
        <w:bottom w:val="none" w:sz="0" w:space="0" w:color="auto"/>
        <w:right w:val="none" w:sz="0" w:space="0" w:color="auto"/>
      </w:divBdr>
    </w:div>
    <w:div w:id="186526554">
      <w:bodyDiv w:val="1"/>
      <w:marLeft w:val="0"/>
      <w:marRight w:val="0"/>
      <w:marTop w:val="0"/>
      <w:marBottom w:val="0"/>
      <w:divBdr>
        <w:top w:val="none" w:sz="0" w:space="0" w:color="auto"/>
        <w:left w:val="none" w:sz="0" w:space="0" w:color="auto"/>
        <w:bottom w:val="none" w:sz="0" w:space="0" w:color="auto"/>
        <w:right w:val="none" w:sz="0" w:space="0" w:color="auto"/>
      </w:divBdr>
      <w:divsChild>
        <w:div w:id="1128428239">
          <w:marLeft w:val="533"/>
          <w:marRight w:val="0"/>
          <w:marTop w:val="96"/>
          <w:marBottom w:val="0"/>
          <w:divBdr>
            <w:top w:val="none" w:sz="0" w:space="0" w:color="auto"/>
            <w:left w:val="none" w:sz="0" w:space="0" w:color="auto"/>
            <w:bottom w:val="none" w:sz="0" w:space="0" w:color="auto"/>
            <w:right w:val="none" w:sz="0" w:space="0" w:color="auto"/>
          </w:divBdr>
        </w:div>
        <w:div w:id="1941520672">
          <w:marLeft w:val="533"/>
          <w:marRight w:val="0"/>
          <w:marTop w:val="96"/>
          <w:marBottom w:val="0"/>
          <w:divBdr>
            <w:top w:val="none" w:sz="0" w:space="0" w:color="auto"/>
            <w:left w:val="none" w:sz="0" w:space="0" w:color="auto"/>
            <w:bottom w:val="none" w:sz="0" w:space="0" w:color="auto"/>
            <w:right w:val="none" w:sz="0" w:space="0" w:color="auto"/>
          </w:divBdr>
        </w:div>
      </w:divsChild>
    </w:div>
    <w:div w:id="192227774">
      <w:bodyDiv w:val="1"/>
      <w:marLeft w:val="0"/>
      <w:marRight w:val="0"/>
      <w:marTop w:val="0"/>
      <w:marBottom w:val="0"/>
      <w:divBdr>
        <w:top w:val="none" w:sz="0" w:space="0" w:color="auto"/>
        <w:left w:val="none" w:sz="0" w:space="0" w:color="auto"/>
        <w:bottom w:val="none" w:sz="0" w:space="0" w:color="auto"/>
        <w:right w:val="none" w:sz="0" w:space="0" w:color="auto"/>
      </w:divBdr>
    </w:div>
    <w:div w:id="215775006">
      <w:bodyDiv w:val="1"/>
      <w:marLeft w:val="0"/>
      <w:marRight w:val="0"/>
      <w:marTop w:val="0"/>
      <w:marBottom w:val="0"/>
      <w:divBdr>
        <w:top w:val="none" w:sz="0" w:space="0" w:color="auto"/>
        <w:left w:val="none" w:sz="0" w:space="0" w:color="auto"/>
        <w:bottom w:val="none" w:sz="0" w:space="0" w:color="auto"/>
        <w:right w:val="none" w:sz="0" w:space="0" w:color="auto"/>
      </w:divBdr>
    </w:div>
    <w:div w:id="234441274">
      <w:bodyDiv w:val="1"/>
      <w:marLeft w:val="0"/>
      <w:marRight w:val="0"/>
      <w:marTop w:val="0"/>
      <w:marBottom w:val="0"/>
      <w:divBdr>
        <w:top w:val="none" w:sz="0" w:space="0" w:color="auto"/>
        <w:left w:val="none" w:sz="0" w:space="0" w:color="auto"/>
        <w:bottom w:val="none" w:sz="0" w:space="0" w:color="auto"/>
        <w:right w:val="none" w:sz="0" w:space="0" w:color="auto"/>
      </w:divBdr>
      <w:divsChild>
        <w:div w:id="1834222806">
          <w:marLeft w:val="0"/>
          <w:marRight w:val="0"/>
          <w:marTop w:val="0"/>
          <w:marBottom w:val="0"/>
          <w:divBdr>
            <w:top w:val="none" w:sz="0" w:space="0" w:color="auto"/>
            <w:left w:val="none" w:sz="0" w:space="0" w:color="auto"/>
            <w:bottom w:val="none" w:sz="0" w:space="0" w:color="auto"/>
            <w:right w:val="none" w:sz="0" w:space="0" w:color="auto"/>
          </w:divBdr>
          <w:divsChild>
            <w:div w:id="51118900">
              <w:marLeft w:val="0"/>
              <w:marRight w:val="0"/>
              <w:marTop w:val="30"/>
              <w:marBottom w:val="0"/>
              <w:divBdr>
                <w:top w:val="none" w:sz="0" w:space="0" w:color="auto"/>
                <w:left w:val="none" w:sz="0" w:space="0" w:color="auto"/>
                <w:bottom w:val="none" w:sz="0" w:space="0" w:color="auto"/>
                <w:right w:val="none" w:sz="0" w:space="0" w:color="auto"/>
              </w:divBdr>
              <w:divsChild>
                <w:div w:id="2094623611">
                  <w:marLeft w:val="0"/>
                  <w:marRight w:val="150"/>
                  <w:marTop w:val="0"/>
                  <w:marBottom w:val="0"/>
                  <w:divBdr>
                    <w:top w:val="none" w:sz="0" w:space="0" w:color="auto"/>
                    <w:left w:val="none" w:sz="0" w:space="0" w:color="auto"/>
                    <w:bottom w:val="none" w:sz="0" w:space="0" w:color="auto"/>
                    <w:right w:val="none" w:sz="0" w:space="0" w:color="auto"/>
                  </w:divBdr>
                  <w:divsChild>
                    <w:div w:id="98068984">
                      <w:marLeft w:val="0"/>
                      <w:marRight w:val="0"/>
                      <w:marTop w:val="150"/>
                      <w:marBottom w:val="0"/>
                      <w:divBdr>
                        <w:top w:val="single" w:sz="12" w:space="8" w:color="76A045"/>
                        <w:left w:val="single" w:sz="12" w:space="8" w:color="76A045"/>
                        <w:bottom w:val="single" w:sz="12" w:space="15" w:color="76A045"/>
                        <w:right w:val="single" w:sz="12" w:space="8" w:color="76A045"/>
                      </w:divBdr>
                      <w:divsChild>
                        <w:div w:id="1819957558">
                          <w:marLeft w:val="0"/>
                          <w:marRight w:val="0"/>
                          <w:marTop w:val="0"/>
                          <w:marBottom w:val="0"/>
                          <w:divBdr>
                            <w:top w:val="none" w:sz="0" w:space="0" w:color="auto"/>
                            <w:left w:val="none" w:sz="0" w:space="0" w:color="auto"/>
                            <w:bottom w:val="none" w:sz="0" w:space="0" w:color="auto"/>
                            <w:right w:val="none" w:sz="0" w:space="0" w:color="auto"/>
                          </w:divBdr>
                          <w:divsChild>
                            <w:div w:id="672994758">
                              <w:marLeft w:val="0"/>
                              <w:marRight w:val="0"/>
                              <w:marTop w:val="0"/>
                              <w:marBottom w:val="0"/>
                              <w:divBdr>
                                <w:top w:val="none" w:sz="0" w:space="0" w:color="auto"/>
                                <w:left w:val="none" w:sz="0" w:space="0" w:color="auto"/>
                                <w:bottom w:val="none" w:sz="0" w:space="0" w:color="auto"/>
                                <w:right w:val="none" w:sz="0" w:space="0" w:color="auto"/>
                              </w:divBdr>
                              <w:divsChild>
                                <w:div w:id="2122842363">
                                  <w:marLeft w:val="0"/>
                                  <w:marRight w:val="0"/>
                                  <w:marTop w:val="0"/>
                                  <w:marBottom w:val="0"/>
                                  <w:divBdr>
                                    <w:top w:val="none" w:sz="0" w:space="0" w:color="auto"/>
                                    <w:left w:val="none" w:sz="0" w:space="0" w:color="auto"/>
                                    <w:bottom w:val="none" w:sz="0" w:space="0" w:color="auto"/>
                                    <w:right w:val="none" w:sz="0" w:space="0" w:color="auto"/>
                                  </w:divBdr>
                                  <w:divsChild>
                                    <w:div w:id="679547635">
                                      <w:marLeft w:val="0"/>
                                      <w:marRight w:val="0"/>
                                      <w:marTop w:val="0"/>
                                      <w:marBottom w:val="0"/>
                                      <w:divBdr>
                                        <w:top w:val="none" w:sz="0" w:space="0" w:color="auto"/>
                                        <w:left w:val="none" w:sz="0" w:space="0" w:color="auto"/>
                                        <w:bottom w:val="none" w:sz="0" w:space="0" w:color="auto"/>
                                        <w:right w:val="none" w:sz="0" w:space="0" w:color="auto"/>
                                      </w:divBdr>
                                      <w:divsChild>
                                        <w:div w:id="706756576">
                                          <w:marLeft w:val="0"/>
                                          <w:marRight w:val="0"/>
                                          <w:marTop w:val="0"/>
                                          <w:marBottom w:val="0"/>
                                          <w:divBdr>
                                            <w:top w:val="none" w:sz="0" w:space="0" w:color="auto"/>
                                            <w:left w:val="none" w:sz="0" w:space="0" w:color="auto"/>
                                            <w:bottom w:val="none" w:sz="0" w:space="0" w:color="auto"/>
                                            <w:right w:val="none" w:sz="0" w:space="0" w:color="auto"/>
                                          </w:divBdr>
                                        </w:div>
                                        <w:div w:id="59905627">
                                          <w:marLeft w:val="0"/>
                                          <w:marRight w:val="0"/>
                                          <w:marTop w:val="0"/>
                                          <w:marBottom w:val="0"/>
                                          <w:divBdr>
                                            <w:top w:val="none" w:sz="0" w:space="0" w:color="auto"/>
                                            <w:left w:val="none" w:sz="0" w:space="0" w:color="auto"/>
                                            <w:bottom w:val="none" w:sz="0" w:space="0" w:color="auto"/>
                                            <w:right w:val="none" w:sz="0" w:space="0" w:color="auto"/>
                                          </w:divBdr>
                                        </w:div>
                                        <w:div w:id="75859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4750738">
      <w:bodyDiv w:val="1"/>
      <w:marLeft w:val="0"/>
      <w:marRight w:val="0"/>
      <w:marTop w:val="0"/>
      <w:marBottom w:val="0"/>
      <w:divBdr>
        <w:top w:val="none" w:sz="0" w:space="0" w:color="auto"/>
        <w:left w:val="none" w:sz="0" w:space="0" w:color="auto"/>
        <w:bottom w:val="none" w:sz="0" w:space="0" w:color="auto"/>
        <w:right w:val="none" w:sz="0" w:space="0" w:color="auto"/>
      </w:divBdr>
      <w:divsChild>
        <w:div w:id="327055733">
          <w:marLeft w:val="547"/>
          <w:marRight w:val="0"/>
          <w:marTop w:val="192"/>
          <w:marBottom w:val="0"/>
          <w:divBdr>
            <w:top w:val="none" w:sz="0" w:space="0" w:color="auto"/>
            <w:left w:val="none" w:sz="0" w:space="0" w:color="auto"/>
            <w:bottom w:val="none" w:sz="0" w:space="0" w:color="auto"/>
            <w:right w:val="none" w:sz="0" w:space="0" w:color="auto"/>
          </w:divBdr>
        </w:div>
        <w:div w:id="860510250">
          <w:marLeft w:val="547"/>
          <w:marRight w:val="0"/>
          <w:marTop w:val="192"/>
          <w:marBottom w:val="0"/>
          <w:divBdr>
            <w:top w:val="none" w:sz="0" w:space="0" w:color="auto"/>
            <w:left w:val="none" w:sz="0" w:space="0" w:color="auto"/>
            <w:bottom w:val="none" w:sz="0" w:space="0" w:color="auto"/>
            <w:right w:val="none" w:sz="0" w:space="0" w:color="auto"/>
          </w:divBdr>
        </w:div>
        <w:div w:id="1321350291">
          <w:marLeft w:val="547"/>
          <w:marRight w:val="0"/>
          <w:marTop w:val="192"/>
          <w:marBottom w:val="0"/>
          <w:divBdr>
            <w:top w:val="none" w:sz="0" w:space="0" w:color="auto"/>
            <w:left w:val="none" w:sz="0" w:space="0" w:color="auto"/>
            <w:bottom w:val="none" w:sz="0" w:space="0" w:color="auto"/>
            <w:right w:val="none" w:sz="0" w:space="0" w:color="auto"/>
          </w:divBdr>
        </w:div>
      </w:divsChild>
    </w:div>
    <w:div w:id="254243714">
      <w:bodyDiv w:val="1"/>
      <w:marLeft w:val="0"/>
      <w:marRight w:val="0"/>
      <w:marTop w:val="0"/>
      <w:marBottom w:val="0"/>
      <w:divBdr>
        <w:top w:val="none" w:sz="0" w:space="0" w:color="auto"/>
        <w:left w:val="none" w:sz="0" w:space="0" w:color="auto"/>
        <w:bottom w:val="none" w:sz="0" w:space="0" w:color="auto"/>
        <w:right w:val="none" w:sz="0" w:space="0" w:color="auto"/>
      </w:divBdr>
    </w:div>
    <w:div w:id="268589622">
      <w:bodyDiv w:val="1"/>
      <w:marLeft w:val="0"/>
      <w:marRight w:val="0"/>
      <w:marTop w:val="0"/>
      <w:marBottom w:val="0"/>
      <w:divBdr>
        <w:top w:val="none" w:sz="0" w:space="0" w:color="auto"/>
        <w:left w:val="none" w:sz="0" w:space="0" w:color="auto"/>
        <w:bottom w:val="none" w:sz="0" w:space="0" w:color="auto"/>
        <w:right w:val="none" w:sz="0" w:space="0" w:color="auto"/>
      </w:divBdr>
      <w:divsChild>
        <w:div w:id="1390029594">
          <w:marLeft w:val="533"/>
          <w:marRight w:val="0"/>
          <w:marTop w:val="77"/>
          <w:marBottom w:val="0"/>
          <w:divBdr>
            <w:top w:val="none" w:sz="0" w:space="0" w:color="auto"/>
            <w:left w:val="none" w:sz="0" w:space="0" w:color="auto"/>
            <w:bottom w:val="none" w:sz="0" w:space="0" w:color="auto"/>
            <w:right w:val="none" w:sz="0" w:space="0" w:color="auto"/>
          </w:divBdr>
        </w:div>
        <w:div w:id="133185160">
          <w:marLeft w:val="533"/>
          <w:marRight w:val="0"/>
          <w:marTop w:val="77"/>
          <w:marBottom w:val="0"/>
          <w:divBdr>
            <w:top w:val="none" w:sz="0" w:space="0" w:color="auto"/>
            <w:left w:val="none" w:sz="0" w:space="0" w:color="auto"/>
            <w:bottom w:val="none" w:sz="0" w:space="0" w:color="auto"/>
            <w:right w:val="none" w:sz="0" w:space="0" w:color="auto"/>
          </w:divBdr>
        </w:div>
        <w:div w:id="468472414">
          <w:marLeft w:val="533"/>
          <w:marRight w:val="0"/>
          <w:marTop w:val="77"/>
          <w:marBottom w:val="0"/>
          <w:divBdr>
            <w:top w:val="none" w:sz="0" w:space="0" w:color="auto"/>
            <w:left w:val="none" w:sz="0" w:space="0" w:color="auto"/>
            <w:bottom w:val="none" w:sz="0" w:space="0" w:color="auto"/>
            <w:right w:val="none" w:sz="0" w:space="0" w:color="auto"/>
          </w:divBdr>
        </w:div>
        <w:div w:id="365910468">
          <w:marLeft w:val="533"/>
          <w:marRight w:val="0"/>
          <w:marTop w:val="77"/>
          <w:marBottom w:val="0"/>
          <w:divBdr>
            <w:top w:val="none" w:sz="0" w:space="0" w:color="auto"/>
            <w:left w:val="none" w:sz="0" w:space="0" w:color="auto"/>
            <w:bottom w:val="none" w:sz="0" w:space="0" w:color="auto"/>
            <w:right w:val="none" w:sz="0" w:space="0" w:color="auto"/>
          </w:divBdr>
        </w:div>
        <w:div w:id="1967006735">
          <w:marLeft w:val="533"/>
          <w:marRight w:val="0"/>
          <w:marTop w:val="77"/>
          <w:marBottom w:val="0"/>
          <w:divBdr>
            <w:top w:val="none" w:sz="0" w:space="0" w:color="auto"/>
            <w:left w:val="none" w:sz="0" w:space="0" w:color="auto"/>
            <w:bottom w:val="none" w:sz="0" w:space="0" w:color="auto"/>
            <w:right w:val="none" w:sz="0" w:space="0" w:color="auto"/>
          </w:divBdr>
        </w:div>
        <w:div w:id="568424097">
          <w:marLeft w:val="533"/>
          <w:marRight w:val="0"/>
          <w:marTop w:val="77"/>
          <w:marBottom w:val="0"/>
          <w:divBdr>
            <w:top w:val="none" w:sz="0" w:space="0" w:color="auto"/>
            <w:left w:val="none" w:sz="0" w:space="0" w:color="auto"/>
            <w:bottom w:val="none" w:sz="0" w:space="0" w:color="auto"/>
            <w:right w:val="none" w:sz="0" w:space="0" w:color="auto"/>
          </w:divBdr>
        </w:div>
        <w:div w:id="859783266">
          <w:marLeft w:val="533"/>
          <w:marRight w:val="0"/>
          <w:marTop w:val="77"/>
          <w:marBottom w:val="0"/>
          <w:divBdr>
            <w:top w:val="none" w:sz="0" w:space="0" w:color="auto"/>
            <w:left w:val="none" w:sz="0" w:space="0" w:color="auto"/>
            <w:bottom w:val="none" w:sz="0" w:space="0" w:color="auto"/>
            <w:right w:val="none" w:sz="0" w:space="0" w:color="auto"/>
          </w:divBdr>
        </w:div>
        <w:div w:id="667172985">
          <w:marLeft w:val="533"/>
          <w:marRight w:val="0"/>
          <w:marTop w:val="77"/>
          <w:marBottom w:val="0"/>
          <w:divBdr>
            <w:top w:val="none" w:sz="0" w:space="0" w:color="auto"/>
            <w:left w:val="none" w:sz="0" w:space="0" w:color="auto"/>
            <w:bottom w:val="none" w:sz="0" w:space="0" w:color="auto"/>
            <w:right w:val="none" w:sz="0" w:space="0" w:color="auto"/>
          </w:divBdr>
        </w:div>
      </w:divsChild>
    </w:div>
    <w:div w:id="305823346">
      <w:bodyDiv w:val="1"/>
      <w:marLeft w:val="0"/>
      <w:marRight w:val="0"/>
      <w:marTop w:val="0"/>
      <w:marBottom w:val="0"/>
      <w:divBdr>
        <w:top w:val="none" w:sz="0" w:space="0" w:color="auto"/>
        <w:left w:val="none" w:sz="0" w:space="0" w:color="auto"/>
        <w:bottom w:val="none" w:sz="0" w:space="0" w:color="auto"/>
        <w:right w:val="none" w:sz="0" w:space="0" w:color="auto"/>
      </w:divBdr>
      <w:divsChild>
        <w:div w:id="771243089">
          <w:marLeft w:val="0"/>
          <w:marRight w:val="0"/>
          <w:marTop w:val="0"/>
          <w:marBottom w:val="0"/>
          <w:divBdr>
            <w:top w:val="none" w:sz="0" w:space="0" w:color="auto"/>
            <w:left w:val="none" w:sz="0" w:space="0" w:color="auto"/>
            <w:bottom w:val="none" w:sz="0" w:space="0" w:color="auto"/>
            <w:right w:val="none" w:sz="0" w:space="0" w:color="auto"/>
          </w:divBdr>
          <w:divsChild>
            <w:div w:id="957107600">
              <w:marLeft w:val="0"/>
              <w:marRight w:val="0"/>
              <w:marTop w:val="0"/>
              <w:marBottom w:val="0"/>
              <w:divBdr>
                <w:top w:val="none" w:sz="0" w:space="0" w:color="auto"/>
                <w:left w:val="none" w:sz="0" w:space="0" w:color="auto"/>
                <w:bottom w:val="none" w:sz="0" w:space="0" w:color="auto"/>
                <w:right w:val="none" w:sz="0" w:space="0" w:color="auto"/>
              </w:divBdr>
              <w:divsChild>
                <w:div w:id="1969580601">
                  <w:marLeft w:val="0"/>
                  <w:marRight w:val="0"/>
                  <w:marTop w:val="0"/>
                  <w:marBottom w:val="0"/>
                  <w:divBdr>
                    <w:top w:val="none" w:sz="0" w:space="0" w:color="auto"/>
                    <w:left w:val="none" w:sz="0" w:space="0" w:color="auto"/>
                    <w:bottom w:val="none" w:sz="0" w:space="0" w:color="auto"/>
                    <w:right w:val="none" w:sz="0" w:space="0" w:color="auto"/>
                  </w:divBdr>
                  <w:divsChild>
                    <w:div w:id="948899874">
                      <w:marLeft w:val="0"/>
                      <w:marRight w:val="0"/>
                      <w:marTop w:val="0"/>
                      <w:marBottom w:val="0"/>
                      <w:divBdr>
                        <w:top w:val="none" w:sz="0" w:space="0" w:color="auto"/>
                        <w:left w:val="none" w:sz="0" w:space="0" w:color="auto"/>
                        <w:bottom w:val="none" w:sz="0" w:space="0" w:color="auto"/>
                        <w:right w:val="none" w:sz="0" w:space="0" w:color="auto"/>
                      </w:divBdr>
                      <w:divsChild>
                        <w:div w:id="675617131">
                          <w:marLeft w:val="0"/>
                          <w:marRight w:val="0"/>
                          <w:marTop w:val="0"/>
                          <w:marBottom w:val="0"/>
                          <w:divBdr>
                            <w:top w:val="none" w:sz="0" w:space="0" w:color="auto"/>
                            <w:left w:val="none" w:sz="0" w:space="0" w:color="auto"/>
                            <w:bottom w:val="none" w:sz="0" w:space="0" w:color="auto"/>
                            <w:right w:val="none" w:sz="0" w:space="0" w:color="auto"/>
                          </w:divBdr>
                          <w:divsChild>
                            <w:div w:id="1781102198">
                              <w:marLeft w:val="0"/>
                              <w:marRight w:val="0"/>
                              <w:marTop w:val="0"/>
                              <w:marBottom w:val="0"/>
                              <w:divBdr>
                                <w:top w:val="none" w:sz="0" w:space="0" w:color="auto"/>
                                <w:left w:val="none" w:sz="0" w:space="0" w:color="auto"/>
                                <w:bottom w:val="none" w:sz="0" w:space="0" w:color="auto"/>
                                <w:right w:val="none" w:sz="0" w:space="0" w:color="auto"/>
                              </w:divBdr>
                              <w:divsChild>
                                <w:div w:id="1121803143">
                                  <w:marLeft w:val="0"/>
                                  <w:marRight w:val="0"/>
                                  <w:marTop w:val="0"/>
                                  <w:marBottom w:val="0"/>
                                  <w:divBdr>
                                    <w:top w:val="none" w:sz="0" w:space="0" w:color="auto"/>
                                    <w:left w:val="none" w:sz="0" w:space="0" w:color="auto"/>
                                    <w:bottom w:val="none" w:sz="0" w:space="0" w:color="auto"/>
                                    <w:right w:val="none" w:sz="0" w:space="0" w:color="auto"/>
                                  </w:divBdr>
                                  <w:divsChild>
                                    <w:div w:id="1703824818">
                                      <w:marLeft w:val="0"/>
                                      <w:marRight w:val="0"/>
                                      <w:marTop w:val="0"/>
                                      <w:marBottom w:val="0"/>
                                      <w:divBdr>
                                        <w:top w:val="none" w:sz="0" w:space="0" w:color="auto"/>
                                        <w:left w:val="none" w:sz="0" w:space="0" w:color="auto"/>
                                        <w:bottom w:val="none" w:sz="0" w:space="0" w:color="auto"/>
                                        <w:right w:val="none" w:sz="0" w:space="0" w:color="auto"/>
                                      </w:divBdr>
                                      <w:divsChild>
                                        <w:div w:id="184585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0744990">
      <w:bodyDiv w:val="1"/>
      <w:marLeft w:val="0"/>
      <w:marRight w:val="0"/>
      <w:marTop w:val="0"/>
      <w:marBottom w:val="0"/>
      <w:divBdr>
        <w:top w:val="none" w:sz="0" w:space="0" w:color="auto"/>
        <w:left w:val="none" w:sz="0" w:space="0" w:color="auto"/>
        <w:bottom w:val="none" w:sz="0" w:space="0" w:color="auto"/>
        <w:right w:val="none" w:sz="0" w:space="0" w:color="auto"/>
      </w:divBdr>
    </w:div>
    <w:div w:id="393546219">
      <w:bodyDiv w:val="1"/>
      <w:marLeft w:val="0"/>
      <w:marRight w:val="0"/>
      <w:marTop w:val="0"/>
      <w:marBottom w:val="0"/>
      <w:divBdr>
        <w:top w:val="none" w:sz="0" w:space="0" w:color="auto"/>
        <w:left w:val="none" w:sz="0" w:space="0" w:color="auto"/>
        <w:bottom w:val="none" w:sz="0" w:space="0" w:color="auto"/>
        <w:right w:val="none" w:sz="0" w:space="0" w:color="auto"/>
      </w:divBdr>
      <w:divsChild>
        <w:div w:id="361592878">
          <w:marLeft w:val="533"/>
          <w:marRight w:val="0"/>
          <w:marTop w:val="86"/>
          <w:marBottom w:val="0"/>
          <w:divBdr>
            <w:top w:val="none" w:sz="0" w:space="0" w:color="auto"/>
            <w:left w:val="none" w:sz="0" w:space="0" w:color="auto"/>
            <w:bottom w:val="none" w:sz="0" w:space="0" w:color="auto"/>
            <w:right w:val="none" w:sz="0" w:space="0" w:color="auto"/>
          </w:divBdr>
        </w:div>
        <w:div w:id="2104567541">
          <w:marLeft w:val="533"/>
          <w:marRight w:val="0"/>
          <w:marTop w:val="86"/>
          <w:marBottom w:val="0"/>
          <w:divBdr>
            <w:top w:val="none" w:sz="0" w:space="0" w:color="auto"/>
            <w:left w:val="none" w:sz="0" w:space="0" w:color="auto"/>
            <w:bottom w:val="none" w:sz="0" w:space="0" w:color="auto"/>
            <w:right w:val="none" w:sz="0" w:space="0" w:color="auto"/>
          </w:divBdr>
        </w:div>
        <w:div w:id="1717315484">
          <w:marLeft w:val="533"/>
          <w:marRight w:val="0"/>
          <w:marTop w:val="86"/>
          <w:marBottom w:val="0"/>
          <w:divBdr>
            <w:top w:val="none" w:sz="0" w:space="0" w:color="auto"/>
            <w:left w:val="none" w:sz="0" w:space="0" w:color="auto"/>
            <w:bottom w:val="none" w:sz="0" w:space="0" w:color="auto"/>
            <w:right w:val="none" w:sz="0" w:space="0" w:color="auto"/>
          </w:divBdr>
        </w:div>
        <w:div w:id="883295186">
          <w:marLeft w:val="533"/>
          <w:marRight w:val="0"/>
          <w:marTop w:val="86"/>
          <w:marBottom w:val="0"/>
          <w:divBdr>
            <w:top w:val="none" w:sz="0" w:space="0" w:color="auto"/>
            <w:left w:val="none" w:sz="0" w:space="0" w:color="auto"/>
            <w:bottom w:val="none" w:sz="0" w:space="0" w:color="auto"/>
            <w:right w:val="none" w:sz="0" w:space="0" w:color="auto"/>
          </w:divBdr>
        </w:div>
      </w:divsChild>
    </w:div>
    <w:div w:id="405227459">
      <w:bodyDiv w:val="1"/>
      <w:marLeft w:val="0"/>
      <w:marRight w:val="0"/>
      <w:marTop w:val="0"/>
      <w:marBottom w:val="0"/>
      <w:divBdr>
        <w:top w:val="none" w:sz="0" w:space="0" w:color="auto"/>
        <w:left w:val="none" w:sz="0" w:space="0" w:color="auto"/>
        <w:bottom w:val="none" w:sz="0" w:space="0" w:color="auto"/>
        <w:right w:val="none" w:sz="0" w:space="0" w:color="auto"/>
      </w:divBdr>
    </w:div>
    <w:div w:id="437874766">
      <w:bodyDiv w:val="1"/>
      <w:marLeft w:val="0"/>
      <w:marRight w:val="0"/>
      <w:marTop w:val="0"/>
      <w:marBottom w:val="0"/>
      <w:divBdr>
        <w:top w:val="none" w:sz="0" w:space="0" w:color="auto"/>
        <w:left w:val="none" w:sz="0" w:space="0" w:color="auto"/>
        <w:bottom w:val="none" w:sz="0" w:space="0" w:color="auto"/>
        <w:right w:val="none" w:sz="0" w:space="0" w:color="auto"/>
      </w:divBdr>
    </w:div>
    <w:div w:id="476530044">
      <w:bodyDiv w:val="1"/>
      <w:marLeft w:val="0"/>
      <w:marRight w:val="0"/>
      <w:marTop w:val="0"/>
      <w:marBottom w:val="0"/>
      <w:divBdr>
        <w:top w:val="none" w:sz="0" w:space="0" w:color="auto"/>
        <w:left w:val="none" w:sz="0" w:space="0" w:color="auto"/>
        <w:bottom w:val="none" w:sz="0" w:space="0" w:color="auto"/>
        <w:right w:val="none" w:sz="0" w:space="0" w:color="auto"/>
      </w:divBdr>
      <w:divsChild>
        <w:div w:id="2018800390">
          <w:marLeft w:val="533"/>
          <w:marRight w:val="0"/>
          <w:marTop w:val="96"/>
          <w:marBottom w:val="0"/>
          <w:divBdr>
            <w:top w:val="none" w:sz="0" w:space="0" w:color="auto"/>
            <w:left w:val="none" w:sz="0" w:space="0" w:color="auto"/>
            <w:bottom w:val="none" w:sz="0" w:space="0" w:color="auto"/>
            <w:right w:val="none" w:sz="0" w:space="0" w:color="auto"/>
          </w:divBdr>
        </w:div>
        <w:div w:id="415632451">
          <w:marLeft w:val="533"/>
          <w:marRight w:val="0"/>
          <w:marTop w:val="96"/>
          <w:marBottom w:val="0"/>
          <w:divBdr>
            <w:top w:val="none" w:sz="0" w:space="0" w:color="auto"/>
            <w:left w:val="none" w:sz="0" w:space="0" w:color="auto"/>
            <w:bottom w:val="none" w:sz="0" w:space="0" w:color="auto"/>
            <w:right w:val="none" w:sz="0" w:space="0" w:color="auto"/>
          </w:divBdr>
        </w:div>
        <w:div w:id="564266443">
          <w:marLeft w:val="533"/>
          <w:marRight w:val="0"/>
          <w:marTop w:val="96"/>
          <w:marBottom w:val="0"/>
          <w:divBdr>
            <w:top w:val="none" w:sz="0" w:space="0" w:color="auto"/>
            <w:left w:val="none" w:sz="0" w:space="0" w:color="auto"/>
            <w:bottom w:val="none" w:sz="0" w:space="0" w:color="auto"/>
            <w:right w:val="none" w:sz="0" w:space="0" w:color="auto"/>
          </w:divBdr>
        </w:div>
        <w:div w:id="1150252368">
          <w:marLeft w:val="533"/>
          <w:marRight w:val="0"/>
          <w:marTop w:val="96"/>
          <w:marBottom w:val="0"/>
          <w:divBdr>
            <w:top w:val="none" w:sz="0" w:space="0" w:color="auto"/>
            <w:left w:val="none" w:sz="0" w:space="0" w:color="auto"/>
            <w:bottom w:val="none" w:sz="0" w:space="0" w:color="auto"/>
            <w:right w:val="none" w:sz="0" w:space="0" w:color="auto"/>
          </w:divBdr>
        </w:div>
      </w:divsChild>
    </w:div>
    <w:div w:id="498270464">
      <w:bodyDiv w:val="1"/>
      <w:marLeft w:val="0"/>
      <w:marRight w:val="0"/>
      <w:marTop w:val="0"/>
      <w:marBottom w:val="0"/>
      <w:divBdr>
        <w:top w:val="none" w:sz="0" w:space="0" w:color="auto"/>
        <w:left w:val="none" w:sz="0" w:space="0" w:color="auto"/>
        <w:bottom w:val="none" w:sz="0" w:space="0" w:color="auto"/>
        <w:right w:val="none" w:sz="0" w:space="0" w:color="auto"/>
      </w:divBdr>
      <w:divsChild>
        <w:div w:id="2057465791">
          <w:marLeft w:val="547"/>
          <w:marRight w:val="0"/>
          <w:marTop w:val="134"/>
          <w:marBottom w:val="0"/>
          <w:divBdr>
            <w:top w:val="none" w:sz="0" w:space="0" w:color="auto"/>
            <w:left w:val="none" w:sz="0" w:space="0" w:color="auto"/>
            <w:bottom w:val="none" w:sz="0" w:space="0" w:color="auto"/>
            <w:right w:val="none" w:sz="0" w:space="0" w:color="auto"/>
          </w:divBdr>
        </w:div>
      </w:divsChild>
    </w:div>
    <w:div w:id="500464967">
      <w:bodyDiv w:val="1"/>
      <w:marLeft w:val="0"/>
      <w:marRight w:val="0"/>
      <w:marTop w:val="0"/>
      <w:marBottom w:val="0"/>
      <w:divBdr>
        <w:top w:val="none" w:sz="0" w:space="0" w:color="auto"/>
        <w:left w:val="none" w:sz="0" w:space="0" w:color="auto"/>
        <w:bottom w:val="none" w:sz="0" w:space="0" w:color="auto"/>
        <w:right w:val="none" w:sz="0" w:space="0" w:color="auto"/>
      </w:divBdr>
    </w:div>
    <w:div w:id="524288827">
      <w:bodyDiv w:val="1"/>
      <w:marLeft w:val="0"/>
      <w:marRight w:val="0"/>
      <w:marTop w:val="0"/>
      <w:marBottom w:val="0"/>
      <w:divBdr>
        <w:top w:val="none" w:sz="0" w:space="0" w:color="auto"/>
        <w:left w:val="none" w:sz="0" w:space="0" w:color="auto"/>
        <w:bottom w:val="none" w:sz="0" w:space="0" w:color="auto"/>
        <w:right w:val="none" w:sz="0" w:space="0" w:color="auto"/>
      </w:divBdr>
    </w:div>
    <w:div w:id="532959848">
      <w:bodyDiv w:val="1"/>
      <w:marLeft w:val="0"/>
      <w:marRight w:val="0"/>
      <w:marTop w:val="0"/>
      <w:marBottom w:val="0"/>
      <w:divBdr>
        <w:top w:val="none" w:sz="0" w:space="0" w:color="auto"/>
        <w:left w:val="none" w:sz="0" w:space="0" w:color="auto"/>
        <w:bottom w:val="none" w:sz="0" w:space="0" w:color="auto"/>
        <w:right w:val="none" w:sz="0" w:space="0" w:color="auto"/>
      </w:divBdr>
    </w:div>
    <w:div w:id="539364295">
      <w:bodyDiv w:val="1"/>
      <w:marLeft w:val="0"/>
      <w:marRight w:val="0"/>
      <w:marTop w:val="0"/>
      <w:marBottom w:val="0"/>
      <w:divBdr>
        <w:top w:val="none" w:sz="0" w:space="0" w:color="auto"/>
        <w:left w:val="none" w:sz="0" w:space="0" w:color="auto"/>
        <w:bottom w:val="none" w:sz="0" w:space="0" w:color="auto"/>
        <w:right w:val="none" w:sz="0" w:space="0" w:color="auto"/>
      </w:divBdr>
      <w:divsChild>
        <w:div w:id="1859929948">
          <w:marLeft w:val="0"/>
          <w:marRight w:val="0"/>
          <w:marTop w:val="0"/>
          <w:marBottom w:val="0"/>
          <w:divBdr>
            <w:top w:val="none" w:sz="0" w:space="0" w:color="auto"/>
            <w:left w:val="none" w:sz="0" w:space="0" w:color="auto"/>
            <w:bottom w:val="none" w:sz="0" w:space="0" w:color="auto"/>
            <w:right w:val="none" w:sz="0" w:space="0" w:color="auto"/>
          </w:divBdr>
          <w:divsChild>
            <w:div w:id="60268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137972">
      <w:bodyDiv w:val="1"/>
      <w:marLeft w:val="0"/>
      <w:marRight w:val="0"/>
      <w:marTop w:val="0"/>
      <w:marBottom w:val="0"/>
      <w:divBdr>
        <w:top w:val="none" w:sz="0" w:space="0" w:color="auto"/>
        <w:left w:val="none" w:sz="0" w:space="0" w:color="auto"/>
        <w:bottom w:val="none" w:sz="0" w:space="0" w:color="auto"/>
        <w:right w:val="none" w:sz="0" w:space="0" w:color="auto"/>
      </w:divBdr>
    </w:div>
    <w:div w:id="549877773">
      <w:bodyDiv w:val="1"/>
      <w:marLeft w:val="0"/>
      <w:marRight w:val="0"/>
      <w:marTop w:val="0"/>
      <w:marBottom w:val="0"/>
      <w:divBdr>
        <w:top w:val="none" w:sz="0" w:space="0" w:color="auto"/>
        <w:left w:val="none" w:sz="0" w:space="0" w:color="auto"/>
        <w:bottom w:val="none" w:sz="0" w:space="0" w:color="auto"/>
        <w:right w:val="none" w:sz="0" w:space="0" w:color="auto"/>
      </w:divBdr>
    </w:div>
    <w:div w:id="577206243">
      <w:bodyDiv w:val="1"/>
      <w:marLeft w:val="0"/>
      <w:marRight w:val="0"/>
      <w:marTop w:val="0"/>
      <w:marBottom w:val="0"/>
      <w:divBdr>
        <w:top w:val="none" w:sz="0" w:space="0" w:color="auto"/>
        <w:left w:val="none" w:sz="0" w:space="0" w:color="auto"/>
        <w:bottom w:val="none" w:sz="0" w:space="0" w:color="auto"/>
        <w:right w:val="none" w:sz="0" w:space="0" w:color="auto"/>
      </w:divBdr>
      <w:divsChild>
        <w:div w:id="1622808615">
          <w:marLeft w:val="0"/>
          <w:marRight w:val="0"/>
          <w:marTop w:val="110"/>
          <w:marBottom w:val="0"/>
          <w:divBdr>
            <w:top w:val="none" w:sz="0" w:space="0" w:color="auto"/>
            <w:left w:val="none" w:sz="0" w:space="0" w:color="auto"/>
            <w:bottom w:val="none" w:sz="0" w:space="0" w:color="auto"/>
            <w:right w:val="none" w:sz="0" w:space="0" w:color="auto"/>
          </w:divBdr>
        </w:div>
      </w:divsChild>
    </w:div>
    <w:div w:id="581990645">
      <w:bodyDiv w:val="1"/>
      <w:marLeft w:val="0"/>
      <w:marRight w:val="0"/>
      <w:marTop w:val="0"/>
      <w:marBottom w:val="0"/>
      <w:divBdr>
        <w:top w:val="none" w:sz="0" w:space="0" w:color="auto"/>
        <w:left w:val="none" w:sz="0" w:space="0" w:color="auto"/>
        <w:bottom w:val="none" w:sz="0" w:space="0" w:color="auto"/>
        <w:right w:val="none" w:sz="0" w:space="0" w:color="auto"/>
      </w:divBdr>
    </w:div>
    <w:div w:id="599488977">
      <w:bodyDiv w:val="1"/>
      <w:marLeft w:val="0"/>
      <w:marRight w:val="0"/>
      <w:marTop w:val="0"/>
      <w:marBottom w:val="0"/>
      <w:divBdr>
        <w:top w:val="none" w:sz="0" w:space="0" w:color="auto"/>
        <w:left w:val="none" w:sz="0" w:space="0" w:color="auto"/>
        <w:bottom w:val="none" w:sz="0" w:space="0" w:color="auto"/>
        <w:right w:val="none" w:sz="0" w:space="0" w:color="auto"/>
      </w:divBdr>
      <w:divsChild>
        <w:div w:id="1197961673">
          <w:marLeft w:val="533"/>
          <w:marRight w:val="0"/>
          <w:marTop w:val="86"/>
          <w:marBottom w:val="0"/>
          <w:divBdr>
            <w:top w:val="none" w:sz="0" w:space="0" w:color="auto"/>
            <w:left w:val="none" w:sz="0" w:space="0" w:color="auto"/>
            <w:bottom w:val="none" w:sz="0" w:space="0" w:color="auto"/>
            <w:right w:val="none" w:sz="0" w:space="0" w:color="auto"/>
          </w:divBdr>
        </w:div>
        <w:div w:id="1779177937">
          <w:marLeft w:val="533"/>
          <w:marRight w:val="0"/>
          <w:marTop w:val="86"/>
          <w:marBottom w:val="0"/>
          <w:divBdr>
            <w:top w:val="none" w:sz="0" w:space="0" w:color="auto"/>
            <w:left w:val="none" w:sz="0" w:space="0" w:color="auto"/>
            <w:bottom w:val="none" w:sz="0" w:space="0" w:color="auto"/>
            <w:right w:val="none" w:sz="0" w:space="0" w:color="auto"/>
          </w:divBdr>
        </w:div>
        <w:div w:id="1912082717">
          <w:marLeft w:val="533"/>
          <w:marRight w:val="0"/>
          <w:marTop w:val="86"/>
          <w:marBottom w:val="0"/>
          <w:divBdr>
            <w:top w:val="none" w:sz="0" w:space="0" w:color="auto"/>
            <w:left w:val="none" w:sz="0" w:space="0" w:color="auto"/>
            <w:bottom w:val="none" w:sz="0" w:space="0" w:color="auto"/>
            <w:right w:val="none" w:sz="0" w:space="0" w:color="auto"/>
          </w:divBdr>
        </w:div>
        <w:div w:id="129516940">
          <w:marLeft w:val="533"/>
          <w:marRight w:val="0"/>
          <w:marTop w:val="86"/>
          <w:marBottom w:val="0"/>
          <w:divBdr>
            <w:top w:val="none" w:sz="0" w:space="0" w:color="auto"/>
            <w:left w:val="none" w:sz="0" w:space="0" w:color="auto"/>
            <w:bottom w:val="none" w:sz="0" w:space="0" w:color="auto"/>
            <w:right w:val="none" w:sz="0" w:space="0" w:color="auto"/>
          </w:divBdr>
        </w:div>
      </w:divsChild>
    </w:div>
    <w:div w:id="614605256">
      <w:bodyDiv w:val="1"/>
      <w:marLeft w:val="0"/>
      <w:marRight w:val="0"/>
      <w:marTop w:val="0"/>
      <w:marBottom w:val="0"/>
      <w:divBdr>
        <w:top w:val="none" w:sz="0" w:space="0" w:color="auto"/>
        <w:left w:val="none" w:sz="0" w:space="0" w:color="auto"/>
        <w:bottom w:val="none" w:sz="0" w:space="0" w:color="auto"/>
        <w:right w:val="none" w:sz="0" w:space="0" w:color="auto"/>
      </w:divBdr>
      <w:divsChild>
        <w:div w:id="1118911520">
          <w:marLeft w:val="547"/>
          <w:marRight w:val="0"/>
          <w:marTop w:val="96"/>
          <w:marBottom w:val="0"/>
          <w:divBdr>
            <w:top w:val="none" w:sz="0" w:space="0" w:color="auto"/>
            <w:left w:val="none" w:sz="0" w:space="0" w:color="auto"/>
            <w:bottom w:val="none" w:sz="0" w:space="0" w:color="auto"/>
            <w:right w:val="none" w:sz="0" w:space="0" w:color="auto"/>
          </w:divBdr>
        </w:div>
      </w:divsChild>
    </w:div>
    <w:div w:id="638464189">
      <w:bodyDiv w:val="1"/>
      <w:marLeft w:val="0"/>
      <w:marRight w:val="0"/>
      <w:marTop w:val="0"/>
      <w:marBottom w:val="0"/>
      <w:divBdr>
        <w:top w:val="none" w:sz="0" w:space="0" w:color="auto"/>
        <w:left w:val="none" w:sz="0" w:space="0" w:color="auto"/>
        <w:bottom w:val="none" w:sz="0" w:space="0" w:color="auto"/>
        <w:right w:val="none" w:sz="0" w:space="0" w:color="auto"/>
      </w:divBdr>
    </w:div>
    <w:div w:id="659620548">
      <w:bodyDiv w:val="1"/>
      <w:marLeft w:val="0"/>
      <w:marRight w:val="0"/>
      <w:marTop w:val="0"/>
      <w:marBottom w:val="0"/>
      <w:divBdr>
        <w:top w:val="none" w:sz="0" w:space="0" w:color="auto"/>
        <w:left w:val="none" w:sz="0" w:space="0" w:color="auto"/>
        <w:bottom w:val="none" w:sz="0" w:space="0" w:color="auto"/>
        <w:right w:val="none" w:sz="0" w:space="0" w:color="auto"/>
      </w:divBdr>
      <w:divsChild>
        <w:div w:id="1563635807">
          <w:marLeft w:val="533"/>
          <w:marRight w:val="0"/>
          <w:marTop w:val="86"/>
          <w:marBottom w:val="0"/>
          <w:divBdr>
            <w:top w:val="none" w:sz="0" w:space="0" w:color="auto"/>
            <w:left w:val="none" w:sz="0" w:space="0" w:color="auto"/>
            <w:bottom w:val="none" w:sz="0" w:space="0" w:color="auto"/>
            <w:right w:val="none" w:sz="0" w:space="0" w:color="auto"/>
          </w:divBdr>
        </w:div>
        <w:div w:id="1470635421">
          <w:marLeft w:val="533"/>
          <w:marRight w:val="0"/>
          <w:marTop w:val="86"/>
          <w:marBottom w:val="0"/>
          <w:divBdr>
            <w:top w:val="none" w:sz="0" w:space="0" w:color="auto"/>
            <w:left w:val="none" w:sz="0" w:space="0" w:color="auto"/>
            <w:bottom w:val="none" w:sz="0" w:space="0" w:color="auto"/>
            <w:right w:val="none" w:sz="0" w:space="0" w:color="auto"/>
          </w:divBdr>
        </w:div>
        <w:div w:id="1864786049">
          <w:marLeft w:val="533"/>
          <w:marRight w:val="0"/>
          <w:marTop w:val="86"/>
          <w:marBottom w:val="0"/>
          <w:divBdr>
            <w:top w:val="none" w:sz="0" w:space="0" w:color="auto"/>
            <w:left w:val="none" w:sz="0" w:space="0" w:color="auto"/>
            <w:bottom w:val="none" w:sz="0" w:space="0" w:color="auto"/>
            <w:right w:val="none" w:sz="0" w:space="0" w:color="auto"/>
          </w:divBdr>
        </w:div>
        <w:div w:id="437453922">
          <w:marLeft w:val="533"/>
          <w:marRight w:val="0"/>
          <w:marTop w:val="86"/>
          <w:marBottom w:val="0"/>
          <w:divBdr>
            <w:top w:val="none" w:sz="0" w:space="0" w:color="auto"/>
            <w:left w:val="none" w:sz="0" w:space="0" w:color="auto"/>
            <w:bottom w:val="none" w:sz="0" w:space="0" w:color="auto"/>
            <w:right w:val="none" w:sz="0" w:space="0" w:color="auto"/>
          </w:divBdr>
        </w:div>
      </w:divsChild>
    </w:div>
    <w:div w:id="663313644">
      <w:bodyDiv w:val="1"/>
      <w:marLeft w:val="0"/>
      <w:marRight w:val="0"/>
      <w:marTop w:val="0"/>
      <w:marBottom w:val="0"/>
      <w:divBdr>
        <w:top w:val="none" w:sz="0" w:space="0" w:color="auto"/>
        <w:left w:val="none" w:sz="0" w:space="0" w:color="auto"/>
        <w:bottom w:val="none" w:sz="0" w:space="0" w:color="auto"/>
        <w:right w:val="none" w:sz="0" w:space="0" w:color="auto"/>
      </w:divBdr>
    </w:div>
    <w:div w:id="720327176">
      <w:bodyDiv w:val="1"/>
      <w:marLeft w:val="0"/>
      <w:marRight w:val="0"/>
      <w:marTop w:val="0"/>
      <w:marBottom w:val="0"/>
      <w:divBdr>
        <w:top w:val="none" w:sz="0" w:space="0" w:color="auto"/>
        <w:left w:val="none" w:sz="0" w:space="0" w:color="auto"/>
        <w:bottom w:val="none" w:sz="0" w:space="0" w:color="auto"/>
        <w:right w:val="none" w:sz="0" w:space="0" w:color="auto"/>
      </w:divBdr>
    </w:div>
    <w:div w:id="744883160">
      <w:bodyDiv w:val="1"/>
      <w:marLeft w:val="0"/>
      <w:marRight w:val="0"/>
      <w:marTop w:val="0"/>
      <w:marBottom w:val="0"/>
      <w:divBdr>
        <w:top w:val="none" w:sz="0" w:space="0" w:color="auto"/>
        <w:left w:val="none" w:sz="0" w:space="0" w:color="auto"/>
        <w:bottom w:val="none" w:sz="0" w:space="0" w:color="auto"/>
        <w:right w:val="none" w:sz="0" w:space="0" w:color="auto"/>
      </w:divBdr>
    </w:div>
    <w:div w:id="771051908">
      <w:bodyDiv w:val="1"/>
      <w:marLeft w:val="0"/>
      <w:marRight w:val="0"/>
      <w:marTop w:val="0"/>
      <w:marBottom w:val="0"/>
      <w:divBdr>
        <w:top w:val="none" w:sz="0" w:space="0" w:color="auto"/>
        <w:left w:val="none" w:sz="0" w:space="0" w:color="auto"/>
        <w:bottom w:val="none" w:sz="0" w:space="0" w:color="auto"/>
        <w:right w:val="none" w:sz="0" w:space="0" w:color="auto"/>
      </w:divBdr>
    </w:div>
    <w:div w:id="796145206">
      <w:bodyDiv w:val="1"/>
      <w:marLeft w:val="0"/>
      <w:marRight w:val="0"/>
      <w:marTop w:val="0"/>
      <w:marBottom w:val="0"/>
      <w:divBdr>
        <w:top w:val="none" w:sz="0" w:space="0" w:color="auto"/>
        <w:left w:val="none" w:sz="0" w:space="0" w:color="auto"/>
        <w:bottom w:val="none" w:sz="0" w:space="0" w:color="auto"/>
        <w:right w:val="none" w:sz="0" w:space="0" w:color="auto"/>
      </w:divBdr>
    </w:div>
    <w:div w:id="798107976">
      <w:bodyDiv w:val="1"/>
      <w:marLeft w:val="0"/>
      <w:marRight w:val="0"/>
      <w:marTop w:val="0"/>
      <w:marBottom w:val="0"/>
      <w:divBdr>
        <w:top w:val="none" w:sz="0" w:space="0" w:color="auto"/>
        <w:left w:val="none" w:sz="0" w:space="0" w:color="auto"/>
        <w:bottom w:val="none" w:sz="0" w:space="0" w:color="auto"/>
        <w:right w:val="none" w:sz="0" w:space="0" w:color="auto"/>
      </w:divBdr>
    </w:div>
    <w:div w:id="815338079">
      <w:bodyDiv w:val="1"/>
      <w:marLeft w:val="0"/>
      <w:marRight w:val="0"/>
      <w:marTop w:val="0"/>
      <w:marBottom w:val="0"/>
      <w:divBdr>
        <w:top w:val="none" w:sz="0" w:space="0" w:color="auto"/>
        <w:left w:val="none" w:sz="0" w:space="0" w:color="auto"/>
        <w:bottom w:val="none" w:sz="0" w:space="0" w:color="auto"/>
        <w:right w:val="none" w:sz="0" w:space="0" w:color="auto"/>
      </w:divBdr>
    </w:div>
    <w:div w:id="835456675">
      <w:bodyDiv w:val="1"/>
      <w:marLeft w:val="0"/>
      <w:marRight w:val="0"/>
      <w:marTop w:val="0"/>
      <w:marBottom w:val="0"/>
      <w:divBdr>
        <w:top w:val="none" w:sz="0" w:space="0" w:color="auto"/>
        <w:left w:val="none" w:sz="0" w:space="0" w:color="auto"/>
        <w:bottom w:val="none" w:sz="0" w:space="0" w:color="auto"/>
        <w:right w:val="none" w:sz="0" w:space="0" w:color="auto"/>
      </w:divBdr>
    </w:div>
    <w:div w:id="859855275">
      <w:bodyDiv w:val="1"/>
      <w:marLeft w:val="0"/>
      <w:marRight w:val="0"/>
      <w:marTop w:val="0"/>
      <w:marBottom w:val="0"/>
      <w:divBdr>
        <w:top w:val="none" w:sz="0" w:space="0" w:color="auto"/>
        <w:left w:val="none" w:sz="0" w:space="0" w:color="auto"/>
        <w:bottom w:val="none" w:sz="0" w:space="0" w:color="auto"/>
        <w:right w:val="none" w:sz="0" w:space="0" w:color="auto"/>
      </w:divBdr>
    </w:div>
    <w:div w:id="867260982">
      <w:bodyDiv w:val="1"/>
      <w:marLeft w:val="0"/>
      <w:marRight w:val="0"/>
      <w:marTop w:val="0"/>
      <w:marBottom w:val="0"/>
      <w:divBdr>
        <w:top w:val="none" w:sz="0" w:space="0" w:color="auto"/>
        <w:left w:val="none" w:sz="0" w:space="0" w:color="auto"/>
        <w:bottom w:val="none" w:sz="0" w:space="0" w:color="auto"/>
        <w:right w:val="none" w:sz="0" w:space="0" w:color="auto"/>
      </w:divBdr>
    </w:div>
    <w:div w:id="895631815">
      <w:bodyDiv w:val="1"/>
      <w:marLeft w:val="0"/>
      <w:marRight w:val="0"/>
      <w:marTop w:val="0"/>
      <w:marBottom w:val="0"/>
      <w:divBdr>
        <w:top w:val="none" w:sz="0" w:space="0" w:color="auto"/>
        <w:left w:val="none" w:sz="0" w:space="0" w:color="auto"/>
        <w:bottom w:val="none" w:sz="0" w:space="0" w:color="auto"/>
        <w:right w:val="none" w:sz="0" w:space="0" w:color="auto"/>
      </w:divBdr>
      <w:divsChild>
        <w:div w:id="742065174">
          <w:marLeft w:val="533"/>
          <w:marRight w:val="0"/>
          <w:marTop w:val="96"/>
          <w:marBottom w:val="0"/>
          <w:divBdr>
            <w:top w:val="none" w:sz="0" w:space="0" w:color="auto"/>
            <w:left w:val="none" w:sz="0" w:space="0" w:color="auto"/>
            <w:bottom w:val="none" w:sz="0" w:space="0" w:color="auto"/>
            <w:right w:val="none" w:sz="0" w:space="0" w:color="auto"/>
          </w:divBdr>
        </w:div>
        <w:div w:id="477763730">
          <w:marLeft w:val="533"/>
          <w:marRight w:val="0"/>
          <w:marTop w:val="96"/>
          <w:marBottom w:val="0"/>
          <w:divBdr>
            <w:top w:val="none" w:sz="0" w:space="0" w:color="auto"/>
            <w:left w:val="none" w:sz="0" w:space="0" w:color="auto"/>
            <w:bottom w:val="none" w:sz="0" w:space="0" w:color="auto"/>
            <w:right w:val="none" w:sz="0" w:space="0" w:color="auto"/>
          </w:divBdr>
        </w:div>
        <w:div w:id="895119483">
          <w:marLeft w:val="533"/>
          <w:marRight w:val="0"/>
          <w:marTop w:val="96"/>
          <w:marBottom w:val="0"/>
          <w:divBdr>
            <w:top w:val="none" w:sz="0" w:space="0" w:color="auto"/>
            <w:left w:val="none" w:sz="0" w:space="0" w:color="auto"/>
            <w:bottom w:val="none" w:sz="0" w:space="0" w:color="auto"/>
            <w:right w:val="none" w:sz="0" w:space="0" w:color="auto"/>
          </w:divBdr>
        </w:div>
      </w:divsChild>
    </w:div>
    <w:div w:id="898513551">
      <w:bodyDiv w:val="1"/>
      <w:marLeft w:val="0"/>
      <w:marRight w:val="0"/>
      <w:marTop w:val="0"/>
      <w:marBottom w:val="0"/>
      <w:divBdr>
        <w:top w:val="none" w:sz="0" w:space="0" w:color="auto"/>
        <w:left w:val="none" w:sz="0" w:space="0" w:color="auto"/>
        <w:bottom w:val="none" w:sz="0" w:space="0" w:color="auto"/>
        <w:right w:val="none" w:sz="0" w:space="0" w:color="auto"/>
      </w:divBdr>
    </w:div>
    <w:div w:id="911698678">
      <w:bodyDiv w:val="1"/>
      <w:marLeft w:val="0"/>
      <w:marRight w:val="0"/>
      <w:marTop w:val="0"/>
      <w:marBottom w:val="0"/>
      <w:divBdr>
        <w:top w:val="none" w:sz="0" w:space="0" w:color="auto"/>
        <w:left w:val="none" w:sz="0" w:space="0" w:color="auto"/>
        <w:bottom w:val="none" w:sz="0" w:space="0" w:color="auto"/>
        <w:right w:val="none" w:sz="0" w:space="0" w:color="auto"/>
      </w:divBdr>
    </w:div>
    <w:div w:id="922299593">
      <w:bodyDiv w:val="1"/>
      <w:marLeft w:val="0"/>
      <w:marRight w:val="0"/>
      <w:marTop w:val="0"/>
      <w:marBottom w:val="0"/>
      <w:divBdr>
        <w:top w:val="none" w:sz="0" w:space="0" w:color="auto"/>
        <w:left w:val="none" w:sz="0" w:space="0" w:color="auto"/>
        <w:bottom w:val="none" w:sz="0" w:space="0" w:color="auto"/>
        <w:right w:val="none" w:sz="0" w:space="0" w:color="auto"/>
      </w:divBdr>
    </w:div>
    <w:div w:id="929854671">
      <w:bodyDiv w:val="1"/>
      <w:marLeft w:val="0"/>
      <w:marRight w:val="0"/>
      <w:marTop w:val="0"/>
      <w:marBottom w:val="0"/>
      <w:divBdr>
        <w:top w:val="none" w:sz="0" w:space="0" w:color="auto"/>
        <w:left w:val="none" w:sz="0" w:space="0" w:color="auto"/>
        <w:bottom w:val="none" w:sz="0" w:space="0" w:color="auto"/>
        <w:right w:val="none" w:sz="0" w:space="0" w:color="auto"/>
      </w:divBdr>
      <w:divsChild>
        <w:div w:id="1506895657">
          <w:marLeft w:val="533"/>
          <w:marRight w:val="0"/>
          <w:marTop w:val="96"/>
          <w:marBottom w:val="0"/>
          <w:divBdr>
            <w:top w:val="none" w:sz="0" w:space="0" w:color="auto"/>
            <w:left w:val="none" w:sz="0" w:space="0" w:color="auto"/>
            <w:bottom w:val="none" w:sz="0" w:space="0" w:color="auto"/>
            <w:right w:val="none" w:sz="0" w:space="0" w:color="auto"/>
          </w:divBdr>
        </w:div>
        <w:div w:id="1832018010">
          <w:marLeft w:val="533"/>
          <w:marRight w:val="0"/>
          <w:marTop w:val="96"/>
          <w:marBottom w:val="0"/>
          <w:divBdr>
            <w:top w:val="none" w:sz="0" w:space="0" w:color="auto"/>
            <w:left w:val="none" w:sz="0" w:space="0" w:color="auto"/>
            <w:bottom w:val="none" w:sz="0" w:space="0" w:color="auto"/>
            <w:right w:val="none" w:sz="0" w:space="0" w:color="auto"/>
          </w:divBdr>
        </w:div>
        <w:div w:id="1009064379">
          <w:marLeft w:val="533"/>
          <w:marRight w:val="0"/>
          <w:marTop w:val="96"/>
          <w:marBottom w:val="0"/>
          <w:divBdr>
            <w:top w:val="none" w:sz="0" w:space="0" w:color="auto"/>
            <w:left w:val="none" w:sz="0" w:space="0" w:color="auto"/>
            <w:bottom w:val="none" w:sz="0" w:space="0" w:color="auto"/>
            <w:right w:val="none" w:sz="0" w:space="0" w:color="auto"/>
          </w:divBdr>
        </w:div>
        <w:div w:id="662205122">
          <w:marLeft w:val="533"/>
          <w:marRight w:val="0"/>
          <w:marTop w:val="96"/>
          <w:marBottom w:val="0"/>
          <w:divBdr>
            <w:top w:val="none" w:sz="0" w:space="0" w:color="auto"/>
            <w:left w:val="none" w:sz="0" w:space="0" w:color="auto"/>
            <w:bottom w:val="none" w:sz="0" w:space="0" w:color="auto"/>
            <w:right w:val="none" w:sz="0" w:space="0" w:color="auto"/>
          </w:divBdr>
        </w:div>
        <w:div w:id="385226368">
          <w:marLeft w:val="533"/>
          <w:marRight w:val="0"/>
          <w:marTop w:val="96"/>
          <w:marBottom w:val="0"/>
          <w:divBdr>
            <w:top w:val="none" w:sz="0" w:space="0" w:color="auto"/>
            <w:left w:val="none" w:sz="0" w:space="0" w:color="auto"/>
            <w:bottom w:val="none" w:sz="0" w:space="0" w:color="auto"/>
            <w:right w:val="none" w:sz="0" w:space="0" w:color="auto"/>
          </w:divBdr>
        </w:div>
      </w:divsChild>
    </w:div>
    <w:div w:id="953514113">
      <w:bodyDiv w:val="1"/>
      <w:marLeft w:val="0"/>
      <w:marRight w:val="0"/>
      <w:marTop w:val="0"/>
      <w:marBottom w:val="0"/>
      <w:divBdr>
        <w:top w:val="none" w:sz="0" w:space="0" w:color="auto"/>
        <w:left w:val="none" w:sz="0" w:space="0" w:color="auto"/>
        <w:bottom w:val="none" w:sz="0" w:space="0" w:color="auto"/>
        <w:right w:val="none" w:sz="0" w:space="0" w:color="auto"/>
      </w:divBdr>
      <w:divsChild>
        <w:div w:id="1774595090">
          <w:marLeft w:val="533"/>
          <w:marRight w:val="0"/>
          <w:marTop w:val="86"/>
          <w:marBottom w:val="0"/>
          <w:divBdr>
            <w:top w:val="none" w:sz="0" w:space="0" w:color="auto"/>
            <w:left w:val="none" w:sz="0" w:space="0" w:color="auto"/>
            <w:bottom w:val="none" w:sz="0" w:space="0" w:color="auto"/>
            <w:right w:val="none" w:sz="0" w:space="0" w:color="auto"/>
          </w:divBdr>
        </w:div>
        <w:div w:id="393965277">
          <w:marLeft w:val="533"/>
          <w:marRight w:val="0"/>
          <w:marTop w:val="86"/>
          <w:marBottom w:val="0"/>
          <w:divBdr>
            <w:top w:val="none" w:sz="0" w:space="0" w:color="auto"/>
            <w:left w:val="none" w:sz="0" w:space="0" w:color="auto"/>
            <w:bottom w:val="none" w:sz="0" w:space="0" w:color="auto"/>
            <w:right w:val="none" w:sz="0" w:space="0" w:color="auto"/>
          </w:divBdr>
        </w:div>
      </w:divsChild>
    </w:div>
    <w:div w:id="960771835">
      <w:bodyDiv w:val="1"/>
      <w:marLeft w:val="0"/>
      <w:marRight w:val="0"/>
      <w:marTop w:val="0"/>
      <w:marBottom w:val="0"/>
      <w:divBdr>
        <w:top w:val="none" w:sz="0" w:space="0" w:color="auto"/>
        <w:left w:val="none" w:sz="0" w:space="0" w:color="auto"/>
        <w:bottom w:val="none" w:sz="0" w:space="0" w:color="auto"/>
        <w:right w:val="none" w:sz="0" w:space="0" w:color="auto"/>
      </w:divBdr>
    </w:div>
    <w:div w:id="970673011">
      <w:bodyDiv w:val="1"/>
      <w:marLeft w:val="0"/>
      <w:marRight w:val="0"/>
      <w:marTop w:val="0"/>
      <w:marBottom w:val="0"/>
      <w:divBdr>
        <w:top w:val="none" w:sz="0" w:space="0" w:color="auto"/>
        <w:left w:val="none" w:sz="0" w:space="0" w:color="auto"/>
        <w:bottom w:val="none" w:sz="0" w:space="0" w:color="auto"/>
        <w:right w:val="none" w:sz="0" w:space="0" w:color="auto"/>
      </w:divBdr>
    </w:div>
    <w:div w:id="1022821287">
      <w:bodyDiv w:val="1"/>
      <w:marLeft w:val="0"/>
      <w:marRight w:val="0"/>
      <w:marTop w:val="0"/>
      <w:marBottom w:val="0"/>
      <w:divBdr>
        <w:top w:val="none" w:sz="0" w:space="0" w:color="auto"/>
        <w:left w:val="none" w:sz="0" w:space="0" w:color="auto"/>
        <w:bottom w:val="none" w:sz="0" w:space="0" w:color="auto"/>
        <w:right w:val="none" w:sz="0" w:space="0" w:color="auto"/>
      </w:divBdr>
    </w:div>
    <w:div w:id="1037661946">
      <w:bodyDiv w:val="1"/>
      <w:marLeft w:val="0"/>
      <w:marRight w:val="0"/>
      <w:marTop w:val="0"/>
      <w:marBottom w:val="0"/>
      <w:divBdr>
        <w:top w:val="none" w:sz="0" w:space="0" w:color="auto"/>
        <w:left w:val="none" w:sz="0" w:space="0" w:color="auto"/>
        <w:bottom w:val="none" w:sz="0" w:space="0" w:color="auto"/>
        <w:right w:val="none" w:sz="0" w:space="0" w:color="auto"/>
      </w:divBdr>
    </w:div>
    <w:div w:id="1048720142">
      <w:bodyDiv w:val="1"/>
      <w:marLeft w:val="0"/>
      <w:marRight w:val="0"/>
      <w:marTop w:val="0"/>
      <w:marBottom w:val="0"/>
      <w:divBdr>
        <w:top w:val="none" w:sz="0" w:space="0" w:color="auto"/>
        <w:left w:val="none" w:sz="0" w:space="0" w:color="auto"/>
        <w:bottom w:val="none" w:sz="0" w:space="0" w:color="auto"/>
        <w:right w:val="none" w:sz="0" w:space="0" w:color="auto"/>
      </w:divBdr>
    </w:div>
    <w:div w:id="1157452648">
      <w:bodyDiv w:val="1"/>
      <w:marLeft w:val="0"/>
      <w:marRight w:val="0"/>
      <w:marTop w:val="0"/>
      <w:marBottom w:val="0"/>
      <w:divBdr>
        <w:top w:val="none" w:sz="0" w:space="0" w:color="auto"/>
        <w:left w:val="none" w:sz="0" w:space="0" w:color="auto"/>
        <w:bottom w:val="none" w:sz="0" w:space="0" w:color="auto"/>
        <w:right w:val="none" w:sz="0" w:space="0" w:color="auto"/>
      </w:divBdr>
    </w:div>
    <w:div w:id="1166823105">
      <w:bodyDiv w:val="1"/>
      <w:marLeft w:val="0"/>
      <w:marRight w:val="0"/>
      <w:marTop w:val="0"/>
      <w:marBottom w:val="0"/>
      <w:divBdr>
        <w:top w:val="none" w:sz="0" w:space="0" w:color="auto"/>
        <w:left w:val="none" w:sz="0" w:space="0" w:color="auto"/>
        <w:bottom w:val="none" w:sz="0" w:space="0" w:color="auto"/>
        <w:right w:val="none" w:sz="0" w:space="0" w:color="auto"/>
      </w:divBdr>
    </w:div>
    <w:div w:id="1174490370">
      <w:bodyDiv w:val="1"/>
      <w:marLeft w:val="0"/>
      <w:marRight w:val="0"/>
      <w:marTop w:val="0"/>
      <w:marBottom w:val="0"/>
      <w:divBdr>
        <w:top w:val="none" w:sz="0" w:space="0" w:color="auto"/>
        <w:left w:val="none" w:sz="0" w:space="0" w:color="auto"/>
        <w:bottom w:val="none" w:sz="0" w:space="0" w:color="auto"/>
        <w:right w:val="none" w:sz="0" w:space="0" w:color="auto"/>
      </w:divBdr>
    </w:div>
    <w:div w:id="1189373635">
      <w:bodyDiv w:val="1"/>
      <w:marLeft w:val="0"/>
      <w:marRight w:val="0"/>
      <w:marTop w:val="0"/>
      <w:marBottom w:val="0"/>
      <w:divBdr>
        <w:top w:val="none" w:sz="0" w:space="0" w:color="auto"/>
        <w:left w:val="none" w:sz="0" w:space="0" w:color="auto"/>
        <w:bottom w:val="none" w:sz="0" w:space="0" w:color="auto"/>
        <w:right w:val="none" w:sz="0" w:space="0" w:color="auto"/>
      </w:divBdr>
      <w:divsChild>
        <w:div w:id="1949510300">
          <w:marLeft w:val="547"/>
          <w:marRight w:val="0"/>
          <w:marTop w:val="154"/>
          <w:marBottom w:val="0"/>
          <w:divBdr>
            <w:top w:val="none" w:sz="0" w:space="0" w:color="auto"/>
            <w:left w:val="none" w:sz="0" w:space="0" w:color="auto"/>
            <w:bottom w:val="none" w:sz="0" w:space="0" w:color="auto"/>
            <w:right w:val="none" w:sz="0" w:space="0" w:color="auto"/>
          </w:divBdr>
        </w:div>
      </w:divsChild>
    </w:div>
    <w:div w:id="1217204620">
      <w:bodyDiv w:val="1"/>
      <w:marLeft w:val="0"/>
      <w:marRight w:val="0"/>
      <w:marTop w:val="0"/>
      <w:marBottom w:val="0"/>
      <w:divBdr>
        <w:top w:val="none" w:sz="0" w:space="0" w:color="auto"/>
        <w:left w:val="none" w:sz="0" w:space="0" w:color="auto"/>
        <w:bottom w:val="none" w:sz="0" w:space="0" w:color="auto"/>
        <w:right w:val="none" w:sz="0" w:space="0" w:color="auto"/>
      </w:divBdr>
      <w:divsChild>
        <w:div w:id="538863044">
          <w:marLeft w:val="0"/>
          <w:marRight w:val="0"/>
          <w:marTop w:val="0"/>
          <w:marBottom w:val="0"/>
          <w:divBdr>
            <w:top w:val="none" w:sz="0" w:space="0" w:color="auto"/>
            <w:left w:val="none" w:sz="0" w:space="0" w:color="auto"/>
            <w:bottom w:val="none" w:sz="0" w:space="0" w:color="auto"/>
            <w:right w:val="none" w:sz="0" w:space="0" w:color="auto"/>
          </w:divBdr>
          <w:divsChild>
            <w:div w:id="79647981">
              <w:marLeft w:val="0"/>
              <w:marRight w:val="0"/>
              <w:marTop w:val="30"/>
              <w:marBottom w:val="0"/>
              <w:divBdr>
                <w:top w:val="none" w:sz="0" w:space="0" w:color="auto"/>
                <w:left w:val="none" w:sz="0" w:space="0" w:color="auto"/>
                <w:bottom w:val="none" w:sz="0" w:space="0" w:color="auto"/>
                <w:right w:val="none" w:sz="0" w:space="0" w:color="auto"/>
              </w:divBdr>
              <w:divsChild>
                <w:div w:id="1251813015">
                  <w:marLeft w:val="0"/>
                  <w:marRight w:val="150"/>
                  <w:marTop w:val="0"/>
                  <w:marBottom w:val="0"/>
                  <w:divBdr>
                    <w:top w:val="none" w:sz="0" w:space="0" w:color="auto"/>
                    <w:left w:val="none" w:sz="0" w:space="0" w:color="auto"/>
                    <w:bottom w:val="none" w:sz="0" w:space="0" w:color="auto"/>
                    <w:right w:val="none" w:sz="0" w:space="0" w:color="auto"/>
                  </w:divBdr>
                  <w:divsChild>
                    <w:div w:id="868303728">
                      <w:marLeft w:val="0"/>
                      <w:marRight w:val="0"/>
                      <w:marTop w:val="150"/>
                      <w:marBottom w:val="0"/>
                      <w:divBdr>
                        <w:top w:val="single" w:sz="12" w:space="8" w:color="76A045"/>
                        <w:left w:val="single" w:sz="12" w:space="8" w:color="76A045"/>
                        <w:bottom w:val="single" w:sz="12" w:space="15" w:color="76A045"/>
                        <w:right w:val="single" w:sz="12" w:space="8" w:color="76A045"/>
                      </w:divBdr>
                      <w:divsChild>
                        <w:div w:id="690689307">
                          <w:marLeft w:val="0"/>
                          <w:marRight w:val="0"/>
                          <w:marTop w:val="0"/>
                          <w:marBottom w:val="0"/>
                          <w:divBdr>
                            <w:top w:val="none" w:sz="0" w:space="0" w:color="auto"/>
                            <w:left w:val="none" w:sz="0" w:space="0" w:color="auto"/>
                            <w:bottom w:val="none" w:sz="0" w:space="0" w:color="auto"/>
                            <w:right w:val="none" w:sz="0" w:space="0" w:color="auto"/>
                          </w:divBdr>
                          <w:divsChild>
                            <w:div w:id="1070032364">
                              <w:marLeft w:val="0"/>
                              <w:marRight w:val="0"/>
                              <w:marTop w:val="0"/>
                              <w:marBottom w:val="0"/>
                              <w:divBdr>
                                <w:top w:val="none" w:sz="0" w:space="0" w:color="auto"/>
                                <w:left w:val="none" w:sz="0" w:space="0" w:color="auto"/>
                                <w:bottom w:val="none" w:sz="0" w:space="0" w:color="auto"/>
                                <w:right w:val="none" w:sz="0" w:space="0" w:color="auto"/>
                              </w:divBdr>
                              <w:divsChild>
                                <w:div w:id="702677097">
                                  <w:marLeft w:val="0"/>
                                  <w:marRight w:val="0"/>
                                  <w:marTop w:val="0"/>
                                  <w:marBottom w:val="0"/>
                                  <w:divBdr>
                                    <w:top w:val="none" w:sz="0" w:space="0" w:color="auto"/>
                                    <w:left w:val="none" w:sz="0" w:space="0" w:color="auto"/>
                                    <w:bottom w:val="none" w:sz="0" w:space="0" w:color="auto"/>
                                    <w:right w:val="none" w:sz="0" w:space="0" w:color="auto"/>
                                  </w:divBdr>
                                  <w:divsChild>
                                    <w:div w:id="650526405">
                                      <w:marLeft w:val="0"/>
                                      <w:marRight w:val="0"/>
                                      <w:marTop w:val="0"/>
                                      <w:marBottom w:val="0"/>
                                      <w:divBdr>
                                        <w:top w:val="none" w:sz="0" w:space="0" w:color="auto"/>
                                        <w:left w:val="none" w:sz="0" w:space="0" w:color="auto"/>
                                        <w:bottom w:val="none" w:sz="0" w:space="0" w:color="auto"/>
                                        <w:right w:val="none" w:sz="0" w:space="0" w:color="auto"/>
                                      </w:divBdr>
                                      <w:divsChild>
                                        <w:div w:id="1264150919">
                                          <w:marLeft w:val="0"/>
                                          <w:marRight w:val="0"/>
                                          <w:marTop w:val="0"/>
                                          <w:marBottom w:val="0"/>
                                          <w:divBdr>
                                            <w:top w:val="none" w:sz="0" w:space="0" w:color="auto"/>
                                            <w:left w:val="none" w:sz="0" w:space="0" w:color="auto"/>
                                            <w:bottom w:val="none" w:sz="0" w:space="0" w:color="auto"/>
                                            <w:right w:val="none" w:sz="0" w:space="0" w:color="auto"/>
                                          </w:divBdr>
                                        </w:div>
                                        <w:div w:id="2049647730">
                                          <w:marLeft w:val="0"/>
                                          <w:marRight w:val="0"/>
                                          <w:marTop w:val="0"/>
                                          <w:marBottom w:val="0"/>
                                          <w:divBdr>
                                            <w:top w:val="none" w:sz="0" w:space="0" w:color="auto"/>
                                            <w:left w:val="none" w:sz="0" w:space="0" w:color="auto"/>
                                            <w:bottom w:val="none" w:sz="0" w:space="0" w:color="auto"/>
                                            <w:right w:val="none" w:sz="0" w:space="0" w:color="auto"/>
                                          </w:divBdr>
                                        </w:div>
                                        <w:div w:id="1090463344">
                                          <w:marLeft w:val="0"/>
                                          <w:marRight w:val="0"/>
                                          <w:marTop w:val="0"/>
                                          <w:marBottom w:val="0"/>
                                          <w:divBdr>
                                            <w:top w:val="none" w:sz="0" w:space="0" w:color="auto"/>
                                            <w:left w:val="none" w:sz="0" w:space="0" w:color="auto"/>
                                            <w:bottom w:val="none" w:sz="0" w:space="0" w:color="auto"/>
                                            <w:right w:val="none" w:sz="0" w:space="0" w:color="auto"/>
                                          </w:divBdr>
                                        </w:div>
                                        <w:div w:id="42461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4857086">
      <w:bodyDiv w:val="1"/>
      <w:marLeft w:val="0"/>
      <w:marRight w:val="0"/>
      <w:marTop w:val="0"/>
      <w:marBottom w:val="0"/>
      <w:divBdr>
        <w:top w:val="none" w:sz="0" w:space="0" w:color="auto"/>
        <w:left w:val="none" w:sz="0" w:space="0" w:color="auto"/>
        <w:bottom w:val="none" w:sz="0" w:space="0" w:color="auto"/>
        <w:right w:val="none" w:sz="0" w:space="0" w:color="auto"/>
      </w:divBdr>
      <w:divsChild>
        <w:div w:id="683484464">
          <w:marLeft w:val="547"/>
          <w:marRight w:val="0"/>
          <w:marTop w:val="134"/>
          <w:marBottom w:val="0"/>
          <w:divBdr>
            <w:top w:val="none" w:sz="0" w:space="0" w:color="auto"/>
            <w:left w:val="none" w:sz="0" w:space="0" w:color="auto"/>
            <w:bottom w:val="none" w:sz="0" w:space="0" w:color="auto"/>
            <w:right w:val="none" w:sz="0" w:space="0" w:color="auto"/>
          </w:divBdr>
        </w:div>
        <w:div w:id="988631127">
          <w:marLeft w:val="547"/>
          <w:marRight w:val="0"/>
          <w:marTop w:val="134"/>
          <w:marBottom w:val="0"/>
          <w:divBdr>
            <w:top w:val="none" w:sz="0" w:space="0" w:color="auto"/>
            <w:left w:val="none" w:sz="0" w:space="0" w:color="auto"/>
            <w:bottom w:val="none" w:sz="0" w:space="0" w:color="auto"/>
            <w:right w:val="none" w:sz="0" w:space="0" w:color="auto"/>
          </w:divBdr>
        </w:div>
      </w:divsChild>
    </w:div>
    <w:div w:id="1240555209">
      <w:bodyDiv w:val="1"/>
      <w:marLeft w:val="0"/>
      <w:marRight w:val="0"/>
      <w:marTop w:val="0"/>
      <w:marBottom w:val="0"/>
      <w:divBdr>
        <w:top w:val="none" w:sz="0" w:space="0" w:color="auto"/>
        <w:left w:val="none" w:sz="0" w:space="0" w:color="auto"/>
        <w:bottom w:val="none" w:sz="0" w:space="0" w:color="auto"/>
        <w:right w:val="none" w:sz="0" w:space="0" w:color="auto"/>
      </w:divBdr>
    </w:div>
    <w:div w:id="1242642625">
      <w:bodyDiv w:val="1"/>
      <w:marLeft w:val="0"/>
      <w:marRight w:val="0"/>
      <w:marTop w:val="0"/>
      <w:marBottom w:val="0"/>
      <w:divBdr>
        <w:top w:val="none" w:sz="0" w:space="0" w:color="auto"/>
        <w:left w:val="none" w:sz="0" w:space="0" w:color="auto"/>
        <w:bottom w:val="none" w:sz="0" w:space="0" w:color="auto"/>
        <w:right w:val="none" w:sz="0" w:space="0" w:color="auto"/>
      </w:divBdr>
    </w:div>
    <w:div w:id="1265724580">
      <w:bodyDiv w:val="1"/>
      <w:marLeft w:val="0"/>
      <w:marRight w:val="0"/>
      <w:marTop w:val="0"/>
      <w:marBottom w:val="0"/>
      <w:divBdr>
        <w:top w:val="none" w:sz="0" w:space="0" w:color="auto"/>
        <w:left w:val="none" w:sz="0" w:space="0" w:color="auto"/>
        <w:bottom w:val="none" w:sz="0" w:space="0" w:color="auto"/>
        <w:right w:val="none" w:sz="0" w:space="0" w:color="auto"/>
      </w:divBdr>
    </w:div>
    <w:div w:id="1302231273">
      <w:bodyDiv w:val="1"/>
      <w:marLeft w:val="0"/>
      <w:marRight w:val="0"/>
      <w:marTop w:val="0"/>
      <w:marBottom w:val="0"/>
      <w:divBdr>
        <w:top w:val="none" w:sz="0" w:space="0" w:color="auto"/>
        <w:left w:val="none" w:sz="0" w:space="0" w:color="auto"/>
        <w:bottom w:val="none" w:sz="0" w:space="0" w:color="auto"/>
        <w:right w:val="none" w:sz="0" w:space="0" w:color="auto"/>
      </w:divBdr>
      <w:divsChild>
        <w:div w:id="304816303">
          <w:marLeft w:val="547"/>
          <w:marRight w:val="0"/>
          <w:marTop w:val="82"/>
          <w:marBottom w:val="0"/>
          <w:divBdr>
            <w:top w:val="none" w:sz="0" w:space="0" w:color="auto"/>
            <w:left w:val="none" w:sz="0" w:space="0" w:color="auto"/>
            <w:bottom w:val="none" w:sz="0" w:space="0" w:color="auto"/>
            <w:right w:val="none" w:sz="0" w:space="0" w:color="auto"/>
          </w:divBdr>
        </w:div>
        <w:div w:id="1214654909">
          <w:marLeft w:val="547"/>
          <w:marRight w:val="0"/>
          <w:marTop w:val="82"/>
          <w:marBottom w:val="0"/>
          <w:divBdr>
            <w:top w:val="none" w:sz="0" w:space="0" w:color="auto"/>
            <w:left w:val="none" w:sz="0" w:space="0" w:color="auto"/>
            <w:bottom w:val="none" w:sz="0" w:space="0" w:color="auto"/>
            <w:right w:val="none" w:sz="0" w:space="0" w:color="auto"/>
          </w:divBdr>
        </w:div>
        <w:div w:id="1501655127">
          <w:marLeft w:val="547"/>
          <w:marRight w:val="0"/>
          <w:marTop w:val="82"/>
          <w:marBottom w:val="0"/>
          <w:divBdr>
            <w:top w:val="none" w:sz="0" w:space="0" w:color="auto"/>
            <w:left w:val="none" w:sz="0" w:space="0" w:color="auto"/>
            <w:bottom w:val="none" w:sz="0" w:space="0" w:color="auto"/>
            <w:right w:val="none" w:sz="0" w:space="0" w:color="auto"/>
          </w:divBdr>
        </w:div>
        <w:div w:id="1267469385">
          <w:marLeft w:val="547"/>
          <w:marRight w:val="0"/>
          <w:marTop w:val="82"/>
          <w:marBottom w:val="0"/>
          <w:divBdr>
            <w:top w:val="none" w:sz="0" w:space="0" w:color="auto"/>
            <w:left w:val="none" w:sz="0" w:space="0" w:color="auto"/>
            <w:bottom w:val="none" w:sz="0" w:space="0" w:color="auto"/>
            <w:right w:val="none" w:sz="0" w:space="0" w:color="auto"/>
          </w:divBdr>
        </w:div>
      </w:divsChild>
    </w:div>
    <w:div w:id="1319336256">
      <w:bodyDiv w:val="1"/>
      <w:marLeft w:val="0"/>
      <w:marRight w:val="0"/>
      <w:marTop w:val="0"/>
      <w:marBottom w:val="0"/>
      <w:divBdr>
        <w:top w:val="none" w:sz="0" w:space="0" w:color="auto"/>
        <w:left w:val="none" w:sz="0" w:space="0" w:color="auto"/>
        <w:bottom w:val="none" w:sz="0" w:space="0" w:color="auto"/>
        <w:right w:val="none" w:sz="0" w:space="0" w:color="auto"/>
      </w:divBdr>
    </w:div>
    <w:div w:id="1359502660">
      <w:bodyDiv w:val="1"/>
      <w:marLeft w:val="0"/>
      <w:marRight w:val="0"/>
      <w:marTop w:val="0"/>
      <w:marBottom w:val="0"/>
      <w:divBdr>
        <w:top w:val="none" w:sz="0" w:space="0" w:color="auto"/>
        <w:left w:val="none" w:sz="0" w:space="0" w:color="auto"/>
        <w:bottom w:val="none" w:sz="0" w:space="0" w:color="auto"/>
        <w:right w:val="none" w:sz="0" w:space="0" w:color="auto"/>
      </w:divBdr>
    </w:div>
    <w:div w:id="1384326805">
      <w:bodyDiv w:val="1"/>
      <w:marLeft w:val="0"/>
      <w:marRight w:val="0"/>
      <w:marTop w:val="0"/>
      <w:marBottom w:val="0"/>
      <w:divBdr>
        <w:top w:val="none" w:sz="0" w:space="0" w:color="auto"/>
        <w:left w:val="none" w:sz="0" w:space="0" w:color="auto"/>
        <w:bottom w:val="none" w:sz="0" w:space="0" w:color="auto"/>
        <w:right w:val="none" w:sz="0" w:space="0" w:color="auto"/>
      </w:divBdr>
    </w:div>
    <w:div w:id="1389301245">
      <w:bodyDiv w:val="1"/>
      <w:marLeft w:val="0"/>
      <w:marRight w:val="0"/>
      <w:marTop w:val="0"/>
      <w:marBottom w:val="0"/>
      <w:divBdr>
        <w:top w:val="none" w:sz="0" w:space="0" w:color="auto"/>
        <w:left w:val="none" w:sz="0" w:space="0" w:color="auto"/>
        <w:bottom w:val="none" w:sz="0" w:space="0" w:color="auto"/>
        <w:right w:val="none" w:sz="0" w:space="0" w:color="auto"/>
      </w:divBdr>
    </w:div>
    <w:div w:id="1431898311">
      <w:bodyDiv w:val="1"/>
      <w:marLeft w:val="0"/>
      <w:marRight w:val="0"/>
      <w:marTop w:val="0"/>
      <w:marBottom w:val="0"/>
      <w:divBdr>
        <w:top w:val="none" w:sz="0" w:space="0" w:color="auto"/>
        <w:left w:val="none" w:sz="0" w:space="0" w:color="auto"/>
        <w:bottom w:val="none" w:sz="0" w:space="0" w:color="auto"/>
        <w:right w:val="none" w:sz="0" w:space="0" w:color="auto"/>
      </w:divBdr>
    </w:div>
    <w:div w:id="1439638858">
      <w:bodyDiv w:val="1"/>
      <w:marLeft w:val="0"/>
      <w:marRight w:val="0"/>
      <w:marTop w:val="0"/>
      <w:marBottom w:val="0"/>
      <w:divBdr>
        <w:top w:val="none" w:sz="0" w:space="0" w:color="auto"/>
        <w:left w:val="none" w:sz="0" w:space="0" w:color="auto"/>
        <w:bottom w:val="none" w:sz="0" w:space="0" w:color="auto"/>
        <w:right w:val="none" w:sz="0" w:space="0" w:color="auto"/>
      </w:divBdr>
      <w:divsChild>
        <w:div w:id="1366950153">
          <w:marLeft w:val="547"/>
          <w:marRight w:val="0"/>
          <w:marTop w:val="168"/>
          <w:marBottom w:val="0"/>
          <w:divBdr>
            <w:top w:val="none" w:sz="0" w:space="0" w:color="auto"/>
            <w:left w:val="none" w:sz="0" w:space="0" w:color="auto"/>
            <w:bottom w:val="none" w:sz="0" w:space="0" w:color="auto"/>
            <w:right w:val="none" w:sz="0" w:space="0" w:color="auto"/>
          </w:divBdr>
        </w:div>
        <w:div w:id="1823616899">
          <w:marLeft w:val="547"/>
          <w:marRight w:val="0"/>
          <w:marTop w:val="168"/>
          <w:marBottom w:val="0"/>
          <w:divBdr>
            <w:top w:val="none" w:sz="0" w:space="0" w:color="auto"/>
            <w:left w:val="none" w:sz="0" w:space="0" w:color="auto"/>
            <w:bottom w:val="none" w:sz="0" w:space="0" w:color="auto"/>
            <w:right w:val="none" w:sz="0" w:space="0" w:color="auto"/>
          </w:divBdr>
        </w:div>
        <w:div w:id="1881699421">
          <w:marLeft w:val="547"/>
          <w:marRight w:val="0"/>
          <w:marTop w:val="168"/>
          <w:marBottom w:val="0"/>
          <w:divBdr>
            <w:top w:val="none" w:sz="0" w:space="0" w:color="auto"/>
            <w:left w:val="none" w:sz="0" w:space="0" w:color="auto"/>
            <w:bottom w:val="none" w:sz="0" w:space="0" w:color="auto"/>
            <w:right w:val="none" w:sz="0" w:space="0" w:color="auto"/>
          </w:divBdr>
        </w:div>
        <w:div w:id="2146044187">
          <w:marLeft w:val="547"/>
          <w:marRight w:val="0"/>
          <w:marTop w:val="168"/>
          <w:marBottom w:val="0"/>
          <w:divBdr>
            <w:top w:val="none" w:sz="0" w:space="0" w:color="auto"/>
            <w:left w:val="none" w:sz="0" w:space="0" w:color="auto"/>
            <w:bottom w:val="none" w:sz="0" w:space="0" w:color="auto"/>
            <w:right w:val="none" w:sz="0" w:space="0" w:color="auto"/>
          </w:divBdr>
        </w:div>
      </w:divsChild>
    </w:div>
    <w:div w:id="1486045367">
      <w:bodyDiv w:val="1"/>
      <w:marLeft w:val="0"/>
      <w:marRight w:val="0"/>
      <w:marTop w:val="0"/>
      <w:marBottom w:val="0"/>
      <w:divBdr>
        <w:top w:val="none" w:sz="0" w:space="0" w:color="auto"/>
        <w:left w:val="none" w:sz="0" w:space="0" w:color="auto"/>
        <w:bottom w:val="none" w:sz="0" w:space="0" w:color="auto"/>
        <w:right w:val="none" w:sz="0" w:space="0" w:color="auto"/>
      </w:divBdr>
      <w:divsChild>
        <w:div w:id="1366980126">
          <w:marLeft w:val="533"/>
          <w:marRight w:val="0"/>
          <w:marTop w:val="86"/>
          <w:marBottom w:val="0"/>
          <w:divBdr>
            <w:top w:val="none" w:sz="0" w:space="0" w:color="auto"/>
            <w:left w:val="none" w:sz="0" w:space="0" w:color="auto"/>
            <w:bottom w:val="none" w:sz="0" w:space="0" w:color="auto"/>
            <w:right w:val="none" w:sz="0" w:space="0" w:color="auto"/>
          </w:divBdr>
        </w:div>
        <w:div w:id="448353561">
          <w:marLeft w:val="533"/>
          <w:marRight w:val="0"/>
          <w:marTop w:val="86"/>
          <w:marBottom w:val="0"/>
          <w:divBdr>
            <w:top w:val="none" w:sz="0" w:space="0" w:color="auto"/>
            <w:left w:val="none" w:sz="0" w:space="0" w:color="auto"/>
            <w:bottom w:val="none" w:sz="0" w:space="0" w:color="auto"/>
            <w:right w:val="none" w:sz="0" w:space="0" w:color="auto"/>
          </w:divBdr>
        </w:div>
        <w:div w:id="474179909">
          <w:marLeft w:val="533"/>
          <w:marRight w:val="0"/>
          <w:marTop w:val="86"/>
          <w:marBottom w:val="0"/>
          <w:divBdr>
            <w:top w:val="none" w:sz="0" w:space="0" w:color="auto"/>
            <w:left w:val="none" w:sz="0" w:space="0" w:color="auto"/>
            <w:bottom w:val="none" w:sz="0" w:space="0" w:color="auto"/>
            <w:right w:val="none" w:sz="0" w:space="0" w:color="auto"/>
          </w:divBdr>
        </w:div>
        <w:div w:id="2073769409">
          <w:marLeft w:val="533"/>
          <w:marRight w:val="0"/>
          <w:marTop w:val="86"/>
          <w:marBottom w:val="0"/>
          <w:divBdr>
            <w:top w:val="none" w:sz="0" w:space="0" w:color="auto"/>
            <w:left w:val="none" w:sz="0" w:space="0" w:color="auto"/>
            <w:bottom w:val="none" w:sz="0" w:space="0" w:color="auto"/>
            <w:right w:val="none" w:sz="0" w:space="0" w:color="auto"/>
          </w:divBdr>
        </w:div>
        <w:div w:id="1842889453">
          <w:marLeft w:val="533"/>
          <w:marRight w:val="0"/>
          <w:marTop w:val="86"/>
          <w:marBottom w:val="0"/>
          <w:divBdr>
            <w:top w:val="none" w:sz="0" w:space="0" w:color="auto"/>
            <w:left w:val="none" w:sz="0" w:space="0" w:color="auto"/>
            <w:bottom w:val="none" w:sz="0" w:space="0" w:color="auto"/>
            <w:right w:val="none" w:sz="0" w:space="0" w:color="auto"/>
          </w:divBdr>
        </w:div>
        <w:div w:id="1934699623">
          <w:marLeft w:val="533"/>
          <w:marRight w:val="0"/>
          <w:marTop w:val="86"/>
          <w:marBottom w:val="0"/>
          <w:divBdr>
            <w:top w:val="none" w:sz="0" w:space="0" w:color="auto"/>
            <w:left w:val="none" w:sz="0" w:space="0" w:color="auto"/>
            <w:bottom w:val="none" w:sz="0" w:space="0" w:color="auto"/>
            <w:right w:val="none" w:sz="0" w:space="0" w:color="auto"/>
          </w:divBdr>
        </w:div>
        <w:div w:id="75639299">
          <w:marLeft w:val="533"/>
          <w:marRight w:val="0"/>
          <w:marTop w:val="86"/>
          <w:marBottom w:val="0"/>
          <w:divBdr>
            <w:top w:val="none" w:sz="0" w:space="0" w:color="auto"/>
            <w:left w:val="none" w:sz="0" w:space="0" w:color="auto"/>
            <w:bottom w:val="none" w:sz="0" w:space="0" w:color="auto"/>
            <w:right w:val="none" w:sz="0" w:space="0" w:color="auto"/>
          </w:divBdr>
        </w:div>
      </w:divsChild>
    </w:div>
    <w:div w:id="1537959959">
      <w:bodyDiv w:val="1"/>
      <w:marLeft w:val="0"/>
      <w:marRight w:val="0"/>
      <w:marTop w:val="0"/>
      <w:marBottom w:val="0"/>
      <w:divBdr>
        <w:top w:val="none" w:sz="0" w:space="0" w:color="auto"/>
        <w:left w:val="none" w:sz="0" w:space="0" w:color="auto"/>
        <w:bottom w:val="none" w:sz="0" w:space="0" w:color="auto"/>
        <w:right w:val="none" w:sz="0" w:space="0" w:color="auto"/>
      </w:divBdr>
      <w:divsChild>
        <w:div w:id="98571275">
          <w:marLeft w:val="533"/>
          <w:marRight w:val="0"/>
          <w:marTop w:val="96"/>
          <w:marBottom w:val="0"/>
          <w:divBdr>
            <w:top w:val="none" w:sz="0" w:space="0" w:color="auto"/>
            <w:left w:val="none" w:sz="0" w:space="0" w:color="auto"/>
            <w:bottom w:val="none" w:sz="0" w:space="0" w:color="auto"/>
            <w:right w:val="none" w:sz="0" w:space="0" w:color="auto"/>
          </w:divBdr>
        </w:div>
        <w:div w:id="1601983996">
          <w:marLeft w:val="533"/>
          <w:marRight w:val="0"/>
          <w:marTop w:val="96"/>
          <w:marBottom w:val="0"/>
          <w:divBdr>
            <w:top w:val="none" w:sz="0" w:space="0" w:color="auto"/>
            <w:left w:val="none" w:sz="0" w:space="0" w:color="auto"/>
            <w:bottom w:val="none" w:sz="0" w:space="0" w:color="auto"/>
            <w:right w:val="none" w:sz="0" w:space="0" w:color="auto"/>
          </w:divBdr>
        </w:div>
        <w:div w:id="973950406">
          <w:marLeft w:val="533"/>
          <w:marRight w:val="0"/>
          <w:marTop w:val="96"/>
          <w:marBottom w:val="0"/>
          <w:divBdr>
            <w:top w:val="none" w:sz="0" w:space="0" w:color="auto"/>
            <w:left w:val="none" w:sz="0" w:space="0" w:color="auto"/>
            <w:bottom w:val="none" w:sz="0" w:space="0" w:color="auto"/>
            <w:right w:val="none" w:sz="0" w:space="0" w:color="auto"/>
          </w:divBdr>
        </w:div>
        <w:div w:id="1127621006">
          <w:marLeft w:val="533"/>
          <w:marRight w:val="0"/>
          <w:marTop w:val="96"/>
          <w:marBottom w:val="0"/>
          <w:divBdr>
            <w:top w:val="none" w:sz="0" w:space="0" w:color="auto"/>
            <w:left w:val="none" w:sz="0" w:space="0" w:color="auto"/>
            <w:bottom w:val="none" w:sz="0" w:space="0" w:color="auto"/>
            <w:right w:val="none" w:sz="0" w:space="0" w:color="auto"/>
          </w:divBdr>
        </w:div>
        <w:div w:id="1947347379">
          <w:marLeft w:val="533"/>
          <w:marRight w:val="0"/>
          <w:marTop w:val="96"/>
          <w:marBottom w:val="0"/>
          <w:divBdr>
            <w:top w:val="none" w:sz="0" w:space="0" w:color="auto"/>
            <w:left w:val="none" w:sz="0" w:space="0" w:color="auto"/>
            <w:bottom w:val="none" w:sz="0" w:space="0" w:color="auto"/>
            <w:right w:val="none" w:sz="0" w:space="0" w:color="auto"/>
          </w:divBdr>
        </w:div>
      </w:divsChild>
    </w:div>
    <w:div w:id="1539123518">
      <w:bodyDiv w:val="1"/>
      <w:marLeft w:val="0"/>
      <w:marRight w:val="0"/>
      <w:marTop w:val="0"/>
      <w:marBottom w:val="0"/>
      <w:divBdr>
        <w:top w:val="none" w:sz="0" w:space="0" w:color="auto"/>
        <w:left w:val="none" w:sz="0" w:space="0" w:color="auto"/>
        <w:bottom w:val="none" w:sz="0" w:space="0" w:color="auto"/>
        <w:right w:val="none" w:sz="0" w:space="0" w:color="auto"/>
      </w:divBdr>
    </w:div>
    <w:div w:id="1592200791">
      <w:bodyDiv w:val="1"/>
      <w:marLeft w:val="0"/>
      <w:marRight w:val="0"/>
      <w:marTop w:val="0"/>
      <w:marBottom w:val="0"/>
      <w:divBdr>
        <w:top w:val="none" w:sz="0" w:space="0" w:color="auto"/>
        <w:left w:val="none" w:sz="0" w:space="0" w:color="auto"/>
        <w:bottom w:val="none" w:sz="0" w:space="0" w:color="auto"/>
        <w:right w:val="none" w:sz="0" w:space="0" w:color="auto"/>
      </w:divBdr>
    </w:div>
    <w:div w:id="1613636158">
      <w:bodyDiv w:val="1"/>
      <w:marLeft w:val="0"/>
      <w:marRight w:val="0"/>
      <w:marTop w:val="0"/>
      <w:marBottom w:val="0"/>
      <w:divBdr>
        <w:top w:val="none" w:sz="0" w:space="0" w:color="auto"/>
        <w:left w:val="none" w:sz="0" w:space="0" w:color="auto"/>
        <w:bottom w:val="none" w:sz="0" w:space="0" w:color="auto"/>
        <w:right w:val="none" w:sz="0" w:space="0" w:color="auto"/>
      </w:divBdr>
    </w:div>
    <w:div w:id="1614899582">
      <w:bodyDiv w:val="1"/>
      <w:marLeft w:val="0"/>
      <w:marRight w:val="0"/>
      <w:marTop w:val="0"/>
      <w:marBottom w:val="0"/>
      <w:divBdr>
        <w:top w:val="none" w:sz="0" w:space="0" w:color="auto"/>
        <w:left w:val="none" w:sz="0" w:space="0" w:color="auto"/>
        <w:bottom w:val="none" w:sz="0" w:space="0" w:color="auto"/>
        <w:right w:val="none" w:sz="0" w:space="0" w:color="auto"/>
      </w:divBdr>
      <w:divsChild>
        <w:div w:id="1560432315">
          <w:marLeft w:val="547"/>
          <w:marRight w:val="0"/>
          <w:marTop w:val="154"/>
          <w:marBottom w:val="0"/>
          <w:divBdr>
            <w:top w:val="none" w:sz="0" w:space="0" w:color="auto"/>
            <w:left w:val="none" w:sz="0" w:space="0" w:color="auto"/>
            <w:bottom w:val="none" w:sz="0" w:space="0" w:color="auto"/>
            <w:right w:val="none" w:sz="0" w:space="0" w:color="auto"/>
          </w:divBdr>
        </w:div>
        <w:div w:id="147289950">
          <w:marLeft w:val="547"/>
          <w:marRight w:val="0"/>
          <w:marTop w:val="154"/>
          <w:marBottom w:val="0"/>
          <w:divBdr>
            <w:top w:val="none" w:sz="0" w:space="0" w:color="auto"/>
            <w:left w:val="none" w:sz="0" w:space="0" w:color="auto"/>
            <w:bottom w:val="none" w:sz="0" w:space="0" w:color="auto"/>
            <w:right w:val="none" w:sz="0" w:space="0" w:color="auto"/>
          </w:divBdr>
        </w:div>
        <w:div w:id="1165048241">
          <w:marLeft w:val="547"/>
          <w:marRight w:val="0"/>
          <w:marTop w:val="154"/>
          <w:marBottom w:val="0"/>
          <w:divBdr>
            <w:top w:val="none" w:sz="0" w:space="0" w:color="auto"/>
            <w:left w:val="none" w:sz="0" w:space="0" w:color="auto"/>
            <w:bottom w:val="none" w:sz="0" w:space="0" w:color="auto"/>
            <w:right w:val="none" w:sz="0" w:space="0" w:color="auto"/>
          </w:divBdr>
        </w:div>
      </w:divsChild>
    </w:div>
    <w:div w:id="1616327130">
      <w:bodyDiv w:val="1"/>
      <w:marLeft w:val="0"/>
      <w:marRight w:val="0"/>
      <w:marTop w:val="0"/>
      <w:marBottom w:val="0"/>
      <w:divBdr>
        <w:top w:val="none" w:sz="0" w:space="0" w:color="auto"/>
        <w:left w:val="none" w:sz="0" w:space="0" w:color="auto"/>
        <w:bottom w:val="none" w:sz="0" w:space="0" w:color="auto"/>
        <w:right w:val="none" w:sz="0" w:space="0" w:color="auto"/>
      </w:divBdr>
    </w:div>
    <w:div w:id="1623658114">
      <w:bodyDiv w:val="1"/>
      <w:marLeft w:val="0"/>
      <w:marRight w:val="0"/>
      <w:marTop w:val="0"/>
      <w:marBottom w:val="0"/>
      <w:divBdr>
        <w:top w:val="none" w:sz="0" w:space="0" w:color="auto"/>
        <w:left w:val="none" w:sz="0" w:space="0" w:color="auto"/>
        <w:bottom w:val="none" w:sz="0" w:space="0" w:color="auto"/>
        <w:right w:val="none" w:sz="0" w:space="0" w:color="auto"/>
      </w:divBdr>
      <w:divsChild>
        <w:div w:id="1425684357">
          <w:marLeft w:val="547"/>
          <w:marRight w:val="0"/>
          <w:marTop w:val="139"/>
          <w:marBottom w:val="0"/>
          <w:divBdr>
            <w:top w:val="none" w:sz="0" w:space="0" w:color="auto"/>
            <w:left w:val="none" w:sz="0" w:space="0" w:color="auto"/>
            <w:bottom w:val="none" w:sz="0" w:space="0" w:color="auto"/>
            <w:right w:val="none" w:sz="0" w:space="0" w:color="auto"/>
          </w:divBdr>
        </w:div>
        <w:div w:id="960965443">
          <w:marLeft w:val="547"/>
          <w:marRight w:val="0"/>
          <w:marTop w:val="139"/>
          <w:marBottom w:val="0"/>
          <w:divBdr>
            <w:top w:val="none" w:sz="0" w:space="0" w:color="auto"/>
            <w:left w:val="none" w:sz="0" w:space="0" w:color="auto"/>
            <w:bottom w:val="none" w:sz="0" w:space="0" w:color="auto"/>
            <w:right w:val="none" w:sz="0" w:space="0" w:color="auto"/>
          </w:divBdr>
        </w:div>
        <w:div w:id="868031160">
          <w:marLeft w:val="547"/>
          <w:marRight w:val="0"/>
          <w:marTop w:val="139"/>
          <w:marBottom w:val="0"/>
          <w:divBdr>
            <w:top w:val="none" w:sz="0" w:space="0" w:color="auto"/>
            <w:left w:val="none" w:sz="0" w:space="0" w:color="auto"/>
            <w:bottom w:val="none" w:sz="0" w:space="0" w:color="auto"/>
            <w:right w:val="none" w:sz="0" w:space="0" w:color="auto"/>
          </w:divBdr>
        </w:div>
        <w:div w:id="1695881323">
          <w:marLeft w:val="547"/>
          <w:marRight w:val="0"/>
          <w:marTop w:val="139"/>
          <w:marBottom w:val="0"/>
          <w:divBdr>
            <w:top w:val="none" w:sz="0" w:space="0" w:color="auto"/>
            <w:left w:val="none" w:sz="0" w:space="0" w:color="auto"/>
            <w:bottom w:val="none" w:sz="0" w:space="0" w:color="auto"/>
            <w:right w:val="none" w:sz="0" w:space="0" w:color="auto"/>
          </w:divBdr>
        </w:div>
      </w:divsChild>
    </w:div>
    <w:div w:id="1693678884">
      <w:bodyDiv w:val="1"/>
      <w:marLeft w:val="0"/>
      <w:marRight w:val="0"/>
      <w:marTop w:val="0"/>
      <w:marBottom w:val="0"/>
      <w:divBdr>
        <w:top w:val="none" w:sz="0" w:space="0" w:color="auto"/>
        <w:left w:val="none" w:sz="0" w:space="0" w:color="auto"/>
        <w:bottom w:val="none" w:sz="0" w:space="0" w:color="auto"/>
        <w:right w:val="none" w:sz="0" w:space="0" w:color="auto"/>
      </w:divBdr>
      <w:divsChild>
        <w:div w:id="557323347">
          <w:marLeft w:val="533"/>
          <w:marRight w:val="0"/>
          <w:marTop w:val="86"/>
          <w:marBottom w:val="0"/>
          <w:divBdr>
            <w:top w:val="none" w:sz="0" w:space="0" w:color="auto"/>
            <w:left w:val="none" w:sz="0" w:space="0" w:color="auto"/>
            <w:bottom w:val="none" w:sz="0" w:space="0" w:color="auto"/>
            <w:right w:val="none" w:sz="0" w:space="0" w:color="auto"/>
          </w:divBdr>
        </w:div>
        <w:div w:id="1611352987">
          <w:marLeft w:val="533"/>
          <w:marRight w:val="0"/>
          <w:marTop w:val="86"/>
          <w:marBottom w:val="0"/>
          <w:divBdr>
            <w:top w:val="none" w:sz="0" w:space="0" w:color="auto"/>
            <w:left w:val="none" w:sz="0" w:space="0" w:color="auto"/>
            <w:bottom w:val="none" w:sz="0" w:space="0" w:color="auto"/>
            <w:right w:val="none" w:sz="0" w:space="0" w:color="auto"/>
          </w:divBdr>
        </w:div>
        <w:div w:id="949508166">
          <w:marLeft w:val="533"/>
          <w:marRight w:val="0"/>
          <w:marTop w:val="86"/>
          <w:marBottom w:val="0"/>
          <w:divBdr>
            <w:top w:val="none" w:sz="0" w:space="0" w:color="auto"/>
            <w:left w:val="none" w:sz="0" w:space="0" w:color="auto"/>
            <w:bottom w:val="none" w:sz="0" w:space="0" w:color="auto"/>
            <w:right w:val="none" w:sz="0" w:space="0" w:color="auto"/>
          </w:divBdr>
        </w:div>
        <w:div w:id="321086333">
          <w:marLeft w:val="533"/>
          <w:marRight w:val="0"/>
          <w:marTop w:val="86"/>
          <w:marBottom w:val="0"/>
          <w:divBdr>
            <w:top w:val="none" w:sz="0" w:space="0" w:color="auto"/>
            <w:left w:val="none" w:sz="0" w:space="0" w:color="auto"/>
            <w:bottom w:val="none" w:sz="0" w:space="0" w:color="auto"/>
            <w:right w:val="none" w:sz="0" w:space="0" w:color="auto"/>
          </w:divBdr>
        </w:div>
      </w:divsChild>
    </w:div>
    <w:div w:id="1696884484">
      <w:bodyDiv w:val="1"/>
      <w:marLeft w:val="0"/>
      <w:marRight w:val="0"/>
      <w:marTop w:val="0"/>
      <w:marBottom w:val="0"/>
      <w:divBdr>
        <w:top w:val="none" w:sz="0" w:space="0" w:color="auto"/>
        <w:left w:val="none" w:sz="0" w:space="0" w:color="auto"/>
        <w:bottom w:val="none" w:sz="0" w:space="0" w:color="auto"/>
        <w:right w:val="none" w:sz="0" w:space="0" w:color="auto"/>
      </w:divBdr>
    </w:div>
    <w:div w:id="1708288655">
      <w:bodyDiv w:val="1"/>
      <w:marLeft w:val="0"/>
      <w:marRight w:val="0"/>
      <w:marTop w:val="0"/>
      <w:marBottom w:val="0"/>
      <w:divBdr>
        <w:top w:val="none" w:sz="0" w:space="0" w:color="auto"/>
        <w:left w:val="none" w:sz="0" w:space="0" w:color="auto"/>
        <w:bottom w:val="none" w:sz="0" w:space="0" w:color="auto"/>
        <w:right w:val="none" w:sz="0" w:space="0" w:color="auto"/>
      </w:divBdr>
    </w:div>
    <w:div w:id="1738554227">
      <w:bodyDiv w:val="1"/>
      <w:marLeft w:val="0"/>
      <w:marRight w:val="0"/>
      <w:marTop w:val="0"/>
      <w:marBottom w:val="0"/>
      <w:divBdr>
        <w:top w:val="none" w:sz="0" w:space="0" w:color="auto"/>
        <w:left w:val="none" w:sz="0" w:space="0" w:color="auto"/>
        <w:bottom w:val="none" w:sz="0" w:space="0" w:color="auto"/>
        <w:right w:val="none" w:sz="0" w:space="0" w:color="auto"/>
      </w:divBdr>
      <w:divsChild>
        <w:div w:id="481049042">
          <w:marLeft w:val="547"/>
          <w:marRight w:val="0"/>
          <w:marTop w:val="130"/>
          <w:marBottom w:val="0"/>
          <w:divBdr>
            <w:top w:val="none" w:sz="0" w:space="0" w:color="auto"/>
            <w:left w:val="none" w:sz="0" w:space="0" w:color="auto"/>
            <w:bottom w:val="none" w:sz="0" w:space="0" w:color="auto"/>
            <w:right w:val="none" w:sz="0" w:space="0" w:color="auto"/>
          </w:divBdr>
        </w:div>
        <w:div w:id="1494568388">
          <w:marLeft w:val="547"/>
          <w:marRight w:val="0"/>
          <w:marTop w:val="130"/>
          <w:marBottom w:val="0"/>
          <w:divBdr>
            <w:top w:val="none" w:sz="0" w:space="0" w:color="auto"/>
            <w:left w:val="none" w:sz="0" w:space="0" w:color="auto"/>
            <w:bottom w:val="none" w:sz="0" w:space="0" w:color="auto"/>
            <w:right w:val="none" w:sz="0" w:space="0" w:color="auto"/>
          </w:divBdr>
        </w:div>
      </w:divsChild>
    </w:div>
    <w:div w:id="1741056860">
      <w:bodyDiv w:val="1"/>
      <w:marLeft w:val="0"/>
      <w:marRight w:val="0"/>
      <w:marTop w:val="0"/>
      <w:marBottom w:val="0"/>
      <w:divBdr>
        <w:top w:val="none" w:sz="0" w:space="0" w:color="auto"/>
        <w:left w:val="none" w:sz="0" w:space="0" w:color="auto"/>
        <w:bottom w:val="none" w:sz="0" w:space="0" w:color="auto"/>
        <w:right w:val="none" w:sz="0" w:space="0" w:color="auto"/>
      </w:divBdr>
    </w:div>
    <w:div w:id="1793597515">
      <w:bodyDiv w:val="1"/>
      <w:marLeft w:val="0"/>
      <w:marRight w:val="0"/>
      <w:marTop w:val="0"/>
      <w:marBottom w:val="0"/>
      <w:divBdr>
        <w:top w:val="none" w:sz="0" w:space="0" w:color="auto"/>
        <w:left w:val="none" w:sz="0" w:space="0" w:color="auto"/>
        <w:bottom w:val="none" w:sz="0" w:space="0" w:color="auto"/>
        <w:right w:val="none" w:sz="0" w:space="0" w:color="auto"/>
      </w:divBdr>
    </w:div>
    <w:div w:id="1803113933">
      <w:bodyDiv w:val="1"/>
      <w:marLeft w:val="0"/>
      <w:marRight w:val="0"/>
      <w:marTop w:val="0"/>
      <w:marBottom w:val="0"/>
      <w:divBdr>
        <w:top w:val="none" w:sz="0" w:space="0" w:color="auto"/>
        <w:left w:val="none" w:sz="0" w:space="0" w:color="auto"/>
        <w:bottom w:val="none" w:sz="0" w:space="0" w:color="auto"/>
        <w:right w:val="none" w:sz="0" w:space="0" w:color="auto"/>
      </w:divBdr>
      <w:divsChild>
        <w:div w:id="274138772">
          <w:marLeft w:val="547"/>
          <w:marRight w:val="0"/>
          <w:marTop w:val="134"/>
          <w:marBottom w:val="0"/>
          <w:divBdr>
            <w:top w:val="none" w:sz="0" w:space="0" w:color="auto"/>
            <w:left w:val="none" w:sz="0" w:space="0" w:color="auto"/>
            <w:bottom w:val="none" w:sz="0" w:space="0" w:color="auto"/>
            <w:right w:val="none" w:sz="0" w:space="0" w:color="auto"/>
          </w:divBdr>
        </w:div>
      </w:divsChild>
    </w:div>
    <w:div w:id="1812138379">
      <w:bodyDiv w:val="1"/>
      <w:marLeft w:val="0"/>
      <w:marRight w:val="0"/>
      <w:marTop w:val="0"/>
      <w:marBottom w:val="0"/>
      <w:divBdr>
        <w:top w:val="none" w:sz="0" w:space="0" w:color="auto"/>
        <w:left w:val="none" w:sz="0" w:space="0" w:color="auto"/>
        <w:bottom w:val="none" w:sz="0" w:space="0" w:color="auto"/>
        <w:right w:val="none" w:sz="0" w:space="0" w:color="auto"/>
      </w:divBdr>
    </w:div>
    <w:div w:id="1816753079">
      <w:bodyDiv w:val="1"/>
      <w:marLeft w:val="0"/>
      <w:marRight w:val="0"/>
      <w:marTop w:val="0"/>
      <w:marBottom w:val="0"/>
      <w:divBdr>
        <w:top w:val="none" w:sz="0" w:space="0" w:color="auto"/>
        <w:left w:val="none" w:sz="0" w:space="0" w:color="auto"/>
        <w:bottom w:val="none" w:sz="0" w:space="0" w:color="auto"/>
        <w:right w:val="none" w:sz="0" w:space="0" w:color="auto"/>
      </w:divBdr>
    </w:div>
    <w:div w:id="1825244153">
      <w:bodyDiv w:val="1"/>
      <w:marLeft w:val="0"/>
      <w:marRight w:val="0"/>
      <w:marTop w:val="0"/>
      <w:marBottom w:val="0"/>
      <w:divBdr>
        <w:top w:val="none" w:sz="0" w:space="0" w:color="auto"/>
        <w:left w:val="none" w:sz="0" w:space="0" w:color="auto"/>
        <w:bottom w:val="none" w:sz="0" w:space="0" w:color="auto"/>
        <w:right w:val="none" w:sz="0" w:space="0" w:color="auto"/>
      </w:divBdr>
    </w:div>
    <w:div w:id="1836454873">
      <w:bodyDiv w:val="1"/>
      <w:marLeft w:val="0"/>
      <w:marRight w:val="0"/>
      <w:marTop w:val="0"/>
      <w:marBottom w:val="0"/>
      <w:divBdr>
        <w:top w:val="none" w:sz="0" w:space="0" w:color="auto"/>
        <w:left w:val="none" w:sz="0" w:space="0" w:color="auto"/>
        <w:bottom w:val="none" w:sz="0" w:space="0" w:color="auto"/>
        <w:right w:val="none" w:sz="0" w:space="0" w:color="auto"/>
      </w:divBdr>
    </w:div>
    <w:div w:id="1844853748">
      <w:bodyDiv w:val="1"/>
      <w:marLeft w:val="0"/>
      <w:marRight w:val="0"/>
      <w:marTop w:val="0"/>
      <w:marBottom w:val="0"/>
      <w:divBdr>
        <w:top w:val="none" w:sz="0" w:space="0" w:color="auto"/>
        <w:left w:val="none" w:sz="0" w:space="0" w:color="auto"/>
        <w:bottom w:val="none" w:sz="0" w:space="0" w:color="auto"/>
        <w:right w:val="none" w:sz="0" w:space="0" w:color="auto"/>
      </w:divBdr>
    </w:div>
    <w:div w:id="1892843437">
      <w:bodyDiv w:val="1"/>
      <w:marLeft w:val="0"/>
      <w:marRight w:val="0"/>
      <w:marTop w:val="0"/>
      <w:marBottom w:val="0"/>
      <w:divBdr>
        <w:top w:val="none" w:sz="0" w:space="0" w:color="auto"/>
        <w:left w:val="none" w:sz="0" w:space="0" w:color="auto"/>
        <w:bottom w:val="none" w:sz="0" w:space="0" w:color="auto"/>
        <w:right w:val="none" w:sz="0" w:space="0" w:color="auto"/>
      </w:divBdr>
    </w:div>
    <w:div w:id="1896353678">
      <w:bodyDiv w:val="1"/>
      <w:marLeft w:val="0"/>
      <w:marRight w:val="0"/>
      <w:marTop w:val="0"/>
      <w:marBottom w:val="0"/>
      <w:divBdr>
        <w:top w:val="none" w:sz="0" w:space="0" w:color="auto"/>
        <w:left w:val="none" w:sz="0" w:space="0" w:color="auto"/>
        <w:bottom w:val="none" w:sz="0" w:space="0" w:color="auto"/>
        <w:right w:val="none" w:sz="0" w:space="0" w:color="auto"/>
      </w:divBdr>
    </w:div>
    <w:div w:id="1902133912">
      <w:bodyDiv w:val="1"/>
      <w:marLeft w:val="0"/>
      <w:marRight w:val="0"/>
      <w:marTop w:val="0"/>
      <w:marBottom w:val="0"/>
      <w:divBdr>
        <w:top w:val="none" w:sz="0" w:space="0" w:color="auto"/>
        <w:left w:val="none" w:sz="0" w:space="0" w:color="auto"/>
        <w:bottom w:val="none" w:sz="0" w:space="0" w:color="auto"/>
        <w:right w:val="none" w:sz="0" w:space="0" w:color="auto"/>
      </w:divBdr>
      <w:divsChild>
        <w:div w:id="1650554952">
          <w:marLeft w:val="432"/>
          <w:marRight w:val="0"/>
          <w:marTop w:val="134"/>
          <w:marBottom w:val="0"/>
          <w:divBdr>
            <w:top w:val="none" w:sz="0" w:space="0" w:color="auto"/>
            <w:left w:val="none" w:sz="0" w:space="0" w:color="auto"/>
            <w:bottom w:val="none" w:sz="0" w:space="0" w:color="auto"/>
            <w:right w:val="none" w:sz="0" w:space="0" w:color="auto"/>
          </w:divBdr>
        </w:div>
        <w:div w:id="1470703689">
          <w:marLeft w:val="432"/>
          <w:marRight w:val="0"/>
          <w:marTop w:val="134"/>
          <w:marBottom w:val="0"/>
          <w:divBdr>
            <w:top w:val="none" w:sz="0" w:space="0" w:color="auto"/>
            <w:left w:val="none" w:sz="0" w:space="0" w:color="auto"/>
            <w:bottom w:val="none" w:sz="0" w:space="0" w:color="auto"/>
            <w:right w:val="none" w:sz="0" w:space="0" w:color="auto"/>
          </w:divBdr>
        </w:div>
        <w:div w:id="601380522">
          <w:marLeft w:val="432"/>
          <w:marRight w:val="0"/>
          <w:marTop w:val="134"/>
          <w:marBottom w:val="0"/>
          <w:divBdr>
            <w:top w:val="none" w:sz="0" w:space="0" w:color="auto"/>
            <w:left w:val="none" w:sz="0" w:space="0" w:color="auto"/>
            <w:bottom w:val="none" w:sz="0" w:space="0" w:color="auto"/>
            <w:right w:val="none" w:sz="0" w:space="0" w:color="auto"/>
          </w:divBdr>
        </w:div>
        <w:div w:id="1465611462">
          <w:marLeft w:val="432"/>
          <w:marRight w:val="0"/>
          <w:marTop w:val="134"/>
          <w:marBottom w:val="0"/>
          <w:divBdr>
            <w:top w:val="none" w:sz="0" w:space="0" w:color="auto"/>
            <w:left w:val="none" w:sz="0" w:space="0" w:color="auto"/>
            <w:bottom w:val="none" w:sz="0" w:space="0" w:color="auto"/>
            <w:right w:val="none" w:sz="0" w:space="0" w:color="auto"/>
          </w:divBdr>
        </w:div>
      </w:divsChild>
    </w:div>
    <w:div w:id="1919900669">
      <w:bodyDiv w:val="1"/>
      <w:marLeft w:val="0"/>
      <w:marRight w:val="0"/>
      <w:marTop w:val="0"/>
      <w:marBottom w:val="0"/>
      <w:divBdr>
        <w:top w:val="none" w:sz="0" w:space="0" w:color="auto"/>
        <w:left w:val="none" w:sz="0" w:space="0" w:color="auto"/>
        <w:bottom w:val="none" w:sz="0" w:space="0" w:color="auto"/>
        <w:right w:val="none" w:sz="0" w:space="0" w:color="auto"/>
      </w:divBdr>
    </w:div>
    <w:div w:id="1926258023">
      <w:bodyDiv w:val="1"/>
      <w:marLeft w:val="0"/>
      <w:marRight w:val="0"/>
      <w:marTop w:val="0"/>
      <w:marBottom w:val="0"/>
      <w:divBdr>
        <w:top w:val="none" w:sz="0" w:space="0" w:color="auto"/>
        <w:left w:val="none" w:sz="0" w:space="0" w:color="auto"/>
        <w:bottom w:val="none" w:sz="0" w:space="0" w:color="auto"/>
        <w:right w:val="none" w:sz="0" w:space="0" w:color="auto"/>
      </w:divBdr>
    </w:div>
    <w:div w:id="1997419286">
      <w:bodyDiv w:val="1"/>
      <w:marLeft w:val="0"/>
      <w:marRight w:val="0"/>
      <w:marTop w:val="0"/>
      <w:marBottom w:val="0"/>
      <w:divBdr>
        <w:top w:val="none" w:sz="0" w:space="0" w:color="auto"/>
        <w:left w:val="none" w:sz="0" w:space="0" w:color="auto"/>
        <w:bottom w:val="none" w:sz="0" w:space="0" w:color="auto"/>
        <w:right w:val="none" w:sz="0" w:space="0" w:color="auto"/>
      </w:divBdr>
    </w:div>
    <w:div w:id="1998603858">
      <w:bodyDiv w:val="1"/>
      <w:marLeft w:val="0"/>
      <w:marRight w:val="0"/>
      <w:marTop w:val="0"/>
      <w:marBottom w:val="0"/>
      <w:divBdr>
        <w:top w:val="none" w:sz="0" w:space="0" w:color="auto"/>
        <w:left w:val="none" w:sz="0" w:space="0" w:color="auto"/>
        <w:bottom w:val="none" w:sz="0" w:space="0" w:color="auto"/>
        <w:right w:val="none" w:sz="0" w:space="0" w:color="auto"/>
      </w:divBdr>
    </w:div>
    <w:div w:id="1998609124">
      <w:bodyDiv w:val="1"/>
      <w:marLeft w:val="0"/>
      <w:marRight w:val="0"/>
      <w:marTop w:val="0"/>
      <w:marBottom w:val="0"/>
      <w:divBdr>
        <w:top w:val="none" w:sz="0" w:space="0" w:color="auto"/>
        <w:left w:val="none" w:sz="0" w:space="0" w:color="auto"/>
        <w:bottom w:val="none" w:sz="0" w:space="0" w:color="auto"/>
        <w:right w:val="none" w:sz="0" w:space="0" w:color="auto"/>
      </w:divBdr>
    </w:div>
    <w:div w:id="2013217107">
      <w:bodyDiv w:val="1"/>
      <w:marLeft w:val="0"/>
      <w:marRight w:val="0"/>
      <w:marTop w:val="0"/>
      <w:marBottom w:val="0"/>
      <w:divBdr>
        <w:top w:val="none" w:sz="0" w:space="0" w:color="auto"/>
        <w:left w:val="none" w:sz="0" w:space="0" w:color="auto"/>
        <w:bottom w:val="none" w:sz="0" w:space="0" w:color="auto"/>
        <w:right w:val="none" w:sz="0" w:space="0" w:color="auto"/>
      </w:divBdr>
    </w:div>
    <w:div w:id="2018540018">
      <w:bodyDiv w:val="1"/>
      <w:marLeft w:val="0"/>
      <w:marRight w:val="0"/>
      <w:marTop w:val="0"/>
      <w:marBottom w:val="0"/>
      <w:divBdr>
        <w:top w:val="none" w:sz="0" w:space="0" w:color="auto"/>
        <w:left w:val="none" w:sz="0" w:space="0" w:color="auto"/>
        <w:bottom w:val="none" w:sz="0" w:space="0" w:color="auto"/>
        <w:right w:val="none" w:sz="0" w:space="0" w:color="auto"/>
      </w:divBdr>
    </w:div>
    <w:div w:id="2043245861">
      <w:bodyDiv w:val="1"/>
      <w:marLeft w:val="0"/>
      <w:marRight w:val="0"/>
      <w:marTop w:val="0"/>
      <w:marBottom w:val="0"/>
      <w:divBdr>
        <w:top w:val="none" w:sz="0" w:space="0" w:color="auto"/>
        <w:left w:val="none" w:sz="0" w:space="0" w:color="auto"/>
        <w:bottom w:val="none" w:sz="0" w:space="0" w:color="auto"/>
        <w:right w:val="none" w:sz="0" w:space="0" w:color="auto"/>
      </w:divBdr>
    </w:div>
    <w:div w:id="2090693696">
      <w:bodyDiv w:val="1"/>
      <w:marLeft w:val="0"/>
      <w:marRight w:val="0"/>
      <w:marTop w:val="0"/>
      <w:marBottom w:val="0"/>
      <w:divBdr>
        <w:top w:val="none" w:sz="0" w:space="0" w:color="auto"/>
        <w:left w:val="none" w:sz="0" w:space="0" w:color="auto"/>
        <w:bottom w:val="none" w:sz="0" w:space="0" w:color="auto"/>
        <w:right w:val="none" w:sz="0" w:space="0" w:color="auto"/>
      </w:divBdr>
    </w:div>
    <w:div w:id="2126264314">
      <w:bodyDiv w:val="1"/>
      <w:marLeft w:val="0"/>
      <w:marRight w:val="0"/>
      <w:marTop w:val="0"/>
      <w:marBottom w:val="0"/>
      <w:divBdr>
        <w:top w:val="none" w:sz="0" w:space="0" w:color="auto"/>
        <w:left w:val="none" w:sz="0" w:space="0" w:color="auto"/>
        <w:bottom w:val="none" w:sz="0" w:space="0" w:color="auto"/>
        <w:right w:val="none" w:sz="0" w:space="0" w:color="auto"/>
      </w:divBdr>
    </w:div>
    <w:div w:id="2145804715">
      <w:bodyDiv w:val="1"/>
      <w:marLeft w:val="0"/>
      <w:marRight w:val="0"/>
      <w:marTop w:val="0"/>
      <w:marBottom w:val="0"/>
      <w:divBdr>
        <w:top w:val="none" w:sz="0" w:space="0" w:color="auto"/>
        <w:left w:val="none" w:sz="0" w:space="0" w:color="auto"/>
        <w:bottom w:val="none" w:sz="0" w:space="0" w:color="auto"/>
        <w:right w:val="none" w:sz="0" w:space="0" w:color="auto"/>
      </w:divBdr>
      <w:divsChild>
        <w:div w:id="86199687">
          <w:marLeft w:val="533"/>
          <w:marRight w:val="0"/>
          <w:marTop w:val="86"/>
          <w:marBottom w:val="0"/>
          <w:divBdr>
            <w:top w:val="none" w:sz="0" w:space="0" w:color="auto"/>
            <w:left w:val="none" w:sz="0" w:space="0" w:color="auto"/>
            <w:bottom w:val="none" w:sz="0" w:space="0" w:color="auto"/>
            <w:right w:val="none" w:sz="0" w:space="0" w:color="auto"/>
          </w:divBdr>
        </w:div>
        <w:div w:id="872618025">
          <w:marLeft w:val="533"/>
          <w:marRight w:val="0"/>
          <w:marTop w:val="86"/>
          <w:marBottom w:val="0"/>
          <w:divBdr>
            <w:top w:val="none" w:sz="0" w:space="0" w:color="auto"/>
            <w:left w:val="none" w:sz="0" w:space="0" w:color="auto"/>
            <w:bottom w:val="none" w:sz="0" w:space="0" w:color="auto"/>
            <w:right w:val="none" w:sz="0" w:space="0" w:color="auto"/>
          </w:divBdr>
        </w:div>
        <w:div w:id="752354841">
          <w:marLeft w:val="533"/>
          <w:marRight w:val="0"/>
          <w:marTop w:val="86"/>
          <w:marBottom w:val="0"/>
          <w:divBdr>
            <w:top w:val="none" w:sz="0" w:space="0" w:color="auto"/>
            <w:left w:val="none" w:sz="0" w:space="0" w:color="auto"/>
            <w:bottom w:val="none" w:sz="0" w:space="0" w:color="auto"/>
            <w:right w:val="none" w:sz="0" w:space="0" w:color="auto"/>
          </w:divBdr>
        </w:div>
        <w:div w:id="1817530162">
          <w:marLeft w:val="533"/>
          <w:marRight w:val="0"/>
          <w:marTop w:val="86"/>
          <w:marBottom w:val="0"/>
          <w:divBdr>
            <w:top w:val="none" w:sz="0" w:space="0" w:color="auto"/>
            <w:left w:val="none" w:sz="0" w:space="0" w:color="auto"/>
            <w:bottom w:val="none" w:sz="0" w:space="0" w:color="auto"/>
            <w:right w:val="none" w:sz="0" w:space="0" w:color="auto"/>
          </w:divBdr>
        </w:div>
        <w:div w:id="120928462">
          <w:marLeft w:val="533"/>
          <w:marRight w:val="0"/>
          <w:marTop w:val="86"/>
          <w:marBottom w:val="0"/>
          <w:divBdr>
            <w:top w:val="none" w:sz="0" w:space="0" w:color="auto"/>
            <w:left w:val="none" w:sz="0" w:space="0" w:color="auto"/>
            <w:bottom w:val="none" w:sz="0" w:space="0" w:color="auto"/>
            <w:right w:val="none" w:sz="0" w:space="0" w:color="auto"/>
          </w:divBdr>
        </w:div>
        <w:div w:id="1231113914">
          <w:marLeft w:val="533"/>
          <w:marRight w:val="0"/>
          <w:marTop w:val="86"/>
          <w:marBottom w:val="0"/>
          <w:divBdr>
            <w:top w:val="none" w:sz="0" w:space="0" w:color="auto"/>
            <w:left w:val="none" w:sz="0" w:space="0" w:color="auto"/>
            <w:bottom w:val="none" w:sz="0" w:space="0" w:color="auto"/>
            <w:right w:val="none" w:sz="0" w:space="0" w:color="auto"/>
          </w:divBdr>
        </w:div>
        <w:div w:id="1134833845">
          <w:marLeft w:val="533"/>
          <w:marRight w:val="0"/>
          <w:marTop w:val="86"/>
          <w:marBottom w:val="0"/>
          <w:divBdr>
            <w:top w:val="none" w:sz="0" w:space="0" w:color="auto"/>
            <w:left w:val="none" w:sz="0" w:space="0" w:color="auto"/>
            <w:bottom w:val="none" w:sz="0" w:space="0" w:color="auto"/>
            <w:right w:val="none" w:sz="0" w:space="0" w:color="auto"/>
          </w:divBdr>
        </w:div>
        <w:div w:id="1468669794">
          <w:marLeft w:val="533"/>
          <w:marRight w:val="0"/>
          <w:marTop w:val="86"/>
          <w:marBottom w:val="0"/>
          <w:divBdr>
            <w:top w:val="none" w:sz="0" w:space="0" w:color="auto"/>
            <w:left w:val="none" w:sz="0" w:space="0" w:color="auto"/>
            <w:bottom w:val="none" w:sz="0" w:space="0" w:color="auto"/>
            <w:right w:val="none" w:sz="0" w:space="0" w:color="auto"/>
          </w:divBdr>
        </w:div>
        <w:div w:id="1167208872">
          <w:marLeft w:val="533"/>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0AFCF-0968-4560-A5A7-AE574BB3F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2604</Words>
  <Characters>14326</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16897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Karina Acevedo A</dc:creator>
  <cp:lastModifiedBy>Yanet Covarrubias Contardo</cp:lastModifiedBy>
  <cp:revision>2</cp:revision>
  <cp:lastPrinted>2014-03-12T15:24:00Z</cp:lastPrinted>
  <dcterms:created xsi:type="dcterms:W3CDTF">2014-04-03T19:40:00Z</dcterms:created>
  <dcterms:modified xsi:type="dcterms:W3CDTF">2014-04-03T19:40:00Z</dcterms:modified>
</cp:coreProperties>
</file>