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8C0" w:rsidRDefault="003338C0" w:rsidP="003338C0">
      <w:pPr>
        <w:jc w:val="both"/>
        <w:rPr>
          <w:rFonts w:ascii="Arial" w:hAnsi="Arial" w:cs="Arial"/>
          <w:b/>
          <w:sz w:val="28"/>
          <w:szCs w:val="28"/>
          <w:lang w:val="es-CL"/>
        </w:rPr>
      </w:pPr>
      <w:bookmarkStart w:id="0" w:name="_GoBack"/>
      <w:bookmarkEnd w:id="0"/>
      <w:r w:rsidRPr="005B4B46">
        <w:rPr>
          <w:rFonts w:ascii="Arial" w:hAnsi="Arial" w:cs="Arial"/>
          <w:lang w:val="es-CL"/>
        </w:rPr>
        <w:tab/>
      </w:r>
      <w:r w:rsidRPr="005B4B46">
        <w:rPr>
          <w:rFonts w:ascii="Arial" w:hAnsi="Arial" w:cs="Arial"/>
          <w:lang w:val="es-CL"/>
        </w:rPr>
        <w:tab/>
      </w:r>
      <w:r w:rsidRPr="005B4B46">
        <w:rPr>
          <w:rFonts w:ascii="Arial" w:hAnsi="Arial" w:cs="Arial"/>
          <w:lang w:val="es-CL"/>
        </w:rPr>
        <w:tab/>
      </w:r>
      <w:r w:rsidRPr="005B4B46">
        <w:rPr>
          <w:rFonts w:ascii="Arial" w:hAnsi="Arial" w:cs="Arial"/>
          <w:lang w:val="es-CL"/>
        </w:rPr>
        <w:tab/>
      </w:r>
      <w:r w:rsidRPr="005B4B46">
        <w:rPr>
          <w:rFonts w:ascii="Arial" w:hAnsi="Arial" w:cs="Arial"/>
          <w:lang w:val="es-CL"/>
        </w:rPr>
        <w:tab/>
      </w:r>
      <w:r w:rsidRPr="005B4B46">
        <w:rPr>
          <w:rFonts w:ascii="Arial" w:hAnsi="Arial" w:cs="Arial"/>
          <w:lang w:val="es-CL"/>
        </w:rPr>
        <w:tab/>
      </w:r>
      <w:r w:rsidRPr="005B4B46">
        <w:rPr>
          <w:rFonts w:ascii="Arial" w:hAnsi="Arial" w:cs="Arial"/>
          <w:lang w:val="es-CL"/>
        </w:rPr>
        <w:tab/>
      </w:r>
      <w:r w:rsidRPr="005B4B46">
        <w:rPr>
          <w:rFonts w:ascii="Arial" w:hAnsi="Arial" w:cs="Arial"/>
          <w:lang w:val="es-CL"/>
        </w:rPr>
        <w:tab/>
      </w:r>
      <w:r w:rsidRPr="00742BE4">
        <w:rPr>
          <w:rFonts w:ascii="Arial" w:hAnsi="Arial" w:cs="Arial"/>
          <w:b/>
          <w:sz w:val="28"/>
          <w:szCs w:val="28"/>
          <w:lang w:val="es-CL"/>
        </w:rPr>
        <w:t xml:space="preserve">ACTA N° </w:t>
      </w:r>
      <w:r w:rsidR="004F6D80">
        <w:rPr>
          <w:rFonts w:ascii="Arial" w:hAnsi="Arial" w:cs="Arial"/>
          <w:b/>
          <w:sz w:val="28"/>
          <w:szCs w:val="28"/>
          <w:lang w:val="es-CL"/>
        </w:rPr>
        <w:t>0</w:t>
      </w:r>
      <w:r w:rsidR="00757DA6">
        <w:rPr>
          <w:rFonts w:ascii="Arial" w:hAnsi="Arial" w:cs="Arial"/>
          <w:b/>
          <w:sz w:val="28"/>
          <w:szCs w:val="28"/>
          <w:lang w:val="es-CL"/>
        </w:rPr>
        <w:t>0</w:t>
      </w:r>
      <w:r w:rsidR="000762A7">
        <w:rPr>
          <w:rFonts w:ascii="Arial" w:hAnsi="Arial" w:cs="Arial"/>
          <w:b/>
          <w:sz w:val="28"/>
          <w:szCs w:val="28"/>
          <w:lang w:val="es-CL"/>
        </w:rPr>
        <w:t>2</w:t>
      </w:r>
    </w:p>
    <w:p w:rsidR="00C906E1" w:rsidRDefault="00C906E1" w:rsidP="00E76019">
      <w:pPr>
        <w:jc w:val="center"/>
        <w:rPr>
          <w:rFonts w:ascii="Arial" w:hAnsi="Arial" w:cs="Arial"/>
          <w:b/>
          <w:sz w:val="24"/>
          <w:szCs w:val="24"/>
          <w:u w:val="single"/>
          <w:lang w:val="es-CL"/>
        </w:rPr>
      </w:pPr>
    </w:p>
    <w:p w:rsidR="003338C0" w:rsidRPr="00742BE4" w:rsidRDefault="003338C0" w:rsidP="00E76019">
      <w:pPr>
        <w:jc w:val="center"/>
        <w:rPr>
          <w:rFonts w:ascii="Arial" w:hAnsi="Arial" w:cs="Arial"/>
          <w:b/>
          <w:sz w:val="24"/>
          <w:szCs w:val="24"/>
          <w:u w:val="single"/>
          <w:lang w:val="es-CL"/>
        </w:rPr>
      </w:pPr>
      <w:r w:rsidRPr="00742BE4">
        <w:rPr>
          <w:rFonts w:ascii="Arial" w:hAnsi="Arial" w:cs="Arial"/>
          <w:b/>
          <w:sz w:val="24"/>
          <w:szCs w:val="24"/>
          <w:u w:val="single"/>
          <w:lang w:val="es-CL"/>
        </w:rPr>
        <w:t xml:space="preserve">ACTA SESION </w:t>
      </w:r>
      <w:r w:rsidR="00757DA6">
        <w:rPr>
          <w:rFonts w:ascii="Arial" w:hAnsi="Arial" w:cs="Arial"/>
          <w:b/>
          <w:sz w:val="24"/>
          <w:szCs w:val="24"/>
          <w:u w:val="single"/>
          <w:lang w:val="es-CL"/>
        </w:rPr>
        <w:t>ORDINARIA</w:t>
      </w:r>
      <w:r w:rsidRPr="00742BE4">
        <w:rPr>
          <w:rFonts w:ascii="Arial" w:hAnsi="Arial" w:cs="Arial"/>
          <w:b/>
          <w:sz w:val="24"/>
          <w:szCs w:val="24"/>
          <w:u w:val="single"/>
          <w:lang w:val="es-CL"/>
        </w:rPr>
        <w:t xml:space="preserve"> CONCEJO COMUNA DE TALCA</w:t>
      </w:r>
    </w:p>
    <w:p w:rsidR="00572BD3" w:rsidRDefault="00572BD3" w:rsidP="003338C0">
      <w:pPr>
        <w:jc w:val="both"/>
        <w:rPr>
          <w:rFonts w:ascii="Arial" w:hAnsi="Arial" w:cs="Arial"/>
          <w:lang w:val="es-CL"/>
        </w:rPr>
      </w:pPr>
    </w:p>
    <w:p w:rsidR="00883488" w:rsidRDefault="003338C0" w:rsidP="00BA1DDC">
      <w:pPr>
        <w:jc w:val="both"/>
        <w:rPr>
          <w:rFonts w:ascii="Arial" w:hAnsi="Arial" w:cs="Arial"/>
          <w:lang w:val="es-CL"/>
        </w:rPr>
      </w:pPr>
      <w:r w:rsidRPr="005B4B46">
        <w:rPr>
          <w:rFonts w:ascii="Arial" w:hAnsi="Arial" w:cs="Arial"/>
          <w:lang w:val="es-CL"/>
        </w:rPr>
        <w:tab/>
      </w:r>
      <w:r w:rsidR="00285106">
        <w:rPr>
          <w:rFonts w:ascii="Arial" w:hAnsi="Arial" w:cs="Arial"/>
          <w:lang w:val="es-CL"/>
        </w:rPr>
        <w:tab/>
      </w:r>
      <w:r w:rsidR="00285106">
        <w:rPr>
          <w:rFonts w:ascii="Arial" w:hAnsi="Arial" w:cs="Arial"/>
          <w:lang w:val="es-CL"/>
        </w:rPr>
        <w:tab/>
      </w:r>
      <w:r w:rsidR="00285106">
        <w:rPr>
          <w:rFonts w:ascii="Arial" w:hAnsi="Arial" w:cs="Arial"/>
          <w:lang w:val="es-CL"/>
        </w:rPr>
        <w:tab/>
      </w:r>
      <w:r w:rsidR="00285106">
        <w:rPr>
          <w:rFonts w:ascii="Arial" w:hAnsi="Arial" w:cs="Arial"/>
          <w:lang w:val="es-CL"/>
        </w:rPr>
        <w:tab/>
      </w:r>
      <w:r w:rsidRPr="005B4B46">
        <w:rPr>
          <w:rFonts w:ascii="Arial" w:hAnsi="Arial" w:cs="Arial"/>
          <w:lang w:val="es-CL"/>
        </w:rPr>
        <w:t xml:space="preserve">En Talca a </w:t>
      </w:r>
      <w:r w:rsidR="00C16500">
        <w:rPr>
          <w:rFonts w:ascii="Arial" w:hAnsi="Arial" w:cs="Arial"/>
          <w:lang w:val="es-CL"/>
        </w:rPr>
        <w:t xml:space="preserve">Martes </w:t>
      </w:r>
      <w:r w:rsidR="00F41B13">
        <w:rPr>
          <w:rFonts w:ascii="Arial" w:hAnsi="Arial" w:cs="Arial"/>
          <w:lang w:val="es-CL"/>
        </w:rPr>
        <w:t>12</w:t>
      </w:r>
      <w:r w:rsidR="00C16500">
        <w:rPr>
          <w:rFonts w:ascii="Arial" w:hAnsi="Arial" w:cs="Arial"/>
          <w:lang w:val="es-CL"/>
        </w:rPr>
        <w:t xml:space="preserve"> de Enero del 2016</w:t>
      </w:r>
      <w:r w:rsidRPr="005B4B46">
        <w:rPr>
          <w:rFonts w:ascii="Arial" w:hAnsi="Arial" w:cs="Arial"/>
          <w:lang w:val="es-CL"/>
        </w:rPr>
        <w:t xml:space="preserve">, siendo las  </w:t>
      </w:r>
      <w:r w:rsidR="00B71E68">
        <w:rPr>
          <w:rFonts w:ascii="Arial" w:hAnsi="Arial" w:cs="Arial"/>
          <w:lang w:val="es-CL"/>
        </w:rPr>
        <w:t xml:space="preserve"> </w:t>
      </w:r>
      <w:r w:rsidR="00F25DA7">
        <w:rPr>
          <w:rFonts w:ascii="Arial" w:hAnsi="Arial" w:cs="Arial"/>
          <w:lang w:val="es-CL"/>
        </w:rPr>
        <w:t>1</w:t>
      </w:r>
      <w:r w:rsidR="00C16500">
        <w:rPr>
          <w:rFonts w:ascii="Arial" w:hAnsi="Arial" w:cs="Arial"/>
          <w:lang w:val="es-CL"/>
        </w:rPr>
        <w:t>6</w:t>
      </w:r>
      <w:r w:rsidR="00F25DA7">
        <w:rPr>
          <w:rFonts w:ascii="Arial" w:hAnsi="Arial" w:cs="Arial"/>
          <w:lang w:val="es-CL"/>
        </w:rPr>
        <w:t xml:space="preserve">:15 </w:t>
      </w:r>
      <w:r w:rsidRPr="005B4B46">
        <w:rPr>
          <w:rFonts w:ascii="Arial" w:hAnsi="Arial" w:cs="Arial"/>
          <w:lang w:val="es-CL"/>
        </w:rPr>
        <w:t xml:space="preserve">horas, se inicia la sesión </w:t>
      </w:r>
      <w:r w:rsidR="00DD19E2">
        <w:rPr>
          <w:rFonts w:ascii="Arial" w:hAnsi="Arial" w:cs="Arial"/>
          <w:lang w:val="es-CL"/>
        </w:rPr>
        <w:t>ordinaria</w:t>
      </w:r>
      <w:r w:rsidRPr="005B4B46">
        <w:rPr>
          <w:rFonts w:ascii="Arial" w:hAnsi="Arial" w:cs="Arial"/>
          <w:lang w:val="es-CL"/>
        </w:rPr>
        <w:t xml:space="preserve"> del Concejo de Talca,</w:t>
      </w:r>
      <w:r w:rsidR="00356C56">
        <w:rPr>
          <w:rFonts w:ascii="Arial" w:hAnsi="Arial" w:cs="Arial"/>
          <w:lang w:val="es-CL"/>
        </w:rPr>
        <w:t xml:space="preserve"> presidida</w:t>
      </w:r>
      <w:r w:rsidR="00E2449E">
        <w:rPr>
          <w:rFonts w:ascii="Arial" w:hAnsi="Arial" w:cs="Arial"/>
          <w:lang w:val="es-CL"/>
        </w:rPr>
        <w:t xml:space="preserve">  por </w:t>
      </w:r>
      <w:r w:rsidRPr="005B4B46">
        <w:rPr>
          <w:rFonts w:ascii="Arial" w:hAnsi="Arial" w:cs="Arial"/>
          <w:lang w:val="es-CL"/>
        </w:rPr>
        <w:t xml:space="preserve">el señor </w:t>
      </w:r>
      <w:r w:rsidR="005438EB">
        <w:rPr>
          <w:rFonts w:ascii="Arial" w:hAnsi="Arial" w:cs="Arial"/>
          <w:lang w:val="es-CL"/>
        </w:rPr>
        <w:t xml:space="preserve"> </w:t>
      </w:r>
      <w:r w:rsidR="006204A9">
        <w:rPr>
          <w:rFonts w:ascii="Arial" w:hAnsi="Arial" w:cs="Arial"/>
          <w:lang w:val="es-CL"/>
        </w:rPr>
        <w:t xml:space="preserve">I. </w:t>
      </w:r>
      <w:r w:rsidR="00043F61" w:rsidRPr="00043F61">
        <w:rPr>
          <w:rFonts w:ascii="Arial" w:hAnsi="Arial" w:cs="Arial"/>
          <w:b/>
          <w:lang w:val="es-CL"/>
        </w:rPr>
        <w:t>Manuel Yáñez Olave</w:t>
      </w:r>
      <w:r w:rsidR="00043F61">
        <w:rPr>
          <w:rFonts w:ascii="Arial" w:hAnsi="Arial" w:cs="Arial"/>
          <w:lang w:val="es-CL"/>
        </w:rPr>
        <w:t xml:space="preserve">, Concejal I. </w:t>
      </w:r>
      <w:r w:rsidR="006204A9">
        <w:rPr>
          <w:rFonts w:ascii="Arial" w:hAnsi="Arial" w:cs="Arial"/>
          <w:lang w:val="es-CL"/>
        </w:rPr>
        <w:t>Municipalidad de Talca</w:t>
      </w:r>
      <w:r w:rsidR="00230C9A">
        <w:rPr>
          <w:rFonts w:ascii="Arial" w:hAnsi="Arial" w:cs="Arial"/>
          <w:lang w:val="es-CL"/>
        </w:rPr>
        <w:t>,</w:t>
      </w:r>
      <w:r w:rsidR="00E2449E">
        <w:rPr>
          <w:rFonts w:ascii="Arial" w:hAnsi="Arial" w:cs="Arial"/>
          <w:lang w:val="es-CL"/>
        </w:rPr>
        <w:t xml:space="preserve"> </w:t>
      </w:r>
      <w:r w:rsidR="006204A9">
        <w:rPr>
          <w:rFonts w:ascii="Arial" w:hAnsi="Arial" w:cs="Arial"/>
          <w:lang w:val="es-CL"/>
        </w:rPr>
        <w:t xml:space="preserve"> </w:t>
      </w:r>
      <w:r w:rsidRPr="005B4B46">
        <w:rPr>
          <w:rFonts w:ascii="Arial" w:hAnsi="Arial" w:cs="Arial"/>
          <w:lang w:val="es-CL"/>
        </w:rPr>
        <w:t xml:space="preserve"> contando con la participación de los siguientes Concejales:</w:t>
      </w:r>
    </w:p>
    <w:p w:rsidR="003338C0" w:rsidRPr="001B2B0B" w:rsidRDefault="005D7995" w:rsidP="003338C0">
      <w:pPr>
        <w:pStyle w:val="Prrafodelista"/>
        <w:numPr>
          <w:ilvl w:val="0"/>
          <w:numId w:val="1"/>
        </w:numPr>
        <w:jc w:val="both"/>
        <w:rPr>
          <w:rFonts w:ascii="Arial" w:hAnsi="Arial" w:cs="Arial"/>
          <w:b/>
          <w:sz w:val="24"/>
          <w:szCs w:val="24"/>
          <w:lang w:val="es-CL"/>
        </w:rPr>
      </w:pPr>
      <w:r w:rsidRPr="001B2B0B">
        <w:rPr>
          <w:rFonts w:ascii="Arial" w:hAnsi="Arial" w:cs="Arial"/>
          <w:b/>
          <w:sz w:val="24"/>
          <w:szCs w:val="24"/>
          <w:lang w:val="es-CL"/>
        </w:rPr>
        <w:t>SR. ELIAS VISTOSO URRUTIA</w:t>
      </w:r>
    </w:p>
    <w:p w:rsidR="003338C0" w:rsidRPr="00742BE4" w:rsidRDefault="003338C0" w:rsidP="003338C0">
      <w:pPr>
        <w:pStyle w:val="Prrafodelista"/>
        <w:numPr>
          <w:ilvl w:val="0"/>
          <w:numId w:val="1"/>
        </w:numPr>
        <w:jc w:val="both"/>
        <w:rPr>
          <w:rFonts w:ascii="Arial" w:hAnsi="Arial" w:cs="Arial"/>
          <w:b/>
          <w:sz w:val="24"/>
          <w:szCs w:val="24"/>
          <w:lang w:val="es-CL"/>
        </w:rPr>
      </w:pPr>
      <w:r w:rsidRPr="00742BE4">
        <w:rPr>
          <w:rFonts w:ascii="Arial" w:hAnsi="Arial" w:cs="Arial"/>
          <w:b/>
          <w:sz w:val="24"/>
          <w:szCs w:val="24"/>
          <w:lang w:val="es-CL"/>
        </w:rPr>
        <w:t>SR. JULIO CHERIF PEREZ</w:t>
      </w:r>
    </w:p>
    <w:p w:rsidR="001777EE" w:rsidRPr="00BA1DDC" w:rsidRDefault="003338C0" w:rsidP="003338C0">
      <w:pPr>
        <w:pStyle w:val="Prrafodelista"/>
        <w:numPr>
          <w:ilvl w:val="0"/>
          <w:numId w:val="1"/>
        </w:numPr>
        <w:jc w:val="both"/>
        <w:rPr>
          <w:rFonts w:ascii="Arial" w:hAnsi="Arial" w:cs="Arial"/>
          <w:b/>
          <w:sz w:val="24"/>
          <w:szCs w:val="24"/>
          <w:lang w:val="es-CL"/>
        </w:rPr>
      </w:pPr>
      <w:r w:rsidRPr="00BA1DDC">
        <w:rPr>
          <w:rFonts w:ascii="Arial" w:hAnsi="Arial" w:cs="Arial"/>
          <w:b/>
          <w:sz w:val="24"/>
          <w:szCs w:val="24"/>
          <w:lang w:val="es-CL"/>
        </w:rPr>
        <w:t>SR. CARLOS ACEVEDO RODRIGUEZ</w:t>
      </w:r>
    </w:p>
    <w:p w:rsidR="003338C0" w:rsidRPr="00742BE4" w:rsidRDefault="003338C0" w:rsidP="003338C0">
      <w:pPr>
        <w:pStyle w:val="Prrafodelista"/>
        <w:numPr>
          <w:ilvl w:val="0"/>
          <w:numId w:val="1"/>
        </w:numPr>
        <w:jc w:val="both"/>
        <w:rPr>
          <w:rFonts w:ascii="Arial" w:hAnsi="Arial" w:cs="Arial"/>
          <w:b/>
          <w:sz w:val="24"/>
          <w:szCs w:val="24"/>
          <w:lang w:val="es-CL"/>
        </w:rPr>
      </w:pPr>
      <w:r w:rsidRPr="00742BE4">
        <w:rPr>
          <w:rFonts w:ascii="Arial" w:hAnsi="Arial" w:cs="Arial"/>
          <w:b/>
          <w:sz w:val="24"/>
          <w:szCs w:val="24"/>
          <w:lang w:val="es-CL"/>
        </w:rPr>
        <w:t>SR. MARC</w:t>
      </w:r>
      <w:r w:rsidR="00285106">
        <w:rPr>
          <w:rFonts w:ascii="Arial" w:hAnsi="Arial" w:cs="Arial"/>
          <w:b/>
          <w:sz w:val="24"/>
          <w:szCs w:val="24"/>
          <w:lang w:val="es-CL"/>
        </w:rPr>
        <w:t>E</w:t>
      </w:r>
      <w:r w:rsidRPr="00742BE4">
        <w:rPr>
          <w:rFonts w:ascii="Arial" w:hAnsi="Arial" w:cs="Arial"/>
          <w:b/>
          <w:sz w:val="24"/>
          <w:szCs w:val="24"/>
          <w:lang w:val="es-CL"/>
        </w:rPr>
        <w:t>LO ROJAS GARCIA</w:t>
      </w:r>
    </w:p>
    <w:p w:rsidR="009F3C27" w:rsidRPr="005438EB" w:rsidRDefault="003338C0" w:rsidP="00591B13">
      <w:pPr>
        <w:pStyle w:val="Prrafodelista"/>
        <w:numPr>
          <w:ilvl w:val="0"/>
          <w:numId w:val="1"/>
        </w:numPr>
        <w:jc w:val="both"/>
        <w:rPr>
          <w:rFonts w:ascii="Arial" w:hAnsi="Arial" w:cs="Arial"/>
          <w:b/>
          <w:sz w:val="24"/>
          <w:szCs w:val="24"/>
          <w:lang w:val="es-CL"/>
        </w:rPr>
      </w:pPr>
      <w:r w:rsidRPr="005438EB">
        <w:rPr>
          <w:rFonts w:ascii="Arial" w:hAnsi="Arial" w:cs="Arial"/>
          <w:b/>
          <w:sz w:val="24"/>
          <w:szCs w:val="24"/>
          <w:lang w:val="es-CL"/>
        </w:rPr>
        <w:t>SR. SIXTO GONZALEZ SOTO</w:t>
      </w:r>
    </w:p>
    <w:p w:rsidR="00C16500" w:rsidRDefault="00C16500" w:rsidP="00591B13">
      <w:pPr>
        <w:pStyle w:val="Prrafodelista"/>
        <w:numPr>
          <w:ilvl w:val="0"/>
          <w:numId w:val="1"/>
        </w:numPr>
        <w:jc w:val="both"/>
        <w:rPr>
          <w:rFonts w:ascii="Arial" w:hAnsi="Arial" w:cs="Arial"/>
          <w:b/>
          <w:sz w:val="24"/>
          <w:szCs w:val="24"/>
          <w:lang w:val="es-CL"/>
        </w:rPr>
      </w:pPr>
      <w:r>
        <w:rPr>
          <w:rFonts w:ascii="Arial" w:hAnsi="Arial" w:cs="Arial"/>
          <w:b/>
          <w:sz w:val="24"/>
          <w:szCs w:val="24"/>
          <w:lang w:val="es-CL"/>
        </w:rPr>
        <w:t>SR. HERNAN ASTABURUAGA INOSTROZA</w:t>
      </w:r>
    </w:p>
    <w:p w:rsidR="00EF5843" w:rsidRPr="00EF5843" w:rsidRDefault="00EF5843" w:rsidP="00EF5843">
      <w:pPr>
        <w:ind w:left="3261"/>
        <w:jc w:val="both"/>
        <w:rPr>
          <w:rFonts w:ascii="Arial" w:hAnsi="Arial" w:cs="Arial"/>
          <w:b/>
          <w:sz w:val="24"/>
          <w:szCs w:val="24"/>
          <w:lang w:val="es-CL"/>
        </w:rPr>
      </w:pPr>
    </w:p>
    <w:p w:rsidR="00AB2524" w:rsidRDefault="003338C0" w:rsidP="003338C0">
      <w:pPr>
        <w:pStyle w:val="Prrafodelista"/>
        <w:numPr>
          <w:ilvl w:val="0"/>
          <w:numId w:val="1"/>
        </w:numPr>
        <w:jc w:val="both"/>
        <w:rPr>
          <w:rFonts w:ascii="Arial" w:hAnsi="Arial" w:cs="Arial"/>
          <w:b/>
          <w:sz w:val="24"/>
          <w:szCs w:val="24"/>
          <w:lang w:val="es-CL"/>
        </w:rPr>
      </w:pPr>
      <w:r w:rsidRPr="00742BE4">
        <w:rPr>
          <w:rFonts w:ascii="Arial" w:hAnsi="Arial" w:cs="Arial"/>
          <w:b/>
          <w:sz w:val="24"/>
          <w:szCs w:val="24"/>
          <w:lang w:val="es-CL"/>
        </w:rPr>
        <w:t>SR</w:t>
      </w:r>
      <w:r w:rsidR="00BC474B">
        <w:rPr>
          <w:rFonts w:ascii="Arial" w:hAnsi="Arial" w:cs="Arial"/>
          <w:b/>
          <w:sz w:val="24"/>
          <w:szCs w:val="24"/>
          <w:lang w:val="es-CL"/>
        </w:rPr>
        <w:t>A</w:t>
      </w:r>
      <w:r w:rsidR="00545E8A">
        <w:rPr>
          <w:rFonts w:ascii="Arial" w:hAnsi="Arial" w:cs="Arial"/>
          <w:b/>
          <w:sz w:val="24"/>
          <w:szCs w:val="24"/>
          <w:lang w:val="es-CL"/>
        </w:rPr>
        <w:t>.</w:t>
      </w:r>
      <w:r w:rsidR="00497CD6">
        <w:rPr>
          <w:rFonts w:ascii="Arial" w:hAnsi="Arial" w:cs="Arial"/>
          <w:b/>
          <w:sz w:val="24"/>
          <w:szCs w:val="24"/>
          <w:lang w:val="es-CL"/>
        </w:rPr>
        <w:t xml:space="preserve"> </w:t>
      </w:r>
      <w:r w:rsidR="00BC474B">
        <w:rPr>
          <w:rFonts w:ascii="Arial" w:hAnsi="Arial" w:cs="Arial"/>
          <w:b/>
          <w:sz w:val="24"/>
          <w:szCs w:val="24"/>
          <w:lang w:val="es-CL"/>
        </w:rPr>
        <w:t>SONIA LOLAS MAGNA</w:t>
      </w:r>
    </w:p>
    <w:p w:rsidR="00EF5843" w:rsidRDefault="00EF5843" w:rsidP="00EF5843">
      <w:pPr>
        <w:pStyle w:val="Prrafodelista"/>
        <w:ind w:left="3621"/>
        <w:rPr>
          <w:rFonts w:ascii="Arial" w:hAnsi="Arial" w:cs="Arial"/>
          <w:b/>
          <w:sz w:val="24"/>
          <w:szCs w:val="24"/>
          <w:lang w:val="es-CL"/>
        </w:rPr>
      </w:pPr>
      <w:r>
        <w:rPr>
          <w:rFonts w:ascii="Arial" w:hAnsi="Arial" w:cs="Arial"/>
          <w:b/>
          <w:sz w:val="24"/>
          <w:szCs w:val="24"/>
          <w:lang w:val="es-CL"/>
        </w:rPr>
        <w:t>SECRETARIO MUNICIPAL</w:t>
      </w:r>
      <w:r w:rsidR="00BC474B">
        <w:rPr>
          <w:rFonts w:ascii="Arial" w:hAnsi="Arial" w:cs="Arial"/>
          <w:b/>
          <w:sz w:val="24"/>
          <w:szCs w:val="24"/>
          <w:lang w:val="es-CL"/>
        </w:rPr>
        <w:t xml:space="preserve"> (S)</w:t>
      </w:r>
    </w:p>
    <w:p w:rsidR="00CE4E3C" w:rsidRDefault="00CE4E3C" w:rsidP="00EF5843">
      <w:pPr>
        <w:pStyle w:val="Prrafodelista"/>
        <w:ind w:left="3621"/>
        <w:rPr>
          <w:rFonts w:ascii="Arial" w:hAnsi="Arial" w:cs="Arial"/>
          <w:b/>
          <w:sz w:val="24"/>
          <w:szCs w:val="24"/>
          <w:lang w:val="es-CL"/>
        </w:rPr>
      </w:pPr>
    </w:p>
    <w:p w:rsidR="00CE4E3C" w:rsidRPr="00EF5843" w:rsidRDefault="00CE4E3C" w:rsidP="00CE4E3C">
      <w:pPr>
        <w:pStyle w:val="Prrafodelista"/>
        <w:numPr>
          <w:ilvl w:val="0"/>
          <w:numId w:val="1"/>
        </w:numPr>
        <w:rPr>
          <w:rFonts w:ascii="Arial" w:hAnsi="Arial" w:cs="Arial"/>
          <w:b/>
          <w:sz w:val="24"/>
          <w:szCs w:val="24"/>
          <w:lang w:val="es-CL"/>
        </w:rPr>
      </w:pPr>
      <w:r>
        <w:rPr>
          <w:rFonts w:ascii="Arial" w:hAnsi="Arial" w:cs="Arial"/>
          <w:b/>
          <w:sz w:val="24"/>
          <w:szCs w:val="24"/>
          <w:lang w:val="es-CL"/>
        </w:rPr>
        <w:t>No asisten a la reunión por encontrarse en cometido de concejo, los señores RICARDO FERNANDEZ INOSTROZA y LUIS VIELMA ALFARO.</w:t>
      </w:r>
    </w:p>
    <w:p w:rsidR="002C678C" w:rsidRDefault="00285AA1" w:rsidP="00AB2524">
      <w:pPr>
        <w:ind w:left="3686"/>
        <w:jc w:val="both"/>
        <w:rPr>
          <w:rFonts w:ascii="Arial" w:hAnsi="Arial" w:cs="Arial"/>
          <w:b/>
          <w:sz w:val="24"/>
          <w:szCs w:val="24"/>
          <w:lang w:val="es-CL"/>
        </w:rPr>
      </w:pPr>
      <w:r w:rsidRPr="00285AA1">
        <w:rPr>
          <w:rFonts w:ascii="Arial" w:hAnsi="Arial" w:cs="Arial"/>
          <w:b/>
          <w:sz w:val="24"/>
          <w:szCs w:val="24"/>
          <w:lang w:val="es-CL"/>
        </w:rPr>
        <w:t>N</w:t>
      </w:r>
      <w:r w:rsidR="00A85F85">
        <w:rPr>
          <w:rFonts w:ascii="Arial" w:hAnsi="Arial" w:cs="Arial"/>
          <w:b/>
          <w:sz w:val="24"/>
          <w:szCs w:val="24"/>
          <w:lang w:val="es-CL"/>
        </w:rPr>
        <w:t xml:space="preserve">o asiste a la reunión </w:t>
      </w:r>
      <w:r w:rsidR="00C16500">
        <w:rPr>
          <w:rFonts w:ascii="Arial" w:hAnsi="Arial" w:cs="Arial"/>
          <w:b/>
          <w:sz w:val="24"/>
          <w:szCs w:val="24"/>
          <w:lang w:val="es-CL"/>
        </w:rPr>
        <w:t>el Concejal señor</w:t>
      </w:r>
      <w:r w:rsidR="00A85F85">
        <w:rPr>
          <w:rFonts w:ascii="Arial" w:hAnsi="Arial" w:cs="Arial"/>
          <w:b/>
          <w:sz w:val="24"/>
          <w:szCs w:val="24"/>
          <w:lang w:val="es-CL"/>
        </w:rPr>
        <w:t xml:space="preserve"> RUBEN ALBORNOZ DACHELET.</w:t>
      </w:r>
    </w:p>
    <w:p w:rsidR="00230C9A" w:rsidRDefault="00230C9A" w:rsidP="003338C0">
      <w:pPr>
        <w:ind w:left="360"/>
        <w:jc w:val="both"/>
        <w:rPr>
          <w:rFonts w:ascii="Arial" w:hAnsi="Arial" w:cs="Arial"/>
          <w:b/>
          <w:sz w:val="28"/>
          <w:szCs w:val="28"/>
          <w:lang w:val="es-CL"/>
        </w:rPr>
      </w:pPr>
    </w:p>
    <w:p w:rsidR="003338C0" w:rsidRPr="00285106" w:rsidRDefault="003338C0" w:rsidP="003338C0">
      <w:pPr>
        <w:ind w:left="360"/>
        <w:jc w:val="both"/>
        <w:rPr>
          <w:rFonts w:ascii="Arial" w:hAnsi="Arial" w:cs="Arial"/>
          <w:b/>
          <w:sz w:val="28"/>
          <w:szCs w:val="28"/>
          <w:lang w:val="es-CL"/>
        </w:rPr>
      </w:pPr>
      <w:r w:rsidRPr="00285106">
        <w:rPr>
          <w:rFonts w:ascii="Arial" w:hAnsi="Arial" w:cs="Arial"/>
          <w:b/>
          <w:sz w:val="28"/>
          <w:szCs w:val="28"/>
          <w:lang w:val="es-CL"/>
        </w:rPr>
        <w:t>Los temas analizados en esta sesión fueron los siguientes:</w:t>
      </w:r>
    </w:p>
    <w:p w:rsidR="00052507" w:rsidRDefault="00A471E7" w:rsidP="002E0C9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 xml:space="preserve">1.- </w:t>
      </w:r>
      <w:r w:rsidR="00291465">
        <w:rPr>
          <w:rFonts w:ascii="Arial" w:hAnsi="Arial" w:cs="Arial"/>
          <w:b/>
          <w:sz w:val="24"/>
          <w:szCs w:val="24"/>
          <w:lang w:val="es-CL"/>
        </w:rPr>
        <w:t xml:space="preserve">Acuerdo </w:t>
      </w:r>
      <w:r w:rsidR="00FD7169">
        <w:rPr>
          <w:rFonts w:ascii="Arial" w:hAnsi="Arial" w:cs="Arial"/>
          <w:b/>
          <w:sz w:val="24"/>
          <w:szCs w:val="24"/>
          <w:lang w:val="es-CL"/>
        </w:rPr>
        <w:t xml:space="preserve">para </w:t>
      </w:r>
      <w:r w:rsidR="0012682E">
        <w:rPr>
          <w:rFonts w:ascii="Arial" w:hAnsi="Arial" w:cs="Arial"/>
          <w:b/>
          <w:sz w:val="24"/>
          <w:szCs w:val="24"/>
          <w:lang w:val="es-CL"/>
        </w:rPr>
        <w:t xml:space="preserve">aprobar </w:t>
      </w:r>
      <w:r w:rsidR="00C16500">
        <w:rPr>
          <w:rFonts w:ascii="Arial" w:hAnsi="Arial" w:cs="Arial"/>
          <w:b/>
          <w:sz w:val="24"/>
          <w:szCs w:val="24"/>
          <w:lang w:val="es-CL"/>
        </w:rPr>
        <w:t>A</w:t>
      </w:r>
      <w:r w:rsidR="000762A7">
        <w:rPr>
          <w:rFonts w:ascii="Arial" w:hAnsi="Arial" w:cs="Arial"/>
          <w:b/>
          <w:sz w:val="24"/>
          <w:szCs w:val="24"/>
          <w:lang w:val="es-CL"/>
        </w:rPr>
        <w:t>ctas sesión extraordinaria de fecha 29 de Diciembre del 2015 y sesión ordinaria del 05 de Enero del 2016.</w:t>
      </w:r>
    </w:p>
    <w:p w:rsidR="00291465" w:rsidRDefault="0012682E" w:rsidP="002E0C9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 xml:space="preserve"> </w:t>
      </w:r>
    </w:p>
    <w:p w:rsidR="00D8522D" w:rsidRDefault="00291465" w:rsidP="002E0C9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 xml:space="preserve">2.- </w:t>
      </w:r>
      <w:r w:rsidR="00CC3957">
        <w:rPr>
          <w:rFonts w:ascii="Arial" w:hAnsi="Arial" w:cs="Arial"/>
          <w:b/>
          <w:sz w:val="24"/>
          <w:szCs w:val="24"/>
          <w:lang w:val="es-CL"/>
        </w:rPr>
        <w:t xml:space="preserve">Acuerdo </w:t>
      </w:r>
      <w:r w:rsidR="000762A7">
        <w:rPr>
          <w:rFonts w:ascii="Arial" w:hAnsi="Arial" w:cs="Arial"/>
          <w:b/>
          <w:sz w:val="24"/>
          <w:szCs w:val="24"/>
          <w:lang w:val="es-CL"/>
        </w:rPr>
        <w:t>para aprobar Licitación Pública denominada “Construcción Plazas Activas Villa Cielo Azul, Talca”.</w:t>
      </w:r>
    </w:p>
    <w:p w:rsidR="00A902B7" w:rsidRDefault="00D8522D" w:rsidP="002E0C9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 xml:space="preserve"> </w:t>
      </w:r>
    </w:p>
    <w:p w:rsidR="0012682E" w:rsidRDefault="00644C84" w:rsidP="0012682E">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 xml:space="preserve">3.- </w:t>
      </w:r>
      <w:r w:rsidR="00B14A5D">
        <w:rPr>
          <w:rFonts w:ascii="Arial" w:hAnsi="Arial" w:cs="Arial"/>
          <w:b/>
          <w:sz w:val="24"/>
          <w:szCs w:val="24"/>
          <w:lang w:val="es-CL"/>
        </w:rPr>
        <w:t xml:space="preserve">Acuerdo </w:t>
      </w:r>
      <w:r w:rsidR="00C16500">
        <w:rPr>
          <w:rFonts w:ascii="Arial" w:hAnsi="Arial" w:cs="Arial"/>
          <w:b/>
          <w:sz w:val="24"/>
          <w:szCs w:val="24"/>
          <w:lang w:val="es-CL"/>
        </w:rPr>
        <w:t xml:space="preserve">para aprobar </w:t>
      </w:r>
      <w:r w:rsidR="000762A7">
        <w:rPr>
          <w:rFonts w:ascii="Arial" w:hAnsi="Arial" w:cs="Arial"/>
          <w:b/>
          <w:sz w:val="24"/>
          <w:szCs w:val="24"/>
          <w:lang w:val="es-CL"/>
        </w:rPr>
        <w:t>Compromiso Financiero para la Mantención y Operación que demande la Ejecución del proyecto “Construcción SAR Las Américas, Comuna de Talca” Código BIP 30442675-0 y durante  toda la vida útil del Proyecto.</w:t>
      </w:r>
    </w:p>
    <w:p w:rsidR="00B14A5D" w:rsidRDefault="00B14A5D" w:rsidP="0012682E">
      <w:pPr>
        <w:spacing w:after="0" w:line="240" w:lineRule="auto"/>
        <w:ind w:left="426" w:hanging="426"/>
        <w:jc w:val="both"/>
        <w:rPr>
          <w:rFonts w:ascii="Arial" w:hAnsi="Arial" w:cs="Arial"/>
          <w:b/>
          <w:sz w:val="24"/>
          <w:szCs w:val="24"/>
          <w:lang w:val="es-CL"/>
        </w:rPr>
      </w:pPr>
    </w:p>
    <w:p w:rsidR="00B14A5D" w:rsidRDefault="00B14A5D" w:rsidP="0012682E">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 xml:space="preserve">4.- </w:t>
      </w:r>
      <w:r w:rsidR="00052507">
        <w:rPr>
          <w:rFonts w:ascii="Arial" w:hAnsi="Arial" w:cs="Arial"/>
          <w:b/>
          <w:sz w:val="24"/>
          <w:szCs w:val="24"/>
          <w:lang w:val="es-CL"/>
        </w:rPr>
        <w:t xml:space="preserve">Acuerdo </w:t>
      </w:r>
      <w:r w:rsidR="00EA37C6">
        <w:rPr>
          <w:rFonts w:ascii="Arial" w:hAnsi="Arial" w:cs="Arial"/>
          <w:b/>
          <w:sz w:val="24"/>
          <w:szCs w:val="24"/>
          <w:lang w:val="es-CL"/>
        </w:rPr>
        <w:t xml:space="preserve">para </w:t>
      </w:r>
      <w:r w:rsidR="00973EE3">
        <w:rPr>
          <w:rFonts w:ascii="Arial" w:hAnsi="Arial" w:cs="Arial"/>
          <w:b/>
          <w:sz w:val="24"/>
          <w:szCs w:val="24"/>
          <w:lang w:val="es-CL"/>
        </w:rPr>
        <w:t>aprobar la Ejecución por Administración Directa de los siguientes Proyectos a cargo del Profesional que se indica:</w:t>
      </w:r>
    </w:p>
    <w:p w:rsidR="00973EE3" w:rsidRDefault="00973EE3" w:rsidP="0012682E">
      <w:pPr>
        <w:spacing w:after="0" w:line="240" w:lineRule="auto"/>
        <w:ind w:left="426" w:hanging="426"/>
        <w:jc w:val="both"/>
        <w:rPr>
          <w:rFonts w:ascii="Arial" w:hAnsi="Arial" w:cs="Arial"/>
          <w:b/>
          <w:sz w:val="24"/>
          <w:szCs w:val="24"/>
          <w:lang w:val="es-CL"/>
        </w:rPr>
      </w:pPr>
    </w:p>
    <w:p w:rsidR="00973EE3" w:rsidRDefault="00973EE3" w:rsidP="00973EE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 xml:space="preserve">       Mejoramiento y Habilitación de Medidas de Seguridad Escuela Sargento 2do. Daniel Rebolledo.</w:t>
      </w:r>
    </w:p>
    <w:p w:rsidR="00BC474B" w:rsidRDefault="00BC474B" w:rsidP="00973EE3">
      <w:pPr>
        <w:spacing w:after="0" w:line="240" w:lineRule="auto"/>
        <w:ind w:left="426" w:hanging="426"/>
        <w:jc w:val="both"/>
        <w:rPr>
          <w:rFonts w:ascii="Arial" w:hAnsi="Arial" w:cs="Arial"/>
          <w:b/>
          <w:sz w:val="24"/>
          <w:szCs w:val="24"/>
          <w:lang w:val="es-CL"/>
        </w:rPr>
      </w:pPr>
    </w:p>
    <w:p w:rsidR="00BC474B" w:rsidRDefault="00BC474B" w:rsidP="00973EE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t>//..</w:t>
      </w:r>
    </w:p>
    <w:p w:rsidR="00BC474B" w:rsidRDefault="00BC474B" w:rsidP="00973EE3">
      <w:pPr>
        <w:spacing w:after="0" w:line="240" w:lineRule="auto"/>
        <w:ind w:left="426" w:hanging="426"/>
        <w:jc w:val="both"/>
        <w:rPr>
          <w:rFonts w:ascii="Arial" w:hAnsi="Arial" w:cs="Arial"/>
          <w:b/>
          <w:sz w:val="24"/>
          <w:szCs w:val="24"/>
          <w:lang w:val="es-CL"/>
        </w:rPr>
      </w:pPr>
    </w:p>
    <w:p w:rsidR="00BC474B" w:rsidRDefault="00BC474B" w:rsidP="00973EE3">
      <w:pPr>
        <w:spacing w:after="0" w:line="240" w:lineRule="auto"/>
        <w:ind w:left="426" w:hanging="426"/>
        <w:jc w:val="both"/>
        <w:rPr>
          <w:rFonts w:ascii="Arial" w:hAnsi="Arial" w:cs="Arial"/>
          <w:b/>
          <w:sz w:val="24"/>
          <w:szCs w:val="24"/>
          <w:lang w:val="es-CL"/>
        </w:rPr>
      </w:pPr>
    </w:p>
    <w:p w:rsidR="00BC474B" w:rsidRDefault="00BC474B" w:rsidP="00973EE3">
      <w:pPr>
        <w:spacing w:after="0" w:line="240" w:lineRule="auto"/>
        <w:ind w:left="426" w:hanging="426"/>
        <w:jc w:val="both"/>
        <w:rPr>
          <w:rFonts w:ascii="Arial" w:hAnsi="Arial" w:cs="Arial"/>
          <w:b/>
          <w:sz w:val="24"/>
          <w:szCs w:val="24"/>
          <w:lang w:val="es-CL"/>
        </w:rPr>
      </w:pPr>
    </w:p>
    <w:p w:rsidR="00BC474B" w:rsidRPr="00BC474B" w:rsidRDefault="00BC474B" w:rsidP="00BC474B">
      <w:pPr>
        <w:pStyle w:val="Prrafodelista"/>
        <w:numPr>
          <w:ilvl w:val="0"/>
          <w:numId w:val="1"/>
        </w:numPr>
        <w:spacing w:after="0" w:line="240" w:lineRule="auto"/>
        <w:jc w:val="both"/>
        <w:rPr>
          <w:rFonts w:ascii="Arial" w:hAnsi="Arial" w:cs="Arial"/>
          <w:b/>
          <w:sz w:val="24"/>
          <w:szCs w:val="24"/>
          <w:lang w:val="es-CL"/>
        </w:rPr>
      </w:pPr>
      <w:r>
        <w:rPr>
          <w:rFonts w:ascii="Arial" w:hAnsi="Arial" w:cs="Arial"/>
          <w:b/>
          <w:sz w:val="24"/>
          <w:szCs w:val="24"/>
          <w:lang w:val="es-CL"/>
        </w:rPr>
        <w:lastRenderedPageBreak/>
        <w:t>2    -</w:t>
      </w:r>
    </w:p>
    <w:p w:rsidR="00BC474B" w:rsidRDefault="00BC474B" w:rsidP="00973EE3">
      <w:pPr>
        <w:spacing w:after="0" w:line="240" w:lineRule="auto"/>
        <w:ind w:left="426" w:hanging="426"/>
        <w:jc w:val="both"/>
        <w:rPr>
          <w:rFonts w:ascii="Arial" w:hAnsi="Arial" w:cs="Arial"/>
          <w:b/>
          <w:sz w:val="24"/>
          <w:szCs w:val="24"/>
          <w:lang w:val="es-CL"/>
        </w:rPr>
      </w:pPr>
    </w:p>
    <w:p w:rsidR="00BC474B" w:rsidRDefault="00BC474B" w:rsidP="00973EE3">
      <w:pPr>
        <w:spacing w:after="0" w:line="240" w:lineRule="auto"/>
        <w:ind w:left="426" w:hanging="426"/>
        <w:jc w:val="both"/>
        <w:rPr>
          <w:rFonts w:ascii="Arial" w:hAnsi="Arial" w:cs="Arial"/>
          <w:b/>
          <w:sz w:val="24"/>
          <w:szCs w:val="24"/>
          <w:lang w:val="es-CL"/>
        </w:rPr>
      </w:pPr>
    </w:p>
    <w:p w:rsidR="00F52F99" w:rsidRDefault="00F52F99" w:rsidP="00973EE3">
      <w:pPr>
        <w:spacing w:after="0" w:line="240" w:lineRule="auto"/>
        <w:ind w:left="426" w:hanging="426"/>
        <w:jc w:val="both"/>
        <w:rPr>
          <w:rFonts w:ascii="Arial" w:hAnsi="Arial" w:cs="Arial"/>
          <w:b/>
          <w:sz w:val="24"/>
          <w:szCs w:val="24"/>
          <w:lang w:val="es-CL"/>
        </w:rPr>
      </w:pPr>
    </w:p>
    <w:p w:rsidR="00F52F99" w:rsidRDefault="00F52F99" w:rsidP="00973EE3">
      <w:pPr>
        <w:spacing w:after="0" w:line="240" w:lineRule="auto"/>
        <w:ind w:left="426" w:hanging="426"/>
        <w:jc w:val="both"/>
        <w:rPr>
          <w:rFonts w:ascii="Arial" w:hAnsi="Arial" w:cs="Arial"/>
          <w:b/>
          <w:sz w:val="24"/>
          <w:szCs w:val="24"/>
          <w:lang w:val="es-CL"/>
        </w:rPr>
      </w:pPr>
    </w:p>
    <w:p w:rsidR="00973EE3" w:rsidRDefault="00973EE3" w:rsidP="00973EE3">
      <w:pPr>
        <w:spacing w:after="0" w:line="240" w:lineRule="auto"/>
        <w:ind w:left="426" w:hanging="426"/>
        <w:jc w:val="both"/>
        <w:rPr>
          <w:rFonts w:ascii="Arial" w:hAnsi="Arial" w:cs="Arial"/>
          <w:b/>
          <w:sz w:val="24"/>
          <w:szCs w:val="24"/>
          <w:lang w:val="es-CL"/>
        </w:rPr>
      </w:pPr>
    </w:p>
    <w:p w:rsidR="00973EE3" w:rsidRDefault="00973EE3" w:rsidP="00973EE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Costanera.</w:t>
      </w:r>
    </w:p>
    <w:p w:rsidR="00973EE3" w:rsidRDefault="00973EE3" w:rsidP="00973EE3">
      <w:pPr>
        <w:spacing w:after="0" w:line="240" w:lineRule="auto"/>
        <w:ind w:left="426" w:hanging="426"/>
        <w:jc w:val="both"/>
        <w:rPr>
          <w:rFonts w:ascii="Arial" w:hAnsi="Arial" w:cs="Arial"/>
          <w:b/>
          <w:sz w:val="24"/>
          <w:szCs w:val="24"/>
          <w:lang w:val="es-CL"/>
        </w:rPr>
      </w:pPr>
    </w:p>
    <w:p w:rsidR="00973EE3" w:rsidRDefault="00973EE3" w:rsidP="00973EE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Básica Talca.</w:t>
      </w:r>
    </w:p>
    <w:p w:rsidR="00973EE3" w:rsidRDefault="00973EE3" w:rsidP="00973EE3">
      <w:pPr>
        <w:spacing w:after="0" w:line="240" w:lineRule="auto"/>
        <w:ind w:left="426" w:hanging="426"/>
        <w:jc w:val="both"/>
        <w:rPr>
          <w:rFonts w:ascii="Arial" w:hAnsi="Arial" w:cs="Arial"/>
          <w:b/>
          <w:sz w:val="24"/>
          <w:szCs w:val="24"/>
          <w:lang w:val="es-CL"/>
        </w:rPr>
      </w:pPr>
    </w:p>
    <w:p w:rsidR="00973EE3" w:rsidRDefault="00973EE3" w:rsidP="00973EE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Prosperidad.</w:t>
      </w:r>
    </w:p>
    <w:p w:rsidR="00973EE3" w:rsidRDefault="00973EE3" w:rsidP="00973EE3">
      <w:pPr>
        <w:spacing w:after="0" w:line="240" w:lineRule="auto"/>
        <w:ind w:left="426" w:hanging="426"/>
        <w:jc w:val="both"/>
        <w:rPr>
          <w:rFonts w:ascii="Arial" w:hAnsi="Arial" w:cs="Arial"/>
          <w:b/>
          <w:sz w:val="24"/>
          <w:szCs w:val="24"/>
          <w:lang w:val="es-CL"/>
        </w:rPr>
      </w:pPr>
    </w:p>
    <w:p w:rsidR="00973EE3" w:rsidRDefault="00973EE3" w:rsidP="00973EE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Juan Luis Sanfuentes. Profesional Responsable de los Proyectos Sr. Carlos Pérez Véliz.</w:t>
      </w:r>
    </w:p>
    <w:p w:rsidR="00973EE3" w:rsidRDefault="00973EE3" w:rsidP="00973EE3">
      <w:pPr>
        <w:spacing w:after="0" w:line="240" w:lineRule="auto"/>
        <w:ind w:left="426" w:hanging="426"/>
        <w:jc w:val="both"/>
        <w:rPr>
          <w:rFonts w:ascii="Arial" w:hAnsi="Arial" w:cs="Arial"/>
          <w:b/>
          <w:sz w:val="24"/>
          <w:szCs w:val="24"/>
          <w:lang w:val="es-CL"/>
        </w:rPr>
      </w:pPr>
    </w:p>
    <w:p w:rsidR="00973EE3" w:rsidRDefault="00B14A5D" w:rsidP="00973EE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5.-</w:t>
      </w:r>
      <w:r w:rsidR="00052507" w:rsidRPr="00052507">
        <w:rPr>
          <w:rFonts w:ascii="Arial" w:hAnsi="Arial" w:cs="Arial"/>
          <w:b/>
          <w:sz w:val="24"/>
          <w:szCs w:val="24"/>
          <w:lang w:val="es-CL"/>
        </w:rPr>
        <w:t xml:space="preserve"> </w:t>
      </w:r>
      <w:r w:rsidR="00052507">
        <w:rPr>
          <w:rFonts w:ascii="Arial" w:hAnsi="Arial" w:cs="Arial"/>
          <w:b/>
          <w:sz w:val="24"/>
          <w:szCs w:val="24"/>
          <w:lang w:val="es-CL"/>
        </w:rPr>
        <w:t xml:space="preserve">Acuerdo </w:t>
      </w:r>
      <w:r w:rsidR="00C16500">
        <w:rPr>
          <w:rFonts w:ascii="Arial" w:hAnsi="Arial" w:cs="Arial"/>
          <w:b/>
          <w:sz w:val="24"/>
          <w:szCs w:val="24"/>
          <w:lang w:val="es-CL"/>
        </w:rPr>
        <w:t xml:space="preserve">para </w:t>
      </w:r>
      <w:r w:rsidR="00973EE3">
        <w:rPr>
          <w:rFonts w:ascii="Arial" w:hAnsi="Arial" w:cs="Arial"/>
          <w:b/>
          <w:sz w:val="24"/>
          <w:szCs w:val="24"/>
          <w:lang w:val="es-CL"/>
        </w:rPr>
        <w:t xml:space="preserve">donar Bienes dado de baja </w:t>
      </w:r>
      <w:r w:rsidR="00F83AAE">
        <w:rPr>
          <w:rFonts w:ascii="Arial" w:hAnsi="Arial" w:cs="Arial"/>
          <w:b/>
          <w:sz w:val="24"/>
          <w:szCs w:val="24"/>
          <w:lang w:val="es-CL"/>
        </w:rPr>
        <w:t>a la Junta de Vecinos San Luis III.</w:t>
      </w:r>
    </w:p>
    <w:p w:rsidR="00F83AAE" w:rsidRDefault="00F83AAE" w:rsidP="00973EE3">
      <w:pPr>
        <w:spacing w:after="0" w:line="240" w:lineRule="auto"/>
        <w:ind w:left="426" w:hanging="426"/>
        <w:jc w:val="both"/>
        <w:rPr>
          <w:rFonts w:ascii="Arial" w:hAnsi="Arial" w:cs="Arial"/>
          <w:b/>
          <w:sz w:val="24"/>
          <w:szCs w:val="24"/>
          <w:lang w:val="es-CL"/>
        </w:rPr>
      </w:pPr>
    </w:p>
    <w:p w:rsidR="00F83AAE" w:rsidRDefault="00F83AAE" w:rsidP="00973EE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 xml:space="preserve">6.- Acuerdo para autorizar exención de pagos de derechos de aseo domiciliario para el Sr. Rolando Antonio Zagal </w:t>
      </w:r>
      <w:proofErr w:type="spellStart"/>
      <w:r>
        <w:rPr>
          <w:rFonts w:ascii="Arial" w:hAnsi="Arial" w:cs="Arial"/>
          <w:b/>
          <w:sz w:val="24"/>
          <w:szCs w:val="24"/>
          <w:lang w:val="es-CL"/>
        </w:rPr>
        <w:t>Zagal</w:t>
      </w:r>
      <w:proofErr w:type="spellEnd"/>
      <w:r>
        <w:rPr>
          <w:rFonts w:ascii="Arial" w:hAnsi="Arial" w:cs="Arial"/>
          <w:b/>
          <w:sz w:val="24"/>
          <w:szCs w:val="24"/>
          <w:lang w:val="es-CL"/>
        </w:rPr>
        <w:t>.</w:t>
      </w:r>
    </w:p>
    <w:p w:rsidR="00F83AAE" w:rsidRDefault="00F83AAE" w:rsidP="00973EE3">
      <w:pPr>
        <w:spacing w:after="0" w:line="240" w:lineRule="auto"/>
        <w:ind w:left="426" w:hanging="426"/>
        <w:jc w:val="both"/>
        <w:rPr>
          <w:rFonts w:ascii="Arial" w:hAnsi="Arial" w:cs="Arial"/>
          <w:b/>
          <w:sz w:val="24"/>
          <w:szCs w:val="24"/>
          <w:lang w:val="es-CL"/>
        </w:rPr>
      </w:pPr>
    </w:p>
    <w:p w:rsidR="00F83AAE" w:rsidRDefault="00F83AAE" w:rsidP="00973EE3">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7.- Acuerdo para renovar Patentes de Alcoholes.</w:t>
      </w:r>
    </w:p>
    <w:p w:rsidR="00F83AAE" w:rsidRDefault="00F83AAE" w:rsidP="00973EE3">
      <w:pPr>
        <w:spacing w:after="0" w:line="240" w:lineRule="auto"/>
        <w:ind w:left="426" w:hanging="426"/>
        <w:jc w:val="both"/>
        <w:rPr>
          <w:rFonts w:ascii="Arial" w:hAnsi="Arial" w:cs="Arial"/>
          <w:b/>
          <w:sz w:val="24"/>
          <w:szCs w:val="24"/>
          <w:lang w:val="es-CL"/>
        </w:rPr>
      </w:pPr>
    </w:p>
    <w:p w:rsidR="00F83AAE" w:rsidRDefault="00F83AAE" w:rsidP="00973EE3">
      <w:pPr>
        <w:spacing w:after="0" w:line="240" w:lineRule="auto"/>
        <w:ind w:left="426" w:hanging="426"/>
        <w:jc w:val="both"/>
        <w:rPr>
          <w:rFonts w:ascii="Arial" w:eastAsia="Times New Roman" w:hAnsi="Arial" w:cs="Arial"/>
          <w:b/>
          <w:bCs/>
          <w:sz w:val="24"/>
          <w:szCs w:val="24"/>
          <w:lang w:val="es-CL" w:eastAsia="es-ES"/>
        </w:rPr>
      </w:pPr>
      <w:r>
        <w:rPr>
          <w:rFonts w:ascii="Arial" w:hAnsi="Arial" w:cs="Arial"/>
          <w:b/>
          <w:sz w:val="24"/>
          <w:szCs w:val="24"/>
          <w:lang w:val="es-CL"/>
        </w:rPr>
        <w:t>8.- Acuerdo para aprobar SUBVENCIONES</w:t>
      </w:r>
    </w:p>
    <w:p w:rsidR="0029737B" w:rsidRDefault="0029737B" w:rsidP="00C906E1">
      <w:pPr>
        <w:spacing w:after="0" w:line="240" w:lineRule="auto"/>
        <w:ind w:left="426" w:hanging="426"/>
        <w:jc w:val="both"/>
        <w:rPr>
          <w:rFonts w:ascii="Arial" w:eastAsia="Times New Roman" w:hAnsi="Arial" w:cs="Arial"/>
          <w:b/>
          <w:bCs/>
          <w:sz w:val="24"/>
          <w:szCs w:val="24"/>
          <w:lang w:val="es-CL" w:eastAsia="es-ES"/>
        </w:rPr>
      </w:pPr>
    </w:p>
    <w:p w:rsidR="00CE0E56" w:rsidRDefault="00F83AAE" w:rsidP="00C906E1">
      <w:pPr>
        <w:spacing w:after="0" w:line="240" w:lineRule="auto"/>
        <w:ind w:left="426" w:hanging="426"/>
        <w:jc w:val="both"/>
        <w:rPr>
          <w:rFonts w:ascii="Arial" w:eastAsia="Times New Roman" w:hAnsi="Arial" w:cs="Arial"/>
          <w:b/>
          <w:bCs/>
          <w:sz w:val="24"/>
          <w:szCs w:val="24"/>
          <w:lang w:val="es-CL" w:eastAsia="es-ES"/>
        </w:rPr>
      </w:pPr>
      <w:r>
        <w:rPr>
          <w:rFonts w:ascii="Arial" w:eastAsia="Times New Roman" w:hAnsi="Arial" w:cs="Arial"/>
          <w:b/>
          <w:bCs/>
          <w:sz w:val="24"/>
          <w:szCs w:val="24"/>
          <w:lang w:val="es-CL" w:eastAsia="es-ES"/>
        </w:rPr>
        <w:t>9</w:t>
      </w:r>
      <w:r w:rsidR="00CE0E56">
        <w:rPr>
          <w:rFonts w:ascii="Arial" w:eastAsia="Times New Roman" w:hAnsi="Arial" w:cs="Arial"/>
          <w:b/>
          <w:bCs/>
          <w:sz w:val="24"/>
          <w:szCs w:val="24"/>
          <w:lang w:val="es-CL" w:eastAsia="es-ES"/>
        </w:rPr>
        <w:t>.- Incidentes.</w:t>
      </w:r>
    </w:p>
    <w:p w:rsidR="00A32E60" w:rsidRDefault="00A32E60" w:rsidP="00C906E1">
      <w:pPr>
        <w:spacing w:after="0" w:line="240" w:lineRule="auto"/>
        <w:ind w:left="426" w:hanging="426"/>
        <w:jc w:val="both"/>
        <w:rPr>
          <w:rFonts w:ascii="Arial" w:eastAsia="Times New Roman" w:hAnsi="Arial" w:cs="Arial"/>
          <w:b/>
          <w:bCs/>
          <w:sz w:val="24"/>
          <w:szCs w:val="24"/>
          <w:lang w:val="es-CL" w:eastAsia="es-ES"/>
        </w:rPr>
      </w:pPr>
    </w:p>
    <w:p w:rsidR="00A32E60" w:rsidRDefault="00A32E60" w:rsidP="00A32E60">
      <w:pPr>
        <w:spacing w:after="0" w:line="240" w:lineRule="auto"/>
        <w:ind w:left="426" w:hanging="426"/>
        <w:jc w:val="center"/>
        <w:rPr>
          <w:rFonts w:ascii="Arial" w:eastAsia="Times New Roman" w:hAnsi="Arial" w:cs="Arial"/>
          <w:b/>
          <w:bCs/>
          <w:sz w:val="24"/>
          <w:szCs w:val="24"/>
          <w:u w:val="single"/>
          <w:lang w:val="es-CL" w:eastAsia="es-ES"/>
        </w:rPr>
      </w:pPr>
      <w:r w:rsidRPr="00A32E60">
        <w:rPr>
          <w:rFonts w:ascii="Arial" w:eastAsia="Times New Roman" w:hAnsi="Arial" w:cs="Arial"/>
          <w:b/>
          <w:bCs/>
          <w:sz w:val="24"/>
          <w:szCs w:val="24"/>
          <w:u w:val="single"/>
          <w:lang w:val="es-CL" w:eastAsia="es-ES"/>
        </w:rPr>
        <w:t>TABLA COMPLEMENTARIA</w:t>
      </w:r>
    </w:p>
    <w:p w:rsidR="00A32E60" w:rsidRDefault="00A32E60" w:rsidP="00A32E60">
      <w:pPr>
        <w:spacing w:after="0" w:line="240" w:lineRule="auto"/>
        <w:ind w:left="426" w:hanging="426"/>
        <w:jc w:val="center"/>
        <w:rPr>
          <w:rFonts w:ascii="Arial" w:eastAsia="Times New Roman" w:hAnsi="Arial" w:cs="Arial"/>
          <w:b/>
          <w:bCs/>
          <w:sz w:val="24"/>
          <w:szCs w:val="24"/>
          <w:u w:val="single"/>
          <w:lang w:val="es-CL" w:eastAsia="es-ES"/>
        </w:rPr>
      </w:pPr>
    </w:p>
    <w:p w:rsidR="00A32E60" w:rsidRDefault="00A32E60" w:rsidP="00A32E60">
      <w:pPr>
        <w:spacing w:after="0" w:line="240" w:lineRule="auto"/>
        <w:ind w:left="426" w:hanging="426"/>
        <w:jc w:val="center"/>
        <w:rPr>
          <w:rFonts w:ascii="Arial" w:eastAsia="Times New Roman" w:hAnsi="Arial" w:cs="Arial"/>
          <w:b/>
          <w:bCs/>
          <w:sz w:val="24"/>
          <w:szCs w:val="24"/>
          <w:u w:val="single"/>
          <w:lang w:val="es-CL" w:eastAsia="es-ES"/>
        </w:rPr>
      </w:pPr>
    </w:p>
    <w:p w:rsidR="00A32E60" w:rsidRDefault="00A32E60" w:rsidP="00A32E60">
      <w:pPr>
        <w:spacing w:after="0" w:line="240" w:lineRule="auto"/>
        <w:ind w:left="426" w:hanging="426"/>
        <w:jc w:val="both"/>
        <w:rPr>
          <w:rFonts w:ascii="Arial" w:eastAsia="Times New Roman" w:hAnsi="Arial" w:cs="Arial"/>
          <w:b/>
          <w:bCs/>
          <w:sz w:val="24"/>
          <w:szCs w:val="24"/>
          <w:lang w:val="es-CL" w:eastAsia="es-ES"/>
        </w:rPr>
      </w:pPr>
      <w:r>
        <w:rPr>
          <w:rFonts w:ascii="Arial" w:eastAsia="Times New Roman" w:hAnsi="Arial" w:cs="Arial"/>
          <w:b/>
          <w:bCs/>
          <w:sz w:val="24"/>
          <w:szCs w:val="24"/>
          <w:lang w:val="es-CL" w:eastAsia="es-ES"/>
        </w:rPr>
        <w:t>1.- a) Acuerdo para otorgar plazo de 20 años al Comodato entregado a la Fundación Integra en Pasaje 31 ½ oriente A N° 645 entre 4 y 5 Sur.</w:t>
      </w:r>
    </w:p>
    <w:p w:rsidR="00A32E60" w:rsidRDefault="00A32E60" w:rsidP="00A32E60">
      <w:pPr>
        <w:spacing w:after="0" w:line="240" w:lineRule="auto"/>
        <w:ind w:left="426" w:hanging="426"/>
        <w:jc w:val="both"/>
        <w:rPr>
          <w:rFonts w:ascii="Arial" w:eastAsia="Times New Roman" w:hAnsi="Arial" w:cs="Arial"/>
          <w:b/>
          <w:bCs/>
          <w:sz w:val="24"/>
          <w:szCs w:val="24"/>
          <w:lang w:val="es-CL" w:eastAsia="es-ES"/>
        </w:rPr>
      </w:pPr>
    </w:p>
    <w:p w:rsidR="00A32E60" w:rsidRDefault="00A32E60" w:rsidP="00A32E60">
      <w:pPr>
        <w:spacing w:after="0" w:line="240" w:lineRule="auto"/>
        <w:ind w:left="426" w:hanging="426"/>
        <w:jc w:val="both"/>
        <w:rPr>
          <w:rFonts w:ascii="Arial" w:eastAsia="Times New Roman" w:hAnsi="Arial" w:cs="Arial"/>
          <w:b/>
          <w:bCs/>
          <w:sz w:val="24"/>
          <w:szCs w:val="24"/>
          <w:lang w:val="es-CL" w:eastAsia="es-ES"/>
        </w:rPr>
      </w:pPr>
      <w:r>
        <w:rPr>
          <w:rFonts w:ascii="Arial" w:eastAsia="Times New Roman" w:hAnsi="Arial" w:cs="Arial"/>
          <w:b/>
          <w:bCs/>
          <w:sz w:val="24"/>
          <w:szCs w:val="24"/>
          <w:lang w:val="es-CL" w:eastAsia="es-ES"/>
        </w:rPr>
        <w:tab/>
        <w:t>b) Acuerdo para entregar en Comodato  a Fundación Integra terreno ubicado en calle 16 ½ Oriente con 18 Norte.</w:t>
      </w:r>
    </w:p>
    <w:p w:rsidR="00A32E60" w:rsidRDefault="00A32E60" w:rsidP="00A32E60">
      <w:pPr>
        <w:spacing w:after="0" w:line="240" w:lineRule="auto"/>
        <w:ind w:left="426" w:hanging="426"/>
        <w:jc w:val="both"/>
        <w:rPr>
          <w:rFonts w:ascii="Arial" w:eastAsia="Times New Roman" w:hAnsi="Arial" w:cs="Arial"/>
          <w:b/>
          <w:bCs/>
          <w:sz w:val="24"/>
          <w:szCs w:val="24"/>
          <w:lang w:val="es-CL" w:eastAsia="es-ES"/>
        </w:rPr>
      </w:pPr>
    </w:p>
    <w:p w:rsidR="00A32E60" w:rsidRDefault="00A32E60" w:rsidP="00A32E60">
      <w:pPr>
        <w:spacing w:after="0" w:line="240" w:lineRule="auto"/>
        <w:ind w:left="426" w:hanging="426"/>
        <w:jc w:val="both"/>
        <w:rPr>
          <w:rFonts w:ascii="Arial" w:eastAsia="Times New Roman" w:hAnsi="Arial" w:cs="Arial"/>
          <w:b/>
          <w:bCs/>
          <w:sz w:val="24"/>
          <w:szCs w:val="24"/>
          <w:lang w:val="es-CL" w:eastAsia="es-ES"/>
        </w:rPr>
      </w:pPr>
      <w:r>
        <w:rPr>
          <w:rFonts w:ascii="Arial" w:eastAsia="Times New Roman" w:hAnsi="Arial" w:cs="Arial"/>
          <w:b/>
          <w:bCs/>
          <w:sz w:val="24"/>
          <w:szCs w:val="24"/>
          <w:lang w:val="es-CL" w:eastAsia="es-ES"/>
        </w:rPr>
        <w:t>2.- Acuerdo para dejar sin efecto Comodato entregado al Club de Adulto Mayor Los Años Dorados.</w:t>
      </w:r>
    </w:p>
    <w:p w:rsidR="00A32E60" w:rsidRDefault="00A32E60" w:rsidP="00A32E60">
      <w:pPr>
        <w:spacing w:after="0" w:line="240" w:lineRule="auto"/>
        <w:ind w:left="426" w:hanging="426"/>
        <w:jc w:val="both"/>
        <w:rPr>
          <w:rFonts w:ascii="Arial" w:eastAsia="Times New Roman" w:hAnsi="Arial" w:cs="Arial"/>
          <w:b/>
          <w:bCs/>
          <w:sz w:val="24"/>
          <w:szCs w:val="24"/>
          <w:lang w:val="es-CL" w:eastAsia="es-ES"/>
        </w:rPr>
      </w:pPr>
    </w:p>
    <w:p w:rsidR="00A32E60" w:rsidRPr="00A32E60" w:rsidRDefault="00A32E60" w:rsidP="00A32E60">
      <w:pPr>
        <w:spacing w:after="0" w:line="240" w:lineRule="auto"/>
        <w:ind w:left="426" w:hanging="426"/>
        <w:jc w:val="both"/>
        <w:rPr>
          <w:rFonts w:ascii="Arial" w:eastAsia="Times New Roman" w:hAnsi="Arial" w:cs="Arial"/>
          <w:b/>
          <w:bCs/>
          <w:sz w:val="24"/>
          <w:szCs w:val="24"/>
          <w:lang w:val="es-CL" w:eastAsia="es-ES"/>
        </w:rPr>
      </w:pPr>
      <w:r>
        <w:rPr>
          <w:rFonts w:ascii="Arial" w:eastAsia="Times New Roman" w:hAnsi="Arial" w:cs="Arial"/>
          <w:b/>
          <w:bCs/>
          <w:sz w:val="24"/>
          <w:szCs w:val="24"/>
          <w:lang w:val="es-CL" w:eastAsia="es-ES"/>
        </w:rPr>
        <w:t>3.- Acuerdo para aprobar Propuesta Pública  y Contrato “Construcción parque Recreacional Estero Baeza, Talca.</w:t>
      </w:r>
    </w:p>
    <w:p w:rsidR="00A32E60" w:rsidRDefault="00A32E60" w:rsidP="00C906E1">
      <w:pPr>
        <w:spacing w:after="0" w:line="240" w:lineRule="auto"/>
        <w:ind w:left="426" w:hanging="426"/>
        <w:jc w:val="both"/>
        <w:rPr>
          <w:rFonts w:ascii="Arial" w:eastAsia="Times New Roman" w:hAnsi="Arial" w:cs="Arial"/>
          <w:b/>
          <w:bCs/>
          <w:sz w:val="24"/>
          <w:szCs w:val="24"/>
          <w:lang w:val="es-CL" w:eastAsia="es-ES"/>
        </w:rPr>
      </w:pPr>
    </w:p>
    <w:p w:rsidR="0029737B" w:rsidRDefault="0029737B" w:rsidP="00C906E1">
      <w:pPr>
        <w:spacing w:after="0" w:line="240" w:lineRule="auto"/>
        <w:ind w:left="426" w:hanging="426"/>
        <w:jc w:val="both"/>
        <w:rPr>
          <w:rFonts w:ascii="Arial" w:eastAsia="Times New Roman" w:hAnsi="Arial" w:cs="Arial"/>
          <w:b/>
          <w:bCs/>
          <w:sz w:val="24"/>
          <w:szCs w:val="24"/>
          <w:lang w:val="es-CL" w:eastAsia="es-ES"/>
        </w:rPr>
      </w:pPr>
    </w:p>
    <w:p w:rsidR="00285AA1" w:rsidRDefault="00285AA1" w:rsidP="00285AA1">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SR. PRESIDENTE</w:t>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t xml:space="preserve">: </w:t>
      </w:r>
      <w:r w:rsidRPr="00F1684C">
        <w:rPr>
          <w:rFonts w:ascii="Arial" w:hAnsi="Arial" w:cs="Arial"/>
          <w:b/>
          <w:lang w:val="es-CL"/>
        </w:rPr>
        <w:t xml:space="preserve">En el nombre de Dios </w:t>
      </w:r>
      <w:r w:rsidR="00C16500">
        <w:rPr>
          <w:rFonts w:ascii="Arial" w:hAnsi="Arial" w:cs="Arial"/>
          <w:b/>
          <w:lang w:val="es-CL"/>
        </w:rPr>
        <w:t>damos inicio a la sesión.</w:t>
      </w:r>
    </w:p>
    <w:p w:rsidR="0029737B" w:rsidRDefault="00B400CA" w:rsidP="00230C9A">
      <w:pPr>
        <w:spacing w:after="0" w:line="240" w:lineRule="auto"/>
        <w:jc w:val="both"/>
        <w:rPr>
          <w:rFonts w:ascii="Arial" w:hAnsi="Arial" w:cs="Arial"/>
          <w:b/>
          <w:lang w:val="es-CL"/>
        </w:rPr>
      </w:pPr>
      <w:r>
        <w:rPr>
          <w:rFonts w:ascii="Arial" w:hAnsi="Arial" w:cs="Arial"/>
          <w:lang w:val="es-CL"/>
        </w:rPr>
        <w:t>.</w:t>
      </w:r>
    </w:p>
    <w:p w:rsidR="00627CBF" w:rsidRDefault="0022182F" w:rsidP="003739AF">
      <w:p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p>
    <w:p w:rsidR="00043F61" w:rsidRPr="00043F61" w:rsidRDefault="00B14A5D" w:rsidP="00043F61">
      <w:pPr>
        <w:spacing w:after="0" w:line="240" w:lineRule="auto"/>
        <w:jc w:val="both"/>
        <w:rPr>
          <w:rFonts w:ascii="Arial" w:hAnsi="Arial" w:cs="Arial"/>
          <w:b/>
          <w:lang w:val="es-CL"/>
        </w:rPr>
      </w:pPr>
      <w:r>
        <w:rPr>
          <w:rFonts w:ascii="Arial" w:eastAsia="Times New Roman" w:hAnsi="Arial" w:cs="Arial"/>
          <w:b/>
          <w:bCs/>
          <w:lang w:val="es-CL" w:eastAsia="es-ES"/>
        </w:rPr>
        <w:t xml:space="preserve">SR. SECRETARIO </w:t>
      </w:r>
      <w:r w:rsidR="00BC474B">
        <w:rPr>
          <w:rFonts w:ascii="Arial" w:eastAsia="Times New Roman" w:hAnsi="Arial" w:cs="Arial"/>
          <w:b/>
          <w:bCs/>
          <w:lang w:val="es-CL" w:eastAsia="es-ES"/>
        </w:rPr>
        <w:t>(S)</w:t>
      </w:r>
      <w:r w:rsidR="00BC474B">
        <w:rPr>
          <w:rFonts w:ascii="Arial" w:eastAsia="Times New Roman" w:hAnsi="Arial" w:cs="Arial"/>
          <w:b/>
          <w:bCs/>
          <w:lang w:val="es-CL" w:eastAsia="es-ES"/>
        </w:rPr>
        <w:tab/>
      </w:r>
      <w:r w:rsidR="00BC474B">
        <w:rPr>
          <w:rFonts w:ascii="Arial" w:eastAsia="Times New Roman" w:hAnsi="Arial" w:cs="Arial"/>
          <w:b/>
          <w:bCs/>
          <w:lang w:val="es-CL" w:eastAsia="es-ES"/>
        </w:rPr>
        <w:tab/>
        <w:t>:</w:t>
      </w:r>
      <w:r>
        <w:rPr>
          <w:rFonts w:ascii="Arial" w:eastAsia="Times New Roman" w:hAnsi="Arial" w:cs="Arial"/>
          <w:b/>
          <w:bCs/>
          <w:lang w:val="es-CL" w:eastAsia="es-ES"/>
        </w:rPr>
        <w:t xml:space="preserve"> </w:t>
      </w:r>
      <w:r w:rsidR="00043F61" w:rsidRPr="00043F61">
        <w:rPr>
          <w:rFonts w:ascii="Arial" w:eastAsia="Times New Roman" w:hAnsi="Arial" w:cs="Arial"/>
          <w:b/>
          <w:bCs/>
          <w:lang w:val="es-CL" w:eastAsia="es-ES"/>
        </w:rPr>
        <w:t>El primer punto de la tabla de hoy Martes 12 de Enero del 2015</w:t>
      </w:r>
      <w:r w:rsidR="00043F61" w:rsidRPr="00043F61">
        <w:rPr>
          <w:rFonts w:ascii="Arial" w:hAnsi="Arial" w:cs="Arial"/>
          <w:b/>
          <w:lang w:val="es-CL"/>
        </w:rPr>
        <w:t xml:space="preserve"> Acuerdo para aprobar Actas sesión extraordinaria de fecha 29 de Diciembre del 2015 y sesión ordinaria del 05 de Enero del 2016.</w:t>
      </w:r>
    </w:p>
    <w:p w:rsidR="00043F61" w:rsidRDefault="00043F61" w:rsidP="00043F61">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 xml:space="preserve"> </w:t>
      </w: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t>//3.</w:t>
      </w: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Pr="00F52F99" w:rsidRDefault="00F52F99" w:rsidP="00F52F99">
      <w:pPr>
        <w:pStyle w:val="Prrafodelista"/>
        <w:numPr>
          <w:ilvl w:val="0"/>
          <w:numId w:val="1"/>
        </w:numPr>
        <w:spacing w:after="0" w:line="240" w:lineRule="auto"/>
        <w:jc w:val="both"/>
        <w:rPr>
          <w:rFonts w:ascii="Arial" w:hAnsi="Arial" w:cs="Arial"/>
          <w:b/>
          <w:sz w:val="24"/>
          <w:szCs w:val="24"/>
          <w:lang w:val="es-CL"/>
        </w:rPr>
      </w:pPr>
      <w:r>
        <w:rPr>
          <w:rFonts w:ascii="Arial" w:hAnsi="Arial" w:cs="Arial"/>
          <w:b/>
          <w:sz w:val="24"/>
          <w:szCs w:val="24"/>
          <w:lang w:val="es-CL"/>
        </w:rPr>
        <w:lastRenderedPageBreak/>
        <w:t>3    -</w:t>
      </w: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043F61" w:rsidRDefault="00043F61" w:rsidP="00043F61">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043F61" w:rsidRDefault="00043F61" w:rsidP="00043F61">
      <w:pPr>
        <w:spacing w:after="0" w:line="240" w:lineRule="auto"/>
        <w:jc w:val="both"/>
        <w:rPr>
          <w:rFonts w:ascii="Arial" w:hAnsi="Arial" w:cs="Arial"/>
          <w:b/>
          <w:lang w:val="es-CL"/>
        </w:rPr>
      </w:pPr>
    </w:p>
    <w:p w:rsidR="00043F61" w:rsidRPr="008C07C0" w:rsidRDefault="00043F61" w:rsidP="00043F61">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043F61" w:rsidRPr="008C07C0" w:rsidTr="002B4B98">
        <w:tc>
          <w:tcPr>
            <w:tcW w:w="2518" w:type="dxa"/>
          </w:tcPr>
          <w:p w:rsidR="00043F61" w:rsidRPr="008C07C0" w:rsidRDefault="00043F61" w:rsidP="002B4B98">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008</w:t>
            </w:r>
          </w:p>
        </w:tc>
        <w:tc>
          <w:tcPr>
            <w:tcW w:w="6460" w:type="dxa"/>
          </w:tcPr>
          <w:p w:rsidR="00043F61" w:rsidRPr="008C07C0" w:rsidRDefault="00043F61" w:rsidP="00043F61">
            <w:pPr>
              <w:jc w:val="both"/>
              <w:rPr>
                <w:rFonts w:ascii="Arial" w:hAnsi="Arial" w:cs="Arial"/>
                <w:b/>
                <w:lang w:val="es-CL"/>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sidRPr="00043F61">
              <w:rPr>
                <w:rFonts w:ascii="Arial" w:hAnsi="Arial" w:cs="Arial"/>
                <w:b/>
                <w:lang w:val="es-CL"/>
              </w:rPr>
              <w:t>Actas sesión extraordinaria de fecha 29 de Diciembre del 2015 y sesión ordinaria del 05 de Enero del 2016.</w:t>
            </w:r>
          </w:p>
        </w:tc>
      </w:tr>
    </w:tbl>
    <w:p w:rsidR="00EE5A6F" w:rsidRDefault="00EE5A6F" w:rsidP="00F41B13">
      <w:pPr>
        <w:spacing w:after="0" w:line="240" w:lineRule="auto"/>
        <w:jc w:val="both"/>
        <w:rPr>
          <w:rFonts w:ascii="Arial" w:eastAsia="Times New Roman" w:hAnsi="Arial" w:cs="Arial"/>
          <w:bCs/>
          <w:lang w:val="es-CL" w:eastAsia="es-ES"/>
        </w:rPr>
      </w:pPr>
    </w:p>
    <w:p w:rsidR="00043F61" w:rsidRDefault="00DA36F9" w:rsidP="00043F61">
      <w:pPr>
        <w:spacing w:after="0" w:line="240" w:lineRule="auto"/>
        <w:jc w:val="both"/>
        <w:rPr>
          <w:rFonts w:ascii="Arial" w:hAnsi="Arial" w:cs="Arial"/>
          <w:b/>
          <w:lang w:val="es-CL"/>
        </w:rPr>
      </w:pPr>
      <w:r>
        <w:rPr>
          <w:rFonts w:ascii="Arial" w:eastAsia="Times New Roman" w:hAnsi="Arial" w:cs="Arial"/>
          <w:b/>
          <w:bCs/>
          <w:lang w:val="es-CL" w:eastAsia="es-ES"/>
        </w:rPr>
        <w:t xml:space="preserve"> </w:t>
      </w:r>
      <w:r w:rsidR="00043F61">
        <w:rPr>
          <w:rFonts w:ascii="Arial" w:eastAsia="Times New Roman" w:hAnsi="Arial" w:cs="Arial"/>
          <w:b/>
          <w:bCs/>
          <w:lang w:val="es-CL" w:eastAsia="es-ES"/>
        </w:rPr>
        <w:t>SR. SECRETARIO</w:t>
      </w:r>
      <w:r w:rsidR="00043F61">
        <w:rPr>
          <w:rFonts w:ascii="Arial" w:eastAsia="Times New Roman" w:hAnsi="Arial" w:cs="Arial"/>
          <w:b/>
          <w:bCs/>
          <w:lang w:val="es-CL" w:eastAsia="es-ES"/>
        </w:rPr>
        <w:tab/>
      </w:r>
      <w:r w:rsidR="00BC474B">
        <w:rPr>
          <w:rFonts w:ascii="Arial" w:eastAsia="Times New Roman" w:hAnsi="Arial" w:cs="Arial"/>
          <w:b/>
          <w:bCs/>
          <w:lang w:val="es-CL" w:eastAsia="es-ES"/>
        </w:rPr>
        <w:t>(S)</w:t>
      </w:r>
      <w:r w:rsidR="00043F61">
        <w:rPr>
          <w:rFonts w:ascii="Arial" w:eastAsia="Times New Roman" w:hAnsi="Arial" w:cs="Arial"/>
          <w:b/>
          <w:bCs/>
          <w:lang w:val="es-CL" w:eastAsia="es-ES"/>
        </w:rPr>
        <w:tab/>
      </w:r>
      <w:r w:rsidR="00043F61">
        <w:rPr>
          <w:rFonts w:ascii="Arial" w:eastAsia="Times New Roman" w:hAnsi="Arial" w:cs="Arial"/>
          <w:b/>
          <w:bCs/>
          <w:lang w:val="es-CL" w:eastAsia="es-ES"/>
        </w:rPr>
        <w:tab/>
        <w:t xml:space="preserve">: </w:t>
      </w:r>
      <w:r w:rsidR="00043F61" w:rsidRPr="00043F61">
        <w:rPr>
          <w:rFonts w:ascii="Arial" w:eastAsia="Times New Roman" w:hAnsi="Arial" w:cs="Arial"/>
          <w:b/>
          <w:bCs/>
          <w:lang w:val="es-CL" w:eastAsia="es-ES"/>
        </w:rPr>
        <w:t xml:space="preserve">El punto segundo </w:t>
      </w:r>
      <w:r w:rsidR="00043F61" w:rsidRPr="00043F61">
        <w:rPr>
          <w:rFonts w:ascii="Arial" w:hAnsi="Arial" w:cs="Arial"/>
          <w:b/>
          <w:lang w:val="es-CL"/>
        </w:rPr>
        <w:t>Acuerdo para aprobar Licitación Pública denominada “Construcción Plazas Activas Villa Cielo Azul, Talca”.</w:t>
      </w:r>
    </w:p>
    <w:p w:rsidR="00BC474B" w:rsidRDefault="00BC474B" w:rsidP="00043F61">
      <w:pPr>
        <w:spacing w:after="0" w:line="240" w:lineRule="auto"/>
        <w:jc w:val="both"/>
        <w:rPr>
          <w:rFonts w:ascii="Arial" w:hAnsi="Arial" w:cs="Arial"/>
          <w:b/>
          <w:lang w:val="es-CL"/>
        </w:rPr>
      </w:pPr>
    </w:p>
    <w:p w:rsidR="00BC474B" w:rsidRPr="00BB71B7" w:rsidRDefault="00BC474B" w:rsidP="00043F61">
      <w:pPr>
        <w:spacing w:after="0" w:line="240" w:lineRule="auto"/>
        <w:jc w:val="both"/>
        <w:rPr>
          <w:rFonts w:ascii="Arial" w:hAnsi="Arial" w:cs="Arial"/>
          <w:lang w:val="es-CL"/>
        </w:rPr>
      </w:pPr>
      <w:r>
        <w:rPr>
          <w:rFonts w:ascii="Arial" w:hAnsi="Arial" w:cs="Arial"/>
          <w:b/>
          <w:lang w:val="es-CL"/>
        </w:rPr>
        <w:t>SRTA. DIGNA ROCO</w:t>
      </w:r>
      <w:r>
        <w:rPr>
          <w:rFonts w:ascii="Arial" w:hAnsi="Arial" w:cs="Arial"/>
          <w:b/>
          <w:lang w:val="es-CL"/>
        </w:rPr>
        <w:tab/>
      </w:r>
      <w:r>
        <w:rPr>
          <w:rFonts w:ascii="Arial" w:hAnsi="Arial" w:cs="Arial"/>
          <w:b/>
          <w:lang w:val="es-CL"/>
        </w:rPr>
        <w:tab/>
        <w:t xml:space="preserve">: </w:t>
      </w:r>
      <w:r w:rsidR="00BB71B7">
        <w:rPr>
          <w:rFonts w:ascii="Arial" w:hAnsi="Arial" w:cs="Arial"/>
          <w:lang w:val="es-CL"/>
        </w:rPr>
        <w:t>No sé si ustedes se recuerdan que el 29 de Diciembre se presentó la misma licitación, luego por Decreto Alcaldicio se dejó sin efecto porque se constataron algunos errores, es por eso que ahora se encuentra con un nuevo informe de adjudicación, se sugiere a Constructora E</w:t>
      </w:r>
      <w:r w:rsidR="00F55BE5">
        <w:rPr>
          <w:rFonts w:ascii="Arial" w:hAnsi="Arial" w:cs="Arial"/>
          <w:lang w:val="es-CL"/>
        </w:rPr>
        <w:t>NCO LTDA, por un total de $ 51.025.808.-, con un plazo de ejecución de 75 días corridos, contados desde la fecha de entrega de terreno por parte de la Inspección Técnica.</w:t>
      </w:r>
    </w:p>
    <w:p w:rsidR="00F41042" w:rsidRDefault="00F41042" w:rsidP="00BB154E">
      <w:pPr>
        <w:spacing w:after="0" w:line="240" w:lineRule="auto"/>
        <w:jc w:val="both"/>
        <w:rPr>
          <w:rFonts w:ascii="Arial" w:eastAsia="Times New Roman" w:hAnsi="Arial" w:cs="Arial"/>
          <w:b/>
          <w:bCs/>
          <w:lang w:val="es-CL" w:eastAsia="es-ES"/>
        </w:rPr>
      </w:pPr>
    </w:p>
    <w:p w:rsidR="00043F61" w:rsidRDefault="00043F61" w:rsidP="00043F61">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043F61" w:rsidRDefault="00043F61" w:rsidP="00043F61">
      <w:pPr>
        <w:spacing w:after="0" w:line="240" w:lineRule="auto"/>
        <w:jc w:val="both"/>
        <w:rPr>
          <w:rFonts w:ascii="Arial" w:hAnsi="Arial" w:cs="Arial"/>
          <w:b/>
          <w:lang w:val="es-CL"/>
        </w:rPr>
      </w:pPr>
    </w:p>
    <w:p w:rsidR="00043F61" w:rsidRPr="008C07C0" w:rsidRDefault="00043F61" w:rsidP="00043F61">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043F61" w:rsidRPr="008C07C0" w:rsidTr="002B4B98">
        <w:tc>
          <w:tcPr>
            <w:tcW w:w="2518" w:type="dxa"/>
          </w:tcPr>
          <w:p w:rsidR="00043F61" w:rsidRPr="008C07C0" w:rsidRDefault="00043F61" w:rsidP="00043F61">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009</w:t>
            </w:r>
          </w:p>
        </w:tc>
        <w:tc>
          <w:tcPr>
            <w:tcW w:w="6460" w:type="dxa"/>
          </w:tcPr>
          <w:p w:rsidR="00043F61" w:rsidRPr="008C07C0" w:rsidRDefault="00043F61" w:rsidP="00043F61">
            <w:pPr>
              <w:jc w:val="both"/>
              <w:rPr>
                <w:rFonts w:ascii="Arial" w:hAnsi="Arial" w:cs="Arial"/>
                <w:b/>
                <w:lang w:val="es-CL"/>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sidRPr="00043F61">
              <w:rPr>
                <w:rFonts w:ascii="Arial" w:hAnsi="Arial" w:cs="Arial"/>
                <w:b/>
                <w:lang w:val="es-CL"/>
              </w:rPr>
              <w:t>Licitación Pública denominada “Construcción Plazas Activas Villa Cielo Azul, Talca”.</w:t>
            </w:r>
          </w:p>
        </w:tc>
      </w:tr>
    </w:tbl>
    <w:p w:rsidR="00511AD7" w:rsidRDefault="00511AD7" w:rsidP="00792549">
      <w:pPr>
        <w:spacing w:after="0" w:line="240" w:lineRule="auto"/>
        <w:jc w:val="both"/>
        <w:rPr>
          <w:rFonts w:ascii="Arial" w:eastAsia="Times New Roman" w:hAnsi="Arial" w:cs="Arial"/>
          <w:b/>
          <w:bCs/>
          <w:lang w:val="es-CL" w:eastAsia="es-ES"/>
        </w:rPr>
      </w:pPr>
    </w:p>
    <w:p w:rsidR="00F55BE5" w:rsidRDefault="00F55BE5" w:rsidP="00F55BE5">
      <w:p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t xml:space="preserve">SR. SECRETARIO </w:t>
      </w:r>
      <w:r>
        <w:rPr>
          <w:rFonts w:ascii="Arial" w:eastAsia="Times New Roman" w:hAnsi="Arial" w:cs="Arial"/>
          <w:b/>
          <w:bCs/>
          <w:lang w:val="es-CL" w:eastAsia="es-ES"/>
        </w:rPr>
        <w:tab/>
        <w:t>(S)</w:t>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sidRPr="00F55BE5">
        <w:rPr>
          <w:rFonts w:ascii="Arial" w:eastAsia="Times New Roman" w:hAnsi="Arial" w:cs="Arial"/>
          <w:b/>
          <w:bCs/>
          <w:lang w:val="es-CL" w:eastAsia="es-ES"/>
        </w:rPr>
        <w:t>Hay una tabla complementaria que también es un acuerdo para aprobar una propuesta que podríamos verla de inmediato, para liberar a las personas de Secplan, es el punto tres de la tabla complementaria es acuerdo para  aprobar Propuesta Pública  y Contrato “Construcción parque Recreacional Estero Baeza, Talca.</w:t>
      </w:r>
    </w:p>
    <w:p w:rsidR="00F55BE5" w:rsidRDefault="00F55BE5" w:rsidP="00F55BE5">
      <w:pPr>
        <w:spacing w:after="0" w:line="240" w:lineRule="auto"/>
        <w:jc w:val="both"/>
        <w:rPr>
          <w:rFonts w:ascii="Arial" w:eastAsia="Times New Roman" w:hAnsi="Arial" w:cs="Arial"/>
          <w:b/>
          <w:bCs/>
          <w:lang w:val="es-CL" w:eastAsia="es-ES"/>
        </w:rPr>
      </w:pPr>
    </w:p>
    <w:p w:rsidR="00F55BE5" w:rsidRDefault="00F55BE5" w:rsidP="00F55BE5">
      <w:pPr>
        <w:spacing w:after="0" w:line="240" w:lineRule="auto"/>
        <w:jc w:val="both"/>
        <w:rPr>
          <w:rFonts w:ascii="Arial" w:eastAsia="Times New Roman" w:hAnsi="Arial" w:cs="Arial"/>
          <w:bCs/>
          <w:lang w:val="es-CL" w:eastAsia="es-ES"/>
        </w:rPr>
      </w:pPr>
      <w:r>
        <w:rPr>
          <w:rFonts w:ascii="Arial" w:eastAsia="Times New Roman" w:hAnsi="Arial" w:cs="Arial"/>
          <w:b/>
          <w:bCs/>
          <w:lang w:val="es-CL" w:eastAsia="es-ES"/>
        </w:rPr>
        <w:t>SR. JAVIER BRAVO</w:t>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Pr>
          <w:rFonts w:ascii="Arial" w:eastAsia="Times New Roman" w:hAnsi="Arial" w:cs="Arial"/>
          <w:bCs/>
          <w:lang w:val="es-CL" w:eastAsia="es-ES"/>
        </w:rPr>
        <w:t>Expone lo siguiente:</w:t>
      </w:r>
    </w:p>
    <w:p w:rsidR="00B14B38" w:rsidRDefault="00B14B38" w:rsidP="00F55BE5">
      <w:pPr>
        <w:spacing w:after="0" w:line="240" w:lineRule="auto"/>
        <w:jc w:val="both"/>
        <w:rPr>
          <w:rFonts w:ascii="Arial" w:eastAsia="Times New Roman" w:hAnsi="Arial" w:cs="Arial"/>
          <w:bCs/>
          <w:lang w:val="es-CL" w:eastAsia="es-ES"/>
        </w:rPr>
      </w:pPr>
    </w:p>
    <w:p w:rsidR="00B14B38" w:rsidRPr="00B14B38" w:rsidRDefault="00B14B38" w:rsidP="00B14B38">
      <w:pPr>
        <w:keepNext/>
        <w:spacing w:after="0" w:line="240" w:lineRule="auto"/>
        <w:jc w:val="center"/>
        <w:outlineLvl w:val="7"/>
        <w:rPr>
          <w:rFonts w:ascii="Calibri" w:eastAsia="Times New Roman" w:hAnsi="Calibri" w:cs="Tahoma"/>
          <w:b/>
          <w:sz w:val="20"/>
          <w:szCs w:val="20"/>
          <w:lang w:val="es-CL" w:eastAsia="es-ES"/>
        </w:rPr>
      </w:pPr>
      <w:r w:rsidRPr="00B14B38">
        <w:rPr>
          <w:rFonts w:ascii="Calibri" w:eastAsia="Times New Roman" w:hAnsi="Calibri" w:cs="Tahoma"/>
          <w:b/>
          <w:sz w:val="20"/>
          <w:szCs w:val="20"/>
          <w:lang w:val="es-CL" w:eastAsia="es-ES"/>
        </w:rPr>
        <w:t>INFORME DE LICITACIÓN PÚBLICA</w:t>
      </w:r>
    </w:p>
    <w:p w:rsidR="00B14B38" w:rsidRPr="00B14B38" w:rsidRDefault="00B14B38" w:rsidP="00B14B38">
      <w:pPr>
        <w:spacing w:after="0" w:line="240" w:lineRule="auto"/>
        <w:rPr>
          <w:rFonts w:ascii="Calibri" w:eastAsia="Times New Roman" w:hAnsi="Calibri" w:cs="Times New Roman"/>
          <w:sz w:val="20"/>
          <w:szCs w:val="20"/>
          <w:lang w:val="es-CL" w:eastAsia="es-ES"/>
        </w:rPr>
      </w:pPr>
    </w:p>
    <w:p w:rsidR="00B14B38" w:rsidRPr="00B14B38" w:rsidRDefault="00B14B38" w:rsidP="00B14B38">
      <w:pPr>
        <w:spacing w:after="0" w:line="240" w:lineRule="auto"/>
        <w:jc w:val="center"/>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“CONSTRUCCION PARQUE RECREACIONAL ESTERO BAEZA, TALCA”</w:t>
      </w:r>
    </w:p>
    <w:p w:rsidR="00B14B38" w:rsidRPr="00B14B38" w:rsidRDefault="00B14B38" w:rsidP="00B14B38">
      <w:pPr>
        <w:spacing w:after="0" w:line="240" w:lineRule="auto"/>
        <w:rPr>
          <w:rFonts w:ascii="Calibri" w:eastAsia="Times New Roman" w:hAnsi="Calibri" w:cs="Times New Roman"/>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Tahoma"/>
          <w:sz w:val="20"/>
          <w:szCs w:val="20"/>
          <w:lang w:val="es-ES" w:eastAsia="es-ES"/>
        </w:rPr>
      </w:pPr>
      <w:r w:rsidRPr="00B14B38">
        <w:rPr>
          <w:rFonts w:ascii="Calibri" w:eastAsia="Times New Roman" w:hAnsi="Calibri" w:cs="Tahoma"/>
          <w:sz w:val="20"/>
          <w:szCs w:val="20"/>
          <w:lang w:val="es-ES" w:eastAsia="es-ES"/>
        </w:rPr>
        <w:t xml:space="preserve">La presente Licitación fue publicada a través del Portal Mercadopublico el día 25 de Noviembre del 2015, en conformidad a la Ley Nº 19.886 </w:t>
      </w:r>
      <w:r w:rsidRPr="00B14B38">
        <w:rPr>
          <w:rFonts w:ascii="Calibri" w:eastAsia="Times New Roman" w:hAnsi="Calibri" w:cs="Tahoma"/>
          <w:bCs/>
          <w:sz w:val="20"/>
          <w:szCs w:val="20"/>
          <w:lang w:val="es-ES" w:eastAsia="es-ES"/>
        </w:rPr>
        <w:t>“LEY DE BASES SOBRE CONTRATOS ADMINISTRATIVOS DE SUMINISTRO Y PRESTACION DE SERVICIOS”</w:t>
      </w:r>
      <w:r w:rsidRPr="00B14B38">
        <w:rPr>
          <w:rFonts w:ascii="Calibri" w:eastAsia="Times New Roman" w:hAnsi="Calibri" w:cs="Tahoma"/>
          <w:sz w:val="20"/>
          <w:szCs w:val="20"/>
          <w:lang w:val="es-ES" w:eastAsia="es-ES"/>
        </w:rPr>
        <w:t>, de acuerdo a la Adquisición (ID) 2295-90-LP15.</w:t>
      </w: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spacing w:val="-3"/>
          <w:sz w:val="20"/>
          <w:szCs w:val="20"/>
          <w:lang w:val="es-ES" w:eastAsia="es-ES"/>
        </w:rPr>
      </w:pPr>
      <w:r w:rsidRPr="00B14B38">
        <w:rPr>
          <w:rFonts w:ascii="Calibri" w:eastAsia="Times New Roman" w:hAnsi="Calibri" w:cs="Times New Roman"/>
          <w:spacing w:val="-3"/>
          <w:sz w:val="20"/>
          <w:szCs w:val="20"/>
          <w:lang w:val="es-ES" w:eastAsia="es-ES"/>
        </w:rPr>
        <w:t xml:space="preserve">      </w:t>
      </w: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spacing w:val="-3"/>
          <w:sz w:val="20"/>
          <w:szCs w:val="20"/>
          <w:lang w:val="es-ES" w:eastAsia="es-ES"/>
        </w:rPr>
      </w:pPr>
      <w:r w:rsidRPr="00B14B38">
        <w:rPr>
          <w:rFonts w:ascii="Calibri" w:eastAsia="Times New Roman" w:hAnsi="Calibri" w:cs="Times New Roman"/>
          <w:b/>
          <w:sz w:val="20"/>
          <w:szCs w:val="20"/>
          <w:u w:val="single"/>
          <w:lang w:val="es-ES" w:eastAsia="es-ES"/>
        </w:rPr>
        <w:t>Breve Descripción General de las Obras:</w:t>
      </w:r>
      <w:r w:rsidRPr="00B14B38">
        <w:rPr>
          <w:rFonts w:ascii="Calibri" w:eastAsia="Times New Roman" w:hAnsi="Calibri" w:cs="Times New Roman"/>
          <w:spacing w:val="-3"/>
          <w:sz w:val="20"/>
          <w:szCs w:val="20"/>
          <w:lang w:val="es-ES" w:eastAsia="es-ES"/>
        </w:rPr>
        <w:t xml:space="preserve">      </w:t>
      </w: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Breve Descripción General de la Obra:</w:t>
      </w: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sz w:val="20"/>
          <w:szCs w:val="20"/>
          <w:lang w:val="es-ES" w:eastAsia="es-CL"/>
        </w:rPr>
      </w:pPr>
      <w:r w:rsidRPr="00B14B38">
        <w:rPr>
          <w:rFonts w:ascii="Calibri" w:eastAsia="Times New Roman" w:hAnsi="Calibri" w:cs="Times New Roman"/>
          <w:sz w:val="20"/>
          <w:szCs w:val="20"/>
          <w:lang w:val="es-ES" w:eastAsia="es-ES"/>
        </w:rPr>
        <w:t>La obra comprende la construcción de un Parque Recreativo lo que responde a un programa compuesto por Juegos Infantiles, áreas verdes, arborización, zonas de circulación, iluminación, riego, cierre de protección del canal e instalación de mobiliario urbano, la obra se encuentra ubicada en Calle 17 ½ Norte, calle 6 y 7 Oriente (Las Américas 10 Y S. Rosa) y comprende una superficie de 1.311.63 mt2.</w:t>
      </w: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sz w:val="20"/>
          <w:szCs w:val="20"/>
          <w:lang w:val="es-ES" w:eastAsia="es-CL"/>
        </w:rPr>
      </w:pPr>
    </w:p>
    <w:p w:rsidR="00B14B38" w:rsidRPr="00B14B38" w:rsidRDefault="00B14B38" w:rsidP="00B14B38">
      <w:pPr>
        <w:spacing w:after="0" w:line="240" w:lineRule="auto"/>
        <w:jc w:val="both"/>
        <w:rPr>
          <w:rFonts w:ascii="Calibri" w:eastAsia="Times New Roman" w:hAnsi="Calibri" w:cs="Tahoma"/>
          <w:b/>
          <w:sz w:val="20"/>
          <w:szCs w:val="20"/>
          <w:lang w:val="es-CL" w:eastAsia="es-ES"/>
        </w:rPr>
      </w:pPr>
      <w:r w:rsidRPr="00B14B38">
        <w:rPr>
          <w:rFonts w:ascii="Calibri" w:eastAsia="Times New Roman" w:hAnsi="Calibri" w:cs="Tahoma"/>
          <w:b/>
          <w:sz w:val="20"/>
          <w:szCs w:val="20"/>
          <w:lang w:val="es-CL" w:eastAsia="es-ES"/>
        </w:rPr>
        <w:t>A.-</w:t>
      </w:r>
      <w:r w:rsidRPr="00B14B38">
        <w:rPr>
          <w:rFonts w:ascii="Calibri" w:eastAsia="Times New Roman" w:hAnsi="Calibri" w:cs="Tahoma"/>
          <w:b/>
          <w:sz w:val="20"/>
          <w:szCs w:val="20"/>
          <w:lang w:val="es-CL" w:eastAsia="es-ES"/>
        </w:rPr>
        <w:tab/>
      </w:r>
      <w:r w:rsidRPr="00B14B38">
        <w:rPr>
          <w:rFonts w:ascii="Calibri" w:eastAsia="Times New Roman" w:hAnsi="Calibri" w:cs="Tahoma"/>
          <w:b/>
          <w:sz w:val="20"/>
          <w:szCs w:val="20"/>
          <w:u w:val="single"/>
          <w:lang w:val="es-CL" w:eastAsia="es-ES"/>
        </w:rPr>
        <w:t>PROPONENTES QUE PRESENTAN PROPUESTA</w:t>
      </w:r>
      <w:r w:rsidRPr="00B14B38">
        <w:rPr>
          <w:rFonts w:ascii="Calibri" w:eastAsia="Times New Roman" w:hAnsi="Calibri" w:cs="Tahoma"/>
          <w:b/>
          <w:sz w:val="20"/>
          <w:szCs w:val="20"/>
          <w:lang w:val="es-CL" w:eastAsia="es-ES"/>
        </w:rPr>
        <w:t>:</w:t>
      </w:r>
    </w:p>
    <w:p w:rsidR="00B14B38" w:rsidRDefault="00B14B38" w:rsidP="00B14B38">
      <w:pPr>
        <w:spacing w:after="0" w:line="240" w:lineRule="auto"/>
        <w:jc w:val="both"/>
        <w:rPr>
          <w:rFonts w:ascii="Calibri" w:eastAsia="Times New Roman" w:hAnsi="Calibri" w:cs="Tahoma"/>
          <w:b/>
          <w:sz w:val="20"/>
          <w:szCs w:val="20"/>
          <w:lang w:val="es-CL" w:eastAsia="es-ES"/>
        </w:rPr>
      </w:pPr>
    </w:p>
    <w:p w:rsidR="00F52F99" w:rsidRDefault="00F52F99" w:rsidP="00B14B38">
      <w:pPr>
        <w:spacing w:after="0" w:line="240" w:lineRule="auto"/>
        <w:jc w:val="both"/>
        <w:rPr>
          <w:rFonts w:ascii="Calibri" w:eastAsia="Times New Roman" w:hAnsi="Calibri" w:cs="Tahoma"/>
          <w:b/>
          <w:sz w:val="20"/>
          <w:szCs w:val="20"/>
          <w:lang w:val="es-CL" w:eastAsia="es-ES"/>
        </w:rPr>
      </w:pPr>
    </w:p>
    <w:p w:rsidR="00F52F99" w:rsidRDefault="00F52F99" w:rsidP="00B14B38">
      <w:pPr>
        <w:spacing w:after="0" w:line="240" w:lineRule="auto"/>
        <w:jc w:val="both"/>
        <w:rPr>
          <w:rFonts w:ascii="Calibri" w:eastAsia="Times New Roman" w:hAnsi="Calibri" w:cs="Tahoma"/>
          <w:b/>
          <w:sz w:val="20"/>
          <w:szCs w:val="20"/>
          <w:lang w:val="es-CL" w:eastAsia="es-ES"/>
        </w:rPr>
      </w:pPr>
      <w:r>
        <w:rPr>
          <w:rFonts w:ascii="Calibri" w:eastAsia="Times New Roman" w:hAnsi="Calibri" w:cs="Tahoma"/>
          <w:b/>
          <w:sz w:val="20"/>
          <w:szCs w:val="20"/>
          <w:lang w:val="es-CL" w:eastAsia="es-ES"/>
        </w:rPr>
        <w:tab/>
      </w:r>
      <w:r>
        <w:rPr>
          <w:rFonts w:ascii="Calibri" w:eastAsia="Times New Roman" w:hAnsi="Calibri" w:cs="Tahoma"/>
          <w:b/>
          <w:sz w:val="20"/>
          <w:szCs w:val="20"/>
          <w:lang w:val="es-CL" w:eastAsia="es-ES"/>
        </w:rPr>
        <w:tab/>
      </w:r>
      <w:r>
        <w:rPr>
          <w:rFonts w:ascii="Calibri" w:eastAsia="Times New Roman" w:hAnsi="Calibri" w:cs="Tahoma"/>
          <w:b/>
          <w:sz w:val="20"/>
          <w:szCs w:val="20"/>
          <w:lang w:val="es-CL" w:eastAsia="es-ES"/>
        </w:rPr>
        <w:tab/>
      </w:r>
      <w:r>
        <w:rPr>
          <w:rFonts w:ascii="Calibri" w:eastAsia="Times New Roman" w:hAnsi="Calibri" w:cs="Tahoma"/>
          <w:b/>
          <w:sz w:val="20"/>
          <w:szCs w:val="20"/>
          <w:lang w:val="es-CL" w:eastAsia="es-ES"/>
        </w:rPr>
        <w:tab/>
      </w:r>
      <w:r>
        <w:rPr>
          <w:rFonts w:ascii="Calibri" w:eastAsia="Times New Roman" w:hAnsi="Calibri" w:cs="Tahoma"/>
          <w:b/>
          <w:sz w:val="20"/>
          <w:szCs w:val="20"/>
          <w:lang w:val="es-CL" w:eastAsia="es-ES"/>
        </w:rPr>
        <w:tab/>
      </w:r>
      <w:r>
        <w:rPr>
          <w:rFonts w:ascii="Calibri" w:eastAsia="Times New Roman" w:hAnsi="Calibri" w:cs="Tahoma"/>
          <w:b/>
          <w:sz w:val="20"/>
          <w:szCs w:val="20"/>
          <w:lang w:val="es-CL" w:eastAsia="es-ES"/>
        </w:rPr>
        <w:tab/>
      </w:r>
      <w:r>
        <w:rPr>
          <w:rFonts w:ascii="Calibri" w:eastAsia="Times New Roman" w:hAnsi="Calibri" w:cs="Tahoma"/>
          <w:b/>
          <w:sz w:val="20"/>
          <w:szCs w:val="20"/>
          <w:lang w:val="es-CL" w:eastAsia="es-ES"/>
        </w:rPr>
        <w:tab/>
      </w:r>
      <w:r>
        <w:rPr>
          <w:rFonts w:ascii="Calibri" w:eastAsia="Times New Roman" w:hAnsi="Calibri" w:cs="Tahoma"/>
          <w:b/>
          <w:sz w:val="20"/>
          <w:szCs w:val="20"/>
          <w:lang w:val="es-CL" w:eastAsia="es-ES"/>
        </w:rPr>
        <w:tab/>
      </w:r>
      <w:r>
        <w:rPr>
          <w:rFonts w:ascii="Calibri" w:eastAsia="Times New Roman" w:hAnsi="Calibri" w:cs="Tahoma"/>
          <w:b/>
          <w:sz w:val="20"/>
          <w:szCs w:val="20"/>
          <w:lang w:val="es-CL" w:eastAsia="es-ES"/>
        </w:rPr>
        <w:tab/>
      </w:r>
      <w:r>
        <w:rPr>
          <w:rFonts w:ascii="Calibri" w:eastAsia="Times New Roman" w:hAnsi="Calibri" w:cs="Tahoma"/>
          <w:b/>
          <w:sz w:val="20"/>
          <w:szCs w:val="20"/>
          <w:lang w:val="es-CL" w:eastAsia="es-ES"/>
        </w:rPr>
        <w:tab/>
      </w:r>
      <w:r>
        <w:rPr>
          <w:rFonts w:ascii="Calibri" w:eastAsia="Times New Roman" w:hAnsi="Calibri" w:cs="Tahoma"/>
          <w:b/>
          <w:sz w:val="20"/>
          <w:szCs w:val="20"/>
          <w:lang w:val="es-CL" w:eastAsia="es-ES"/>
        </w:rPr>
        <w:tab/>
        <w:t>//4.</w:t>
      </w:r>
    </w:p>
    <w:p w:rsidR="00F52F99" w:rsidRDefault="00F52F99" w:rsidP="00B14B38">
      <w:pPr>
        <w:spacing w:after="0" w:line="240" w:lineRule="auto"/>
        <w:jc w:val="both"/>
        <w:rPr>
          <w:rFonts w:ascii="Calibri" w:eastAsia="Times New Roman" w:hAnsi="Calibri" w:cs="Tahoma"/>
          <w:b/>
          <w:sz w:val="20"/>
          <w:szCs w:val="20"/>
          <w:lang w:val="es-CL" w:eastAsia="es-ES"/>
        </w:rPr>
      </w:pPr>
    </w:p>
    <w:p w:rsidR="00F52F99" w:rsidRPr="00F52F99" w:rsidRDefault="00F52F99" w:rsidP="00F52F99">
      <w:pPr>
        <w:pStyle w:val="Prrafodelista"/>
        <w:numPr>
          <w:ilvl w:val="0"/>
          <w:numId w:val="1"/>
        </w:numPr>
        <w:spacing w:after="0" w:line="240" w:lineRule="auto"/>
        <w:jc w:val="both"/>
        <w:rPr>
          <w:rFonts w:ascii="Calibri" w:eastAsia="Times New Roman" w:hAnsi="Calibri" w:cs="Tahoma"/>
          <w:b/>
          <w:sz w:val="20"/>
          <w:szCs w:val="20"/>
          <w:lang w:val="es-CL" w:eastAsia="es-ES"/>
        </w:rPr>
      </w:pPr>
      <w:r>
        <w:rPr>
          <w:rFonts w:ascii="Calibri" w:eastAsia="Times New Roman" w:hAnsi="Calibri" w:cs="Tahoma"/>
          <w:b/>
          <w:sz w:val="20"/>
          <w:szCs w:val="20"/>
          <w:lang w:val="es-CL" w:eastAsia="es-ES"/>
        </w:rPr>
        <w:lastRenderedPageBreak/>
        <w:t>4    -</w:t>
      </w:r>
    </w:p>
    <w:p w:rsidR="00F52F99" w:rsidRDefault="00F52F99" w:rsidP="00B14B38">
      <w:pPr>
        <w:spacing w:after="0" w:line="240" w:lineRule="auto"/>
        <w:jc w:val="both"/>
        <w:rPr>
          <w:rFonts w:ascii="Calibri" w:eastAsia="Times New Roman" w:hAnsi="Calibri" w:cs="Tahoma"/>
          <w:b/>
          <w:sz w:val="20"/>
          <w:szCs w:val="20"/>
          <w:lang w:val="es-CL" w:eastAsia="es-ES"/>
        </w:rPr>
      </w:pPr>
    </w:p>
    <w:p w:rsidR="00F52F99" w:rsidRDefault="00F52F99" w:rsidP="00B14B38">
      <w:pPr>
        <w:spacing w:after="0" w:line="240" w:lineRule="auto"/>
        <w:jc w:val="both"/>
        <w:rPr>
          <w:rFonts w:ascii="Calibri" w:eastAsia="Times New Roman" w:hAnsi="Calibri" w:cs="Tahoma"/>
          <w:b/>
          <w:sz w:val="20"/>
          <w:szCs w:val="20"/>
          <w:lang w:val="es-CL" w:eastAsia="es-ES"/>
        </w:rPr>
      </w:pPr>
    </w:p>
    <w:p w:rsidR="00F52F99" w:rsidRDefault="00F52F99" w:rsidP="00B14B38">
      <w:pPr>
        <w:spacing w:after="0" w:line="240" w:lineRule="auto"/>
        <w:jc w:val="both"/>
        <w:rPr>
          <w:rFonts w:ascii="Calibri" w:eastAsia="Times New Roman" w:hAnsi="Calibri" w:cs="Tahoma"/>
          <w:b/>
          <w:sz w:val="20"/>
          <w:szCs w:val="20"/>
          <w:lang w:val="es-CL" w:eastAsia="es-ES"/>
        </w:rPr>
      </w:pPr>
    </w:p>
    <w:p w:rsidR="00F52F99" w:rsidRPr="00B14B38" w:rsidRDefault="00F52F99" w:rsidP="00B14B38">
      <w:pPr>
        <w:spacing w:after="0" w:line="240" w:lineRule="auto"/>
        <w:jc w:val="both"/>
        <w:rPr>
          <w:rFonts w:ascii="Calibri" w:eastAsia="Times New Roman" w:hAnsi="Calibri" w:cs="Tahoma"/>
          <w:b/>
          <w:sz w:val="20"/>
          <w:szCs w:val="20"/>
          <w:lang w:val="es-CL" w:eastAsia="es-ES"/>
        </w:rPr>
      </w:pPr>
    </w:p>
    <w:p w:rsidR="00B14B38" w:rsidRPr="00B14B38" w:rsidRDefault="00B14B38" w:rsidP="00B14B38">
      <w:pPr>
        <w:spacing w:after="0" w:line="240" w:lineRule="auto"/>
        <w:jc w:val="both"/>
        <w:rPr>
          <w:rFonts w:ascii="Calibri" w:eastAsia="Times New Roman" w:hAnsi="Calibri" w:cs="Tahoma"/>
          <w:b/>
          <w:sz w:val="20"/>
          <w:szCs w:val="20"/>
          <w:lang w:val="es-CL" w:eastAsia="es-ES"/>
        </w:rPr>
      </w:pPr>
      <w:r w:rsidRPr="00B14B38">
        <w:rPr>
          <w:rFonts w:ascii="Calibri" w:eastAsia="Times New Roman" w:hAnsi="Calibri" w:cs="Tahoma"/>
          <w:b/>
          <w:sz w:val="20"/>
          <w:szCs w:val="20"/>
          <w:lang w:val="es-CL" w:eastAsia="es-ES"/>
        </w:rPr>
        <w:t>A.1.-</w:t>
      </w:r>
      <w:r w:rsidRPr="00B14B38">
        <w:rPr>
          <w:rFonts w:ascii="Calibri" w:eastAsia="Times New Roman" w:hAnsi="Calibri" w:cs="Tahoma"/>
          <w:b/>
          <w:sz w:val="20"/>
          <w:szCs w:val="20"/>
          <w:lang w:val="es-CL" w:eastAsia="es-ES"/>
        </w:rPr>
        <w:tab/>
        <w:t>OFERTAS EN PORTAL MERCADOPUBLICO:</w:t>
      </w:r>
    </w:p>
    <w:p w:rsidR="00B14B38" w:rsidRPr="00B14B38" w:rsidRDefault="00B14B38" w:rsidP="00B14B38">
      <w:pPr>
        <w:spacing w:after="0" w:line="240" w:lineRule="auto"/>
        <w:jc w:val="both"/>
        <w:rPr>
          <w:rFonts w:ascii="Calibri" w:eastAsia="Times New Roman" w:hAnsi="Calibri" w:cs="Tahoma"/>
          <w:bCs/>
          <w:sz w:val="20"/>
          <w:szCs w:val="20"/>
          <w:lang w:val="es-CL" w:eastAsia="es-ES"/>
        </w:rPr>
      </w:pPr>
      <w:r w:rsidRPr="00B14B38">
        <w:rPr>
          <w:rFonts w:ascii="Calibri" w:eastAsia="Times New Roman" w:hAnsi="Calibri" w:cs="Tahoma"/>
          <w:bCs/>
          <w:sz w:val="20"/>
          <w:szCs w:val="20"/>
          <w:lang w:val="es-CL" w:eastAsia="es-ES"/>
        </w:rPr>
        <w:t>Según consta en portal Mercadopublico, 5 Oferentes realizaron ofertas a través del portal:</w:t>
      </w:r>
    </w:p>
    <w:p w:rsidR="00B14B38" w:rsidRPr="00B14B38" w:rsidRDefault="00B14B38" w:rsidP="00B14B38">
      <w:pPr>
        <w:spacing w:after="0" w:line="240" w:lineRule="auto"/>
        <w:rPr>
          <w:rFonts w:ascii="Calibri" w:eastAsia="Times New Roman" w:hAnsi="Calibri" w:cs="Tahoma"/>
          <w:bCs/>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7"/>
        <w:gridCol w:w="1634"/>
      </w:tblGrid>
      <w:tr w:rsidR="00B14B38" w:rsidRPr="00B14B38" w:rsidTr="002B4B98">
        <w:trPr>
          <w:trHeight w:val="250"/>
          <w:jc w:val="center"/>
        </w:trPr>
        <w:tc>
          <w:tcPr>
            <w:tcW w:w="6057" w:type="dxa"/>
            <w:tcBorders>
              <w:top w:val="single" w:sz="4" w:space="0" w:color="auto"/>
              <w:left w:val="single" w:sz="4" w:space="0" w:color="auto"/>
              <w:bottom w:val="single" w:sz="4" w:space="0" w:color="auto"/>
              <w:right w:val="single" w:sz="4" w:space="0" w:color="auto"/>
            </w:tcBorders>
            <w:hideMark/>
          </w:tcPr>
          <w:p w:rsidR="00B14B38" w:rsidRPr="00B14B38" w:rsidRDefault="00B14B38" w:rsidP="00B14B38">
            <w:pPr>
              <w:spacing w:after="0" w:line="240" w:lineRule="auto"/>
              <w:jc w:val="center"/>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Oferentes</w:t>
            </w:r>
          </w:p>
        </w:tc>
        <w:tc>
          <w:tcPr>
            <w:tcW w:w="1634" w:type="dxa"/>
            <w:tcBorders>
              <w:top w:val="single" w:sz="4" w:space="0" w:color="auto"/>
              <w:left w:val="single" w:sz="4" w:space="0" w:color="auto"/>
              <w:bottom w:val="single" w:sz="4" w:space="0" w:color="auto"/>
              <w:right w:val="single" w:sz="4" w:space="0" w:color="auto"/>
            </w:tcBorders>
            <w:hideMark/>
          </w:tcPr>
          <w:p w:rsidR="00B14B38" w:rsidRPr="00B14B38" w:rsidRDefault="00B14B38" w:rsidP="00B14B38">
            <w:pPr>
              <w:spacing w:after="0" w:line="240" w:lineRule="auto"/>
              <w:jc w:val="center"/>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Rut</w:t>
            </w:r>
          </w:p>
        </w:tc>
      </w:tr>
      <w:tr w:rsidR="00B14B38" w:rsidRPr="00B14B38" w:rsidTr="002B4B98">
        <w:trPr>
          <w:trHeight w:val="288"/>
          <w:jc w:val="center"/>
        </w:trPr>
        <w:tc>
          <w:tcPr>
            <w:tcW w:w="6057"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INFRAESTRUCTURAS DEPORTIVAS Y RECREACIONALES CHILE SPA</w:t>
            </w:r>
          </w:p>
        </w:tc>
        <w:tc>
          <w:tcPr>
            <w:tcW w:w="1634"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76.176.585-k</w:t>
            </w:r>
          </w:p>
        </w:tc>
      </w:tr>
      <w:tr w:rsidR="00B14B38" w:rsidRPr="00B14B38" w:rsidTr="002B4B98">
        <w:trPr>
          <w:trHeight w:val="288"/>
          <w:jc w:val="center"/>
        </w:trPr>
        <w:tc>
          <w:tcPr>
            <w:tcW w:w="6057"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SOCIEDAD CONSTRUCTORA INGETALK LIMITADA</w:t>
            </w:r>
          </w:p>
        </w:tc>
        <w:tc>
          <w:tcPr>
            <w:tcW w:w="1634"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76.076.926-6</w:t>
            </w:r>
          </w:p>
        </w:tc>
      </w:tr>
      <w:tr w:rsidR="00B14B38" w:rsidRPr="00B14B38" w:rsidTr="002B4B98">
        <w:trPr>
          <w:trHeight w:val="288"/>
          <w:jc w:val="center"/>
        </w:trPr>
        <w:tc>
          <w:tcPr>
            <w:tcW w:w="6057"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CONSTRUCTORA GUILLERMO PETERS PLANELLA EIRL</w:t>
            </w:r>
          </w:p>
        </w:tc>
        <w:tc>
          <w:tcPr>
            <w:tcW w:w="1634"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76.389.127-5</w:t>
            </w:r>
          </w:p>
        </w:tc>
      </w:tr>
      <w:tr w:rsidR="00B14B38" w:rsidRPr="00B14B38" w:rsidTr="002B4B98">
        <w:trPr>
          <w:trHeight w:val="288"/>
          <w:jc w:val="center"/>
        </w:trPr>
        <w:tc>
          <w:tcPr>
            <w:tcW w:w="6057"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DECOAMBIENTE SPA</w:t>
            </w:r>
          </w:p>
        </w:tc>
        <w:tc>
          <w:tcPr>
            <w:tcW w:w="1634"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76.561.010-9</w:t>
            </w:r>
          </w:p>
        </w:tc>
      </w:tr>
      <w:tr w:rsidR="00B14B38" w:rsidRPr="00B14B38" w:rsidTr="002B4B98">
        <w:trPr>
          <w:trHeight w:val="288"/>
          <w:jc w:val="center"/>
        </w:trPr>
        <w:tc>
          <w:tcPr>
            <w:tcW w:w="6057"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CONSTRUCTORA E INMOBILIARIA SANTA PATRICIA LIMITADA</w:t>
            </w:r>
          </w:p>
        </w:tc>
        <w:tc>
          <w:tcPr>
            <w:tcW w:w="1634"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76.082.433-K</w:t>
            </w:r>
          </w:p>
        </w:tc>
      </w:tr>
    </w:tbl>
    <w:p w:rsidR="00B14B38" w:rsidRPr="00B14B38" w:rsidRDefault="00B14B38" w:rsidP="00B14B38">
      <w:pPr>
        <w:spacing w:after="0" w:line="240" w:lineRule="auto"/>
        <w:rPr>
          <w:rFonts w:ascii="Calibri" w:eastAsia="Times New Roman" w:hAnsi="Calibri" w:cs="Times New Roman"/>
          <w:b/>
          <w:color w:val="000000"/>
          <w:sz w:val="20"/>
          <w:szCs w:val="20"/>
          <w:lang w:val="es-ES" w:eastAsia="es-ES"/>
        </w:rPr>
      </w:pPr>
    </w:p>
    <w:tbl>
      <w:tblPr>
        <w:tblW w:w="6409" w:type="dxa"/>
        <w:tblInd w:w="108" w:type="dxa"/>
        <w:tblLook w:val="04A0" w:firstRow="1" w:lastRow="0" w:firstColumn="1" w:lastColumn="0" w:noHBand="0" w:noVBand="1"/>
      </w:tblPr>
      <w:tblGrid>
        <w:gridCol w:w="318"/>
        <w:gridCol w:w="4248"/>
        <w:gridCol w:w="1843"/>
      </w:tblGrid>
      <w:tr w:rsidR="00B14B38" w:rsidRPr="00B14B38" w:rsidTr="002B4B98">
        <w:trPr>
          <w:trHeight w:val="167"/>
        </w:trPr>
        <w:tc>
          <w:tcPr>
            <w:tcW w:w="318" w:type="dxa"/>
            <w:vAlign w:val="center"/>
          </w:tcPr>
          <w:p w:rsidR="00B14B38" w:rsidRPr="00B14B38" w:rsidRDefault="00B14B38" w:rsidP="00B14B38">
            <w:pPr>
              <w:spacing w:after="0" w:line="240" w:lineRule="auto"/>
              <w:rPr>
                <w:rFonts w:ascii="Calibri" w:eastAsia="Times New Roman" w:hAnsi="Calibri" w:cs="Times New Roman"/>
                <w:sz w:val="20"/>
                <w:szCs w:val="20"/>
                <w:lang w:val="es-ES" w:eastAsia="es-ES"/>
              </w:rPr>
            </w:pPr>
          </w:p>
        </w:tc>
        <w:tc>
          <w:tcPr>
            <w:tcW w:w="4248" w:type="dxa"/>
            <w:vAlign w:val="center"/>
          </w:tcPr>
          <w:p w:rsidR="00B14B38" w:rsidRPr="00B14B38" w:rsidRDefault="00B14B38" w:rsidP="00B14B38">
            <w:pPr>
              <w:spacing w:after="0" w:line="240" w:lineRule="auto"/>
              <w:rPr>
                <w:rFonts w:ascii="Calibri" w:eastAsia="Times New Roman" w:hAnsi="Calibri" w:cs="Times New Roman"/>
                <w:sz w:val="20"/>
                <w:szCs w:val="20"/>
                <w:lang w:val="es-ES" w:eastAsia="es-ES"/>
              </w:rPr>
            </w:pPr>
          </w:p>
        </w:tc>
        <w:tc>
          <w:tcPr>
            <w:tcW w:w="1843" w:type="dxa"/>
            <w:vAlign w:val="center"/>
          </w:tcPr>
          <w:p w:rsidR="00B14B38" w:rsidRPr="00B14B38" w:rsidRDefault="00B14B38" w:rsidP="00B14B38">
            <w:pPr>
              <w:spacing w:after="0" w:line="240" w:lineRule="auto"/>
              <w:rPr>
                <w:rFonts w:ascii="Calibri" w:eastAsia="Times New Roman" w:hAnsi="Calibri" w:cs="Times New Roman"/>
                <w:sz w:val="20"/>
                <w:szCs w:val="20"/>
                <w:lang w:val="es-ES" w:eastAsia="es-ES"/>
              </w:rPr>
            </w:pPr>
          </w:p>
        </w:tc>
      </w:tr>
    </w:tbl>
    <w:p w:rsidR="00B14B38" w:rsidRPr="00B14B38" w:rsidRDefault="00B14B38" w:rsidP="00B14B38">
      <w:pPr>
        <w:spacing w:after="0" w:line="240" w:lineRule="auto"/>
        <w:jc w:val="both"/>
        <w:rPr>
          <w:rFonts w:ascii="Calibri" w:eastAsia="Times New Roman" w:hAnsi="Calibri" w:cs="Tahoma"/>
          <w:b/>
          <w:sz w:val="20"/>
          <w:szCs w:val="20"/>
          <w:u w:val="single"/>
          <w:lang w:val="es-CL" w:eastAsia="es-ES"/>
        </w:rPr>
      </w:pPr>
      <w:r w:rsidRPr="00B14B38">
        <w:rPr>
          <w:rFonts w:ascii="Calibri" w:eastAsia="Times New Roman" w:hAnsi="Calibri" w:cs="Tahoma"/>
          <w:b/>
          <w:sz w:val="20"/>
          <w:szCs w:val="20"/>
          <w:lang w:val="es-CL" w:eastAsia="es-ES"/>
        </w:rPr>
        <w:t>A.2.-</w:t>
      </w:r>
      <w:r w:rsidRPr="00B14B38">
        <w:rPr>
          <w:rFonts w:ascii="Calibri" w:eastAsia="Times New Roman" w:hAnsi="Calibri" w:cs="Tahoma"/>
          <w:b/>
          <w:sz w:val="20"/>
          <w:szCs w:val="20"/>
          <w:lang w:val="es-CL" w:eastAsia="es-ES"/>
        </w:rPr>
        <w:tab/>
      </w:r>
      <w:r w:rsidRPr="00B14B38">
        <w:rPr>
          <w:rFonts w:ascii="Calibri" w:eastAsia="Times New Roman" w:hAnsi="Calibri" w:cs="Tahoma"/>
          <w:b/>
          <w:sz w:val="20"/>
          <w:szCs w:val="20"/>
          <w:u w:val="single"/>
          <w:lang w:val="es-CL" w:eastAsia="es-ES"/>
        </w:rPr>
        <w:t>OFERENTES QUE PRESENTAN GARANTIA DE SERIEDAD DE OFERTA:</w:t>
      </w:r>
    </w:p>
    <w:p w:rsidR="00B14B38" w:rsidRPr="00B14B38" w:rsidRDefault="00B14B38" w:rsidP="00B14B38">
      <w:pPr>
        <w:spacing w:after="0" w:line="240" w:lineRule="auto"/>
        <w:ind w:left="709"/>
        <w:jc w:val="both"/>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Los siguientes oferentes presentaron Garantía de Seriedad de Oferta, según lo solicitado en las Bases Administrativas Especiales.</w:t>
      </w:r>
    </w:p>
    <w:p w:rsidR="00B14B38" w:rsidRPr="00B14B38" w:rsidRDefault="00B14B38" w:rsidP="00B14B38">
      <w:pPr>
        <w:spacing w:after="0" w:line="240" w:lineRule="auto"/>
        <w:ind w:left="709"/>
        <w:jc w:val="both"/>
        <w:rPr>
          <w:rFonts w:ascii="Calibri" w:eastAsia="Times New Roman" w:hAnsi="Calibri" w:cs="Times New Roman"/>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7"/>
        <w:gridCol w:w="1634"/>
      </w:tblGrid>
      <w:tr w:rsidR="00B14B38" w:rsidRPr="00B14B38" w:rsidTr="002B4B98">
        <w:trPr>
          <w:trHeight w:val="250"/>
          <w:jc w:val="center"/>
        </w:trPr>
        <w:tc>
          <w:tcPr>
            <w:tcW w:w="6057" w:type="dxa"/>
            <w:tcBorders>
              <w:top w:val="single" w:sz="4" w:space="0" w:color="auto"/>
              <w:left w:val="single" w:sz="4" w:space="0" w:color="auto"/>
              <w:bottom w:val="single" w:sz="4" w:space="0" w:color="auto"/>
              <w:right w:val="single" w:sz="4" w:space="0" w:color="auto"/>
            </w:tcBorders>
            <w:hideMark/>
          </w:tcPr>
          <w:p w:rsidR="00B14B38" w:rsidRPr="00B14B38" w:rsidRDefault="00B14B38" w:rsidP="00B14B38">
            <w:pPr>
              <w:spacing w:after="0" w:line="240" w:lineRule="auto"/>
              <w:jc w:val="center"/>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Oferentes</w:t>
            </w:r>
          </w:p>
        </w:tc>
        <w:tc>
          <w:tcPr>
            <w:tcW w:w="1634" w:type="dxa"/>
            <w:tcBorders>
              <w:top w:val="single" w:sz="4" w:space="0" w:color="auto"/>
              <w:left w:val="single" w:sz="4" w:space="0" w:color="auto"/>
              <w:bottom w:val="single" w:sz="4" w:space="0" w:color="auto"/>
              <w:right w:val="single" w:sz="4" w:space="0" w:color="auto"/>
            </w:tcBorders>
            <w:hideMark/>
          </w:tcPr>
          <w:p w:rsidR="00B14B38" w:rsidRPr="00B14B38" w:rsidRDefault="00B14B38" w:rsidP="00B14B38">
            <w:pPr>
              <w:spacing w:after="0" w:line="240" w:lineRule="auto"/>
              <w:jc w:val="center"/>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Rut</w:t>
            </w:r>
          </w:p>
        </w:tc>
      </w:tr>
      <w:tr w:rsidR="00B14B38" w:rsidRPr="00B14B38" w:rsidTr="002B4B98">
        <w:trPr>
          <w:trHeight w:val="288"/>
          <w:jc w:val="center"/>
        </w:trPr>
        <w:tc>
          <w:tcPr>
            <w:tcW w:w="6057"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INFRAESTRUCTURAS DEPORTIVAS Y RECREACIONALES CHILE SPA</w:t>
            </w:r>
          </w:p>
        </w:tc>
        <w:tc>
          <w:tcPr>
            <w:tcW w:w="1634"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76.176.585-k</w:t>
            </w:r>
          </w:p>
        </w:tc>
      </w:tr>
      <w:tr w:rsidR="00B14B38" w:rsidRPr="00B14B38" w:rsidTr="002B4B98">
        <w:trPr>
          <w:trHeight w:val="288"/>
          <w:jc w:val="center"/>
        </w:trPr>
        <w:tc>
          <w:tcPr>
            <w:tcW w:w="6057"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SOCIEDAD CONSTRUCTORA INGETALK LIMITADA</w:t>
            </w:r>
          </w:p>
        </w:tc>
        <w:tc>
          <w:tcPr>
            <w:tcW w:w="1634"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76.076.926-6</w:t>
            </w:r>
          </w:p>
        </w:tc>
      </w:tr>
      <w:tr w:rsidR="00B14B38" w:rsidRPr="00B14B38" w:rsidTr="002B4B98">
        <w:trPr>
          <w:trHeight w:val="288"/>
          <w:jc w:val="center"/>
        </w:trPr>
        <w:tc>
          <w:tcPr>
            <w:tcW w:w="6057"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CONSTRUCTORA GUILLERMO PETERS PLANELLA EIRL</w:t>
            </w:r>
          </w:p>
        </w:tc>
        <w:tc>
          <w:tcPr>
            <w:tcW w:w="1634"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76.389.127-5</w:t>
            </w:r>
          </w:p>
        </w:tc>
      </w:tr>
      <w:tr w:rsidR="00B14B38" w:rsidRPr="00B14B38" w:rsidTr="002B4B98">
        <w:trPr>
          <w:trHeight w:val="288"/>
          <w:jc w:val="center"/>
        </w:trPr>
        <w:tc>
          <w:tcPr>
            <w:tcW w:w="6057"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DECOAMBIENTE SPA</w:t>
            </w:r>
          </w:p>
        </w:tc>
        <w:tc>
          <w:tcPr>
            <w:tcW w:w="1634"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76.561.010-9</w:t>
            </w:r>
          </w:p>
        </w:tc>
      </w:tr>
      <w:tr w:rsidR="00B14B38" w:rsidRPr="00B14B38" w:rsidTr="002B4B98">
        <w:trPr>
          <w:trHeight w:val="288"/>
          <w:jc w:val="center"/>
        </w:trPr>
        <w:tc>
          <w:tcPr>
            <w:tcW w:w="6057"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CONSTRUCTORA E INMOBILIARIA SANTA PATRICIA LIMITADA</w:t>
            </w:r>
          </w:p>
        </w:tc>
        <w:tc>
          <w:tcPr>
            <w:tcW w:w="1634" w:type="dxa"/>
            <w:tcBorders>
              <w:top w:val="single" w:sz="4" w:space="0" w:color="auto"/>
              <w:left w:val="single" w:sz="4" w:space="0" w:color="auto"/>
              <w:bottom w:val="single" w:sz="4" w:space="0" w:color="auto"/>
              <w:right w:val="single" w:sz="4" w:space="0" w:color="auto"/>
            </w:tcBorders>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76.082.433-K</w:t>
            </w:r>
          </w:p>
        </w:tc>
      </w:tr>
    </w:tbl>
    <w:p w:rsidR="00B14B38" w:rsidRPr="00B14B38" w:rsidRDefault="00B14B38" w:rsidP="00B14B38">
      <w:pPr>
        <w:spacing w:after="0" w:line="240" w:lineRule="auto"/>
        <w:ind w:left="709"/>
        <w:jc w:val="both"/>
        <w:rPr>
          <w:rFonts w:ascii="Calibri" w:eastAsia="Times New Roman" w:hAnsi="Calibri" w:cs="Times New Roman"/>
          <w:sz w:val="20"/>
          <w:szCs w:val="20"/>
          <w:lang w:val="es-ES" w:eastAsia="es-ES"/>
        </w:rPr>
      </w:pPr>
    </w:p>
    <w:p w:rsidR="00B14B38" w:rsidRPr="00B14B38" w:rsidRDefault="00B14B38" w:rsidP="00B14B38">
      <w:pPr>
        <w:tabs>
          <w:tab w:val="left" w:pos="540"/>
        </w:tabs>
        <w:spacing w:after="0" w:line="240" w:lineRule="auto"/>
        <w:jc w:val="both"/>
        <w:rPr>
          <w:rFonts w:ascii="Calibri" w:eastAsia="Times New Roman" w:hAnsi="Calibri" w:cs="Tahoma"/>
          <w:b/>
          <w:sz w:val="20"/>
          <w:szCs w:val="20"/>
          <w:u w:val="single"/>
          <w:lang w:val="es-CL" w:eastAsia="es-ES"/>
        </w:rPr>
      </w:pPr>
      <w:r w:rsidRPr="00B14B38">
        <w:rPr>
          <w:rFonts w:ascii="Calibri" w:eastAsia="Times New Roman" w:hAnsi="Calibri" w:cs="Tahoma"/>
          <w:b/>
          <w:sz w:val="20"/>
          <w:szCs w:val="20"/>
          <w:lang w:val="es-CL" w:eastAsia="es-ES"/>
        </w:rPr>
        <w:t>B.-</w:t>
      </w:r>
      <w:r w:rsidRPr="00B14B38">
        <w:rPr>
          <w:rFonts w:ascii="Calibri" w:eastAsia="Times New Roman" w:hAnsi="Calibri" w:cs="Tahoma"/>
          <w:b/>
          <w:sz w:val="20"/>
          <w:szCs w:val="20"/>
          <w:lang w:val="es-CL" w:eastAsia="es-ES"/>
        </w:rPr>
        <w:tab/>
      </w:r>
      <w:r w:rsidRPr="00B14B38">
        <w:rPr>
          <w:rFonts w:ascii="Calibri" w:eastAsia="Times New Roman" w:hAnsi="Calibri" w:cs="Tahoma"/>
          <w:b/>
          <w:sz w:val="20"/>
          <w:szCs w:val="20"/>
          <w:lang w:val="es-CL" w:eastAsia="es-ES"/>
        </w:rPr>
        <w:tab/>
      </w:r>
      <w:r w:rsidRPr="00B14B38">
        <w:rPr>
          <w:rFonts w:ascii="Calibri" w:eastAsia="Times New Roman" w:hAnsi="Calibri" w:cs="Tahoma"/>
          <w:b/>
          <w:sz w:val="20"/>
          <w:szCs w:val="20"/>
          <w:u w:val="single"/>
          <w:lang w:val="es-CL" w:eastAsia="es-ES"/>
        </w:rPr>
        <w:t xml:space="preserve">OBSERVACIONES AL ACTO DE APERTURA EN EL PORTAL MERCADO </w:t>
      </w:r>
      <w:proofErr w:type="gramStart"/>
      <w:r w:rsidRPr="00B14B38">
        <w:rPr>
          <w:rFonts w:ascii="Calibri" w:eastAsia="Times New Roman" w:hAnsi="Calibri" w:cs="Tahoma"/>
          <w:b/>
          <w:sz w:val="20"/>
          <w:szCs w:val="20"/>
          <w:u w:val="single"/>
          <w:lang w:val="es-CL" w:eastAsia="es-ES"/>
        </w:rPr>
        <w:t>PUBLICO</w:t>
      </w:r>
      <w:proofErr w:type="gramEnd"/>
    </w:p>
    <w:p w:rsidR="00B14B38" w:rsidRPr="00B14B38" w:rsidRDefault="00B14B38" w:rsidP="00B14B38">
      <w:pPr>
        <w:numPr>
          <w:ilvl w:val="0"/>
          <w:numId w:val="22"/>
        </w:numPr>
        <w:spacing w:after="0" w:line="240" w:lineRule="auto"/>
        <w:jc w:val="both"/>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 xml:space="preserve">El Oferente </w:t>
      </w:r>
      <w:r w:rsidRPr="00B14B38">
        <w:rPr>
          <w:rFonts w:ascii="Calibri" w:eastAsia="Times New Roman" w:hAnsi="Calibri" w:cs="Times New Roman"/>
          <w:b/>
          <w:sz w:val="20"/>
          <w:szCs w:val="20"/>
          <w:lang w:val="es-ES" w:eastAsia="es-ES"/>
        </w:rPr>
        <w:t>INFRAESTRUCTURAS DEPORTIVAS Y RECREACIONALES CHILE SPA</w:t>
      </w:r>
      <w:r w:rsidRPr="00B14B38">
        <w:rPr>
          <w:rFonts w:ascii="Calibri" w:eastAsia="Times New Roman" w:hAnsi="Calibri" w:cs="Times New Roman"/>
          <w:sz w:val="20"/>
          <w:szCs w:val="20"/>
          <w:lang w:val="es-ES" w:eastAsia="es-ES"/>
        </w:rPr>
        <w:t>, presenta Anexo N° 1, 2, 3, 4, 5, 6 y 7 con ID y nombre que no corresponden a esta licitación.</w:t>
      </w:r>
    </w:p>
    <w:p w:rsidR="00B14B38" w:rsidRPr="00B14B38" w:rsidRDefault="00B14B38" w:rsidP="00B14B38">
      <w:pPr>
        <w:numPr>
          <w:ilvl w:val="0"/>
          <w:numId w:val="22"/>
        </w:numPr>
        <w:spacing w:after="0" w:line="240" w:lineRule="auto"/>
        <w:jc w:val="both"/>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El Oferente INFRAESTRUCTURAS DEPORTIVAS Y RECREACIONALES CHILE SPA</w:t>
      </w:r>
      <w:r w:rsidRPr="00B14B38">
        <w:rPr>
          <w:rFonts w:ascii="Calibri" w:eastAsia="Times New Roman" w:hAnsi="Calibri" w:cs="Times New Roman"/>
          <w:b/>
          <w:sz w:val="20"/>
          <w:szCs w:val="20"/>
          <w:lang w:val="es-ES" w:eastAsia="es-ES"/>
        </w:rPr>
        <w:t>, dentro de la oferta técnica presenta acta de Visita</w:t>
      </w:r>
      <w:r w:rsidRPr="00B14B38">
        <w:rPr>
          <w:rFonts w:ascii="Calibri" w:eastAsia="Times New Roman" w:hAnsi="Calibri" w:cs="Times New Roman"/>
          <w:sz w:val="20"/>
          <w:szCs w:val="20"/>
          <w:lang w:val="es-ES" w:eastAsia="es-ES"/>
        </w:rPr>
        <w:t xml:space="preserve"> a terreno en la cual se solicita Certificado visita a terreno, por lo cual su oferta no será considerada, quedando fuera de bases.</w:t>
      </w:r>
    </w:p>
    <w:p w:rsidR="00B14B38" w:rsidRPr="00B14B38" w:rsidRDefault="00B14B38" w:rsidP="00B14B38">
      <w:pPr>
        <w:numPr>
          <w:ilvl w:val="0"/>
          <w:numId w:val="22"/>
        </w:numPr>
        <w:spacing w:after="0" w:line="240" w:lineRule="auto"/>
        <w:jc w:val="both"/>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 xml:space="preserve">El Oferente </w:t>
      </w:r>
      <w:r w:rsidRPr="00B14B38">
        <w:rPr>
          <w:rFonts w:ascii="Calibri" w:eastAsia="Times New Roman" w:hAnsi="Calibri" w:cs="Times New Roman"/>
          <w:b/>
          <w:sz w:val="20"/>
          <w:szCs w:val="20"/>
          <w:lang w:val="es-ES" w:eastAsia="es-ES"/>
        </w:rPr>
        <w:t>CONSTRUCTORA GUILLERMO PETERS PLANELLA EIRL</w:t>
      </w:r>
      <w:r w:rsidRPr="00B14B38">
        <w:rPr>
          <w:rFonts w:ascii="Calibri" w:eastAsia="Times New Roman" w:hAnsi="Calibri" w:cs="Times New Roman"/>
          <w:sz w:val="20"/>
          <w:szCs w:val="20"/>
          <w:lang w:val="es-ES" w:eastAsia="es-ES"/>
        </w:rPr>
        <w:t xml:space="preserve">, no presenta contrato vigente en el portal Chileproveedores. </w:t>
      </w:r>
    </w:p>
    <w:p w:rsidR="00B14B38" w:rsidRPr="00B14B38" w:rsidRDefault="00B14B38" w:rsidP="00B14B38">
      <w:pPr>
        <w:numPr>
          <w:ilvl w:val="0"/>
          <w:numId w:val="22"/>
        </w:numPr>
        <w:spacing w:after="0" w:line="240" w:lineRule="auto"/>
        <w:jc w:val="both"/>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 xml:space="preserve">El Oferente </w:t>
      </w:r>
      <w:r w:rsidRPr="00B14B38">
        <w:rPr>
          <w:rFonts w:ascii="Calibri" w:eastAsia="Times New Roman" w:hAnsi="Calibri" w:cs="Times New Roman"/>
          <w:b/>
          <w:sz w:val="20"/>
          <w:szCs w:val="20"/>
          <w:lang w:val="es-ES" w:eastAsia="es-ES"/>
        </w:rPr>
        <w:t>DECOAMBIENTE SPA</w:t>
      </w:r>
      <w:r w:rsidRPr="00B14B38">
        <w:rPr>
          <w:rFonts w:ascii="Calibri" w:eastAsia="Times New Roman" w:hAnsi="Calibri" w:cs="Times New Roman"/>
          <w:sz w:val="20"/>
          <w:szCs w:val="20"/>
          <w:lang w:val="es-ES" w:eastAsia="es-ES"/>
        </w:rPr>
        <w:t>, no presenta Rut de la sociedad, por ser un documento solicitado en la Oferta Administrativa se solicitara mediante el portal.</w:t>
      </w:r>
    </w:p>
    <w:p w:rsidR="00B14B38" w:rsidRPr="00B14B38" w:rsidRDefault="00B14B38" w:rsidP="00B14B38">
      <w:pPr>
        <w:spacing w:after="0" w:line="240" w:lineRule="auto"/>
        <w:ind w:left="709"/>
        <w:jc w:val="both"/>
        <w:rPr>
          <w:rFonts w:ascii="Calibri" w:eastAsia="Times New Roman" w:hAnsi="Calibri" w:cs="Times New Roman"/>
          <w:sz w:val="20"/>
          <w:szCs w:val="20"/>
          <w:lang w:val="es-ES" w:eastAsia="es-ES"/>
        </w:rPr>
      </w:pPr>
    </w:p>
    <w:p w:rsidR="00B14B38" w:rsidRPr="00B14B38" w:rsidRDefault="00B14B38" w:rsidP="00B14B38">
      <w:pPr>
        <w:spacing w:after="0" w:line="240" w:lineRule="auto"/>
        <w:ind w:left="709" w:hanging="851"/>
        <w:jc w:val="both"/>
        <w:rPr>
          <w:rFonts w:ascii="Calibri" w:eastAsia="Times New Roman" w:hAnsi="Calibri" w:cs="Tahoma"/>
          <w:b/>
          <w:bCs/>
          <w:sz w:val="20"/>
          <w:szCs w:val="20"/>
          <w:lang w:val="es-CL" w:eastAsia="es-ES"/>
        </w:rPr>
      </w:pPr>
      <w:r w:rsidRPr="00B14B38">
        <w:rPr>
          <w:rFonts w:ascii="Calibri" w:eastAsia="Times New Roman" w:hAnsi="Calibri" w:cs="Times New Roman"/>
          <w:sz w:val="20"/>
          <w:szCs w:val="20"/>
          <w:lang w:val="es-CL" w:eastAsia="es-ES"/>
        </w:rPr>
        <w:t xml:space="preserve">  </w:t>
      </w:r>
      <w:r w:rsidRPr="00B14B38">
        <w:rPr>
          <w:rFonts w:ascii="Calibri" w:eastAsia="Times New Roman" w:hAnsi="Calibri" w:cs="Tahoma"/>
          <w:b/>
          <w:bCs/>
          <w:sz w:val="20"/>
          <w:szCs w:val="20"/>
          <w:lang w:val="es-CL" w:eastAsia="es-ES"/>
        </w:rPr>
        <w:t>C.-</w:t>
      </w:r>
      <w:r w:rsidRPr="00B14B38">
        <w:rPr>
          <w:rFonts w:ascii="Calibri" w:eastAsia="Times New Roman" w:hAnsi="Calibri" w:cs="Tahoma"/>
          <w:b/>
          <w:bCs/>
          <w:sz w:val="20"/>
          <w:szCs w:val="20"/>
          <w:lang w:val="es-CL" w:eastAsia="es-ES"/>
        </w:rPr>
        <w:tab/>
      </w:r>
      <w:r w:rsidRPr="00B14B38">
        <w:rPr>
          <w:rFonts w:ascii="Calibri" w:eastAsia="Times New Roman" w:hAnsi="Calibri" w:cs="Tahoma"/>
          <w:b/>
          <w:bCs/>
          <w:sz w:val="20"/>
          <w:szCs w:val="20"/>
          <w:u w:val="single"/>
          <w:lang w:val="es-CL" w:eastAsia="es-ES"/>
        </w:rPr>
        <w:t>ANALISIS POSTERIOR DE LOS ANTECEDENTES:</w:t>
      </w:r>
    </w:p>
    <w:p w:rsidR="00B14B38" w:rsidRPr="00B14B38" w:rsidRDefault="00B14B38" w:rsidP="00B14B38">
      <w:pPr>
        <w:spacing w:after="0" w:line="240" w:lineRule="auto"/>
        <w:jc w:val="both"/>
        <w:rPr>
          <w:rFonts w:ascii="Calibri" w:eastAsia="Times New Roman" w:hAnsi="Calibri" w:cs="Times New Roman"/>
          <w:b/>
          <w:color w:val="000000"/>
          <w:sz w:val="20"/>
          <w:szCs w:val="20"/>
          <w:lang w:val="es-CL" w:eastAsia="es-ES"/>
        </w:rPr>
      </w:pPr>
      <w:r w:rsidRPr="00B14B38">
        <w:rPr>
          <w:rFonts w:ascii="Calibri" w:eastAsia="Times New Roman" w:hAnsi="Calibri" w:cs="Tahoma"/>
          <w:b/>
          <w:bCs/>
          <w:color w:val="000000"/>
          <w:sz w:val="20"/>
          <w:szCs w:val="20"/>
          <w:lang w:val="es-CL" w:eastAsia="es-ES"/>
        </w:rPr>
        <w:t>1.-</w:t>
      </w:r>
      <w:r w:rsidRPr="00B14B38">
        <w:rPr>
          <w:rFonts w:ascii="Calibri" w:eastAsia="Times New Roman" w:hAnsi="Calibri" w:cs="Tahoma"/>
          <w:bCs/>
          <w:color w:val="000000"/>
          <w:sz w:val="20"/>
          <w:szCs w:val="20"/>
          <w:lang w:val="es-CL" w:eastAsia="es-ES"/>
        </w:rPr>
        <w:tab/>
      </w:r>
      <w:r w:rsidRPr="00B14B38">
        <w:rPr>
          <w:rFonts w:ascii="Calibri" w:eastAsia="Times New Roman" w:hAnsi="Calibri" w:cs="Times New Roman"/>
          <w:b/>
          <w:color w:val="000000"/>
          <w:sz w:val="20"/>
          <w:szCs w:val="20"/>
          <w:lang w:val="es-CL" w:eastAsia="es-ES"/>
        </w:rPr>
        <w:t>SOCIEDAD CONSTRUCTORA INGETALK LIMITADA</w:t>
      </w:r>
      <w:r w:rsidRPr="00B14B38">
        <w:rPr>
          <w:rFonts w:ascii="Calibri" w:eastAsia="Times New Roman" w:hAnsi="Calibri" w:cs="Times New Roman"/>
          <w:color w:val="000000"/>
          <w:sz w:val="20"/>
          <w:szCs w:val="20"/>
          <w:lang w:val="es-CL" w:eastAsia="es-ES"/>
        </w:rPr>
        <w:tab/>
      </w:r>
    </w:p>
    <w:p w:rsidR="00B14B38" w:rsidRPr="00B14B38" w:rsidRDefault="00B14B38" w:rsidP="00B14B38">
      <w:pPr>
        <w:spacing w:after="0" w:line="240" w:lineRule="auto"/>
        <w:jc w:val="both"/>
        <w:rPr>
          <w:rFonts w:ascii="Calibri" w:eastAsia="Times New Roman" w:hAnsi="Calibri" w:cs="Tahoma"/>
          <w:bCs/>
          <w:color w:val="000000"/>
          <w:sz w:val="20"/>
          <w:szCs w:val="20"/>
          <w:lang w:val="es-CL" w:eastAsia="es-ES"/>
        </w:rPr>
      </w:pPr>
      <w:r w:rsidRPr="00B14B38">
        <w:rPr>
          <w:rFonts w:ascii="Calibri" w:eastAsia="Times New Roman" w:hAnsi="Calibri" w:cs="Tahoma"/>
          <w:bCs/>
          <w:color w:val="000000"/>
          <w:sz w:val="20"/>
          <w:szCs w:val="20"/>
          <w:lang w:val="es-CL" w:eastAsia="es-ES"/>
        </w:rPr>
        <w:tab/>
        <w:t>El oferente se encuentra inscrito y hábil en Chileproveedores.</w:t>
      </w:r>
    </w:p>
    <w:p w:rsidR="00B14B38" w:rsidRPr="00B14B38" w:rsidRDefault="00B14B38" w:rsidP="00B14B38">
      <w:pPr>
        <w:autoSpaceDE w:val="0"/>
        <w:autoSpaceDN w:val="0"/>
        <w:adjustRightInd w:val="0"/>
        <w:spacing w:after="0" w:line="240" w:lineRule="auto"/>
        <w:ind w:left="709"/>
        <w:jc w:val="both"/>
        <w:rPr>
          <w:rFonts w:ascii="Calibri" w:eastAsia="Times New Roman" w:hAnsi="Calibri" w:cs="Times New Roman"/>
          <w:bCs/>
          <w:sz w:val="20"/>
          <w:szCs w:val="20"/>
          <w:lang w:val="es-CL" w:eastAsia="es-ES"/>
        </w:rPr>
      </w:pPr>
      <w:r w:rsidRPr="00B14B38">
        <w:rPr>
          <w:rFonts w:ascii="Calibri" w:eastAsia="Times New Roman" w:hAnsi="Calibri" w:cs="Book Antiqua"/>
          <w:sz w:val="20"/>
          <w:szCs w:val="20"/>
          <w:lang w:val="es-CL" w:eastAsia="es-ES"/>
        </w:rPr>
        <w:t>Los demás antecedentes presentados por el Oferente, no registran omisiones, errores o defectos de ninguna naturaleza, según lo solicitado en las Bases Administrativas Especiales.</w:t>
      </w:r>
    </w:p>
    <w:p w:rsidR="00B14B38" w:rsidRPr="00B14B38" w:rsidRDefault="00B14B38" w:rsidP="00B14B38">
      <w:pPr>
        <w:autoSpaceDE w:val="0"/>
        <w:autoSpaceDN w:val="0"/>
        <w:adjustRightInd w:val="0"/>
        <w:spacing w:after="0" w:line="240" w:lineRule="auto"/>
        <w:ind w:left="709" w:hanging="4"/>
        <w:jc w:val="both"/>
        <w:rPr>
          <w:rFonts w:ascii="Calibri" w:eastAsia="Times New Roman" w:hAnsi="Calibri" w:cs="Tahoma"/>
          <w:b/>
          <w:sz w:val="20"/>
          <w:szCs w:val="20"/>
          <w:lang w:eastAsia="es-ES"/>
        </w:rPr>
      </w:pPr>
    </w:p>
    <w:p w:rsidR="00B14B38" w:rsidRPr="00B14B38" w:rsidRDefault="00B14B38" w:rsidP="00B14B38">
      <w:pPr>
        <w:spacing w:after="0" w:line="240" w:lineRule="auto"/>
        <w:jc w:val="both"/>
        <w:rPr>
          <w:rFonts w:ascii="Calibri" w:eastAsia="Times New Roman" w:hAnsi="Calibri" w:cs="Tahoma"/>
          <w:bCs/>
          <w:color w:val="000000"/>
          <w:sz w:val="20"/>
          <w:szCs w:val="20"/>
          <w:lang w:eastAsia="es-ES"/>
        </w:rPr>
      </w:pPr>
      <w:r w:rsidRPr="00B14B38">
        <w:rPr>
          <w:rFonts w:ascii="Calibri" w:eastAsia="Times New Roman" w:hAnsi="Calibri" w:cs="Tahoma"/>
          <w:b/>
          <w:bCs/>
          <w:color w:val="000000"/>
          <w:sz w:val="20"/>
          <w:szCs w:val="20"/>
          <w:lang w:eastAsia="es-ES"/>
        </w:rPr>
        <w:t>2.-</w:t>
      </w:r>
      <w:r w:rsidRPr="00B14B38">
        <w:rPr>
          <w:rFonts w:ascii="Calibri" w:eastAsia="Times New Roman" w:hAnsi="Calibri" w:cs="Tahoma"/>
          <w:bCs/>
          <w:color w:val="000000"/>
          <w:sz w:val="20"/>
          <w:szCs w:val="20"/>
          <w:lang w:eastAsia="es-ES"/>
        </w:rPr>
        <w:t xml:space="preserve"> </w:t>
      </w:r>
      <w:r w:rsidRPr="00B14B38">
        <w:rPr>
          <w:rFonts w:ascii="Calibri" w:eastAsia="Times New Roman" w:hAnsi="Calibri" w:cs="Tahoma"/>
          <w:bCs/>
          <w:color w:val="000000"/>
          <w:sz w:val="20"/>
          <w:szCs w:val="20"/>
          <w:lang w:eastAsia="es-ES"/>
        </w:rPr>
        <w:tab/>
      </w:r>
      <w:r w:rsidRPr="00B14B38">
        <w:rPr>
          <w:rFonts w:ascii="Calibri" w:eastAsia="Times New Roman" w:hAnsi="Calibri" w:cs="Times New Roman"/>
          <w:b/>
          <w:color w:val="000000"/>
          <w:sz w:val="20"/>
          <w:szCs w:val="20"/>
          <w:lang w:val="es-CL" w:eastAsia="es-ES"/>
        </w:rPr>
        <w:t>CONSTRUCTORA GUILLERMO PETERS PLANELLA EIRL</w:t>
      </w:r>
    </w:p>
    <w:p w:rsidR="00B14B38" w:rsidRPr="00B14B38" w:rsidRDefault="00B14B38" w:rsidP="00B14B38">
      <w:pPr>
        <w:spacing w:after="0" w:line="240" w:lineRule="auto"/>
        <w:jc w:val="both"/>
        <w:rPr>
          <w:rFonts w:ascii="Calibri" w:eastAsia="Times New Roman" w:hAnsi="Calibri" w:cs="Tahoma"/>
          <w:bCs/>
          <w:color w:val="000000"/>
          <w:sz w:val="20"/>
          <w:szCs w:val="20"/>
          <w:lang w:val="es-CL" w:eastAsia="es-ES"/>
        </w:rPr>
      </w:pPr>
      <w:r w:rsidRPr="00B14B38">
        <w:rPr>
          <w:rFonts w:ascii="Calibri" w:eastAsia="Times New Roman" w:hAnsi="Calibri" w:cs="Tahoma"/>
          <w:bCs/>
          <w:color w:val="000000"/>
          <w:sz w:val="20"/>
          <w:szCs w:val="20"/>
          <w:lang w:eastAsia="es-ES"/>
        </w:rPr>
        <w:t xml:space="preserve">     </w:t>
      </w:r>
      <w:r w:rsidRPr="00B14B38">
        <w:rPr>
          <w:rFonts w:ascii="Calibri" w:eastAsia="Times New Roman" w:hAnsi="Calibri" w:cs="Tahoma"/>
          <w:bCs/>
          <w:color w:val="000000"/>
          <w:sz w:val="20"/>
          <w:szCs w:val="20"/>
          <w:lang w:eastAsia="es-ES"/>
        </w:rPr>
        <w:tab/>
      </w:r>
      <w:r w:rsidRPr="00B14B38">
        <w:rPr>
          <w:rFonts w:ascii="Calibri" w:eastAsia="Times New Roman" w:hAnsi="Calibri" w:cs="Tahoma"/>
          <w:bCs/>
          <w:color w:val="000000"/>
          <w:sz w:val="20"/>
          <w:szCs w:val="20"/>
          <w:lang w:val="es-CL" w:eastAsia="es-ES"/>
        </w:rPr>
        <w:t>El oferente no presenta contrato vigente en el portal Chileproveedores.</w:t>
      </w:r>
    </w:p>
    <w:p w:rsidR="00B14B38" w:rsidRPr="00B14B38" w:rsidRDefault="00B14B38" w:rsidP="00B14B38">
      <w:pPr>
        <w:autoSpaceDE w:val="0"/>
        <w:autoSpaceDN w:val="0"/>
        <w:adjustRightInd w:val="0"/>
        <w:spacing w:after="0" w:line="240" w:lineRule="auto"/>
        <w:ind w:left="709"/>
        <w:jc w:val="both"/>
        <w:rPr>
          <w:rFonts w:ascii="Calibri" w:eastAsia="Times New Roman" w:hAnsi="Calibri" w:cs="Book Antiqua"/>
          <w:sz w:val="20"/>
          <w:szCs w:val="20"/>
          <w:lang w:val="es-CL" w:eastAsia="es-ES"/>
        </w:rPr>
      </w:pPr>
      <w:r w:rsidRPr="00B14B38">
        <w:rPr>
          <w:rFonts w:ascii="Calibri" w:eastAsia="Times New Roman" w:hAnsi="Calibri" w:cs="Book Antiqua"/>
          <w:sz w:val="20"/>
          <w:szCs w:val="20"/>
          <w:lang w:val="es-CL" w:eastAsia="es-ES"/>
        </w:rPr>
        <w:t>Los demás antecedentes presentados por el Oferente, no registran omisiones, errores o defectos de ninguna naturaleza, según lo solicitado en las Bases Administrativas Especiales.</w:t>
      </w:r>
    </w:p>
    <w:p w:rsidR="00B14B38" w:rsidRPr="00B14B38" w:rsidRDefault="00B14B38" w:rsidP="00B14B38">
      <w:pPr>
        <w:autoSpaceDE w:val="0"/>
        <w:autoSpaceDN w:val="0"/>
        <w:adjustRightInd w:val="0"/>
        <w:spacing w:after="0" w:line="240" w:lineRule="auto"/>
        <w:ind w:left="709"/>
        <w:jc w:val="both"/>
        <w:rPr>
          <w:rFonts w:ascii="Calibri" w:eastAsia="Times New Roman" w:hAnsi="Calibri" w:cs="Times New Roman"/>
          <w:bCs/>
          <w:sz w:val="20"/>
          <w:szCs w:val="20"/>
          <w:lang w:val="es-CL" w:eastAsia="es-ES"/>
        </w:rPr>
      </w:pPr>
    </w:p>
    <w:p w:rsidR="00B14B38" w:rsidRPr="00B14B38" w:rsidRDefault="00B14B38" w:rsidP="00B14B38">
      <w:pPr>
        <w:spacing w:after="0" w:line="240" w:lineRule="auto"/>
        <w:jc w:val="both"/>
        <w:rPr>
          <w:rFonts w:ascii="Calibri" w:eastAsia="Times New Roman" w:hAnsi="Calibri" w:cs="Tahoma"/>
          <w:bCs/>
          <w:color w:val="000000"/>
          <w:sz w:val="20"/>
          <w:szCs w:val="20"/>
          <w:lang w:eastAsia="es-ES"/>
        </w:rPr>
      </w:pPr>
      <w:r w:rsidRPr="00B14B38">
        <w:rPr>
          <w:rFonts w:ascii="Calibri" w:eastAsia="Times New Roman" w:hAnsi="Calibri" w:cs="Times New Roman"/>
          <w:b/>
          <w:color w:val="000000"/>
          <w:sz w:val="20"/>
          <w:szCs w:val="20"/>
          <w:lang w:val="es-CL" w:eastAsia="es-ES"/>
        </w:rPr>
        <w:t>3.-</w:t>
      </w:r>
      <w:r w:rsidRPr="00B14B38">
        <w:rPr>
          <w:rFonts w:ascii="Calibri" w:eastAsia="Times New Roman" w:hAnsi="Calibri" w:cs="Times New Roman"/>
          <w:b/>
          <w:color w:val="000000"/>
          <w:sz w:val="20"/>
          <w:szCs w:val="20"/>
          <w:lang w:val="es-CL" w:eastAsia="es-ES"/>
        </w:rPr>
        <w:tab/>
        <w:t>DECOAMBIENTE SPA</w:t>
      </w:r>
    </w:p>
    <w:p w:rsidR="00B14B38" w:rsidRPr="00B14B38" w:rsidRDefault="00B14B38" w:rsidP="00B14B38">
      <w:pPr>
        <w:spacing w:after="0" w:line="240" w:lineRule="auto"/>
        <w:jc w:val="both"/>
        <w:rPr>
          <w:rFonts w:ascii="Calibri" w:eastAsia="Times New Roman" w:hAnsi="Calibri" w:cs="Tahoma"/>
          <w:bCs/>
          <w:color w:val="000000"/>
          <w:sz w:val="20"/>
          <w:szCs w:val="20"/>
          <w:lang w:val="es-CL" w:eastAsia="es-ES"/>
        </w:rPr>
      </w:pPr>
      <w:r w:rsidRPr="00B14B38">
        <w:rPr>
          <w:rFonts w:ascii="Calibri" w:eastAsia="Times New Roman" w:hAnsi="Calibri" w:cs="Tahoma"/>
          <w:bCs/>
          <w:color w:val="000000"/>
          <w:sz w:val="20"/>
          <w:szCs w:val="20"/>
          <w:lang w:eastAsia="es-ES"/>
        </w:rPr>
        <w:t xml:space="preserve">     </w:t>
      </w:r>
      <w:r w:rsidRPr="00B14B38">
        <w:rPr>
          <w:rFonts w:ascii="Calibri" w:eastAsia="Times New Roman" w:hAnsi="Calibri" w:cs="Tahoma"/>
          <w:bCs/>
          <w:color w:val="000000"/>
          <w:sz w:val="20"/>
          <w:szCs w:val="20"/>
          <w:lang w:eastAsia="es-ES"/>
        </w:rPr>
        <w:tab/>
      </w:r>
      <w:r w:rsidRPr="00B14B38">
        <w:rPr>
          <w:rFonts w:ascii="Calibri" w:eastAsia="Times New Roman" w:hAnsi="Calibri" w:cs="Tahoma"/>
          <w:bCs/>
          <w:color w:val="000000"/>
          <w:sz w:val="20"/>
          <w:szCs w:val="20"/>
          <w:lang w:val="es-CL" w:eastAsia="es-ES"/>
        </w:rPr>
        <w:t>El oferente se encuentra inscrito y hábil en Chileproveedores.</w:t>
      </w:r>
    </w:p>
    <w:p w:rsidR="00B14B38" w:rsidRPr="00B14B38" w:rsidRDefault="00B14B38" w:rsidP="00B14B38">
      <w:pPr>
        <w:autoSpaceDE w:val="0"/>
        <w:autoSpaceDN w:val="0"/>
        <w:adjustRightInd w:val="0"/>
        <w:spacing w:after="0" w:line="240" w:lineRule="auto"/>
        <w:ind w:left="709"/>
        <w:jc w:val="both"/>
        <w:rPr>
          <w:rFonts w:ascii="Calibri" w:eastAsia="Times New Roman" w:hAnsi="Calibri" w:cs="Book Antiqua"/>
          <w:sz w:val="20"/>
          <w:szCs w:val="20"/>
          <w:lang w:val="es-CL" w:eastAsia="es-ES"/>
        </w:rPr>
      </w:pPr>
      <w:r w:rsidRPr="00B14B38">
        <w:rPr>
          <w:rFonts w:ascii="Calibri" w:eastAsia="Times New Roman" w:hAnsi="Calibri" w:cs="Book Antiqua"/>
          <w:sz w:val="20"/>
          <w:szCs w:val="20"/>
          <w:lang w:val="es-CL" w:eastAsia="es-ES"/>
        </w:rPr>
        <w:t>Los demás antecedentes presentados por el Oferente, no registran omisiones, errores o defectos de ninguna naturaleza, según lo solicitado en las Bases Administrativas Especiales.</w:t>
      </w:r>
    </w:p>
    <w:p w:rsidR="00B14B38" w:rsidRPr="00B14B38" w:rsidRDefault="00B14B38" w:rsidP="00B14B38">
      <w:pPr>
        <w:autoSpaceDE w:val="0"/>
        <w:autoSpaceDN w:val="0"/>
        <w:adjustRightInd w:val="0"/>
        <w:spacing w:after="0" w:line="240" w:lineRule="auto"/>
        <w:ind w:left="709"/>
        <w:jc w:val="both"/>
        <w:rPr>
          <w:rFonts w:ascii="Calibri" w:eastAsia="Times New Roman" w:hAnsi="Calibri" w:cs="Times New Roman"/>
          <w:bCs/>
          <w:sz w:val="20"/>
          <w:szCs w:val="20"/>
          <w:lang w:val="es-CL" w:eastAsia="es-ES"/>
        </w:rPr>
      </w:pPr>
    </w:p>
    <w:p w:rsidR="00B14B38" w:rsidRPr="00B14B38" w:rsidRDefault="00B14B38" w:rsidP="00B14B38">
      <w:pPr>
        <w:spacing w:after="0" w:line="240" w:lineRule="auto"/>
        <w:jc w:val="both"/>
        <w:rPr>
          <w:rFonts w:ascii="Calibri" w:eastAsia="Times New Roman" w:hAnsi="Calibri" w:cs="Tahoma"/>
          <w:bCs/>
          <w:color w:val="000000"/>
          <w:sz w:val="20"/>
          <w:szCs w:val="20"/>
          <w:lang w:eastAsia="es-ES"/>
        </w:rPr>
      </w:pPr>
      <w:r w:rsidRPr="00B14B38">
        <w:rPr>
          <w:rFonts w:ascii="Calibri" w:eastAsia="Times New Roman" w:hAnsi="Calibri" w:cs="Times New Roman"/>
          <w:b/>
          <w:color w:val="000000"/>
          <w:sz w:val="20"/>
          <w:szCs w:val="20"/>
          <w:lang w:val="es-CL" w:eastAsia="es-ES"/>
        </w:rPr>
        <w:t xml:space="preserve">4.- </w:t>
      </w:r>
      <w:r w:rsidRPr="00B14B38">
        <w:rPr>
          <w:rFonts w:ascii="Calibri" w:eastAsia="Times New Roman" w:hAnsi="Calibri" w:cs="Times New Roman"/>
          <w:b/>
          <w:color w:val="000000"/>
          <w:sz w:val="20"/>
          <w:szCs w:val="20"/>
          <w:lang w:val="es-CL" w:eastAsia="es-ES"/>
        </w:rPr>
        <w:tab/>
        <w:t>CONSTRUCTORA E INMOBILIARIA SANTA PATRICIA LIMITADA</w:t>
      </w:r>
      <w:r w:rsidRPr="00B14B38">
        <w:rPr>
          <w:rFonts w:ascii="Calibri" w:eastAsia="Times New Roman" w:hAnsi="Calibri" w:cs="Tahoma"/>
          <w:bCs/>
          <w:color w:val="000000"/>
          <w:sz w:val="20"/>
          <w:szCs w:val="20"/>
          <w:lang w:eastAsia="es-ES"/>
        </w:rPr>
        <w:t xml:space="preserve">     </w:t>
      </w:r>
      <w:r w:rsidRPr="00B14B38">
        <w:rPr>
          <w:rFonts w:ascii="Calibri" w:eastAsia="Times New Roman" w:hAnsi="Calibri" w:cs="Tahoma"/>
          <w:bCs/>
          <w:color w:val="000000"/>
          <w:sz w:val="20"/>
          <w:szCs w:val="20"/>
          <w:lang w:eastAsia="es-ES"/>
        </w:rPr>
        <w:tab/>
      </w:r>
    </w:p>
    <w:p w:rsidR="00B14B38" w:rsidRPr="00B14B38" w:rsidRDefault="00B14B38" w:rsidP="00B14B38">
      <w:pPr>
        <w:spacing w:after="0" w:line="240" w:lineRule="auto"/>
        <w:ind w:firstLine="709"/>
        <w:jc w:val="both"/>
        <w:rPr>
          <w:rFonts w:ascii="Calibri" w:eastAsia="Times New Roman" w:hAnsi="Calibri" w:cs="Tahoma"/>
          <w:bCs/>
          <w:color w:val="000000"/>
          <w:sz w:val="20"/>
          <w:szCs w:val="20"/>
          <w:lang w:val="es-CL" w:eastAsia="es-ES"/>
        </w:rPr>
      </w:pPr>
      <w:r w:rsidRPr="00B14B38">
        <w:rPr>
          <w:rFonts w:ascii="Calibri" w:eastAsia="Times New Roman" w:hAnsi="Calibri" w:cs="Tahoma"/>
          <w:bCs/>
          <w:color w:val="000000"/>
          <w:sz w:val="20"/>
          <w:szCs w:val="20"/>
          <w:lang w:val="es-CL" w:eastAsia="es-ES"/>
        </w:rPr>
        <w:t>El oferente se encuentra inscrito y hábil en Chileproveedores.</w:t>
      </w:r>
    </w:p>
    <w:p w:rsidR="00B14B38" w:rsidRPr="00B14B38" w:rsidRDefault="00B14B38" w:rsidP="00B14B38">
      <w:pPr>
        <w:autoSpaceDE w:val="0"/>
        <w:autoSpaceDN w:val="0"/>
        <w:adjustRightInd w:val="0"/>
        <w:spacing w:after="0" w:line="240" w:lineRule="auto"/>
        <w:ind w:left="709"/>
        <w:jc w:val="both"/>
        <w:rPr>
          <w:rFonts w:ascii="Calibri" w:eastAsia="Times New Roman" w:hAnsi="Calibri" w:cs="Times New Roman"/>
          <w:bCs/>
          <w:sz w:val="20"/>
          <w:szCs w:val="20"/>
          <w:lang w:val="es-CL" w:eastAsia="es-ES"/>
        </w:rPr>
      </w:pPr>
      <w:r w:rsidRPr="00B14B38">
        <w:rPr>
          <w:rFonts w:ascii="Calibri" w:eastAsia="Times New Roman" w:hAnsi="Calibri" w:cs="Book Antiqua"/>
          <w:sz w:val="20"/>
          <w:szCs w:val="20"/>
          <w:lang w:val="es-CL" w:eastAsia="es-ES"/>
        </w:rPr>
        <w:t>Los demás antecedentes presentados por el Oferente, no registran omisiones, errores o defectos de ninguna naturaleza, según lo solicitado en las Bases Administrativas Especiales.</w:t>
      </w:r>
    </w:p>
    <w:p w:rsidR="00B14B38" w:rsidRDefault="00B14B38" w:rsidP="00B14B38">
      <w:pPr>
        <w:spacing w:after="0" w:line="240" w:lineRule="auto"/>
        <w:jc w:val="both"/>
        <w:rPr>
          <w:rFonts w:ascii="Calibri" w:eastAsia="Times New Roman" w:hAnsi="Calibri" w:cs="Tahoma"/>
          <w:bCs/>
          <w:color w:val="000000"/>
          <w:sz w:val="20"/>
          <w:szCs w:val="20"/>
          <w:lang w:val="es-CL" w:eastAsia="es-ES"/>
        </w:rPr>
      </w:pPr>
    </w:p>
    <w:p w:rsidR="00F52F99" w:rsidRDefault="00F52F99" w:rsidP="00B14B38">
      <w:pPr>
        <w:spacing w:after="0" w:line="240" w:lineRule="auto"/>
        <w:jc w:val="both"/>
        <w:rPr>
          <w:rFonts w:ascii="Calibri" w:eastAsia="Times New Roman" w:hAnsi="Calibri" w:cs="Tahoma"/>
          <w:bCs/>
          <w:color w:val="000000"/>
          <w:sz w:val="20"/>
          <w:szCs w:val="20"/>
          <w:lang w:val="es-CL" w:eastAsia="es-ES"/>
        </w:rPr>
      </w:pPr>
    </w:p>
    <w:p w:rsidR="00F52F99" w:rsidRDefault="00F52F99" w:rsidP="00B14B38">
      <w:pPr>
        <w:spacing w:after="0" w:line="240" w:lineRule="auto"/>
        <w:jc w:val="both"/>
        <w:rPr>
          <w:rFonts w:ascii="Calibri" w:eastAsia="Times New Roman" w:hAnsi="Calibri" w:cs="Tahoma"/>
          <w:bCs/>
          <w:color w:val="000000"/>
          <w:sz w:val="20"/>
          <w:szCs w:val="20"/>
          <w:lang w:val="es-CL" w:eastAsia="es-ES"/>
        </w:rPr>
      </w:pPr>
    </w:p>
    <w:p w:rsidR="00F52F99" w:rsidRDefault="00F52F99" w:rsidP="00B14B38">
      <w:pPr>
        <w:spacing w:after="0" w:line="240" w:lineRule="auto"/>
        <w:jc w:val="both"/>
        <w:rPr>
          <w:rFonts w:ascii="Calibri" w:eastAsia="Times New Roman" w:hAnsi="Calibri" w:cs="Tahoma"/>
          <w:bCs/>
          <w:color w:val="000000"/>
          <w:sz w:val="20"/>
          <w:szCs w:val="20"/>
          <w:lang w:val="es-CL" w:eastAsia="es-ES"/>
        </w:rPr>
      </w:pPr>
      <w:r>
        <w:rPr>
          <w:rFonts w:ascii="Calibri" w:eastAsia="Times New Roman" w:hAnsi="Calibri" w:cs="Tahoma"/>
          <w:bCs/>
          <w:color w:val="000000"/>
          <w:sz w:val="20"/>
          <w:szCs w:val="20"/>
          <w:lang w:val="es-CL" w:eastAsia="es-ES"/>
        </w:rPr>
        <w:tab/>
      </w:r>
      <w:r>
        <w:rPr>
          <w:rFonts w:ascii="Calibri" w:eastAsia="Times New Roman" w:hAnsi="Calibri" w:cs="Tahoma"/>
          <w:bCs/>
          <w:color w:val="000000"/>
          <w:sz w:val="20"/>
          <w:szCs w:val="20"/>
          <w:lang w:val="es-CL" w:eastAsia="es-ES"/>
        </w:rPr>
        <w:tab/>
      </w:r>
      <w:r>
        <w:rPr>
          <w:rFonts w:ascii="Calibri" w:eastAsia="Times New Roman" w:hAnsi="Calibri" w:cs="Tahoma"/>
          <w:bCs/>
          <w:color w:val="000000"/>
          <w:sz w:val="20"/>
          <w:szCs w:val="20"/>
          <w:lang w:val="es-CL" w:eastAsia="es-ES"/>
        </w:rPr>
        <w:tab/>
      </w:r>
      <w:r>
        <w:rPr>
          <w:rFonts w:ascii="Calibri" w:eastAsia="Times New Roman" w:hAnsi="Calibri" w:cs="Tahoma"/>
          <w:bCs/>
          <w:color w:val="000000"/>
          <w:sz w:val="20"/>
          <w:szCs w:val="20"/>
          <w:lang w:val="es-CL" w:eastAsia="es-ES"/>
        </w:rPr>
        <w:tab/>
      </w:r>
      <w:r>
        <w:rPr>
          <w:rFonts w:ascii="Calibri" w:eastAsia="Times New Roman" w:hAnsi="Calibri" w:cs="Tahoma"/>
          <w:bCs/>
          <w:color w:val="000000"/>
          <w:sz w:val="20"/>
          <w:szCs w:val="20"/>
          <w:lang w:val="es-CL" w:eastAsia="es-ES"/>
        </w:rPr>
        <w:tab/>
      </w:r>
      <w:r>
        <w:rPr>
          <w:rFonts w:ascii="Calibri" w:eastAsia="Times New Roman" w:hAnsi="Calibri" w:cs="Tahoma"/>
          <w:bCs/>
          <w:color w:val="000000"/>
          <w:sz w:val="20"/>
          <w:szCs w:val="20"/>
          <w:lang w:val="es-CL" w:eastAsia="es-ES"/>
        </w:rPr>
        <w:tab/>
      </w:r>
      <w:r>
        <w:rPr>
          <w:rFonts w:ascii="Calibri" w:eastAsia="Times New Roman" w:hAnsi="Calibri" w:cs="Tahoma"/>
          <w:bCs/>
          <w:color w:val="000000"/>
          <w:sz w:val="20"/>
          <w:szCs w:val="20"/>
          <w:lang w:val="es-CL" w:eastAsia="es-ES"/>
        </w:rPr>
        <w:tab/>
      </w:r>
      <w:r>
        <w:rPr>
          <w:rFonts w:ascii="Calibri" w:eastAsia="Times New Roman" w:hAnsi="Calibri" w:cs="Tahoma"/>
          <w:bCs/>
          <w:color w:val="000000"/>
          <w:sz w:val="20"/>
          <w:szCs w:val="20"/>
          <w:lang w:val="es-CL" w:eastAsia="es-ES"/>
        </w:rPr>
        <w:tab/>
      </w:r>
      <w:r>
        <w:rPr>
          <w:rFonts w:ascii="Calibri" w:eastAsia="Times New Roman" w:hAnsi="Calibri" w:cs="Tahoma"/>
          <w:bCs/>
          <w:color w:val="000000"/>
          <w:sz w:val="20"/>
          <w:szCs w:val="20"/>
          <w:lang w:val="es-CL" w:eastAsia="es-ES"/>
        </w:rPr>
        <w:tab/>
      </w:r>
      <w:r>
        <w:rPr>
          <w:rFonts w:ascii="Calibri" w:eastAsia="Times New Roman" w:hAnsi="Calibri" w:cs="Tahoma"/>
          <w:bCs/>
          <w:color w:val="000000"/>
          <w:sz w:val="20"/>
          <w:szCs w:val="20"/>
          <w:lang w:val="es-CL" w:eastAsia="es-ES"/>
        </w:rPr>
        <w:tab/>
      </w:r>
      <w:r>
        <w:rPr>
          <w:rFonts w:ascii="Calibri" w:eastAsia="Times New Roman" w:hAnsi="Calibri" w:cs="Tahoma"/>
          <w:bCs/>
          <w:color w:val="000000"/>
          <w:sz w:val="20"/>
          <w:szCs w:val="20"/>
          <w:lang w:val="es-CL" w:eastAsia="es-ES"/>
        </w:rPr>
        <w:tab/>
        <w:t>//5.</w:t>
      </w:r>
    </w:p>
    <w:p w:rsidR="00F52F99" w:rsidRDefault="00F52F99" w:rsidP="00B14B38">
      <w:pPr>
        <w:spacing w:after="0" w:line="240" w:lineRule="auto"/>
        <w:jc w:val="both"/>
        <w:rPr>
          <w:rFonts w:ascii="Calibri" w:eastAsia="Times New Roman" w:hAnsi="Calibri" w:cs="Tahoma"/>
          <w:bCs/>
          <w:color w:val="000000"/>
          <w:sz w:val="20"/>
          <w:szCs w:val="20"/>
          <w:lang w:val="es-CL" w:eastAsia="es-ES"/>
        </w:rPr>
      </w:pPr>
    </w:p>
    <w:p w:rsidR="00F52F99" w:rsidRDefault="00F52F99" w:rsidP="00B14B38">
      <w:pPr>
        <w:spacing w:after="0" w:line="240" w:lineRule="auto"/>
        <w:jc w:val="both"/>
        <w:rPr>
          <w:rFonts w:ascii="Calibri" w:eastAsia="Times New Roman" w:hAnsi="Calibri" w:cs="Tahoma"/>
          <w:bCs/>
          <w:color w:val="000000"/>
          <w:sz w:val="20"/>
          <w:szCs w:val="20"/>
          <w:lang w:val="es-CL" w:eastAsia="es-ES"/>
        </w:rPr>
      </w:pPr>
    </w:p>
    <w:p w:rsidR="00F52F99" w:rsidRDefault="00F52F99" w:rsidP="00B14B38">
      <w:pPr>
        <w:spacing w:after="0" w:line="240" w:lineRule="auto"/>
        <w:jc w:val="both"/>
        <w:rPr>
          <w:rFonts w:ascii="Calibri" w:eastAsia="Times New Roman" w:hAnsi="Calibri" w:cs="Tahoma"/>
          <w:bCs/>
          <w:color w:val="000000"/>
          <w:sz w:val="20"/>
          <w:szCs w:val="20"/>
          <w:lang w:val="es-CL" w:eastAsia="es-ES"/>
        </w:rPr>
      </w:pPr>
    </w:p>
    <w:p w:rsidR="00F52F99" w:rsidRPr="00F52F99" w:rsidRDefault="00F52F99" w:rsidP="00F52F99">
      <w:pPr>
        <w:pStyle w:val="Prrafodelista"/>
        <w:numPr>
          <w:ilvl w:val="0"/>
          <w:numId w:val="1"/>
        </w:numPr>
        <w:spacing w:after="0" w:line="240" w:lineRule="auto"/>
        <w:jc w:val="both"/>
        <w:rPr>
          <w:rFonts w:ascii="Calibri" w:eastAsia="Times New Roman" w:hAnsi="Calibri" w:cs="Tahoma"/>
          <w:bCs/>
          <w:color w:val="000000"/>
          <w:sz w:val="20"/>
          <w:szCs w:val="20"/>
          <w:lang w:val="es-CL" w:eastAsia="es-ES"/>
        </w:rPr>
      </w:pPr>
      <w:r>
        <w:rPr>
          <w:rFonts w:ascii="Calibri" w:eastAsia="Times New Roman" w:hAnsi="Calibri" w:cs="Tahoma"/>
          <w:bCs/>
          <w:color w:val="000000"/>
          <w:sz w:val="20"/>
          <w:szCs w:val="20"/>
          <w:lang w:val="es-CL" w:eastAsia="es-ES"/>
        </w:rPr>
        <w:lastRenderedPageBreak/>
        <w:t>5    -</w:t>
      </w:r>
    </w:p>
    <w:p w:rsidR="00F52F99" w:rsidRDefault="00F52F99" w:rsidP="00B14B38">
      <w:pPr>
        <w:spacing w:after="0" w:line="240" w:lineRule="auto"/>
        <w:jc w:val="both"/>
        <w:rPr>
          <w:rFonts w:ascii="Calibri" w:eastAsia="Times New Roman" w:hAnsi="Calibri" w:cs="Tahoma"/>
          <w:bCs/>
          <w:color w:val="000000"/>
          <w:sz w:val="20"/>
          <w:szCs w:val="20"/>
          <w:lang w:val="es-CL" w:eastAsia="es-ES"/>
        </w:rPr>
      </w:pPr>
    </w:p>
    <w:p w:rsidR="00F52F99" w:rsidRDefault="00F52F99" w:rsidP="00B14B38">
      <w:pPr>
        <w:spacing w:after="0" w:line="240" w:lineRule="auto"/>
        <w:jc w:val="both"/>
        <w:rPr>
          <w:rFonts w:ascii="Calibri" w:eastAsia="Times New Roman" w:hAnsi="Calibri" w:cs="Tahoma"/>
          <w:bCs/>
          <w:color w:val="000000"/>
          <w:sz w:val="20"/>
          <w:szCs w:val="20"/>
          <w:lang w:val="es-CL" w:eastAsia="es-ES"/>
        </w:rPr>
      </w:pPr>
    </w:p>
    <w:p w:rsidR="00F52F99" w:rsidRDefault="00F52F99" w:rsidP="00B14B38">
      <w:pPr>
        <w:spacing w:after="0" w:line="240" w:lineRule="auto"/>
        <w:jc w:val="both"/>
        <w:rPr>
          <w:rFonts w:ascii="Calibri" w:eastAsia="Times New Roman" w:hAnsi="Calibri" w:cs="Tahoma"/>
          <w:bCs/>
          <w:color w:val="000000"/>
          <w:sz w:val="20"/>
          <w:szCs w:val="20"/>
          <w:lang w:val="es-CL" w:eastAsia="es-ES"/>
        </w:rPr>
      </w:pPr>
    </w:p>
    <w:p w:rsidR="00F52F99" w:rsidRPr="00B14B38" w:rsidRDefault="00F52F99" w:rsidP="00B14B38">
      <w:pPr>
        <w:spacing w:after="0" w:line="240" w:lineRule="auto"/>
        <w:jc w:val="both"/>
        <w:rPr>
          <w:rFonts w:ascii="Calibri" w:eastAsia="Times New Roman" w:hAnsi="Calibri" w:cs="Tahoma"/>
          <w:bCs/>
          <w:color w:val="000000"/>
          <w:sz w:val="20"/>
          <w:szCs w:val="20"/>
          <w:lang w:val="es-CL" w:eastAsia="es-ES"/>
        </w:rPr>
      </w:pPr>
    </w:p>
    <w:p w:rsidR="00B14B38" w:rsidRPr="00B14B38" w:rsidRDefault="00B14B38" w:rsidP="00B14B38">
      <w:pPr>
        <w:spacing w:after="0" w:line="240" w:lineRule="auto"/>
        <w:jc w:val="both"/>
        <w:rPr>
          <w:rFonts w:ascii="Calibri" w:eastAsia="Times New Roman" w:hAnsi="Calibri" w:cs="Tahoma"/>
          <w:b/>
          <w:sz w:val="20"/>
          <w:szCs w:val="20"/>
          <w:lang w:val="es-CL" w:eastAsia="es-ES"/>
        </w:rPr>
      </w:pPr>
      <w:r w:rsidRPr="00B14B38">
        <w:rPr>
          <w:rFonts w:ascii="Calibri" w:eastAsia="Times New Roman" w:hAnsi="Calibri" w:cs="Tahoma"/>
          <w:b/>
          <w:sz w:val="20"/>
          <w:szCs w:val="20"/>
          <w:lang w:val="es-CL" w:eastAsia="es-ES"/>
        </w:rPr>
        <w:t>D.-</w:t>
      </w:r>
      <w:r w:rsidRPr="00B14B38">
        <w:rPr>
          <w:rFonts w:ascii="Calibri" w:eastAsia="Times New Roman" w:hAnsi="Calibri" w:cs="Tahoma"/>
          <w:b/>
          <w:sz w:val="20"/>
          <w:szCs w:val="20"/>
          <w:lang w:val="es-CL" w:eastAsia="es-ES"/>
        </w:rPr>
        <w:tab/>
      </w:r>
      <w:r w:rsidRPr="00B14B38">
        <w:rPr>
          <w:rFonts w:ascii="Calibri" w:eastAsia="Times New Roman" w:hAnsi="Calibri" w:cs="Tahoma"/>
          <w:b/>
          <w:sz w:val="20"/>
          <w:szCs w:val="20"/>
          <w:u w:val="single"/>
          <w:lang w:val="es-CL" w:eastAsia="es-ES"/>
        </w:rPr>
        <w:t>ANALISIS DE LAS PROPUESTAS:</w:t>
      </w:r>
    </w:p>
    <w:p w:rsidR="00B14B38" w:rsidRPr="00B14B38" w:rsidRDefault="00B14B38" w:rsidP="00B14B38">
      <w:pPr>
        <w:spacing w:after="0" w:line="240" w:lineRule="auto"/>
        <w:jc w:val="both"/>
        <w:rPr>
          <w:rFonts w:ascii="Calibri" w:eastAsia="Times New Roman" w:hAnsi="Calibri" w:cs="Tahoma"/>
          <w:sz w:val="20"/>
          <w:szCs w:val="20"/>
          <w:lang w:val="es-CL" w:eastAsia="es-ES"/>
        </w:rPr>
      </w:pPr>
    </w:p>
    <w:p w:rsidR="00B14B38" w:rsidRPr="00B14B38" w:rsidRDefault="00B14B38" w:rsidP="00B14B38">
      <w:pPr>
        <w:spacing w:after="0" w:line="240" w:lineRule="auto"/>
        <w:jc w:val="both"/>
        <w:rPr>
          <w:rFonts w:ascii="Calibri" w:eastAsia="Times New Roman" w:hAnsi="Calibri" w:cs="Tahoma"/>
          <w:b/>
          <w:sz w:val="20"/>
          <w:szCs w:val="20"/>
          <w:lang w:val="es-CL" w:eastAsia="es-ES"/>
        </w:rPr>
      </w:pPr>
      <w:r w:rsidRPr="00B14B38">
        <w:rPr>
          <w:rFonts w:ascii="Calibri" w:eastAsia="Times New Roman" w:hAnsi="Calibri" w:cs="Tahoma"/>
          <w:b/>
          <w:sz w:val="20"/>
          <w:szCs w:val="20"/>
          <w:lang w:val="es-CL" w:eastAsia="es-ES"/>
        </w:rPr>
        <w:t>D.1.- PRESUPUESTO REFERENCIAL:</w:t>
      </w: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r w:rsidRPr="00B14B38">
        <w:rPr>
          <w:rFonts w:ascii="Calibri" w:eastAsia="Times New Roman" w:hAnsi="Calibri" w:cs="Book Antiqua"/>
          <w:sz w:val="20"/>
          <w:szCs w:val="20"/>
          <w:lang w:val="es-ES" w:eastAsia="es-ES"/>
        </w:rPr>
        <w:t>El presupuesto Referencial establecido en Bases es el siguiente:</w:t>
      </w: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p>
    <w:tbl>
      <w:tblPr>
        <w:tblW w:w="817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1"/>
        <w:gridCol w:w="2160"/>
      </w:tblGrid>
      <w:tr w:rsidR="00B14B38" w:rsidRPr="00B14B38" w:rsidTr="002B4B98">
        <w:trPr>
          <w:jc w:val="center"/>
        </w:trPr>
        <w:tc>
          <w:tcPr>
            <w:tcW w:w="6011" w:type="dxa"/>
          </w:tcPr>
          <w:p w:rsidR="00B14B38" w:rsidRPr="00B14B38" w:rsidRDefault="00B14B38" w:rsidP="00B14B38">
            <w:pPr>
              <w:autoSpaceDE w:val="0"/>
              <w:autoSpaceDN w:val="0"/>
              <w:adjustRightInd w:val="0"/>
              <w:spacing w:after="0" w:line="240" w:lineRule="auto"/>
              <w:jc w:val="both"/>
              <w:rPr>
                <w:rFonts w:ascii="Calibri" w:eastAsia="Times New Roman" w:hAnsi="Calibri" w:cs="Book Antiqua"/>
                <w:b/>
                <w:sz w:val="20"/>
                <w:szCs w:val="20"/>
                <w:lang w:val="es-ES" w:eastAsia="es-ES"/>
              </w:rPr>
            </w:pPr>
          </w:p>
          <w:p w:rsidR="00B14B38" w:rsidRPr="00B14B38" w:rsidRDefault="00B14B38" w:rsidP="00B14B38">
            <w:pPr>
              <w:autoSpaceDE w:val="0"/>
              <w:autoSpaceDN w:val="0"/>
              <w:adjustRightInd w:val="0"/>
              <w:spacing w:after="0" w:line="240" w:lineRule="auto"/>
              <w:jc w:val="center"/>
              <w:rPr>
                <w:rFonts w:ascii="Calibri" w:eastAsia="Times New Roman" w:hAnsi="Calibri" w:cs="Book Antiqua"/>
                <w:b/>
                <w:sz w:val="20"/>
                <w:szCs w:val="20"/>
                <w:lang w:val="es-ES" w:eastAsia="es-ES"/>
              </w:rPr>
            </w:pPr>
            <w:r w:rsidRPr="00B14B38">
              <w:rPr>
                <w:rFonts w:ascii="Calibri" w:eastAsia="Times New Roman" w:hAnsi="Calibri" w:cs="Book Antiqua"/>
                <w:b/>
                <w:sz w:val="20"/>
                <w:szCs w:val="20"/>
                <w:lang w:val="es-ES" w:eastAsia="es-ES"/>
              </w:rPr>
              <w:t>PROYECT0</w:t>
            </w:r>
          </w:p>
        </w:tc>
        <w:tc>
          <w:tcPr>
            <w:tcW w:w="2160" w:type="dxa"/>
          </w:tcPr>
          <w:p w:rsidR="00B14B38" w:rsidRPr="00B14B38" w:rsidRDefault="00B14B38" w:rsidP="00B14B38">
            <w:pPr>
              <w:spacing w:after="0" w:line="240" w:lineRule="auto"/>
              <w:jc w:val="center"/>
              <w:rPr>
                <w:rFonts w:ascii="Calibri" w:eastAsia="Times New Roman" w:hAnsi="Calibri" w:cs="Arial"/>
                <w:b/>
                <w:bCs/>
                <w:sz w:val="20"/>
                <w:szCs w:val="20"/>
                <w:lang w:val="es-ES" w:eastAsia="es-ES"/>
              </w:rPr>
            </w:pPr>
            <w:r w:rsidRPr="00B14B38">
              <w:rPr>
                <w:rFonts w:ascii="Calibri" w:eastAsia="Times New Roman" w:hAnsi="Calibri" w:cs="Arial"/>
                <w:b/>
                <w:bCs/>
                <w:sz w:val="20"/>
                <w:szCs w:val="20"/>
                <w:lang w:val="es-ES" w:eastAsia="es-ES"/>
              </w:rPr>
              <w:t>PRESUPUESTO REFERENCIAL</w:t>
            </w:r>
          </w:p>
          <w:p w:rsidR="00B14B38" w:rsidRPr="00B14B38" w:rsidRDefault="00B14B38" w:rsidP="00B14B38">
            <w:pPr>
              <w:autoSpaceDE w:val="0"/>
              <w:autoSpaceDN w:val="0"/>
              <w:adjustRightInd w:val="0"/>
              <w:spacing w:after="0" w:line="240" w:lineRule="auto"/>
              <w:jc w:val="center"/>
              <w:rPr>
                <w:rFonts w:ascii="Calibri" w:eastAsia="Times New Roman" w:hAnsi="Calibri" w:cs="Arial"/>
                <w:b/>
                <w:bCs/>
                <w:sz w:val="20"/>
                <w:szCs w:val="20"/>
                <w:lang w:val="es-ES" w:eastAsia="es-ES"/>
              </w:rPr>
            </w:pPr>
            <w:r w:rsidRPr="00B14B38">
              <w:rPr>
                <w:rFonts w:ascii="Calibri" w:eastAsia="Times New Roman" w:hAnsi="Calibri" w:cs="Arial"/>
                <w:b/>
                <w:bCs/>
                <w:sz w:val="20"/>
                <w:szCs w:val="20"/>
                <w:lang w:val="es-ES" w:eastAsia="es-ES"/>
              </w:rPr>
              <w:t xml:space="preserve">(IMPUESTO INCLUIDO) </w:t>
            </w:r>
          </w:p>
          <w:p w:rsidR="00B14B38" w:rsidRPr="00B14B38" w:rsidRDefault="00B14B38" w:rsidP="00B14B38">
            <w:pPr>
              <w:autoSpaceDE w:val="0"/>
              <w:autoSpaceDN w:val="0"/>
              <w:adjustRightInd w:val="0"/>
              <w:spacing w:after="0" w:line="240" w:lineRule="auto"/>
              <w:jc w:val="center"/>
              <w:rPr>
                <w:rFonts w:ascii="Calibri" w:eastAsia="Times New Roman" w:hAnsi="Calibri" w:cs="Book Antiqua"/>
                <w:b/>
                <w:sz w:val="20"/>
                <w:szCs w:val="20"/>
                <w:lang w:val="es-ES" w:eastAsia="es-ES"/>
              </w:rPr>
            </w:pPr>
            <w:r w:rsidRPr="00B14B38">
              <w:rPr>
                <w:rFonts w:ascii="Calibri" w:eastAsia="Times New Roman" w:hAnsi="Calibri" w:cs="Arial"/>
                <w:b/>
                <w:bCs/>
                <w:sz w:val="20"/>
                <w:szCs w:val="20"/>
                <w:lang w:val="es-ES" w:eastAsia="es-ES"/>
              </w:rPr>
              <w:t>$</w:t>
            </w:r>
          </w:p>
        </w:tc>
      </w:tr>
      <w:tr w:rsidR="00B14B38" w:rsidRPr="00B14B38" w:rsidTr="002B4B98">
        <w:trPr>
          <w:jc w:val="center"/>
        </w:trPr>
        <w:tc>
          <w:tcPr>
            <w:tcW w:w="6011" w:type="dxa"/>
            <w:vAlign w:val="center"/>
          </w:tcPr>
          <w:p w:rsidR="00B14B38" w:rsidRPr="00B14B38" w:rsidRDefault="00B14B38" w:rsidP="00B14B38">
            <w:pPr>
              <w:spacing w:after="0" w:line="240" w:lineRule="auto"/>
              <w:rPr>
                <w:rFonts w:ascii="Calibri" w:eastAsia="Times New Roman" w:hAnsi="Calibri" w:cs="Times New Roman"/>
                <w:sz w:val="20"/>
                <w:szCs w:val="20"/>
                <w:lang w:val="es-CL" w:eastAsia="es-ES"/>
              </w:rPr>
            </w:pPr>
          </w:p>
          <w:p w:rsidR="00B14B38" w:rsidRPr="00B14B38" w:rsidRDefault="00B14B38" w:rsidP="00B14B38">
            <w:pPr>
              <w:spacing w:after="0" w:line="240" w:lineRule="auto"/>
              <w:rPr>
                <w:rFonts w:ascii="Calibri" w:eastAsia="Times New Roman" w:hAnsi="Calibri" w:cs="Times New Roman"/>
                <w:b/>
                <w:sz w:val="20"/>
                <w:szCs w:val="20"/>
                <w:lang w:eastAsia="es-ES"/>
              </w:rPr>
            </w:pPr>
          </w:p>
          <w:p w:rsidR="00B14B38" w:rsidRPr="00B14B38" w:rsidRDefault="00B14B38" w:rsidP="00B14B38">
            <w:pPr>
              <w:spacing w:after="0" w:line="240" w:lineRule="auto"/>
              <w:jc w:val="center"/>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“CONSTRUCCION PARQUE RECREACIONAL ESTERO BAEZA, TALCA”</w:t>
            </w:r>
          </w:p>
          <w:p w:rsidR="00B14B38" w:rsidRPr="00B14B38" w:rsidRDefault="00B14B38" w:rsidP="00B14B38">
            <w:pPr>
              <w:spacing w:after="0" w:line="240" w:lineRule="auto"/>
              <w:jc w:val="center"/>
              <w:rPr>
                <w:rFonts w:ascii="Calibri" w:eastAsia="Times New Roman" w:hAnsi="Calibri" w:cs="Times New Roman"/>
                <w:color w:val="C00000"/>
                <w:sz w:val="20"/>
                <w:szCs w:val="20"/>
                <w:lang w:val="es-ES" w:eastAsia="es-ES"/>
              </w:rPr>
            </w:pPr>
          </w:p>
        </w:tc>
        <w:tc>
          <w:tcPr>
            <w:tcW w:w="2160" w:type="dxa"/>
            <w:vAlign w:val="center"/>
          </w:tcPr>
          <w:p w:rsidR="00B14B38" w:rsidRPr="00B14B38" w:rsidRDefault="00B14B38" w:rsidP="00B14B38">
            <w:pPr>
              <w:spacing w:after="0" w:line="240" w:lineRule="auto"/>
              <w:ind w:left="-70"/>
              <w:jc w:val="center"/>
              <w:rPr>
                <w:rFonts w:ascii="Calibri" w:eastAsia="Times New Roman" w:hAnsi="Calibri" w:cs="Times New Roman"/>
                <w:sz w:val="20"/>
                <w:szCs w:val="20"/>
                <w:lang w:val="es-ES" w:eastAsia="es-ES"/>
              </w:rPr>
            </w:pPr>
            <w:r w:rsidRPr="00B14B38">
              <w:rPr>
                <w:rFonts w:ascii="Calibri" w:eastAsia="Times New Roman" w:hAnsi="Calibri" w:cs="Times New Roman"/>
                <w:b/>
                <w:sz w:val="20"/>
                <w:szCs w:val="20"/>
                <w:lang w:val="es-ES" w:eastAsia="es-ES"/>
              </w:rPr>
              <w:t>85.998.003</w:t>
            </w:r>
          </w:p>
        </w:tc>
      </w:tr>
    </w:tbl>
    <w:p w:rsidR="00B14B38" w:rsidRPr="00B14B38" w:rsidRDefault="00B14B38" w:rsidP="00B14B38">
      <w:pPr>
        <w:autoSpaceDE w:val="0"/>
        <w:autoSpaceDN w:val="0"/>
        <w:adjustRightInd w:val="0"/>
        <w:spacing w:after="0" w:line="240" w:lineRule="auto"/>
        <w:jc w:val="both"/>
        <w:rPr>
          <w:rFonts w:ascii="Calibri" w:eastAsia="Times New Roman" w:hAnsi="Calibri" w:cs="Book Antiqua"/>
          <w:b/>
          <w:sz w:val="20"/>
          <w:szCs w:val="20"/>
          <w:lang w:val="es-ES" w:eastAsia="es-ES"/>
        </w:rPr>
      </w:pP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sz w:val="20"/>
          <w:szCs w:val="20"/>
          <w:lang w:val="es-ES" w:eastAsia="es-ES"/>
        </w:rPr>
        <w:tab/>
      </w:r>
      <w:r w:rsidRPr="00B14B38">
        <w:rPr>
          <w:rFonts w:ascii="Calibri" w:eastAsia="Times New Roman" w:hAnsi="Calibri" w:cs="Book Antiqua"/>
          <w:b/>
          <w:sz w:val="20"/>
          <w:szCs w:val="20"/>
          <w:lang w:val="es-ES" w:eastAsia="es-ES"/>
        </w:rPr>
        <w:tab/>
        <w:t xml:space="preserve"> </w:t>
      </w: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El monto puede estar sujeto a modificaciones de acuerdo a la disponibilidad presupuestaria de la fuente de financiamiento y/o Municipalidad.</w:t>
      </w:r>
    </w:p>
    <w:p w:rsidR="00B14B38" w:rsidRPr="00B14B38" w:rsidRDefault="00B14B38" w:rsidP="00B14B38">
      <w:pPr>
        <w:autoSpaceDE w:val="0"/>
        <w:autoSpaceDN w:val="0"/>
        <w:adjustRightInd w:val="0"/>
        <w:spacing w:after="0" w:line="240" w:lineRule="auto"/>
        <w:jc w:val="both"/>
        <w:rPr>
          <w:rFonts w:ascii="Calibri" w:eastAsia="Times New Roman" w:hAnsi="Calibri" w:cs="Book Antiqua"/>
          <w:b/>
          <w:sz w:val="20"/>
          <w:szCs w:val="20"/>
          <w:lang w:val="es-ES" w:eastAsia="es-ES"/>
        </w:rPr>
      </w:pPr>
      <w:r w:rsidRPr="00B14B38">
        <w:rPr>
          <w:rFonts w:ascii="Calibri" w:eastAsia="Times New Roman" w:hAnsi="Calibri" w:cs="Book Antiqua"/>
          <w:b/>
          <w:sz w:val="20"/>
          <w:szCs w:val="20"/>
          <w:lang w:val="es-ES" w:eastAsia="es-ES"/>
        </w:rPr>
        <w:t xml:space="preserve">     </w:t>
      </w:r>
    </w:p>
    <w:p w:rsidR="00B14B38" w:rsidRPr="00B14B38" w:rsidRDefault="00B14B38" w:rsidP="00B14B38">
      <w:pPr>
        <w:spacing w:after="0" w:line="240" w:lineRule="auto"/>
        <w:jc w:val="both"/>
        <w:rPr>
          <w:rFonts w:ascii="Calibri" w:eastAsia="Times New Roman" w:hAnsi="Calibri" w:cs="Tahoma"/>
          <w:b/>
          <w:sz w:val="20"/>
          <w:szCs w:val="20"/>
          <w:lang w:val="es-MX" w:eastAsia="es-ES" w:bidi="he-IL"/>
        </w:rPr>
      </w:pPr>
      <w:r w:rsidRPr="00B14B38">
        <w:rPr>
          <w:rFonts w:ascii="Calibri" w:eastAsia="Times New Roman" w:hAnsi="Calibri" w:cs="Tahoma"/>
          <w:b/>
          <w:sz w:val="20"/>
          <w:szCs w:val="20"/>
          <w:lang w:val="es-ES" w:eastAsia="es-ES" w:bidi="he-IL"/>
        </w:rPr>
        <w:t>D.2</w:t>
      </w:r>
      <w:r w:rsidRPr="00B14B38">
        <w:rPr>
          <w:rFonts w:ascii="Calibri" w:eastAsia="Times New Roman" w:hAnsi="Calibri" w:cs="Tahoma"/>
          <w:b/>
          <w:sz w:val="20"/>
          <w:szCs w:val="20"/>
          <w:lang w:val="es-MX" w:eastAsia="es-ES" w:bidi="he-IL"/>
        </w:rPr>
        <w:t>.-</w:t>
      </w:r>
      <w:r w:rsidRPr="00B14B38">
        <w:rPr>
          <w:rFonts w:ascii="Calibri" w:eastAsia="Times New Roman" w:hAnsi="Calibri" w:cs="Tahoma"/>
          <w:b/>
          <w:sz w:val="20"/>
          <w:szCs w:val="20"/>
          <w:lang w:val="es-MX" w:eastAsia="es-ES" w:bidi="he-IL"/>
        </w:rPr>
        <w:tab/>
        <w:t>PRESUPUESTOS OFRECIDOS POR LOS OFERENTES:</w:t>
      </w:r>
    </w:p>
    <w:p w:rsidR="00B14B38" w:rsidRPr="00B14B38" w:rsidRDefault="00B14B38" w:rsidP="00B14B38">
      <w:pPr>
        <w:keepNext/>
        <w:spacing w:after="0" w:line="240" w:lineRule="auto"/>
        <w:ind w:right="51"/>
        <w:jc w:val="both"/>
        <w:outlineLvl w:val="1"/>
        <w:rPr>
          <w:rFonts w:ascii="Calibri" w:eastAsia="Times New Roman" w:hAnsi="Calibri" w:cs="Tahoma"/>
          <w:sz w:val="20"/>
          <w:szCs w:val="20"/>
          <w:lang w:val="es-CL" w:eastAsia="es-ES"/>
        </w:rPr>
      </w:pPr>
      <w:r w:rsidRPr="00B14B38">
        <w:rPr>
          <w:rFonts w:ascii="Calibri" w:eastAsia="Times New Roman" w:hAnsi="Calibri" w:cs="Tahoma"/>
          <w:sz w:val="20"/>
          <w:szCs w:val="20"/>
          <w:lang w:val="es-CL" w:eastAsia="es-ES"/>
        </w:rPr>
        <w:t>Las Propuestas presentadas por los Oferentes considerados admisibles para la etapa de evaluación, se detalla a continuación:</w:t>
      </w:r>
    </w:p>
    <w:p w:rsidR="00B14B38" w:rsidRPr="00B14B38" w:rsidRDefault="00B14B38" w:rsidP="00B14B38">
      <w:pPr>
        <w:spacing w:after="0" w:line="240" w:lineRule="auto"/>
        <w:rPr>
          <w:rFonts w:ascii="Calibri" w:eastAsia="Times New Roman" w:hAnsi="Calibri" w:cs="Times New Roman"/>
          <w:sz w:val="20"/>
          <w:szCs w:val="20"/>
          <w:lang w:val="es-CL" w:eastAsia="es-ES"/>
        </w:rPr>
      </w:pPr>
    </w:p>
    <w:tbl>
      <w:tblPr>
        <w:tblW w:w="10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5560"/>
        <w:gridCol w:w="2008"/>
        <w:gridCol w:w="2008"/>
      </w:tblGrid>
      <w:tr w:rsidR="00B14B38" w:rsidRPr="00B14B38" w:rsidTr="002B4B98">
        <w:trPr>
          <w:trHeight w:val="740"/>
        </w:trPr>
        <w:tc>
          <w:tcPr>
            <w:tcW w:w="486" w:type="dxa"/>
            <w:shd w:val="clear" w:color="auto" w:fill="auto"/>
          </w:tcPr>
          <w:p w:rsidR="00B14B38" w:rsidRPr="00B14B38" w:rsidRDefault="00B14B38" w:rsidP="00B14B38">
            <w:pPr>
              <w:autoSpaceDE w:val="0"/>
              <w:autoSpaceDN w:val="0"/>
              <w:adjustRightInd w:val="0"/>
              <w:spacing w:after="0" w:line="240" w:lineRule="auto"/>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N°</w:t>
            </w:r>
          </w:p>
        </w:tc>
        <w:tc>
          <w:tcPr>
            <w:tcW w:w="5560" w:type="dxa"/>
            <w:shd w:val="clear" w:color="auto" w:fill="auto"/>
          </w:tcPr>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OFERENTE</w:t>
            </w:r>
          </w:p>
        </w:tc>
        <w:tc>
          <w:tcPr>
            <w:tcW w:w="2008" w:type="dxa"/>
            <w:shd w:val="clear" w:color="auto" w:fill="auto"/>
          </w:tcPr>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VALOR OFERTA EN PESOS</w:t>
            </w:r>
          </w:p>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 xml:space="preserve"> (SIN IVA)</w:t>
            </w:r>
          </w:p>
        </w:tc>
        <w:tc>
          <w:tcPr>
            <w:tcW w:w="2008" w:type="dxa"/>
          </w:tcPr>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VALOR OFERTA EN PESOS</w:t>
            </w:r>
          </w:p>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(CON IVA)</w:t>
            </w:r>
          </w:p>
        </w:tc>
      </w:tr>
      <w:tr w:rsidR="00B14B38" w:rsidRPr="00B14B38" w:rsidTr="002B4B98">
        <w:trPr>
          <w:trHeight w:val="242"/>
        </w:trPr>
        <w:tc>
          <w:tcPr>
            <w:tcW w:w="486" w:type="dxa"/>
            <w:shd w:val="clear" w:color="auto" w:fill="auto"/>
          </w:tcPr>
          <w:p w:rsidR="00B14B38" w:rsidRPr="00B14B38" w:rsidRDefault="00B14B38" w:rsidP="00B14B38">
            <w:pPr>
              <w:autoSpaceDE w:val="0"/>
              <w:autoSpaceDN w:val="0"/>
              <w:adjustRightInd w:val="0"/>
              <w:spacing w:after="0" w:line="240" w:lineRule="auto"/>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1</w:t>
            </w:r>
          </w:p>
        </w:tc>
        <w:tc>
          <w:tcPr>
            <w:tcW w:w="5560" w:type="dxa"/>
            <w:shd w:val="clear" w:color="auto" w:fill="auto"/>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SOCIEDAD CONSTRUCTORA INGETALK LIMITADA</w:t>
            </w:r>
          </w:p>
        </w:tc>
        <w:tc>
          <w:tcPr>
            <w:tcW w:w="2008" w:type="dxa"/>
            <w:shd w:val="clear" w:color="auto" w:fill="auto"/>
          </w:tcPr>
          <w:p w:rsidR="00B14B38" w:rsidRPr="00B14B38" w:rsidRDefault="00B14B38" w:rsidP="00B14B38">
            <w:pPr>
              <w:autoSpaceDE w:val="0"/>
              <w:autoSpaceDN w:val="0"/>
              <w:adjustRightInd w:val="0"/>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$ 67.032.000</w:t>
            </w:r>
          </w:p>
        </w:tc>
        <w:tc>
          <w:tcPr>
            <w:tcW w:w="2008" w:type="dxa"/>
          </w:tcPr>
          <w:p w:rsidR="00B14B38" w:rsidRPr="00B14B38" w:rsidRDefault="00B14B38" w:rsidP="00B14B38">
            <w:pPr>
              <w:autoSpaceDE w:val="0"/>
              <w:autoSpaceDN w:val="0"/>
              <w:adjustRightInd w:val="0"/>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$ 79.768.080</w:t>
            </w:r>
          </w:p>
        </w:tc>
      </w:tr>
      <w:tr w:rsidR="00B14B38" w:rsidRPr="00B14B38" w:rsidTr="002B4B98">
        <w:trPr>
          <w:trHeight w:val="242"/>
        </w:trPr>
        <w:tc>
          <w:tcPr>
            <w:tcW w:w="486" w:type="dxa"/>
            <w:shd w:val="clear" w:color="auto" w:fill="auto"/>
          </w:tcPr>
          <w:p w:rsidR="00B14B38" w:rsidRPr="00B14B38" w:rsidRDefault="00B14B38" w:rsidP="00B14B38">
            <w:pPr>
              <w:autoSpaceDE w:val="0"/>
              <w:autoSpaceDN w:val="0"/>
              <w:adjustRightInd w:val="0"/>
              <w:spacing w:after="0" w:line="240" w:lineRule="auto"/>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2</w:t>
            </w:r>
          </w:p>
        </w:tc>
        <w:tc>
          <w:tcPr>
            <w:tcW w:w="5560" w:type="dxa"/>
            <w:shd w:val="clear" w:color="auto" w:fill="auto"/>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CONSTRUCTORA GUILLERMO PETERS PLANELLA EIRL</w:t>
            </w:r>
          </w:p>
        </w:tc>
        <w:tc>
          <w:tcPr>
            <w:tcW w:w="2008" w:type="dxa"/>
            <w:shd w:val="clear" w:color="auto" w:fill="auto"/>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$ 66.072.385</w:t>
            </w:r>
          </w:p>
        </w:tc>
        <w:tc>
          <w:tcPr>
            <w:tcW w:w="2008" w:type="dxa"/>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$ 78.626.138</w:t>
            </w:r>
          </w:p>
        </w:tc>
      </w:tr>
      <w:tr w:rsidR="00B14B38" w:rsidRPr="00B14B38" w:rsidTr="002B4B98">
        <w:trPr>
          <w:trHeight w:val="242"/>
        </w:trPr>
        <w:tc>
          <w:tcPr>
            <w:tcW w:w="486" w:type="dxa"/>
            <w:shd w:val="clear" w:color="auto" w:fill="auto"/>
          </w:tcPr>
          <w:p w:rsidR="00B14B38" w:rsidRPr="00B14B38" w:rsidRDefault="00B14B38" w:rsidP="00B14B38">
            <w:pPr>
              <w:autoSpaceDE w:val="0"/>
              <w:autoSpaceDN w:val="0"/>
              <w:adjustRightInd w:val="0"/>
              <w:spacing w:after="0" w:line="240" w:lineRule="auto"/>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3</w:t>
            </w:r>
          </w:p>
        </w:tc>
        <w:tc>
          <w:tcPr>
            <w:tcW w:w="5560" w:type="dxa"/>
            <w:shd w:val="clear" w:color="auto" w:fill="auto"/>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DECOAMBIENTE SPA</w:t>
            </w:r>
          </w:p>
        </w:tc>
        <w:tc>
          <w:tcPr>
            <w:tcW w:w="2008" w:type="dxa"/>
            <w:shd w:val="clear" w:color="auto" w:fill="auto"/>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$ 68.176.719</w:t>
            </w:r>
          </w:p>
        </w:tc>
        <w:tc>
          <w:tcPr>
            <w:tcW w:w="2008" w:type="dxa"/>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$ 81.130.296</w:t>
            </w:r>
          </w:p>
        </w:tc>
      </w:tr>
      <w:tr w:rsidR="00B14B38" w:rsidRPr="00B14B38" w:rsidTr="002B4B98">
        <w:trPr>
          <w:trHeight w:val="242"/>
        </w:trPr>
        <w:tc>
          <w:tcPr>
            <w:tcW w:w="486" w:type="dxa"/>
            <w:shd w:val="clear" w:color="auto" w:fill="auto"/>
          </w:tcPr>
          <w:p w:rsidR="00B14B38" w:rsidRPr="00B14B38" w:rsidRDefault="00B14B38" w:rsidP="00B14B38">
            <w:pPr>
              <w:autoSpaceDE w:val="0"/>
              <w:autoSpaceDN w:val="0"/>
              <w:adjustRightInd w:val="0"/>
              <w:spacing w:after="0" w:line="240" w:lineRule="auto"/>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4</w:t>
            </w:r>
          </w:p>
        </w:tc>
        <w:tc>
          <w:tcPr>
            <w:tcW w:w="5560" w:type="dxa"/>
            <w:shd w:val="clear" w:color="auto" w:fill="auto"/>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CONSTRUCTORA E INMOBILIARIA SANTA PATRICIA LIMITADA</w:t>
            </w:r>
          </w:p>
        </w:tc>
        <w:tc>
          <w:tcPr>
            <w:tcW w:w="2008" w:type="dxa"/>
            <w:shd w:val="clear" w:color="auto" w:fill="auto"/>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$ 65.372.865</w:t>
            </w:r>
          </w:p>
        </w:tc>
        <w:tc>
          <w:tcPr>
            <w:tcW w:w="2008" w:type="dxa"/>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$ 77.793.709</w:t>
            </w:r>
          </w:p>
        </w:tc>
      </w:tr>
    </w:tbl>
    <w:p w:rsidR="00B14B38" w:rsidRPr="00B14B38" w:rsidRDefault="00B14B38" w:rsidP="00B14B38">
      <w:pPr>
        <w:spacing w:after="0" w:line="240" w:lineRule="auto"/>
        <w:rPr>
          <w:rFonts w:ascii="Calibri" w:eastAsia="Times New Roman" w:hAnsi="Calibri" w:cs="Times New Roman"/>
          <w:sz w:val="20"/>
          <w:szCs w:val="20"/>
          <w:lang w:val="es-ES" w:eastAsia="es-ES"/>
        </w:rPr>
      </w:pPr>
    </w:p>
    <w:p w:rsidR="00B14B38" w:rsidRPr="00B14B38" w:rsidRDefault="00B14B38" w:rsidP="00B14B38">
      <w:pPr>
        <w:spacing w:after="0" w:line="240" w:lineRule="auto"/>
        <w:jc w:val="both"/>
        <w:rPr>
          <w:rFonts w:ascii="Calibri" w:eastAsia="Times New Roman" w:hAnsi="Calibri" w:cs="Tahoma"/>
          <w:b/>
          <w:bCs/>
          <w:sz w:val="20"/>
          <w:szCs w:val="20"/>
          <w:lang w:val="es-CL" w:eastAsia="es-ES"/>
        </w:rPr>
      </w:pPr>
      <w:r w:rsidRPr="00B14B38">
        <w:rPr>
          <w:rFonts w:ascii="Calibri" w:eastAsia="Times New Roman" w:hAnsi="Calibri" w:cs="Tahoma"/>
          <w:b/>
          <w:bCs/>
          <w:sz w:val="20"/>
          <w:szCs w:val="20"/>
          <w:lang w:val="es-CL" w:eastAsia="es-ES"/>
        </w:rPr>
        <w:t>D.3.-</w:t>
      </w:r>
      <w:r w:rsidRPr="00B14B38">
        <w:rPr>
          <w:rFonts w:ascii="Calibri" w:eastAsia="Times New Roman" w:hAnsi="Calibri" w:cs="Tahoma"/>
          <w:b/>
          <w:bCs/>
          <w:sz w:val="20"/>
          <w:szCs w:val="20"/>
          <w:lang w:val="es-CL" w:eastAsia="es-ES"/>
        </w:rPr>
        <w:tab/>
        <w:t>OFERTA ECONÓMICA PORTAL MERCADOPUBLICO:</w:t>
      </w:r>
    </w:p>
    <w:p w:rsidR="00B14B38" w:rsidRPr="00B14B38" w:rsidRDefault="00B14B38" w:rsidP="00B14B38">
      <w:pPr>
        <w:spacing w:after="0" w:line="240" w:lineRule="auto"/>
        <w:ind w:left="705" w:hanging="705"/>
        <w:jc w:val="both"/>
        <w:rPr>
          <w:rFonts w:ascii="Calibri" w:eastAsia="Times New Roman" w:hAnsi="Calibri" w:cs="Tahoma"/>
          <w:sz w:val="20"/>
          <w:szCs w:val="20"/>
          <w:lang w:val="es-CL" w:eastAsia="es-ES"/>
        </w:rPr>
      </w:pPr>
      <w:r w:rsidRPr="00B14B38">
        <w:rPr>
          <w:rFonts w:ascii="Calibri" w:eastAsia="Times New Roman" w:hAnsi="Calibri" w:cs="Tahoma"/>
          <w:sz w:val="20"/>
          <w:szCs w:val="20"/>
          <w:lang w:val="es-CL" w:eastAsia="es-ES"/>
        </w:rPr>
        <w:t>a)</w:t>
      </w:r>
      <w:r w:rsidRPr="00B14B38">
        <w:rPr>
          <w:rFonts w:ascii="Calibri" w:eastAsia="Times New Roman" w:hAnsi="Calibri" w:cs="Tahoma"/>
          <w:sz w:val="20"/>
          <w:szCs w:val="20"/>
          <w:lang w:val="es-CL" w:eastAsia="es-ES"/>
        </w:rPr>
        <w:tab/>
        <w:t>Ingreso de Oferta al portal Mercadopublico:</w:t>
      </w:r>
    </w:p>
    <w:p w:rsidR="00B14B38" w:rsidRPr="00B14B38" w:rsidRDefault="00B14B38" w:rsidP="00B14B38">
      <w:pPr>
        <w:spacing w:after="0" w:line="240" w:lineRule="auto"/>
        <w:ind w:left="705"/>
        <w:jc w:val="both"/>
        <w:rPr>
          <w:rFonts w:ascii="Calibri" w:eastAsia="Times New Roman" w:hAnsi="Calibri" w:cs="Times New Roman"/>
          <w:sz w:val="20"/>
          <w:szCs w:val="20"/>
          <w:lang w:val="es-CL" w:eastAsia="es-ES"/>
        </w:rPr>
      </w:pPr>
      <w:r w:rsidRPr="00B14B38">
        <w:rPr>
          <w:rFonts w:ascii="Calibri" w:eastAsia="Times New Roman" w:hAnsi="Calibri" w:cs="Times New Roman"/>
          <w:sz w:val="20"/>
          <w:szCs w:val="20"/>
          <w:lang w:val="es-CL" w:eastAsia="es-ES"/>
        </w:rPr>
        <w:t>Los Oferentes ingresaron las Ofertas Económicas a través del Portal Mercadopublico, según lo solicitado en las Bases Administrativas Especiales.</w:t>
      </w:r>
    </w:p>
    <w:p w:rsidR="00B14B38" w:rsidRPr="00B14B38" w:rsidRDefault="00B14B38" w:rsidP="00B14B38">
      <w:pPr>
        <w:spacing w:after="0" w:line="240" w:lineRule="auto"/>
        <w:ind w:left="705"/>
        <w:jc w:val="both"/>
        <w:rPr>
          <w:rFonts w:ascii="Calibri" w:eastAsia="Times New Roman" w:hAnsi="Calibri" w:cs="Tahoma"/>
          <w:sz w:val="20"/>
          <w:szCs w:val="20"/>
          <w:lang w:val="es-CL" w:eastAsia="es-ES"/>
        </w:rPr>
      </w:pPr>
    </w:p>
    <w:p w:rsidR="00B14B38" w:rsidRPr="00B14B38" w:rsidRDefault="00B14B38" w:rsidP="00B14B38">
      <w:pPr>
        <w:numPr>
          <w:ilvl w:val="0"/>
          <w:numId w:val="18"/>
        </w:numPr>
        <w:tabs>
          <w:tab w:val="num" w:pos="720"/>
        </w:tabs>
        <w:spacing w:after="0" w:line="240" w:lineRule="auto"/>
        <w:ind w:left="720" w:hanging="720"/>
        <w:jc w:val="both"/>
        <w:rPr>
          <w:rFonts w:ascii="Calibri" w:eastAsia="Times New Roman" w:hAnsi="Calibri" w:cs="Tahoma"/>
          <w:sz w:val="20"/>
          <w:szCs w:val="20"/>
          <w:lang w:val="es-CL" w:eastAsia="es-ES"/>
        </w:rPr>
      </w:pPr>
      <w:r w:rsidRPr="00B14B38">
        <w:rPr>
          <w:rFonts w:ascii="Calibri" w:eastAsia="Times New Roman" w:hAnsi="Calibri" w:cs="Tahoma"/>
          <w:sz w:val="20"/>
          <w:szCs w:val="20"/>
          <w:lang w:val="es-CL" w:eastAsia="es-ES"/>
        </w:rPr>
        <w:t>Coincidencia de Oferta portal Mercadopublico con Formulario Propuesta Económica:</w:t>
      </w:r>
    </w:p>
    <w:p w:rsidR="00B14B38" w:rsidRPr="00B14B38" w:rsidRDefault="00B14B38" w:rsidP="00B14B38">
      <w:pPr>
        <w:tabs>
          <w:tab w:val="num" w:pos="720"/>
        </w:tabs>
        <w:spacing w:after="0" w:line="240" w:lineRule="auto"/>
        <w:ind w:left="709"/>
        <w:jc w:val="both"/>
        <w:rPr>
          <w:rFonts w:ascii="Calibri" w:eastAsia="Times New Roman" w:hAnsi="Calibri" w:cs="Tahoma"/>
          <w:sz w:val="20"/>
          <w:szCs w:val="20"/>
          <w:lang w:val="es-CL" w:eastAsia="es-ES"/>
        </w:rPr>
      </w:pPr>
      <w:r w:rsidRPr="00B14B38">
        <w:rPr>
          <w:rFonts w:ascii="Calibri" w:eastAsia="Times New Roman" w:hAnsi="Calibri" w:cs="Tahoma"/>
          <w:sz w:val="20"/>
          <w:szCs w:val="20"/>
          <w:lang w:val="es-CL" w:eastAsia="es-ES"/>
        </w:rPr>
        <w:t>Las ofertas que realizaron los Oferentes en Formulario Propuesta Económica, coinciden con la efectuada a través del portal Mercadopublico.</w:t>
      </w:r>
    </w:p>
    <w:p w:rsidR="00B14B38" w:rsidRPr="00B14B38" w:rsidRDefault="00B14B38" w:rsidP="00B14B38">
      <w:pPr>
        <w:spacing w:after="0" w:line="240" w:lineRule="auto"/>
        <w:jc w:val="both"/>
        <w:rPr>
          <w:rFonts w:ascii="Calibri" w:eastAsia="Times New Roman" w:hAnsi="Calibri" w:cs="Tahoma"/>
          <w:b/>
          <w:sz w:val="20"/>
          <w:szCs w:val="20"/>
          <w:lang w:val="es-CL" w:eastAsia="es-ES"/>
        </w:rPr>
      </w:pPr>
    </w:p>
    <w:p w:rsidR="00B14B38" w:rsidRPr="00B14B38" w:rsidRDefault="00B14B38" w:rsidP="00B14B38">
      <w:pPr>
        <w:spacing w:after="0" w:line="240" w:lineRule="auto"/>
        <w:jc w:val="both"/>
        <w:rPr>
          <w:rFonts w:ascii="Calibri" w:eastAsia="Times New Roman" w:hAnsi="Calibri" w:cs="Tahoma"/>
          <w:b/>
          <w:sz w:val="20"/>
          <w:szCs w:val="20"/>
          <w:lang w:val="es-CL" w:eastAsia="es-ES"/>
        </w:rPr>
      </w:pPr>
      <w:r w:rsidRPr="00B14B38">
        <w:rPr>
          <w:rFonts w:ascii="Calibri" w:eastAsia="Times New Roman" w:hAnsi="Calibri" w:cs="Tahoma"/>
          <w:b/>
          <w:sz w:val="20"/>
          <w:szCs w:val="20"/>
          <w:lang w:val="es-CL" w:eastAsia="es-ES"/>
        </w:rPr>
        <w:t>D.4.-</w:t>
      </w:r>
      <w:r w:rsidRPr="00B14B38">
        <w:rPr>
          <w:rFonts w:ascii="Calibri" w:eastAsia="Times New Roman" w:hAnsi="Calibri" w:cs="Tahoma"/>
          <w:b/>
          <w:sz w:val="20"/>
          <w:szCs w:val="20"/>
          <w:lang w:val="es-CL" w:eastAsia="es-ES"/>
        </w:rPr>
        <w:tab/>
        <w:t>COMPARACIÓN PRESUPUESTO BAE Y OFRECIDO:</w:t>
      </w:r>
    </w:p>
    <w:p w:rsidR="00B14B38" w:rsidRPr="00B14B38" w:rsidRDefault="00B14B38" w:rsidP="00B14B38">
      <w:pPr>
        <w:spacing w:after="0" w:line="240" w:lineRule="auto"/>
        <w:jc w:val="both"/>
        <w:rPr>
          <w:rFonts w:ascii="Calibri" w:eastAsia="Times New Roman" w:hAnsi="Calibri" w:cs="Tahoma"/>
          <w:color w:val="800080"/>
          <w:sz w:val="20"/>
          <w:szCs w:val="20"/>
          <w:lang w:val="es-CL" w:eastAsia="es-ES"/>
        </w:rPr>
      </w:pPr>
      <w:r w:rsidRPr="00B14B38">
        <w:rPr>
          <w:rFonts w:ascii="Calibri" w:eastAsia="Times New Roman" w:hAnsi="Calibri" w:cs="Tahoma"/>
          <w:sz w:val="20"/>
          <w:szCs w:val="20"/>
          <w:lang w:val="es-CL" w:eastAsia="es-ES"/>
        </w:rPr>
        <w:t>Comparando presupuesto ofrecido con IVA y el presupuesto establecido en Bases Administrativas Especiales, se tiene:</w:t>
      </w:r>
      <w:r w:rsidRPr="00B14B38">
        <w:rPr>
          <w:rFonts w:ascii="Calibri" w:eastAsia="Times New Roman" w:hAnsi="Calibri" w:cs="Tahoma"/>
          <w:color w:val="800080"/>
          <w:sz w:val="20"/>
          <w:szCs w:val="20"/>
          <w:lang w:val="es-CL" w:eastAsia="es-ES"/>
        </w:rPr>
        <w:t xml:space="preserve"> </w:t>
      </w:r>
    </w:p>
    <w:p w:rsidR="00B14B38" w:rsidRPr="00B14B38" w:rsidRDefault="00B14B38" w:rsidP="00B14B38">
      <w:pPr>
        <w:spacing w:after="0" w:line="240" w:lineRule="auto"/>
        <w:jc w:val="both"/>
        <w:rPr>
          <w:rFonts w:ascii="Calibri" w:eastAsia="Times New Roman" w:hAnsi="Calibri" w:cs="Tahoma"/>
          <w:color w:val="800080"/>
          <w:sz w:val="20"/>
          <w:szCs w:val="20"/>
          <w:lang w:val="es-CL" w:eastAsia="es-E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2268"/>
        <w:gridCol w:w="2268"/>
        <w:gridCol w:w="2126"/>
      </w:tblGrid>
      <w:tr w:rsidR="00B14B38" w:rsidRPr="00B14B38" w:rsidTr="002B4B98">
        <w:trPr>
          <w:trHeight w:val="858"/>
        </w:trPr>
        <w:tc>
          <w:tcPr>
            <w:tcW w:w="2552" w:type="dxa"/>
            <w:shd w:val="clear" w:color="auto" w:fill="auto"/>
          </w:tcPr>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
                <w:sz w:val="20"/>
                <w:szCs w:val="20"/>
                <w:lang w:val="es-ES" w:eastAsia="es-ES"/>
              </w:rPr>
            </w:pPr>
          </w:p>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sz w:val="20"/>
                <w:szCs w:val="20"/>
                <w:lang w:val="es-ES" w:eastAsia="es-ES"/>
              </w:rPr>
              <w:t>OFERENTE</w:t>
            </w:r>
          </w:p>
        </w:tc>
        <w:tc>
          <w:tcPr>
            <w:tcW w:w="2268" w:type="dxa"/>
            <w:shd w:val="clear" w:color="auto" w:fill="auto"/>
          </w:tcPr>
          <w:p w:rsidR="00B14B38" w:rsidRPr="00B14B38" w:rsidRDefault="00B14B38" w:rsidP="00B14B38">
            <w:pPr>
              <w:autoSpaceDE w:val="0"/>
              <w:autoSpaceDN w:val="0"/>
              <w:adjustRightInd w:val="0"/>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b/>
                <w:bCs/>
                <w:sz w:val="20"/>
                <w:szCs w:val="20"/>
                <w:lang w:val="es-ES" w:eastAsia="es-ES"/>
              </w:rPr>
              <w:t xml:space="preserve">PRESUPUESTO ESTABLECIDO EN BAE $ (IVA INCLUIDO) </w:t>
            </w:r>
          </w:p>
        </w:tc>
        <w:tc>
          <w:tcPr>
            <w:tcW w:w="2268" w:type="dxa"/>
            <w:shd w:val="clear" w:color="auto" w:fill="auto"/>
          </w:tcPr>
          <w:p w:rsidR="00B14B38" w:rsidRPr="00B14B38" w:rsidRDefault="00B14B38" w:rsidP="00B14B38">
            <w:pPr>
              <w:keepNext/>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MONTO OFRECIDO</w:t>
            </w:r>
          </w:p>
          <w:p w:rsidR="00B14B38" w:rsidRPr="00B14B38" w:rsidRDefault="00B14B38" w:rsidP="00B14B38">
            <w:pPr>
              <w:autoSpaceDE w:val="0"/>
              <w:autoSpaceDN w:val="0"/>
              <w:adjustRightInd w:val="0"/>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b/>
                <w:bCs/>
                <w:sz w:val="20"/>
                <w:szCs w:val="20"/>
                <w:lang w:val="es-ES" w:eastAsia="es-ES"/>
              </w:rPr>
              <w:t>(CON IVA) $</w:t>
            </w:r>
          </w:p>
        </w:tc>
        <w:tc>
          <w:tcPr>
            <w:tcW w:w="2126" w:type="dxa"/>
            <w:shd w:val="clear" w:color="auto" w:fill="auto"/>
          </w:tcPr>
          <w:p w:rsidR="00B14B38" w:rsidRPr="00B14B38" w:rsidRDefault="00B14B38" w:rsidP="00B14B38">
            <w:pPr>
              <w:keepNext/>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DIFERENCIA</w:t>
            </w:r>
          </w:p>
          <w:p w:rsidR="00B14B38" w:rsidRPr="00B14B38" w:rsidRDefault="00B14B38" w:rsidP="00B14B38">
            <w:pPr>
              <w:keepNext/>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w:t>
            </w:r>
          </w:p>
        </w:tc>
      </w:tr>
      <w:tr w:rsidR="00B14B38" w:rsidRPr="00B14B38" w:rsidTr="002B4B98">
        <w:trPr>
          <w:trHeight w:val="495"/>
        </w:trPr>
        <w:tc>
          <w:tcPr>
            <w:tcW w:w="2552" w:type="dxa"/>
            <w:shd w:val="clear" w:color="auto" w:fill="auto"/>
            <w:vAlign w:val="center"/>
          </w:tcPr>
          <w:p w:rsidR="00B14B38" w:rsidRPr="00B14B38" w:rsidRDefault="00B14B38" w:rsidP="00B14B38">
            <w:pPr>
              <w:spacing w:after="0" w:line="240" w:lineRule="auto"/>
              <w:rPr>
                <w:rFonts w:ascii="Calibri" w:eastAsia="Times New Roman" w:hAnsi="Calibri" w:cs="Times New Roman"/>
                <w:b/>
                <w:color w:val="000000"/>
                <w:sz w:val="20"/>
                <w:szCs w:val="20"/>
                <w:lang w:val="es-ES" w:eastAsia="es-ES"/>
              </w:rPr>
            </w:pPr>
            <w:r w:rsidRPr="00B14B38">
              <w:rPr>
                <w:rFonts w:ascii="Calibri" w:eastAsia="Times New Roman" w:hAnsi="Calibri" w:cs="Times New Roman"/>
                <w:b/>
                <w:color w:val="000000"/>
                <w:sz w:val="20"/>
                <w:szCs w:val="20"/>
                <w:lang w:val="es-ES" w:eastAsia="es-ES"/>
              </w:rPr>
              <w:t>SOCIEDAD CONSTRUCTORA INGETALK LIMITADA</w:t>
            </w:r>
          </w:p>
        </w:tc>
        <w:tc>
          <w:tcPr>
            <w:tcW w:w="2268" w:type="dxa"/>
            <w:vMerge w:val="restart"/>
            <w:shd w:val="clear" w:color="auto" w:fill="auto"/>
          </w:tcPr>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Cs/>
                <w:sz w:val="20"/>
                <w:szCs w:val="20"/>
                <w:lang w:val="es-ES" w:eastAsia="es-ES"/>
              </w:rPr>
            </w:pPr>
          </w:p>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Cs/>
                <w:sz w:val="20"/>
                <w:szCs w:val="20"/>
                <w:lang w:val="es-ES" w:eastAsia="es-ES"/>
              </w:rPr>
            </w:pPr>
          </w:p>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Cs/>
                <w:sz w:val="20"/>
                <w:szCs w:val="20"/>
                <w:lang w:val="es-ES" w:eastAsia="es-ES"/>
              </w:rPr>
            </w:pPr>
          </w:p>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Cs/>
                <w:sz w:val="20"/>
                <w:szCs w:val="20"/>
                <w:lang w:val="es-ES" w:eastAsia="es-ES"/>
              </w:rPr>
            </w:pPr>
          </w:p>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Cs/>
                <w:sz w:val="20"/>
                <w:szCs w:val="20"/>
                <w:lang w:val="es-ES" w:eastAsia="es-ES"/>
              </w:rPr>
            </w:pPr>
            <w:r w:rsidRPr="00B14B38">
              <w:rPr>
                <w:rFonts w:ascii="Calibri" w:eastAsia="Times New Roman" w:hAnsi="Calibri" w:cs="Times New Roman"/>
                <w:b/>
                <w:sz w:val="20"/>
                <w:szCs w:val="20"/>
                <w:lang w:val="es-ES" w:eastAsia="es-ES"/>
              </w:rPr>
              <w:t>85.998.003.-</w:t>
            </w:r>
          </w:p>
        </w:tc>
        <w:tc>
          <w:tcPr>
            <w:tcW w:w="2268" w:type="dxa"/>
            <w:shd w:val="clear" w:color="auto" w:fill="auto"/>
            <w:vAlign w:val="center"/>
          </w:tcPr>
          <w:p w:rsidR="00B14B38" w:rsidRPr="00B14B38" w:rsidRDefault="00B14B38" w:rsidP="00B14B38">
            <w:pPr>
              <w:autoSpaceDE w:val="0"/>
              <w:autoSpaceDN w:val="0"/>
              <w:adjustRightInd w:val="0"/>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$ 79.768.080</w:t>
            </w:r>
          </w:p>
        </w:tc>
        <w:tc>
          <w:tcPr>
            <w:tcW w:w="2126" w:type="dxa"/>
            <w:shd w:val="clear" w:color="auto" w:fill="auto"/>
            <w:vAlign w:val="center"/>
          </w:tcPr>
          <w:p w:rsidR="00B14B38" w:rsidRPr="00B14B38" w:rsidRDefault="00B14B38" w:rsidP="00B14B38">
            <w:pPr>
              <w:keepNext/>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6.229.923</w:t>
            </w:r>
          </w:p>
        </w:tc>
      </w:tr>
      <w:tr w:rsidR="00B14B38" w:rsidRPr="00B14B38" w:rsidTr="002B4B98">
        <w:trPr>
          <w:trHeight w:val="700"/>
        </w:trPr>
        <w:tc>
          <w:tcPr>
            <w:tcW w:w="2552" w:type="dxa"/>
            <w:shd w:val="clear" w:color="auto" w:fill="auto"/>
            <w:vAlign w:val="center"/>
          </w:tcPr>
          <w:p w:rsidR="00B14B38" w:rsidRPr="00B14B38" w:rsidRDefault="00B14B38" w:rsidP="00B14B38">
            <w:pPr>
              <w:spacing w:after="0" w:line="240" w:lineRule="auto"/>
              <w:rPr>
                <w:rFonts w:ascii="Calibri" w:eastAsia="Times New Roman" w:hAnsi="Calibri" w:cs="Times New Roman"/>
                <w:b/>
                <w:color w:val="000000"/>
                <w:sz w:val="20"/>
                <w:szCs w:val="20"/>
                <w:lang w:val="es-ES" w:eastAsia="es-ES"/>
              </w:rPr>
            </w:pPr>
            <w:r w:rsidRPr="00B14B38">
              <w:rPr>
                <w:rFonts w:ascii="Calibri" w:eastAsia="Times New Roman" w:hAnsi="Calibri" w:cs="Times New Roman"/>
                <w:b/>
                <w:color w:val="000000"/>
                <w:sz w:val="20"/>
                <w:szCs w:val="20"/>
                <w:lang w:val="es-ES" w:eastAsia="es-ES"/>
              </w:rPr>
              <w:t>CONSTRUCTORA GUILLERMO PETERS PLANELLA EIRL</w:t>
            </w:r>
          </w:p>
        </w:tc>
        <w:tc>
          <w:tcPr>
            <w:tcW w:w="2268" w:type="dxa"/>
            <w:vMerge/>
            <w:shd w:val="clear" w:color="auto" w:fill="auto"/>
          </w:tcPr>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Cs/>
                <w:sz w:val="20"/>
                <w:szCs w:val="20"/>
                <w:lang w:val="es-ES" w:eastAsia="es-ES"/>
              </w:rPr>
            </w:pPr>
          </w:p>
        </w:tc>
        <w:tc>
          <w:tcPr>
            <w:tcW w:w="2268" w:type="dxa"/>
            <w:shd w:val="clear" w:color="auto" w:fill="auto"/>
            <w:vAlign w:val="center"/>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$ 78.626.138</w:t>
            </w:r>
          </w:p>
        </w:tc>
        <w:tc>
          <w:tcPr>
            <w:tcW w:w="2126" w:type="dxa"/>
            <w:shd w:val="clear" w:color="auto" w:fill="auto"/>
            <w:vAlign w:val="center"/>
          </w:tcPr>
          <w:p w:rsidR="00B14B38" w:rsidRPr="00B14B38" w:rsidRDefault="00B14B38" w:rsidP="00B14B38">
            <w:pPr>
              <w:keepNext/>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7.371.865</w:t>
            </w:r>
          </w:p>
        </w:tc>
      </w:tr>
      <w:tr w:rsidR="00B14B38" w:rsidRPr="00B14B38" w:rsidTr="002B4B98">
        <w:trPr>
          <w:trHeight w:val="700"/>
        </w:trPr>
        <w:tc>
          <w:tcPr>
            <w:tcW w:w="2552" w:type="dxa"/>
            <w:shd w:val="clear" w:color="auto" w:fill="auto"/>
            <w:vAlign w:val="center"/>
          </w:tcPr>
          <w:p w:rsidR="00B14B38" w:rsidRPr="00B14B38" w:rsidRDefault="00B14B38" w:rsidP="00B14B38">
            <w:pPr>
              <w:spacing w:after="0" w:line="240" w:lineRule="auto"/>
              <w:rPr>
                <w:rFonts w:ascii="Calibri" w:eastAsia="Times New Roman" w:hAnsi="Calibri" w:cs="Times New Roman"/>
                <w:b/>
                <w:color w:val="000000"/>
                <w:sz w:val="20"/>
                <w:szCs w:val="20"/>
                <w:lang w:val="es-ES" w:eastAsia="es-ES"/>
              </w:rPr>
            </w:pPr>
            <w:r w:rsidRPr="00B14B38">
              <w:rPr>
                <w:rFonts w:ascii="Calibri" w:eastAsia="Times New Roman" w:hAnsi="Calibri" w:cs="Times New Roman"/>
                <w:b/>
                <w:color w:val="000000"/>
                <w:sz w:val="20"/>
                <w:szCs w:val="20"/>
                <w:lang w:val="es-ES" w:eastAsia="es-ES"/>
              </w:rPr>
              <w:t>DECOAMBIENTE SPA</w:t>
            </w:r>
          </w:p>
        </w:tc>
        <w:tc>
          <w:tcPr>
            <w:tcW w:w="2268" w:type="dxa"/>
            <w:vMerge/>
            <w:shd w:val="clear" w:color="auto" w:fill="auto"/>
          </w:tcPr>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Cs/>
                <w:sz w:val="20"/>
                <w:szCs w:val="20"/>
                <w:lang w:val="es-ES" w:eastAsia="es-ES"/>
              </w:rPr>
            </w:pPr>
          </w:p>
        </w:tc>
        <w:tc>
          <w:tcPr>
            <w:tcW w:w="2268" w:type="dxa"/>
            <w:shd w:val="clear" w:color="auto" w:fill="auto"/>
            <w:vAlign w:val="center"/>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$ 81.130.296</w:t>
            </w:r>
          </w:p>
        </w:tc>
        <w:tc>
          <w:tcPr>
            <w:tcW w:w="2126" w:type="dxa"/>
            <w:shd w:val="clear" w:color="auto" w:fill="auto"/>
            <w:vAlign w:val="center"/>
          </w:tcPr>
          <w:p w:rsidR="00B14B38" w:rsidRPr="00B14B38" w:rsidRDefault="00B14B38" w:rsidP="00B14B38">
            <w:pPr>
              <w:keepNext/>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4.867.707</w:t>
            </w:r>
          </w:p>
        </w:tc>
      </w:tr>
      <w:tr w:rsidR="00B14B38" w:rsidRPr="00B14B38" w:rsidTr="002B4B98">
        <w:trPr>
          <w:trHeight w:val="700"/>
        </w:trPr>
        <w:tc>
          <w:tcPr>
            <w:tcW w:w="2552" w:type="dxa"/>
            <w:shd w:val="clear" w:color="auto" w:fill="auto"/>
            <w:vAlign w:val="center"/>
          </w:tcPr>
          <w:p w:rsidR="00B14B38" w:rsidRPr="00B14B38" w:rsidRDefault="00B14B38" w:rsidP="00B14B38">
            <w:pPr>
              <w:spacing w:after="0" w:line="240" w:lineRule="auto"/>
              <w:rPr>
                <w:rFonts w:ascii="Calibri" w:eastAsia="Times New Roman" w:hAnsi="Calibri" w:cs="Times New Roman"/>
                <w:b/>
                <w:color w:val="000000"/>
                <w:sz w:val="20"/>
                <w:szCs w:val="20"/>
                <w:lang w:val="es-ES" w:eastAsia="es-ES"/>
              </w:rPr>
            </w:pPr>
            <w:r w:rsidRPr="00B14B38">
              <w:rPr>
                <w:rFonts w:ascii="Calibri" w:eastAsia="Times New Roman" w:hAnsi="Calibri" w:cs="Times New Roman"/>
                <w:b/>
                <w:color w:val="000000"/>
                <w:sz w:val="20"/>
                <w:szCs w:val="20"/>
                <w:lang w:val="es-ES" w:eastAsia="es-ES"/>
              </w:rPr>
              <w:t>CONSTRUCTORA E INMOBILIARIA SANTA PATRICIA LIMITADA</w:t>
            </w:r>
          </w:p>
        </w:tc>
        <w:tc>
          <w:tcPr>
            <w:tcW w:w="2268" w:type="dxa"/>
            <w:vMerge/>
            <w:shd w:val="clear" w:color="auto" w:fill="auto"/>
          </w:tcPr>
          <w:p w:rsidR="00B14B38" w:rsidRPr="00B14B38" w:rsidRDefault="00B14B38" w:rsidP="00B14B38">
            <w:pPr>
              <w:autoSpaceDE w:val="0"/>
              <w:autoSpaceDN w:val="0"/>
              <w:adjustRightInd w:val="0"/>
              <w:spacing w:after="0" w:line="240" w:lineRule="auto"/>
              <w:jc w:val="center"/>
              <w:rPr>
                <w:rFonts w:ascii="Calibri" w:eastAsia="Times New Roman" w:hAnsi="Calibri" w:cs="Times New Roman"/>
                <w:bCs/>
                <w:sz w:val="20"/>
                <w:szCs w:val="20"/>
                <w:lang w:val="es-ES" w:eastAsia="es-ES"/>
              </w:rPr>
            </w:pPr>
          </w:p>
        </w:tc>
        <w:tc>
          <w:tcPr>
            <w:tcW w:w="2268" w:type="dxa"/>
            <w:shd w:val="clear" w:color="auto" w:fill="auto"/>
            <w:vAlign w:val="center"/>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$ 77.793.709</w:t>
            </w:r>
          </w:p>
        </w:tc>
        <w:tc>
          <w:tcPr>
            <w:tcW w:w="2126" w:type="dxa"/>
            <w:shd w:val="clear" w:color="auto" w:fill="auto"/>
            <w:vAlign w:val="center"/>
          </w:tcPr>
          <w:p w:rsidR="00B14B38" w:rsidRPr="00B14B38" w:rsidRDefault="00B14B38" w:rsidP="00B14B38">
            <w:pPr>
              <w:keepNext/>
              <w:autoSpaceDE w:val="0"/>
              <w:autoSpaceDN w:val="0"/>
              <w:adjustRightInd w:val="0"/>
              <w:spacing w:after="0" w:line="240" w:lineRule="auto"/>
              <w:jc w:val="center"/>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8.204.294</w:t>
            </w:r>
          </w:p>
        </w:tc>
      </w:tr>
    </w:tbl>
    <w:p w:rsidR="00B14B38" w:rsidRPr="00B14B38" w:rsidRDefault="00B14B38" w:rsidP="00B14B38">
      <w:pPr>
        <w:tabs>
          <w:tab w:val="left" w:pos="0"/>
        </w:tabs>
        <w:autoSpaceDE w:val="0"/>
        <w:autoSpaceDN w:val="0"/>
        <w:adjustRightInd w:val="0"/>
        <w:spacing w:after="0" w:line="240" w:lineRule="auto"/>
        <w:jc w:val="both"/>
        <w:rPr>
          <w:rFonts w:ascii="Calibri" w:eastAsia="Times New Roman" w:hAnsi="Calibri" w:cs="Book Antiqua"/>
          <w:bCs/>
          <w:sz w:val="20"/>
          <w:szCs w:val="20"/>
          <w:lang w:val="es-ES" w:eastAsia="es-ES"/>
        </w:rPr>
      </w:pPr>
      <w:r w:rsidRPr="00B14B38">
        <w:rPr>
          <w:rFonts w:ascii="Calibri" w:eastAsia="Times New Roman" w:hAnsi="Calibri" w:cs="Book Antiqua"/>
          <w:bCs/>
          <w:sz w:val="20"/>
          <w:szCs w:val="20"/>
          <w:lang w:val="es-ES" w:eastAsia="es-ES"/>
        </w:rPr>
        <w:t>Los oferentes presentan presupuestos dentro del margen establecido en Bases.</w:t>
      </w:r>
    </w:p>
    <w:p w:rsidR="00B14B38" w:rsidRDefault="00B14B38" w:rsidP="00B14B38">
      <w:pPr>
        <w:tabs>
          <w:tab w:val="left" w:pos="0"/>
        </w:tabs>
        <w:autoSpaceDE w:val="0"/>
        <w:autoSpaceDN w:val="0"/>
        <w:adjustRightInd w:val="0"/>
        <w:spacing w:after="0" w:line="240" w:lineRule="auto"/>
        <w:jc w:val="both"/>
        <w:rPr>
          <w:rFonts w:ascii="Calibri" w:eastAsia="Times New Roman" w:hAnsi="Calibri" w:cs="Book Antiqua"/>
          <w:b/>
          <w:bCs/>
          <w:sz w:val="20"/>
          <w:szCs w:val="20"/>
          <w:lang w:val="es-ES" w:eastAsia="es-ES"/>
        </w:rPr>
      </w:pPr>
      <w:r w:rsidRPr="00B14B38">
        <w:rPr>
          <w:rFonts w:ascii="Calibri" w:eastAsia="Times New Roman" w:hAnsi="Calibri" w:cs="Book Antiqua"/>
          <w:b/>
          <w:bCs/>
          <w:sz w:val="20"/>
          <w:szCs w:val="20"/>
          <w:lang w:val="es-ES" w:eastAsia="es-ES"/>
        </w:rPr>
        <w:t xml:space="preserve"> </w:t>
      </w:r>
    </w:p>
    <w:p w:rsidR="00F52F99" w:rsidRDefault="00F52F99" w:rsidP="00B14B38">
      <w:pPr>
        <w:tabs>
          <w:tab w:val="left" w:pos="0"/>
        </w:tabs>
        <w:autoSpaceDE w:val="0"/>
        <w:autoSpaceDN w:val="0"/>
        <w:adjustRightInd w:val="0"/>
        <w:spacing w:after="0" w:line="240" w:lineRule="auto"/>
        <w:jc w:val="both"/>
        <w:rPr>
          <w:rFonts w:ascii="Calibri" w:eastAsia="Times New Roman" w:hAnsi="Calibri" w:cs="Book Antiqua"/>
          <w:b/>
          <w:bCs/>
          <w:sz w:val="20"/>
          <w:szCs w:val="20"/>
          <w:lang w:val="es-ES" w:eastAsia="es-ES"/>
        </w:rPr>
      </w:pPr>
      <w:r>
        <w:rPr>
          <w:rFonts w:ascii="Calibri" w:eastAsia="Times New Roman" w:hAnsi="Calibri" w:cs="Book Antiqua"/>
          <w:b/>
          <w:bCs/>
          <w:sz w:val="20"/>
          <w:szCs w:val="20"/>
          <w:lang w:val="es-ES" w:eastAsia="es-ES"/>
        </w:rPr>
        <w:tab/>
      </w:r>
      <w:r>
        <w:rPr>
          <w:rFonts w:ascii="Calibri" w:eastAsia="Times New Roman" w:hAnsi="Calibri" w:cs="Book Antiqua"/>
          <w:b/>
          <w:bCs/>
          <w:sz w:val="20"/>
          <w:szCs w:val="20"/>
          <w:lang w:val="es-ES" w:eastAsia="es-ES"/>
        </w:rPr>
        <w:tab/>
      </w:r>
      <w:r>
        <w:rPr>
          <w:rFonts w:ascii="Calibri" w:eastAsia="Times New Roman" w:hAnsi="Calibri" w:cs="Book Antiqua"/>
          <w:b/>
          <w:bCs/>
          <w:sz w:val="20"/>
          <w:szCs w:val="20"/>
          <w:lang w:val="es-ES" w:eastAsia="es-ES"/>
        </w:rPr>
        <w:tab/>
      </w:r>
      <w:r>
        <w:rPr>
          <w:rFonts w:ascii="Calibri" w:eastAsia="Times New Roman" w:hAnsi="Calibri" w:cs="Book Antiqua"/>
          <w:b/>
          <w:bCs/>
          <w:sz w:val="20"/>
          <w:szCs w:val="20"/>
          <w:lang w:val="es-ES" w:eastAsia="es-ES"/>
        </w:rPr>
        <w:tab/>
      </w:r>
      <w:r>
        <w:rPr>
          <w:rFonts w:ascii="Calibri" w:eastAsia="Times New Roman" w:hAnsi="Calibri" w:cs="Book Antiqua"/>
          <w:b/>
          <w:bCs/>
          <w:sz w:val="20"/>
          <w:szCs w:val="20"/>
          <w:lang w:val="es-ES" w:eastAsia="es-ES"/>
        </w:rPr>
        <w:tab/>
      </w:r>
      <w:r>
        <w:rPr>
          <w:rFonts w:ascii="Calibri" w:eastAsia="Times New Roman" w:hAnsi="Calibri" w:cs="Book Antiqua"/>
          <w:b/>
          <w:bCs/>
          <w:sz w:val="20"/>
          <w:szCs w:val="20"/>
          <w:lang w:val="es-ES" w:eastAsia="es-ES"/>
        </w:rPr>
        <w:tab/>
      </w:r>
      <w:r>
        <w:rPr>
          <w:rFonts w:ascii="Calibri" w:eastAsia="Times New Roman" w:hAnsi="Calibri" w:cs="Book Antiqua"/>
          <w:b/>
          <w:bCs/>
          <w:sz w:val="20"/>
          <w:szCs w:val="20"/>
          <w:lang w:val="es-ES" w:eastAsia="es-ES"/>
        </w:rPr>
        <w:tab/>
      </w:r>
      <w:r>
        <w:rPr>
          <w:rFonts w:ascii="Calibri" w:eastAsia="Times New Roman" w:hAnsi="Calibri" w:cs="Book Antiqua"/>
          <w:b/>
          <w:bCs/>
          <w:sz w:val="20"/>
          <w:szCs w:val="20"/>
          <w:lang w:val="es-ES" w:eastAsia="es-ES"/>
        </w:rPr>
        <w:tab/>
      </w:r>
      <w:r>
        <w:rPr>
          <w:rFonts w:ascii="Calibri" w:eastAsia="Times New Roman" w:hAnsi="Calibri" w:cs="Book Antiqua"/>
          <w:b/>
          <w:bCs/>
          <w:sz w:val="20"/>
          <w:szCs w:val="20"/>
          <w:lang w:val="es-ES" w:eastAsia="es-ES"/>
        </w:rPr>
        <w:tab/>
      </w:r>
      <w:r>
        <w:rPr>
          <w:rFonts w:ascii="Calibri" w:eastAsia="Times New Roman" w:hAnsi="Calibri" w:cs="Book Antiqua"/>
          <w:b/>
          <w:bCs/>
          <w:sz w:val="20"/>
          <w:szCs w:val="20"/>
          <w:lang w:val="es-ES" w:eastAsia="es-ES"/>
        </w:rPr>
        <w:tab/>
      </w:r>
      <w:r>
        <w:rPr>
          <w:rFonts w:ascii="Calibri" w:eastAsia="Times New Roman" w:hAnsi="Calibri" w:cs="Book Antiqua"/>
          <w:b/>
          <w:bCs/>
          <w:sz w:val="20"/>
          <w:szCs w:val="20"/>
          <w:lang w:val="es-ES" w:eastAsia="es-ES"/>
        </w:rPr>
        <w:tab/>
        <w:t>//6.</w:t>
      </w:r>
    </w:p>
    <w:p w:rsidR="00F52F99" w:rsidRDefault="00F52F99" w:rsidP="00B14B38">
      <w:pPr>
        <w:tabs>
          <w:tab w:val="left" w:pos="0"/>
        </w:tabs>
        <w:autoSpaceDE w:val="0"/>
        <w:autoSpaceDN w:val="0"/>
        <w:adjustRightInd w:val="0"/>
        <w:spacing w:after="0" w:line="240" w:lineRule="auto"/>
        <w:jc w:val="both"/>
        <w:rPr>
          <w:rFonts w:ascii="Calibri" w:eastAsia="Times New Roman" w:hAnsi="Calibri" w:cs="Book Antiqua"/>
          <w:b/>
          <w:bCs/>
          <w:sz w:val="20"/>
          <w:szCs w:val="20"/>
          <w:lang w:val="es-ES" w:eastAsia="es-ES"/>
        </w:rPr>
      </w:pPr>
    </w:p>
    <w:p w:rsidR="00F52F99" w:rsidRPr="00F52F99" w:rsidRDefault="00F52F99" w:rsidP="00F52F99">
      <w:pPr>
        <w:pStyle w:val="Prrafodelista"/>
        <w:numPr>
          <w:ilvl w:val="0"/>
          <w:numId w:val="1"/>
        </w:numPr>
        <w:tabs>
          <w:tab w:val="left" w:pos="0"/>
        </w:tabs>
        <w:autoSpaceDE w:val="0"/>
        <w:autoSpaceDN w:val="0"/>
        <w:adjustRightInd w:val="0"/>
        <w:spacing w:after="0" w:line="240" w:lineRule="auto"/>
        <w:jc w:val="both"/>
        <w:rPr>
          <w:rFonts w:ascii="Calibri" w:eastAsia="Times New Roman" w:hAnsi="Calibri" w:cs="Book Antiqua"/>
          <w:b/>
          <w:bCs/>
          <w:sz w:val="20"/>
          <w:szCs w:val="20"/>
          <w:lang w:val="es-ES" w:eastAsia="es-ES"/>
        </w:rPr>
      </w:pPr>
      <w:r>
        <w:rPr>
          <w:rFonts w:ascii="Calibri" w:eastAsia="Times New Roman" w:hAnsi="Calibri" w:cs="Book Antiqua"/>
          <w:b/>
          <w:bCs/>
          <w:sz w:val="20"/>
          <w:szCs w:val="20"/>
          <w:lang w:val="es-ES" w:eastAsia="es-ES"/>
        </w:rPr>
        <w:lastRenderedPageBreak/>
        <w:t>6    -</w:t>
      </w:r>
    </w:p>
    <w:p w:rsidR="00F52F99" w:rsidRDefault="00F52F99" w:rsidP="00B14B38">
      <w:pPr>
        <w:tabs>
          <w:tab w:val="left" w:pos="0"/>
        </w:tabs>
        <w:autoSpaceDE w:val="0"/>
        <w:autoSpaceDN w:val="0"/>
        <w:adjustRightInd w:val="0"/>
        <w:spacing w:after="0" w:line="240" w:lineRule="auto"/>
        <w:jc w:val="both"/>
        <w:rPr>
          <w:rFonts w:ascii="Calibri" w:eastAsia="Times New Roman" w:hAnsi="Calibri" w:cs="Book Antiqua"/>
          <w:b/>
          <w:bCs/>
          <w:sz w:val="20"/>
          <w:szCs w:val="20"/>
          <w:lang w:val="es-ES" w:eastAsia="es-ES"/>
        </w:rPr>
      </w:pPr>
    </w:p>
    <w:p w:rsidR="00F52F99" w:rsidRDefault="00F52F99" w:rsidP="00B14B38">
      <w:pPr>
        <w:tabs>
          <w:tab w:val="left" w:pos="0"/>
        </w:tabs>
        <w:autoSpaceDE w:val="0"/>
        <w:autoSpaceDN w:val="0"/>
        <w:adjustRightInd w:val="0"/>
        <w:spacing w:after="0" w:line="240" w:lineRule="auto"/>
        <w:jc w:val="both"/>
        <w:rPr>
          <w:rFonts w:ascii="Calibri" w:eastAsia="Times New Roman" w:hAnsi="Calibri" w:cs="Book Antiqua"/>
          <w:b/>
          <w:bCs/>
          <w:sz w:val="20"/>
          <w:szCs w:val="20"/>
          <w:lang w:val="es-ES" w:eastAsia="es-ES"/>
        </w:rPr>
      </w:pPr>
    </w:p>
    <w:p w:rsidR="00F52F99" w:rsidRDefault="00F52F99" w:rsidP="00B14B38">
      <w:pPr>
        <w:tabs>
          <w:tab w:val="left" w:pos="0"/>
        </w:tabs>
        <w:autoSpaceDE w:val="0"/>
        <w:autoSpaceDN w:val="0"/>
        <w:adjustRightInd w:val="0"/>
        <w:spacing w:after="0" w:line="240" w:lineRule="auto"/>
        <w:jc w:val="both"/>
        <w:rPr>
          <w:rFonts w:ascii="Calibri" w:eastAsia="Times New Roman" w:hAnsi="Calibri" w:cs="Book Antiqua"/>
          <w:b/>
          <w:bCs/>
          <w:sz w:val="20"/>
          <w:szCs w:val="20"/>
          <w:lang w:val="es-ES" w:eastAsia="es-ES"/>
        </w:rPr>
      </w:pPr>
    </w:p>
    <w:p w:rsidR="00F52F99" w:rsidRPr="00B14B38" w:rsidRDefault="00F52F99" w:rsidP="00B14B38">
      <w:pPr>
        <w:tabs>
          <w:tab w:val="left" w:pos="0"/>
        </w:tabs>
        <w:autoSpaceDE w:val="0"/>
        <w:autoSpaceDN w:val="0"/>
        <w:adjustRightInd w:val="0"/>
        <w:spacing w:after="0" w:line="240" w:lineRule="auto"/>
        <w:jc w:val="both"/>
        <w:rPr>
          <w:rFonts w:ascii="Calibri" w:eastAsia="Times New Roman" w:hAnsi="Calibri" w:cs="Book Antiqua"/>
          <w:b/>
          <w:bCs/>
          <w:sz w:val="20"/>
          <w:szCs w:val="20"/>
          <w:lang w:val="es-ES" w:eastAsia="es-ES"/>
        </w:rPr>
      </w:pPr>
    </w:p>
    <w:p w:rsidR="00B14B38" w:rsidRPr="00B14B38" w:rsidRDefault="00B14B38" w:rsidP="00B14B38">
      <w:pPr>
        <w:tabs>
          <w:tab w:val="left" w:pos="0"/>
        </w:tabs>
        <w:autoSpaceDE w:val="0"/>
        <w:autoSpaceDN w:val="0"/>
        <w:adjustRightInd w:val="0"/>
        <w:spacing w:after="0" w:line="240" w:lineRule="auto"/>
        <w:jc w:val="both"/>
        <w:rPr>
          <w:rFonts w:ascii="Calibri" w:eastAsia="Times New Roman" w:hAnsi="Calibri" w:cs="Book Antiqua"/>
          <w:b/>
          <w:bCs/>
          <w:sz w:val="20"/>
          <w:szCs w:val="20"/>
          <w:lang w:val="es-ES" w:eastAsia="es-ES"/>
        </w:rPr>
      </w:pPr>
      <w:r w:rsidRPr="00B14B38">
        <w:rPr>
          <w:rFonts w:ascii="Calibri" w:eastAsia="Times New Roman" w:hAnsi="Calibri" w:cs="Book Antiqua"/>
          <w:b/>
          <w:bCs/>
          <w:sz w:val="20"/>
          <w:szCs w:val="20"/>
          <w:lang w:val="es-ES" w:eastAsia="es-ES"/>
        </w:rPr>
        <w:t>D.5.-</w:t>
      </w:r>
      <w:r w:rsidRPr="00B14B38">
        <w:rPr>
          <w:rFonts w:ascii="Calibri" w:eastAsia="Times New Roman" w:hAnsi="Calibri" w:cs="Book Antiqua"/>
          <w:b/>
          <w:bCs/>
          <w:sz w:val="20"/>
          <w:szCs w:val="20"/>
          <w:lang w:val="es-ES" w:eastAsia="es-ES"/>
        </w:rPr>
        <w:tab/>
        <w:t xml:space="preserve"> ANÁLISIS DE PLAZO DE EJECUCIÓN:</w:t>
      </w: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r w:rsidRPr="00B14B38">
        <w:rPr>
          <w:rFonts w:ascii="Calibri" w:eastAsia="Times New Roman" w:hAnsi="Calibri" w:cs="Book Antiqua"/>
          <w:sz w:val="20"/>
          <w:szCs w:val="20"/>
          <w:lang w:val="es-ES" w:eastAsia="es-ES"/>
        </w:rPr>
        <w:t>El plazo establecido en Bases Administrativas Especiales y contado desde la fecha de entrega terreno es:</w:t>
      </w: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p>
    <w:tbl>
      <w:tblPr>
        <w:tblW w:w="776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0"/>
        <w:gridCol w:w="2036"/>
      </w:tblGrid>
      <w:tr w:rsidR="00B14B38" w:rsidRPr="00B14B38" w:rsidTr="002B4B98">
        <w:trPr>
          <w:jc w:val="center"/>
        </w:trPr>
        <w:tc>
          <w:tcPr>
            <w:tcW w:w="5730" w:type="dxa"/>
          </w:tcPr>
          <w:p w:rsidR="00B14B38" w:rsidRPr="00B14B38" w:rsidRDefault="00B14B38" w:rsidP="00B14B38">
            <w:pPr>
              <w:autoSpaceDE w:val="0"/>
              <w:autoSpaceDN w:val="0"/>
              <w:adjustRightInd w:val="0"/>
              <w:spacing w:after="0" w:line="240" w:lineRule="auto"/>
              <w:jc w:val="both"/>
              <w:rPr>
                <w:rFonts w:ascii="Calibri" w:eastAsia="Times New Roman" w:hAnsi="Calibri" w:cs="Book Antiqua"/>
                <w:b/>
                <w:sz w:val="20"/>
                <w:szCs w:val="20"/>
                <w:lang w:val="es-ES" w:eastAsia="es-ES"/>
              </w:rPr>
            </w:pPr>
          </w:p>
          <w:p w:rsidR="00B14B38" w:rsidRPr="00B14B38" w:rsidRDefault="00B14B38" w:rsidP="00B14B38">
            <w:pPr>
              <w:autoSpaceDE w:val="0"/>
              <w:autoSpaceDN w:val="0"/>
              <w:adjustRightInd w:val="0"/>
              <w:spacing w:after="0" w:line="240" w:lineRule="auto"/>
              <w:jc w:val="center"/>
              <w:rPr>
                <w:rFonts w:ascii="Calibri" w:eastAsia="Times New Roman" w:hAnsi="Calibri" w:cs="Book Antiqua"/>
                <w:b/>
                <w:sz w:val="20"/>
                <w:szCs w:val="20"/>
                <w:lang w:val="es-ES" w:eastAsia="es-ES"/>
              </w:rPr>
            </w:pPr>
            <w:r w:rsidRPr="00B14B38">
              <w:rPr>
                <w:rFonts w:ascii="Calibri" w:eastAsia="Times New Roman" w:hAnsi="Calibri" w:cs="Book Antiqua"/>
                <w:b/>
                <w:sz w:val="20"/>
                <w:szCs w:val="20"/>
                <w:lang w:val="es-ES" w:eastAsia="es-ES"/>
              </w:rPr>
              <w:t>PROYECT0</w:t>
            </w:r>
          </w:p>
        </w:tc>
        <w:tc>
          <w:tcPr>
            <w:tcW w:w="2036" w:type="dxa"/>
          </w:tcPr>
          <w:p w:rsidR="00B14B38" w:rsidRPr="00B14B38" w:rsidRDefault="00B14B38" w:rsidP="00B14B38">
            <w:pPr>
              <w:autoSpaceDE w:val="0"/>
              <w:autoSpaceDN w:val="0"/>
              <w:adjustRightInd w:val="0"/>
              <w:spacing w:after="0" w:line="240" w:lineRule="auto"/>
              <w:jc w:val="center"/>
              <w:rPr>
                <w:rFonts w:ascii="Calibri" w:eastAsia="Times New Roman" w:hAnsi="Calibri" w:cs="Arial"/>
                <w:b/>
                <w:bCs/>
                <w:sz w:val="20"/>
                <w:szCs w:val="20"/>
                <w:lang w:val="es-ES" w:eastAsia="es-ES"/>
              </w:rPr>
            </w:pPr>
            <w:r w:rsidRPr="00B14B38">
              <w:rPr>
                <w:rFonts w:ascii="Calibri" w:eastAsia="Times New Roman" w:hAnsi="Calibri" w:cs="Arial"/>
                <w:b/>
                <w:bCs/>
                <w:sz w:val="20"/>
                <w:szCs w:val="20"/>
                <w:lang w:val="es-ES" w:eastAsia="es-ES"/>
              </w:rPr>
              <w:t>Plazo de Ejecución</w:t>
            </w:r>
          </w:p>
        </w:tc>
      </w:tr>
      <w:tr w:rsidR="00B14B38" w:rsidRPr="00B14B38" w:rsidTr="002B4B98">
        <w:trPr>
          <w:trHeight w:val="559"/>
          <w:jc w:val="center"/>
        </w:trPr>
        <w:tc>
          <w:tcPr>
            <w:tcW w:w="5730" w:type="dxa"/>
            <w:vAlign w:val="center"/>
          </w:tcPr>
          <w:p w:rsidR="00B14B38" w:rsidRPr="00B14B38" w:rsidRDefault="00B14B38" w:rsidP="00B14B38">
            <w:pPr>
              <w:spacing w:after="0" w:line="240" w:lineRule="auto"/>
              <w:jc w:val="center"/>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“CONSTRUCCION PARQUE RECREACIONAL ESTERO BAEZA, TALCA”</w:t>
            </w:r>
          </w:p>
          <w:p w:rsidR="00B14B38" w:rsidRPr="00B14B38" w:rsidRDefault="00B14B38" w:rsidP="00B14B38">
            <w:pPr>
              <w:spacing w:after="0" w:line="240" w:lineRule="auto"/>
              <w:jc w:val="center"/>
              <w:rPr>
                <w:rFonts w:ascii="Calibri" w:eastAsia="Times New Roman" w:hAnsi="Calibri" w:cs="Times New Roman"/>
                <w:color w:val="C00000"/>
                <w:sz w:val="20"/>
                <w:szCs w:val="20"/>
                <w:lang w:val="es-ES" w:eastAsia="es-ES"/>
              </w:rPr>
            </w:pPr>
          </w:p>
        </w:tc>
        <w:tc>
          <w:tcPr>
            <w:tcW w:w="2036" w:type="dxa"/>
          </w:tcPr>
          <w:p w:rsidR="00B14B38" w:rsidRPr="00B14B38" w:rsidRDefault="00B14B38" w:rsidP="00B14B38">
            <w:pPr>
              <w:spacing w:after="0" w:line="240" w:lineRule="auto"/>
              <w:ind w:left="-70"/>
              <w:jc w:val="center"/>
              <w:rPr>
                <w:rFonts w:ascii="Calibri" w:eastAsia="Times New Roman" w:hAnsi="Calibri" w:cs="Times New Roman"/>
                <w:sz w:val="20"/>
                <w:szCs w:val="20"/>
                <w:lang w:val="es-ES" w:eastAsia="es-ES"/>
              </w:rPr>
            </w:pPr>
            <w:r w:rsidRPr="00B14B38">
              <w:rPr>
                <w:rFonts w:ascii="Calibri" w:eastAsia="Times New Roman" w:hAnsi="Calibri" w:cs="Book Antiqua"/>
                <w:color w:val="000000"/>
                <w:sz w:val="20"/>
                <w:szCs w:val="20"/>
                <w:lang w:val="es-ES" w:eastAsia="es-ES"/>
              </w:rPr>
              <w:t>70-90</w:t>
            </w:r>
          </w:p>
        </w:tc>
      </w:tr>
    </w:tbl>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r w:rsidRPr="00B14B38">
        <w:rPr>
          <w:rFonts w:ascii="Calibri" w:eastAsia="Times New Roman" w:hAnsi="Calibri" w:cs="Book Antiqua"/>
          <w:sz w:val="20"/>
          <w:szCs w:val="20"/>
          <w:lang w:val="es-ES" w:eastAsia="es-ES"/>
        </w:rPr>
        <w:t>El plazo ofrecido por los Oferentes es:</w:t>
      </w: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p>
    <w:tbl>
      <w:tblPr>
        <w:tblW w:w="5554" w:type="dxa"/>
        <w:jc w:val="center"/>
        <w:tblInd w:w="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3481"/>
        <w:gridCol w:w="1627"/>
      </w:tblGrid>
      <w:tr w:rsidR="00B14B38" w:rsidRPr="00B14B38" w:rsidTr="002B4B98">
        <w:trPr>
          <w:trHeight w:val="551"/>
          <w:jc w:val="center"/>
        </w:trPr>
        <w:tc>
          <w:tcPr>
            <w:tcW w:w="446" w:type="dxa"/>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p>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p>
          <w:p w:rsidR="00B14B38" w:rsidRPr="00B14B38" w:rsidRDefault="00B14B38" w:rsidP="00B14B38">
            <w:pPr>
              <w:spacing w:after="0" w:line="240" w:lineRule="auto"/>
              <w:jc w:val="center"/>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N°</w:t>
            </w:r>
          </w:p>
        </w:tc>
        <w:tc>
          <w:tcPr>
            <w:tcW w:w="3481" w:type="dxa"/>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p>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p>
          <w:p w:rsidR="00B14B38" w:rsidRPr="00B14B38" w:rsidRDefault="00B14B38" w:rsidP="00B14B38">
            <w:pPr>
              <w:spacing w:after="0" w:line="240" w:lineRule="auto"/>
              <w:jc w:val="center"/>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OFERENTES</w:t>
            </w:r>
          </w:p>
        </w:tc>
        <w:tc>
          <w:tcPr>
            <w:tcW w:w="1627" w:type="dxa"/>
          </w:tcPr>
          <w:p w:rsidR="00B14B38" w:rsidRPr="00B14B38" w:rsidRDefault="00B14B38" w:rsidP="00B14B38">
            <w:pPr>
              <w:spacing w:after="0" w:line="240" w:lineRule="auto"/>
              <w:jc w:val="center"/>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Plazo ofrecido (días corridos)</w:t>
            </w:r>
          </w:p>
        </w:tc>
      </w:tr>
      <w:tr w:rsidR="00B14B38" w:rsidRPr="00B14B38" w:rsidTr="002B4B98">
        <w:trPr>
          <w:trHeight w:val="471"/>
          <w:jc w:val="center"/>
        </w:trPr>
        <w:tc>
          <w:tcPr>
            <w:tcW w:w="446" w:type="dxa"/>
          </w:tcPr>
          <w:p w:rsidR="00B14B38" w:rsidRPr="00B14B38" w:rsidRDefault="00B14B38" w:rsidP="00B14B38">
            <w:pPr>
              <w:autoSpaceDE w:val="0"/>
              <w:autoSpaceDN w:val="0"/>
              <w:adjustRightInd w:val="0"/>
              <w:spacing w:after="0" w:line="240" w:lineRule="auto"/>
              <w:jc w:val="both"/>
              <w:rPr>
                <w:rFonts w:ascii="Calibri" w:eastAsia="Times New Roman" w:hAnsi="Calibri" w:cs="Times New Roman"/>
                <w:b/>
                <w:bCs/>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1</w:t>
            </w:r>
          </w:p>
        </w:tc>
        <w:tc>
          <w:tcPr>
            <w:tcW w:w="3481" w:type="dxa"/>
            <w:vAlign w:val="center"/>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SOCIEDAD CONSTRUCTORA INGETALK LIMITADA</w:t>
            </w:r>
          </w:p>
        </w:tc>
        <w:tc>
          <w:tcPr>
            <w:tcW w:w="1627" w:type="dxa"/>
          </w:tcPr>
          <w:p w:rsidR="00B14B38" w:rsidRPr="00B14B38" w:rsidRDefault="00B14B38" w:rsidP="00B14B38">
            <w:pPr>
              <w:autoSpaceDE w:val="0"/>
              <w:autoSpaceDN w:val="0"/>
              <w:adjustRightInd w:val="0"/>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70</w:t>
            </w:r>
          </w:p>
          <w:p w:rsidR="00B14B38" w:rsidRPr="00B14B38" w:rsidRDefault="00B14B38" w:rsidP="00B14B38">
            <w:pPr>
              <w:autoSpaceDE w:val="0"/>
              <w:autoSpaceDN w:val="0"/>
              <w:adjustRightInd w:val="0"/>
              <w:spacing w:after="0" w:line="240" w:lineRule="auto"/>
              <w:jc w:val="center"/>
              <w:rPr>
                <w:rFonts w:ascii="Calibri" w:eastAsia="Times New Roman" w:hAnsi="Calibri" w:cs="Book Antiqua"/>
                <w:color w:val="000000"/>
                <w:sz w:val="20"/>
                <w:szCs w:val="20"/>
                <w:lang w:val="es-ES" w:eastAsia="es-ES"/>
              </w:rPr>
            </w:pPr>
          </w:p>
        </w:tc>
      </w:tr>
      <w:tr w:rsidR="00B14B38" w:rsidRPr="00B14B38" w:rsidTr="002B4B98">
        <w:trPr>
          <w:trHeight w:val="471"/>
          <w:jc w:val="center"/>
        </w:trPr>
        <w:tc>
          <w:tcPr>
            <w:tcW w:w="446" w:type="dxa"/>
          </w:tcPr>
          <w:p w:rsidR="00B14B38" w:rsidRPr="00B14B38" w:rsidRDefault="00B14B38" w:rsidP="00B14B38">
            <w:pPr>
              <w:autoSpaceDE w:val="0"/>
              <w:autoSpaceDN w:val="0"/>
              <w:adjustRightInd w:val="0"/>
              <w:spacing w:after="0" w:line="240" w:lineRule="auto"/>
              <w:jc w:val="both"/>
              <w:rPr>
                <w:rFonts w:ascii="Calibri" w:eastAsia="Times New Roman" w:hAnsi="Calibri" w:cs="Times New Roman"/>
                <w:b/>
                <w:bCs/>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2</w:t>
            </w:r>
          </w:p>
        </w:tc>
        <w:tc>
          <w:tcPr>
            <w:tcW w:w="3481" w:type="dxa"/>
            <w:vAlign w:val="center"/>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CONSTRUCTORA GUILLERMO PETERS PLANELLA EIRL</w:t>
            </w:r>
          </w:p>
        </w:tc>
        <w:tc>
          <w:tcPr>
            <w:tcW w:w="1627" w:type="dxa"/>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70</w:t>
            </w:r>
          </w:p>
        </w:tc>
      </w:tr>
      <w:tr w:rsidR="00B14B38" w:rsidRPr="00B14B38" w:rsidTr="002B4B98">
        <w:trPr>
          <w:trHeight w:val="471"/>
          <w:jc w:val="center"/>
        </w:trPr>
        <w:tc>
          <w:tcPr>
            <w:tcW w:w="446" w:type="dxa"/>
          </w:tcPr>
          <w:p w:rsidR="00B14B38" w:rsidRPr="00B14B38" w:rsidRDefault="00B14B38" w:rsidP="00B14B38">
            <w:pPr>
              <w:autoSpaceDE w:val="0"/>
              <w:autoSpaceDN w:val="0"/>
              <w:adjustRightInd w:val="0"/>
              <w:spacing w:after="0" w:line="240" w:lineRule="auto"/>
              <w:jc w:val="both"/>
              <w:rPr>
                <w:rFonts w:ascii="Calibri" w:eastAsia="Times New Roman" w:hAnsi="Calibri" w:cs="Times New Roman"/>
                <w:b/>
                <w:bCs/>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3</w:t>
            </w:r>
          </w:p>
        </w:tc>
        <w:tc>
          <w:tcPr>
            <w:tcW w:w="3481" w:type="dxa"/>
            <w:vAlign w:val="center"/>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DECOAMBIENTE SPA</w:t>
            </w:r>
          </w:p>
        </w:tc>
        <w:tc>
          <w:tcPr>
            <w:tcW w:w="1627" w:type="dxa"/>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70</w:t>
            </w:r>
          </w:p>
        </w:tc>
      </w:tr>
      <w:tr w:rsidR="00B14B38" w:rsidRPr="00B14B38" w:rsidTr="002B4B98">
        <w:trPr>
          <w:trHeight w:val="471"/>
          <w:jc w:val="center"/>
        </w:trPr>
        <w:tc>
          <w:tcPr>
            <w:tcW w:w="446" w:type="dxa"/>
          </w:tcPr>
          <w:p w:rsidR="00B14B38" w:rsidRPr="00B14B38" w:rsidRDefault="00B14B38" w:rsidP="00B14B38">
            <w:pPr>
              <w:autoSpaceDE w:val="0"/>
              <w:autoSpaceDN w:val="0"/>
              <w:adjustRightInd w:val="0"/>
              <w:spacing w:after="0" w:line="240" w:lineRule="auto"/>
              <w:jc w:val="both"/>
              <w:rPr>
                <w:rFonts w:ascii="Calibri" w:eastAsia="Times New Roman" w:hAnsi="Calibri" w:cs="Times New Roman"/>
                <w:b/>
                <w:bCs/>
                <w:sz w:val="20"/>
                <w:szCs w:val="20"/>
                <w:lang w:val="es-ES" w:eastAsia="es-ES"/>
              </w:rPr>
            </w:pPr>
            <w:r w:rsidRPr="00B14B38">
              <w:rPr>
                <w:rFonts w:ascii="Calibri" w:eastAsia="Times New Roman" w:hAnsi="Calibri" w:cs="Times New Roman"/>
                <w:b/>
                <w:bCs/>
                <w:sz w:val="20"/>
                <w:szCs w:val="20"/>
                <w:lang w:val="es-ES" w:eastAsia="es-ES"/>
              </w:rPr>
              <w:t>4</w:t>
            </w:r>
          </w:p>
        </w:tc>
        <w:tc>
          <w:tcPr>
            <w:tcW w:w="3481" w:type="dxa"/>
            <w:vAlign w:val="center"/>
          </w:tcPr>
          <w:p w:rsidR="00B14B38" w:rsidRPr="00B14B38" w:rsidRDefault="00B14B38" w:rsidP="00B14B38">
            <w:pPr>
              <w:spacing w:after="0" w:line="240" w:lineRule="auto"/>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CONSTRUCTORA E INMOBILIARIA SANTA PATRICIA LIMITADA</w:t>
            </w:r>
          </w:p>
        </w:tc>
        <w:tc>
          <w:tcPr>
            <w:tcW w:w="1627" w:type="dxa"/>
          </w:tcPr>
          <w:p w:rsidR="00B14B38" w:rsidRPr="00B14B38" w:rsidRDefault="00B14B38" w:rsidP="00B14B38">
            <w:pPr>
              <w:spacing w:after="0" w:line="240" w:lineRule="auto"/>
              <w:jc w:val="center"/>
              <w:rPr>
                <w:rFonts w:ascii="Calibri" w:eastAsia="Times New Roman" w:hAnsi="Calibri" w:cs="Book Antiqua"/>
                <w:color w:val="000000"/>
                <w:sz w:val="20"/>
                <w:szCs w:val="20"/>
                <w:lang w:val="es-ES" w:eastAsia="es-ES"/>
              </w:rPr>
            </w:pPr>
            <w:r w:rsidRPr="00B14B38">
              <w:rPr>
                <w:rFonts w:ascii="Calibri" w:eastAsia="Times New Roman" w:hAnsi="Calibri" w:cs="Book Antiqua"/>
                <w:color w:val="000000"/>
                <w:sz w:val="20"/>
                <w:szCs w:val="20"/>
                <w:lang w:val="es-ES" w:eastAsia="es-ES"/>
              </w:rPr>
              <w:t>70</w:t>
            </w:r>
          </w:p>
        </w:tc>
      </w:tr>
    </w:tbl>
    <w:p w:rsidR="00B14B38" w:rsidRPr="00B14B38" w:rsidRDefault="00B14B38" w:rsidP="00B14B38">
      <w:pPr>
        <w:tabs>
          <w:tab w:val="left" w:pos="0"/>
        </w:tabs>
        <w:autoSpaceDE w:val="0"/>
        <w:autoSpaceDN w:val="0"/>
        <w:adjustRightInd w:val="0"/>
        <w:spacing w:after="0" w:line="240" w:lineRule="auto"/>
        <w:jc w:val="both"/>
        <w:rPr>
          <w:rFonts w:ascii="Calibri" w:eastAsia="Times New Roman" w:hAnsi="Calibri" w:cs="Book Antiqua"/>
          <w:bCs/>
          <w:sz w:val="20"/>
          <w:szCs w:val="20"/>
          <w:lang w:val="es-ES" w:eastAsia="es-ES"/>
        </w:rPr>
      </w:pPr>
    </w:p>
    <w:p w:rsidR="00B14B38" w:rsidRPr="00B14B38" w:rsidRDefault="00B14B38" w:rsidP="00B14B38">
      <w:pPr>
        <w:tabs>
          <w:tab w:val="left" w:pos="0"/>
        </w:tabs>
        <w:autoSpaceDE w:val="0"/>
        <w:autoSpaceDN w:val="0"/>
        <w:adjustRightInd w:val="0"/>
        <w:spacing w:after="0" w:line="240" w:lineRule="auto"/>
        <w:jc w:val="both"/>
        <w:rPr>
          <w:rFonts w:ascii="Calibri" w:eastAsia="Times New Roman" w:hAnsi="Calibri" w:cs="Book Antiqua"/>
          <w:bCs/>
          <w:sz w:val="20"/>
          <w:szCs w:val="20"/>
          <w:lang w:val="es-ES" w:eastAsia="es-ES"/>
        </w:rPr>
      </w:pPr>
      <w:r w:rsidRPr="00B14B38">
        <w:rPr>
          <w:rFonts w:ascii="Calibri" w:eastAsia="Times New Roman" w:hAnsi="Calibri" w:cs="Book Antiqua"/>
          <w:bCs/>
          <w:sz w:val="20"/>
          <w:szCs w:val="20"/>
          <w:lang w:val="es-ES" w:eastAsia="es-ES"/>
        </w:rPr>
        <w:t>Los oferentes presentan plazos, según lo establecido en Bases.</w:t>
      </w:r>
    </w:p>
    <w:p w:rsidR="00B14B38" w:rsidRPr="00B14B38" w:rsidRDefault="00B14B38" w:rsidP="00B14B38">
      <w:pPr>
        <w:tabs>
          <w:tab w:val="left" w:pos="0"/>
        </w:tabs>
        <w:autoSpaceDE w:val="0"/>
        <w:autoSpaceDN w:val="0"/>
        <w:adjustRightInd w:val="0"/>
        <w:spacing w:after="0" w:line="240" w:lineRule="auto"/>
        <w:jc w:val="both"/>
        <w:rPr>
          <w:rFonts w:ascii="Calibri" w:eastAsia="Times New Roman" w:hAnsi="Calibri" w:cs="Book Antiqua"/>
          <w:b/>
          <w:bCs/>
          <w:sz w:val="20"/>
          <w:szCs w:val="20"/>
          <w:lang w:val="es-ES" w:eastAsia="es-ES"/>
        </w:rPr>
      </w:pPr>
      <w:r w:rsidRPr="00B14B38">
        <w:rPr>
          <w:rFonts w:ascii="Calibri" w:eastAsia="Times New Roman" w:hAnsi="Calibri" w:cs="Book Antiqua"/>
          <w:b/>
          <w:bCs/>
          <w:sz w:val="20"/>
          <w:szCs w:val="20"/>
          <w:lang w:val="es-ES" w:eastAsia="es-ES"/>
        </w:rPr>
        <w:t xml:space="preserve"> </w:t>
      </w:r>
    </w:p>
    <w:p w:rsidR="00B14B38" w:rsidRPr="00B14B38" w:rsidRDefault="00B14B38" w:rsidP="00B14B38">
      <w:pPr>
        <w:keepNext/>
        <w:spacing w:after="0" w:line="240" w:lineRule="auto"/>
        <w:jc w:val="both"/>
        <w:outlineLvl w:val="0"/>
        <w:rPr>
          <w:rFonts w:ascii="Calibri" w:eastAsia="Times New Roman" w:hAnsi="Calibri" w:cs="Tahoma"/>
          <w:b/>
          <w:sz w:val="20"/>
          <w:szCs w:val="20"/>
          <w:lang w:val="es-CL" w:eastAsia="es-ES"/>
        </w:rPr>
      </w:pPr>
      <w:r w:rsidRPr="00B14B38">
        <w:rPr>
          <w:rFonts w:ascii="Calibri" w:eastAsia="Times New Roman" w:hAnsi="Calibri" w:cs="Tahoma"/>
          <w:b/>
          <w:sz w:val="20"/>
          <w:szCs w:val="20"/>
          <w:lang w:val="es-CL" w:eastAsia="es-ES"/>
        </w:rPr>
        <w:t>E.- EVALUACIÓN TÉCNICA:</w:t>
      </w:r>
    </w:p>
    <w:p w:rsidR="00B14B38" w:rsidRPr="00B14B38" w:rsidRDefault="00B14B38" w:rsidP="00B14B38">
      <w:pPr>
        <w:autoSpaceDE w:val="0"/>
        <w:autoSpaceDN w:val="0"/>
        <w:spacing w:after="0" w:line="240" w:lineRule="auto"/>
        <w:jc w:val="both"/>
        <w:rPr>
          <w:rFonts w:ascii="Calibri" w:eastAsia="Times New Roman" w:hAnsi="Calibri" w:cs="Times New Roman"/>
          <w:color w:val="000000"/>
          <w:sz w:val="20"/>
          <w:szCs w:val="20"/>
          <w:lang w:val="es-ES" w:eastAsia="es-ES"/>
        </w:rPr>
      </w:pPr>
      <w:r w:rsidRPr="00B14B38">
        <w:rPr>
          <w:rFonts w:ascii="Calibri" w:eastAsia="Times New Roman" w:hAnsi="Calibri" w:cs="Tahoma"/>
          <w:b/>
          <w:sz w:val="20"/>
          <w:szCs w:val="20"/>
          <w:lang w:val="es-ES" w:eastAsia="es-ES"/>
        </w:rPr>
        <w:t xml:space="preserve">De acuerdo al punto </w:t>
      </w:r>
      <w:r w:rsidRPr="00B14B38">
        <w:rPr>
          <w:rFonts w:ascii="Calibri" w:eastAsia="Times New Roman" w:hAnsi="Calibri" w:cs="Book Antiqua"/>
          <w:b/>
          <w:bCs/>
          <w:sz w:val="20"/>
          <w:szCs w:val="20"/>
          <w:lang w:val="es-ES" w:eastAsia="es-ES"/>
        </w:rPr>
        <w:t>9.5.2.- “OFERTA TECNICA”, letra c: “</w:t>
      </w:r>
      <w:r w:rsidRPr="00B14B38">
        <w:rPr>
          <w:rFonts w:ascii="Calibri" w:eastAsia="Times New Roman" w:hAnsi="Calibri" w:cs="Times New Roman"/>
          <w:b/>
          <w:bCs/>
          <w:color w:val="000000"/>
          <w:sz w:val="20"/>
          <w:szCs w:val="20"/>
          <w:lang w:val="es-ES" w:eastAsia="es-ES"/>
        </w:rPr>
        <w:t>Certificado(s) emitido(s) por Institución(es) Pública(s) o Municipal(es), donde conste la experiencia en obras similares a la Licitada”</w:t>
      </w:r>
      <w:r w:rsidRPr="00B14B38">
        <w:rPr>
          <w:rFonts w:ascii="Calibri" w:eastAsia="Times New Roman" w:hAnsi="Calibri" w:cs="Times New Roman"/>
          <w:color w:val="000000"/>
          <w:sz w:val="20"/>
          <w:szCs w:val="20"/>
          <w:lang w:val="es-ES" w:eastAsia="es-ES"/>
        </w:rPr>
        <w:t xml:space="preserve"> y de acuerdo al Ord. 188 de fecha 22 de Diciembre de la Unidad de Proyecto de Inversión, se adjunta informe:</w:t>
      </w:r>
    </w:p>
    <w:p w:rsidR="00B14B38" w:rsidRPr="00B14B38" w:rsidRDefault="00B14B38" w:rsidP="00B14B38">
      <w:pPr>
        <w:autoSpaceDE w:val="0"/>
        <w:autoSpaceDN w:val="0"/>
        <w:spacing w:after="0" w:line="240" w:lineRule="auto"/>
        <w:jc w:val="both"/>
        <w:rPr>
          <w:rFonts w:ascii="Calibri" w:eastAsia="Times New Roman" w:hAnsi="Calibri" w:cs="Times New Roman"/>
          <w:color w:val="000000"/>
          <w:sz w:val="20"/>
          <w:szCs w:val="20"/>
          <w:lang w:val="es-ES" w:eastAsia="es-ES"/>
        </w:rPr>
      </w:pPr>
      <w:r w:rsidRPr="00B14B38">
        <w:rPr>
          <w:rFonts w:ascii="Calibri" w:eastAsia="Times New Roman" w:hAnsi="Calibri" w:cs="Times New Roman"/>
          <w:color w:val="000000"/>
          <w:sz w:val="20"/>
          <w:szCs w:val="20"/>
          <w:lang w:val="es-ES" w:eastAsia="es-ES"/>
        </w:rPr>
        <w:t xml:space="preserve">El Oferente </w:t>
      </w:r>
      <w:r w:rsidRPr="00B14B38">
        <w:rPr>
          <w:rFonts w:ascii="Calibri" w:eastAsia="Times New Roman" w:hAnsi="Calibri" w:cs="Times New Roman"/>
          <w:b/>
          <w:color w:val="000000"/>
          <w:sz w:val="20"/>
          <w:szCs w:val="20"/>
          <w:lang w:val="es-ES" w:eastAsia="es-ES"/>
        </w:rPr>
        <w:t xml:space="preserve">DECOAMBIENTE SPA, Rut.: </w:t>
      </w:r>
      <w:r w:rsidRPr="00B14B38">
        <w:rPr>
          <w:rFonts w:ascii="Calibri" w:eastAsia="Times New Roman" w:hAnsi="Calibri" w:cs="Times New Roman"/>
          <w:color w:val="000000"/>
          <w:sz w:val="20"/>
          <w:szCs w:val="20"/>
          <w:lang w:val="es-ES" w:eastAsia="es-ES"/>
        </w:rPr>
        <w:t>76.561.010-9, presenta certificado adulterado por lo cual no será considerado en la etapa de evaluación.</w:t>
      </w:r>
    </w:p>
    <w:p w:rsidR="00B14B38" w:rsidRPr="00B14B38" w:rsidRDefault="00B14B38" w:rsidP="00B14B38">
      <w:pPr>
        <w:autoSpaceDE w:val="0"/>
        <w:autoSpaceDN w:val="0"/>
        <w:spacing w:after="0" w:line="240" w:lineRule="auto"/>
        <w:jc w:val="both"/>
        <w:rPr>
          <w:rFonts w:ascii="Calibri" w:eastAsia="Times New Roman" w:hAnsi="Calibri" w:cs="Times New Roman"/>
          <w:color w:val="000000"/>
          <w:sz w:val="20"/>
          <w:szCs w:val="20"/>
          <w:lang w:val="es-ES" w:eastAsia="es-ES"/>
        </w:rPr>
      </w:pPr>
      <w:r w:rsidRPr="00B14B38">
        <w:rPr>
          <w:rFonts w:ascii="Calibri" w:eastAsia="Times New Roman" w:hAnsi="Calibri" w:cs="Times New Roman"/>
          <w:color w:val="000000"/>
          <w:sz w:val="20"/>
          <w:szCs w:val="20"/>
          <w:lang w:val="es-ES" w:eastAsia="es-ES"/>
        </w:rPr>
        <w:t xml:space="preserve">El Oferente </w:t>
      </w:r>
      <w:r w:rsidRPr="00B14B38">
        <w:rPr>
          <w:rFonts w:ascii="Calibri" w:eastAsia="Times New Roman" w:hAnsi="Calibri" w:cs="Times New Roman"/>
          <w:b/>
          <w:color w:val="000000"/>
          <w:sz w:val="20"/>
          <w:szCs w:val="20"/>
          <w:lang w:val="es-ES" w:eastAsia="es-ES"/>
        </w:rPr>
        <w:t xml:space="preserve">CONSTRUCTORA E INMOBILIARIA SANTA PATRICIA LIMITADA, Rut.: </w:t>
      </w:r>
      <w:r w:rsidRPr="00B14B38">
        <w:rPr>
          <w:rFonts w:ascii="Calibri" w:eastAsia="Times New Roman" w:hAnsi="Calibri" w:cs="Times New Roman"/>
          <w:color w:val="000000"/>
          <w:sz w:val="20"/>
          <w:szCs w:val="20"/>
          <w:lang w:val="es-ES" w:eastAsia="es-ES"/>
        </w:rPr>
        <w:t xml:space="preserve">76.082.433-K, No presenta Acta de recepción Provisoria y/o definitiva y/o acta de Recepción conforme sin observaciones de las obras. </w:t>
      </w:r>
    </w:p>
    <w:p w:rsidR="00B14B38" w:rsidRPr="00B14B38" w:rsidRDefault="00B14B38" w:rsidP="00B14B38">
      <w:pPr>
        <w:autoSpaceDE w:val="0"/>
        <w:autoSpaceDN w:val="0"/>
        <w:spacing w:after="0" w:line="240" w:lineRule="auto"/>
        <w:jc w:val="both"/>
        <w:rPr>
          <w:rFonts w:ascii="Calibri" w:eastAsia="Times New Roman" w:hAnsi="Calibri" w:cs="Times New Roman"/>
          <w:color w:val="000000"/>
          <w:sz w:val="20"/>
          <w:szCs w:val="20"/>
          <w:lang w:val="es-ES" w:eastAsia="es-ES"/>
        </w:rPr>
      </w:pPr>
      <w:r w:rsidRPr="00B14B38">
        <w:rPr>
          <w:rFonts w:ascii="Calibri" w:eastAsia="Times New Roman" w:hAnsi="Calibri" w:cs="Times New Roman"/>
          <w:color w:val="000000"/>
          <w:sz w:val="20"/>
          <w:szCs w:val="20"/>
          <w:lang w:val="es-ES" w:eastAsia="es-ES"/>
        </w:rPr>
        <w:t>Por lo cual solo consideran los siguientes oferentes en la evaluación:</w:t>
      </w:r>
    </w:p>
    <w:p w:rsidR="00B14B38" w:rsidRPr="00B14B38" w:rsidRDefault="00B14B38" w:rsidP="00B14B38">
      <w:pPr>
        <w:autoSpaceDE w:val="0"/>
        <w:autoSpaceDN w:val="0"/>
        <w:adjustRightInd w:val="0"/>
        <w:spacing w:after="0" w:line="240" w:lineRule="auto"/>
        <w:jc w:val="both"/>
        <w:rPr>
          <w:rFonts w:ascii="Calibri" w:eastAsia="Times New Roman" w:hAnsi="Calibri" w:cs="Tahoma"/>
          <w:b/>
          <w:sz w:val="20"/>
          <w:szCs w:val="20"/>
          <w:lang w:val="es-ES" w:eastAsia="es-ES"/>
        </w:rPr>
      </w:pPr>
      <w:r w:rsidRPr="00B14B38">
        <w:rPr>
          <w:rFonts w:ascii="Calibri" w:eastAsia="Times New Roman" w:hAnsi="Calibri" w:cs="Tahoma"/>
          <w:b/>
          <w:sz w:val="20"/>
          <w:szCs w:val="20"/>
          <w:lang w:val="es-ES" w:eastAsia="es-ES"/>
        </w:rPr>
        <w:tab/>
      </w:r>
    </w:p>
    <w:p w:rsidR="00B14B38" w:rsidRPr="00B14B38" w:rsidRDefault="00B14B38" w:rsidP="00B14B38">
      <w:pPr>
        <w:keepNext/>
        <w:spacing w:after="0" w:line="240" w:lineRule="auto"/>
        <w:jc w:val="both"/>
        <w:outlineLvl w:val="0"/>
        <w:rPr>
          <w:rFonts w:ascii="Calibri" w:eastAsia="Times New Roman" w:hAnsi="Calibri" w:cs="Times New Roman"/>
          <w:bCs/>
          <w:sz w:val="20"/>
          <w:szCs w:val="20"/>
          <w:u w:val="single"/>
          <w:lang w:val="es-CL" w:eastAsia="es-ES"/>
        </w:rPr>
      </w:pPr>
      <w:r w:rsidRPr="00B14B38">
        <w:rPr>
          <w:rFonts w:ascii="Calibri" w:eastAsia="Times New Roman" w:hAnsi="Calibri" w:cs="Times New Roman"/>
          <w:b/>
          <w:bCs/>
          <w:sz w:val="20"/>
          <w:szCs w:val="20"/>
          <w:u w:val="single"/>
          <w:lang w:val="es-CL" w:eastAsia="es-ES"/>
        </w:rPr>
        <w:t>F.- PONDERACIÓN FINAL (100%):</w:t>
      </w:r>
    </w:p>
    <w:p w:rsidR="00B14B38" w:rsidRPr="00B14B38" w:rsidRDefault="00B14B38" w:rsidP="00B14B38">
      <w:pPr>
        <w:spacing w:after="0" w:line="240" w:lineRule="auto"/>
        <w:rPr>
          <w:rFonts w:ascii="Calibri" w:eastAsia="Times New Roman" w:hAnsi="Calibri" w:cs="Times New Roman"/>
          <w:sz w:val="20"/>
          <w:szCs w:val="20"/>
          <w:lang w:val="es-MX" w:eastAsia="es-ES" w:bidi="he-IL"/>
        </w:rPr>
      </w:pPr>
      <w:r w:rsidRPr="00B14B38">
        <w:rPr>
          <w:rFonts w:ascii="Calibri" w:eastAsia="Times New Roman" w:hAnsi="Calibri" w:cs="Times New Roman"/>
          <w:sz w:val="20"/>
          <w:szCs w:val="20"/>
          <w:lang w:val="es-MX" w:eastAsia="es-ES" w:bidi="he-IL"/>
        </w:rPr>
        <w:t>A continuación se muestra el resumen de la Evaluación final, que se encuentra detallado en documento adjunto:</w:t>
      </w:r>
    </w:p>
    <w:p w:rsidR="00B14B38" w:rsidRPr="00B14B38" w:rsidRDefault="00B14B38" w:rsidP="00B14B38">
      <w:pPr>
        <w:spacing w:after="0" w:line="240" w:lineRule="auto"/>
        <w:rPr>
          <w:rFonts w:ascii="Calibri" w:eastAsia="Times New Roman" w:hAnsi="Calibri" w:cs="Times New Roman"/>
          <w:sz w:val="20"/>
          <w:szCs w:val="20"/>
          <w:lang w:val="es-MX" w:eastAsia="es-ES" w:bidi="he-I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742"/>
        <w:gridCol w:w="802"/>
        <w:gridCol w:w="742"/>
        <w:gridCol w:w="830"/>
        <w:gridCol w:w="742"/>
        <w:gridCol w:w="830"/>
        <w:gridCol w:w="742"/>
        <w:gridCol w:w="816"/>
        <w:gridCol w:w="919"/>
      </w:tblGrid>
      <w:tr w:rsidR="00B14B38" w:rsidRPr="00B14B38" w:rsidTr="002B4B98">
        <w:trPr>
          <w:trHeight w:val="834"/>
        </w:trPr>
        <w:tc>
          <w:tcPr>
            <w:tcW w:w="2209" w:type="dxa"/>
            <w:vMerge w:val="restart"/>
            <w:shd w:val="clear" w:color="auto" w:fill="auto"/>
          </w:tcPr>
          <w:p w:rsidR="00B14B38" w:rsidRPr="00B14B38" w:rsidRDefault="00B14B38" w:rsidP="00B14B38">
            <w:pPr>
              <w:spacing w:after="0" w:line="240" w:lineRule="auto"/>
              <w:jc w:val="center"/>
              <w:rPr>
                <w:rFonts w:ascii="Calibri" w:eastAsia="Times New Roman" w:hAnsi="Calibri" w:cs="Times New Roman"/>
                <w:b/>
                <w:sz w:val="20"/>
                <w:szCs w:val="20"/>
                <w:lang w:val="es-MX" w:eastAsia="es-ES" w:bidi="he-IL"/>
              </w:rPr>
            </w:pPr>
          </w:p>
          <w:p w:rsidR="00B14B38" w:rsidRPr="00B14B38" w:rsidRDefault="00B14B38" w:rsidP="00B14B38">
            <w:pPr>
              <w:spacing w:after="0" w:line="240" w:lineRule="auto"/>
              <w:jc w:val="center"/>
              <w:rPr>
                <w:rFonts w:ascii="Calibri" w:eastAsia="Times New Roman" w:hAnsi="Calibri" w:cs="Times New Roman"/>
                <w:b/>
                <w:sz w:val="20"/>
                <w:szCs w:val="20"/>
                <w:lang w:val="es-MX" w:eastAsia="es-ES" w:bidi="he-IL"/>
              </w:rPr>
            </w:pPr>
          </w:p>
          <w:p w:rsidR="00B14B38" w:rsidRPr="00B14B38" w:rsidRDefault="00B14B38" w:rsidP="00B14B38">
            <w:pPr>
              <w:spacing w:after="0" w:line="240" w:lineRule="auto"/>
              <w:jc w:val="center"/>
              <w:rPr>
                <w:rFonts w:ascii="Calibri" w:eastAsia="Times New Roman" w:hAnsi="Calibri" w:cs="Times New Roman"/>
                <w:sz w:val="20"/>
                <w:szCs w:val="20"/>
                <w:lang w:val="es-MX" w:eastAsia="es-ES" w:bidi="he-IL"/>
              </w:rPr>
            </w:pPr>
            <w:r w:rsidRPr="00B14B38">
              <w:rPr>
                <w:rFonts w:ascii="Calibri" w:eastAsia="Times New Roman" w:hAnsi="Calibri" w:cs="Times New Roman"/>
                <w:b/>
                <w:sz w:val="20"/>
                <w:szCs w:val="20"/>
                <w:lang w:val="es-MX" w:eastAsia="es-ES" w:bidi="he-IL"/>
              </w:rPr>
              <w:t>OFERENTES</w:t>
            </w:r>
          </w:p>
        </w:tc>
        <w:tc>
          <w:tcPr>
            <w:tcW w:w="1681" w:type="dxa"/>
            <w:gridSpan w:val="2"/>
            <w:shd w:val="clear" w:color="auto" w:fill="auto"/>
          </w:tcPr>
          <w:p w:rsidR="00B14B38" w:rsidRPr="00B14B38" w:rsidRDefault="00B14B38" w:rsidP="00B14B38">
            <w:pPr>
              <w:spacing w:after="0" w:line="240" w:lineRule="auto"/>
              <w:jc w:val="center"/>
              <w:rPr>
                <w:rFonts w:ascii="Calibri" w:eastAsia="Times New Roman" w:hAnsi="Calibri" w:cs="Times New Roman"/>
                <w:b/>
                <w:sz w:val="20"/>
                <w:szCs w:val="20"/>
                <w:lang w:val="es-MX" w:eastAsia="es-ES" w:bidi="he-IL"/>
              </w:rPr>
            </w:pPr>
          </w:p>
          <w:p w:rsidR="00B14B38" w:rsidRPr="00B14B38" w:rsidRDefault="00B14B38" w:rsidP="00B14B38">
            <w:pPr>
              <w:spacing w:after="0" w:line="240" w:lineRule="auto"/>
              <w:jc w:val="center"/>
              <w:rPr>
                <w:rFonts w:ascii="Calibri" w:eastAsia="Times New Roman" w:hAnsi="Calibri" w:cs="Times New Roman"/>
                <w:b/>
                <w:sz w:val="20"/>
                <w:szCs w:val="20"/>
                <w:lang w:val="es-MX" w:eastAsia="es-ES" w:bidi="he-IL"/>
              </w:rPr>
            </w:pPr>
          </w:p>
          <w:p w:rsidR="00B14B38" w:rsidRPr="00B14B38" w:rsidRDefault="00B14B38" w:rsidP="00B14B38">
            <w:pPr>
              <w:spacing w:after="0" w:line="240" w:lineRule="auto"/>
              <w:jc w:val="center"/>
              <w:rPr>
                <w:rFonts w:ascii="Calibri" w:eastAsia="Times New Roman" w:hAnsi="Calibri" w:cs="Times New Roman"/>
                <w:sz w:val="20"/>
                <w:szCs w:val="20"/>
                <w:lang w:val="es-MX" w:eastAsia="es-ES" w:bidi="he-IL"/>
              </w:rPr>
            </w:pPr>
            <w:r w:rsidRPr="00B14B38">
              <w:rPr>
                <w:rFonts w:ascii="Calibri" w:eastAsia="Times New Roman" w:hAnsi="Calibri" w:cs="Times New Roman"/>
                <w:b/>
                <w:sz w:val="20"/>
                <w:szCs w:val="20"/>
                <w:lang w:val="es-MX" w:eastAsia="es-ES" w:bidi="he-IL"/>
              </w:rPr>
              <w:t>PRECIO</w:t>
            </w:r>
          </w:p>
        </w:tc>
        <w:tc>
          <w:tcPr>
            <w:tcW w:w="1681" w:type="dxa"/>
            <w:gridSpan w:val="2"/>
            <w:shd w:val="clear" w:color="auto" w:fill="auto"/>
          </w:tcPr>
          <w:p w:rsidR="00B14B38" w:rsidRPr="00B14B38" w:rsidRDefault="00B14B38" w:rsidP="00B14B38">
            <w:pPr>
              <w:autoSpaceDE w:val="0"/>
              <w:autoSpaceDN w:val="0"/>
              <w:adjustRightInd w:val="0"/>
              <w:spacing w:after="0" w:line="240" w:lineRule="auto"/>
              <w:ind w:left="4"/>
              <w:jc w:val="center"/>
              <w:rPr>
                <w:rFonts w:ascii="Calibri" w:eastAsia="Times New Roman" w:hAnsi="Calibri" w:cs="Times New Roman"/>
                <w:sz w:val="20"/>
                <w:szCs w:val="20"/>
                <w:lang w:eastAsia="es-ES" w:bidi="he-IL"/>
              </w:rPr>
            </w:pPr>
          </w:p>
          <w:p w:rsidR="00B14B38" w:rsidRPr="00B14B38" w:rsidRDefault="00B14B38" w:rsidP="00B14B38">
            <w:pPr>
              <w:spacing w:after="0" w:line="240" w:lineRule="auto"/>
              <w:jc w:val="center"/>
              <w:rPr>
                <w:rFonts w:ascii="Calibri" w:eastAsia="Times New Roman" w:hAnsi="Calibri" w:cs="Times New Roman"/>
                <w:b/>
                <w:sz w:val="20"/>
                <w:szCs w:val="20"/>
                <w:lang w:val="es-MX" w:eastAsia="es-ES" w:bidi="he-IL"/>
              </w:rPr>
            </w:pPr>
          </w:p>
          <w:p w:rsidR="00B14B38" w:rsidRPr="00B14B38" w:rsidRDefault="00B14B38" w:rsidP="00B14B38">
            <w:pPr>
              <w:autoSpaceDE w:val="0"/>
              <w:autoSpaceDN w:val="0"/>
              <w:adjustRightInd w:val="0"/>
              <w:spacing w:after="0" w:line="240" w:lineRule="auto"/>
              <w:ind w:left="4"/>
              <w:jc w:val="center"/>
              <w:rPr>
                <w:rFonts w:ascii="Calibri" w:eastAsia="Times New Roman" w:hAnsi="Calibri" w:cs="Times New Roman"/>
                <w:sz w:val="20"/>
                <w:szCs w:val="20"/>
                <w:lang w:eastAsia="es-ES" w:bidi="he-IL"/>
              </w:rPr>
            </w:pPr>
            <w:r w:rsidRPr="00B14B38">
              <w:rPr>
                <w:rFonts w:ascii="Calibri" w:eastAsia="Times New Roman" w:hAnsi="Calibri" w:cs="Times New Roman"/>
                <w:b/>
                <w:sz w:val="20"/>
                <w:szCs w:val="20"/>
                <w:lang w:val="es-MX" w:eastAsia="es-ES" w:bidi="he-IL"/>
              </w:rPr>
              <w:t>PLAZO</w:t>
            </w:r>
          </w:p>
        </w:tc>
        <w:tc>
          <w:tcPr>
            <w:tcW w:w="1681" w:type="dxa"/>
            <w:gridSpan w:val="2"/>
            <w:shd w:val="clear" w:color="auto" w:fill="auto"/>
          </w:tcPr>
          <w:p w:rsidR="00B14B38" w:rsidRPr="00B14B38" w:rsidRDefault="00B14B38" w:rsidP="00B14B38">
            <w:pPr>
              <w:autoSpaceDE w:val="0"/>
              <w:autoSpaceDN w:val="0"/>
              <w:adjustRightInd w:val="0"/>
              <w:spacing w:after="0" w:line="240" w:lineRule="auto"/>
              <w:ind w:left="4"/>
              <w:jc w:val="both"/>
              <w:rPr>
                <w:rFonts w:ascii="Calibri" w:eastAsia="Times New Roman" w:hAnsi="Calibri" w:cs="Times New Roman"/>
                <w:b/>
                <w:bCs/>
                <w:sz w:val="20"/>
                <w:szCs w:val="20"/>
                <w:lang w:eastAsia="es-ES"/>
              </w:rPr>
            </w:pPr>
          </w:p>
          <w:p w:rsidR="00B14B38" w:rsidRPr="00B14B38" w:rsidRDefault="00B14B38" w:rsidP="00B14B38">
            <w:pPr>
              <w:autoSpaceDE w:val="0"/>
              <w:autoSpaceDN w:val="0"/>
              <w:adjustRightInd w:val="0"/>
              <w:spacing w:after="0" w:line="240" w:lineRule="auto"/>
              <w:ind w:left="4"/>
              <w:jc w:val="both"/>
              <w:rPr>
                <w:rFonts w:ascii="Calibri" w:eastAsia="Times New Roman" w:hAnsi="Calibri" w:cs="Times New Roman"/>
                <w:b/>
                <w:bCs/>
                <w:sz w:val="20"/>
                <w:szCs w:val="20"/>
                <w:lang w:eastAsia="es-ES"/>
              </w:rPr>
            </w:pPr>
          </w:p>
          <w:p w:rsidR="00B14B38" w:rsidRPr="00B14B38" w:rsidRDefault="00B14B38" w:rsidP="00B14B38">
            <w:pPr>
              <w:autoSpaceDE w:val="0"/>
              <w:autoSpaceDN w:val="0"/>
              <w:adjustRightInd w:val="0"/>
              <w:spacing w:after="0" w:line="240" w:lineRule="auto"/>
              <w:ind w:left="4"/>
              <w:jc w:val="center"/>
              <w:rPr>
                <w:rFonts w:ascii="Calibri" w:eastAsia="Times New Roman" w:hAnsi="Calibri" w:cs="Times New Roman"/>
                <w:b/>
                <w:bCs/>
                <w:sz w:val="20"/>
                <w:szCs w:val="20"/>
                <w:lang w:eastAsia="es-ES"/>
              </w:rPr>
            </w:pPr>
            <w:r w:rsidRPr="00B14B38">
              <w:rPr>
                <w:rFonts w:ascii="Calibri" w:eastAsia="Times New Roman" w:hAnsi="Calibri" w:cs="Times New Roman"/>
                <w:b/>
                <w:bCs/>
                <w:sz w:val="20"/>
                <w:szCs w:val="20"/>
                <w:lang w:eastAsia="es-ES"/>
              </w:rPr>
              <w:t>EXPERIENCIA</w:t>
            </w:r>
          </w:p>
          <w:p w:rsidR="00B14B38" w:rsidRPr="00B14B38" w:rsidRDefault="00B14B38" w:rsidP="00B14B38">
            <w:pPr>
              <w:autoSpaceDE w:val="0"/>
              <w:autoSpaceDN w:val="0"/>
              <w:adjustRightInd w:val="0"/>
              <w:spacing w:after="0" w:line="240" w:lineRule="auto"/>
              <w:ind w:left="4"/>
              <w:jc w:val="both"/>
              <w:rPr>
                <w:rFonts w:ascii="Calibri" w:eastAsia="Times New Roman" w:hAnsi="Calibri" w:cs="Times New Roman"/>
                <w:b/>
                <w:sz w:val="20"/>
                <w:szCs w:val="20"/>
                <w:lang w:eastAsia="es-ES" w:bidi="he-IL"/>
              </w:rPr>
            </w:pPr>
            <w:r w:rsidRPr="00B14B38">
              <w:rPr>
                <w:rFonts w:ascii="Calibri" w:eastAsia="Times New Roman" w:hAnsi="Calibri" w:cs="Times New Roman"/>
                <w:b/>
                <w:bCs/>
                <w:sz w:val="20"/>
                <w:szCs w:val="20"/>
                <w:lang w:eastAsia="es-ES"/>
              </w:rPr>
              <w:t xml:space="preserve"> </w:t>
            </w:r>
          </w:p>
        </w:tc>
        <w:tc>
          <w:tcPr>
            <w:tcW w:w="1652" w:type="dxa"/>
            <w:gridSpan w:val="2"/>
            <w:shd w:val="clear" w:color="auto" w:fill="auto"/>
          </w:tcPr>
          <w:p w:rsidR="00B14B38" w:rsidRPr="00B14B38" w:rsidRDefault="00B14B38" w:rsidP="00B14B38">
            <w:pPr>
              <w:spacing w:after="0" w:line="240" w:lineRule="auto"/>
              <w:jc w:val="center"/>
              <w:rPr>
                <w:rFonts w:ascii="Calibri" w:eastAsia="Times New Roman" w:hAnsi="Calibri" w:cs="Times New Roman"/>
                <w:b/>
                <w:sz w:val="20"/>
                <w:szCs w:val="20"/>
                <w:lang w:val="es-MX" w:eastAsia="es-ES" w:bidi="he-IL"/>
              </w:rPr>
            </w:pPr>
          </w:p>
          <w:p w:rsidR="00B14B38" w:rsidRPr="00B14B38" w:rsidRDefault="00B14B38" w:rsidP="00B14B38">
            <w:pPr>
              <w:spacing w:after="0" w:line="240" w:lineRule="auto"/>
              <w:jc w:val="center"/>
              <w:rPr>
                <w:rFonts w:ascii="Calibri" w:eastAsia="Times New Roman" w:hAnsi="Calibri" w:cs="Times New Roman"/>
                <w:sz w:val="20"/>
                <w:szCs w:val="20"/>
                <w:lang w:val="es-MX" w:eastAsia="es-ES" w:bidi="he-IL"/>
              </w:rPr>
            </w:pPr>
            <w:r w:rsidRPr="00B14B38">
              <w:rPr>
                <w:rFonts w:ascii="Calibri" w:eastAsia="Times New Roman" w:hAnsi="Calibri" w:cs="Times New Roman"/>
                <w:b/>
                <w:sz w:val="20"/>
                <w:szCs w:val="20"/>
                <w:lang w:val="es-MX" w:eastAsia="es-ES" w:bidi="he-IL"/>
              </w:rPr>
              <w:t>CUMP. REQ. FORMALES</w:t>
            </w:r>
          </w:p>
        </w:tc>
        <w:tc>
          <w:tcPr>
            <w:tcW w:w="1060" w:type="dxa"/>
            <w:vMerge w:val="restart"/>
            <w:shd w:val="clear" w:color="auto" w:fill="auto"/>
          </w:tcPr>
          <w:p w:rsidR="00B14B38" w:rsidRPr="00B14B38" w:rsidRDefault="00B14B38" w:rsidP="00B14B38">
            <w:pPr>
              <w:spacing w:after="0" w:line="240" w:lineRule="auto"/>
              <w:jc w:val="center"/>
              <w:rPr>
                <w:rFonts w:ascii="Calibri" w:eastAsia="Times New Roman" w:hAnsi="Calibri" w:cs="Times New Roman"/>
                <w:b/>
                <w:sz w:val="20"/>
                <w:szCs w:val="20"/>
                <w:lang w:val="es-MX" w:eastAsia="es-ES" w:bidi="he-IL"/>
              </w:rPr>
            </w:pPr>
          </w:p>
          <w:p w:rsidR="00B14B38" w:rsidRPr="00B14B38" w:rsidRDefault="00B14B38" w:rsidP="00B14B38">
            <w:pPr>
              <w:spacing w:after="0" w:line="240" w:lineRule="auto"/>
              <w:jc w:val="center"/>
              <w:rPr>
                <w:rFonts w:ascii="Calibri" w:eastAsia="Times New Roman" w:hAnsi="Calibri" w:cs="Times New Roman"/>
                <w:b/>
                <w:sz w:val="20"/>
                <w:szCs w:val="20"/>
                <w:lang w:val="es-MX" w:eastAsia="es-ES" w:bidi="he-IL"/>
              </w:rPr>
            </w:pPr>
            <w:r w:rsidRPr="00B14B38">
              <w:rPr>
                <w:rFonts w:ascii="Calibri" w:eastAsia="Times New Roman" w:hAnsi="Calibri" w:cs="Times New Roman"/>
                <w:b/>
                <w:sz w:val="20"/>
                <w:szCs w:val="20"/>
                <w:lang w:val="es-MX" w:eastAsia="es-ES" w:bidi="he-IL"/>
              </w:rPr>
              <w:t>NOTA FINAL (100%)</w:t>
            </w:r>
          </w:p>
        </w:tc>
      </w:tr>
      <w:tr w:rsidR="00B14B38" w:rsidRPr="00B14B38" w:rsidTr="002B4B98">
        <w:trPr>
          <w:trHeight w:val="296"/>
        </w:trPr>
        <w:tc>
          <w:tcPr>
            <w:tcW w:w="2209" w:type="dxa"/>
            <w:vMerge/>
            <w:shd w:val="clear" w:color="auto" w:fill="auto"/>
            <w:vAlign w:val="center"/>
          </w:tcPr>
          <w:p w:rsidR="00B14B38" w:rsidRPr="00B14B38" w:rsidRDefault="00B14B38" w:rsidP="00B14B38">
            <w:pPr>
              <w:spacing w:after="0" w:line="240" w:lineRule="auto"/>
              <w:jc w:val="both"/>
              <w:rPr>
                <w:rFonts w:ascii="Calibri" w:eastAsia="Times New Roman" w:hAnsi="Calibri" w:cs="Times New Roman"/>
                <w:sz w:val="20"/>
                <w:szCs w:val="20"/>
                <w:lang w:val="es-ES" w:eastAsia="es-ES"/>
              </w:rPr>
            </w:pPr>
          </w:p>
        </w:tc>
        <w:tc>
          <w:tcPr>
            <w:tcW w:w="784" w:type="dxa"/>
            <w:shd w:val="clear" w:color="auto" w:fill="auto"/>
          </w:tcPr>
          <w:p w:rsidR="00B14B38" w:rsidRPr="00B14B38" w:rsidRDefault="00B14B38" w:rsidP="00B14B38">
            <w:pPr>
              <w:spacing w:after="0" w:line="240" w:lineRule="auto"/>
              <w:jc w:val="center"/>
              <w:rPr>
                <w:rFonts w:ascii="Calibri" w:eastAsia="Times New Roman" w:hAnsi="Calibri" w:cs="Times New Roman"/>
                <w:b/>
                <w:snapToGrid w:val="0"/>
                <w:sz w:val="20"/>
                <w:szCs w:val="20"/>
                <w:lang w:val="es-ES" w:eastAsia="es-ES"/>
              </w:rPr>
            </w:pPr>
            <w:r w:rsidRPr="00B14B38">
              <w:rPr>
                <w:rFonts w:ascii="Calibri" w:eastAsia="Times New Roman" w:hAnsi="Calibri" w:cs="Times New Roman"/>
                <w:b/>
                <w:snapToGrid w:val="0"/>
                <w:sz w:val="20"/>
                <w:szCs w:val="20"/>
                <w:lang w:val="es-ES" w:eastAsia="es-ES"/>
              </w:rPr>
              <w:t>NOTA</w:t>
            </w:r>
          </w:p>
        </w:tc>
        <w:tc>
          <w:tcPr>
            <w:tcW w:w="897" w:type="dxa"/>
            <w:shd w:val="clear" w:color="auto" w:fill="auto"/>
          </w:tcPr>
          <w:p w:rsidR="00B14B38" w:rsidRPr="00B14B38" w:rsidRDefault="00B14B38" w:rsidP="00B14B38">
            <w:pPr>
              <w:spacing w:after="0" w:line="240" w:lineRule="auto"/>
              <w:jc w:val="center"/>
              <w:rPr>
                <w:rFonts w:ascii="Calibri" w:eastAsia="Times New Roman" w:hAnsi="Calibri" w:cs="Times New Roman"/>
                <w:b/>
                <w:snapToGrid w:val="0"/>
                <w:sz w:val="20"/>
                <w:szCs w:val="20"/>
                <w:lang w:val="es-ES" w:eastAsia="es-ES"/>
              </w:rPr>
            </w:pPr>
            <w:r w:rsidRPr="00B14B38">
              <w:rPr>
                <w:rFonts w:ascii="Calibri" w:eastAsia="Times New Roman" w:hAnsi="Calibri" w:cs="Times New Roman"/>
                <w:b/>
                <w:snapToGrid w:val="0"/>
                <w:sz w:val="20"/>
                <w:szCs w:val="20"/>
                <w:lang w:val="es-ES" w:eastAsia="es-ES"/>
              </w:rPr>
              <w:t>POND (35%)</w:t>
            </w:r>
          </w:p>
        </w:tc>
        <w:tc>
          <w:tcPr>
            <w:tcW w:w="784" w:type="dxa"/>
            <w:shd w:val="clear" w:color="auto" w:fill="auto"/>
          </w:tcPr>
          <w:p w:rsidR="00B14B38" w:rsidRPr="00B14B38" w:rsidRDefault="00B14B38" w:rsidP="00B14B38">
            <w:pPr>
              <w:spacing w:after="0" w:line="240" w:lineRule="auto"/>
              <w:jc w:val="center"/>
              <w:rPr>
                <w:rFonts w:ascii="Calibri" w:eastAsia="Times New Roman" w:hAnsi="Calibri" w:cs="Times New Roman"/>
                <w:b/>
                <w:snapToGrid w:val="0"/>
                <w:sz w:val="20"/>
                <w:szCs w:val="20"/>
                <w:lang w:val="es-ES" w:eastAsia="es-ES"/>
              </w:rPr>
            </w:pPr>
            <w:r w:rsidRPr="00B14B38">
              <w:rPr>
                <w:rFonts w:ascii="Calibri" w:eastAsia="Times New Roman" w:hAnsi="Calibri" w:cs="Times New Roman"/>
                <w:b/>
                <w:snapToGrid w:val="0"/>
                <w:sz w:val="20"/>
                <w:szCs w:val="20"/>
                <w:lang w:val="es-ES" w:eastAsia="es-ES"/>
              </w:rPr>
              <w:t>NOTA</w:t>
            </w:r>
          </w:p>
        </w:tc>
        <w:tc>
          <w:tcPr>
            <w:tcW w:w="897" w:type="dxa"/>
            <w:shd w:val="clear" w:color="auto" w:fill="auto"/>
          </w:tcPr>
          <w:p w:rsidR="00B14B38" w:rsidRPr="00B14B38" w:rsidRDefault="00B14B38" w:rsidP="00B14B38">
            <w:pPr>
              <w:spacing w:after="0" w:line="240" w:lineRule="auto"/>
              <w:jc w:val="center"/>
              <w:rPr>
                <w:rFonts w:ascii="Calibri" w:eastAsia="Times New Roman" w:hAnsi="Calibri" w:cs="Times New Roman"/>
                <w:b/>
                <w:snapToGrid w:val="0"/>
                <w:sz w:val="20"/>
                <w:szCs w:val="20"/>
                <w:lang w:val="es-ES" w:eastAsia="es-ES"/>
              </w:rPr>
            </w:pPr>
            <w:r w:rsidRPr="00B14B38">
              <w:rPr>
                <w:rFonts w:ascii="Calibri" w:eastAsia="Times New Roman" w:hAnsi="Calibri" w:cs="Times New Roman"/>
                <w:b/>
                <w:snapToGrid w:val="0"/>
                <w:sz w:val="20"/>
                <w:szCs w:val="20"/>
                <w:lang w:val="es-ES" w:eastAsia="es-ES"/>
              </w:rPr>
              <w:t>POND. (25%)</w:t>
            </w:r>
          </w:p>
        </w:tc>
        <w:tc>
          <w:tcPr>
            <w:tcW w:w="784" w:type="dxa"/>
            <w:shd w:val="clear" w:color="auto" w:fill="auto"/>
          </w:tcPr>
          <w:p w:rsidR="00B14B38" w:rsidRPr="00B14B38" w:rsidRDefault="00B14B38" w:rsidP="00B14B38">
            <w:pPr>
              <w:spacing w:after="0" w:line="240" w:lineRule="auto"/>
              <w:jc w:val="center"/>
              <w:rPr>
                <w:rFonts w:ascii="Calibri" w:eastAsia="Times New Roman" w:hAnsi="Calibri" w:cs="Times New Roman"/>
                <w:b/>
                <w:snapToGrid w:val="0"/>
                <w:sz w:val="20"/>
                <w:szCs w:val="20"/>
                <w:lang w:val="es-ES" w:eastAsia="es-ES"/>
              </w:rPr>
            </w:pPr>
            <w:r w:rsidRPr="00B14B38">
              <w:rPr>
                <w:rFonts w:ascii="Calibri" w:eastAsia="Times New Roman" w:hAnsi="Calibri" w:cs="Times New Roman"/>
                <w:b/>
                <w:snapToGrid w:val="0"/>
                <w:sz w:val="20"/>
                <w:szCs w:val="20"/>
                <w:lang w:val="es-ES" w:eastAsia="es-ES"/>
              </w:rPr>
              <w:t>NOTA</w:t>
            </w:r>
          </w:p>
        </w:tc>
        <w:tc>
          <w:tcPr>
            <w:tcW w:w="897" w:type="dxa"/>
            <w:shd w:val="clear" w:color="auto" w:fill="auto"/>
          </w:tcPr>
          <w:p w:rsidR="00B14B38" w:rsidRPr="00B14B38" w:rsidRDefault="00B14B38" w:rsidP="00B14B38">
            <w:pPr>
              <w:spacing w:after="0" w:line="240" w:lineRule="auto"/>
              <w:jc w:val="center"/>
              <w:rPr>
                <w:rFonts w:ascii="Calibri" w:eastAsia="Times New Roman" w:hAnsi="Calibri" w:cs="Times New Roman"/>
                <w:b/>
                <w:snapToGrid w:val="0"/>
                <w:sz w:val="20"/>
                <w:szCs w:val="20"/>
                <w:lang w:val="es-ES" w:eastAsia="es-ES"/>
              </w:rPr>
            </w:pPr>
            <w:r w:rsidRPr="00B14B38">
              <w:rPr>
                <w:rFonts w:ascii="Calibri" w:eastAsia="Times New Roman" w:hAnsi="Calibri" w:cs="Times New Roman"/>
                <w:b/>
                <w:snapToGrid w:val="0"/>
                <w:sz w:val="20"/>
                <w:szCs w:val="20"/>
                <w:lang w:val="es-ES" w:eastAsia="es-ES"/>
              </w:rPr>
              <w:t>POND. (35%)</w:t>
            </w:r>
          </w:p>
        </w:tc>
        <w:tc>
          <w:tcPr>
            <w:tcW w:w="784" w:type="dxa"/>
            <w:shd w:val="clear" w:color="auto" w:fill="auto"/>
          </w:tcPr>
          <w:p w:rsidR="00B14B38" w:rsidRPr="00B14B38" w:rsidRDefault="00B14B38" w:rsidP="00B14B38">
            <w:pPr>
              <w:spacing w:after="0" w:line="240" w:lineRule="auto"/>
              <w:jc w:val="center"/>
              <w:rPr>
                <w:rFonts w:ascii="Calibri" w:eastAsia="Times New Roman" w:hAnsi="Calibri" w:cs="Times New Roman"/>
                <w:b/>
                <w:snapToGrid w:val="0"/>
                <w:sz w:val="20"/>
                <w:szCs w:val="20"/>
                <w:lang w:val="es-ES" w:eastAsia="es-ES"/>
              </w:rPr>
            </w:pPr>
            <w:r w:rsidRPr="00B14B38">
              <w:rPr>
                <w:rFonts w:ascii="Calibri" w:eastAsia="Times New Roman" w:hAnsi="Calibri" w:cs="Times New Roman"/>
                <w:b/>
                <w:snapToGrid w:val="0"/>
                <w:sz w:val="20"/>
                <w:szCs w:val="20"/>
                <w:lang w:val="es-ES" w:eastAsia="es-ES"/>
              </w:rPr>
              <w:t>NOTA</w:t>
            </w:r>
          </w:p>
        </w:tc>
        <w:tc>
          <w:tcPr>
            <w:tcW w:w="868" w:type="dxa"/>
            <w:shd w:val="clear" w:color="auto" w:fill="auto"/>
          </w:tcPr>
          <w:p w:rsidR="00B14B38" w:rsidRPr="00B14B38" w:rsidRDefault="00B14B38" w:rsidP="00B14B38">
            <w:pPr>
              <w:spacing w:after="0" w:line="240" w:lineRule="auto"/>
              <w:jc w:val="center"/>
              <w:rPr>
                <w:rFonts w:ascii="Calibri" w:eastAsia="Times New Roman" w:hAnsi="Calibri" w:cs="Times New Roman"/>
                <w:b/>
                <w:snapToGrid w:val="0"/>
                <w:sz w:val="20"/>
                <w:szCs w:val="20"/>
                <w:lang w:val="es-ES" w:eastAsia="es-ES"/>
              </w:rPr>
            </w:pPr>
            <w:r w:rsidRPr="00B14B38">
              <w:rPr>
                <w:rFonts w:ascii="Calibri" w:eastAsia="Times New Roman" w:hAnsi="Calibri" w:cs="Times New Roman"/>
                <w:b/>
                <w:snapToGrid w:val="0"/>
                <w:sz w:val="20"/>
                <w:szCs w:val="20"/>
                <w:lang w:val="es-ES" w:eastAsia="es-ES"/>
              </w:rPr>
              <w:t>POND. (5%)</w:t>
            </w:r>
          </w:p>
        </w:tc>
        <w:tc>
          <w:tcPr>
            <w:tcW w:w="1060" w:type="dxa"/>
            <w:vMerge/>
            <w:shd w:val="clear" w:color="auto" w:fill="auto"/>
          </w:tcPr>
          <w:p w:rsidR="00B14B38" w:rsidRPr="00B14B38" w:rsidRDefault="00B14B38" w:rsidP="00B14B38">
            <w:pPr>
              <w:spacing w:after="0" w:line="240" w:lineRule="auto"/>
              <w:rPr>
                <w:rFonts w:ascii="Calibri" w:eastAsia="Times New Roman" w:hAnsi="Calibri" w:cs="Times New Roman"/>
                <w:sz w:val="20"/>
                <w:szCs w:val="20"/>
                <w:lang w:val="es-MX" w:eastAsia="es-ES" w:bidi="he-IL"/>
              </w:rPr>
            </w:pPr>
          </w:p>
        </w:tc>
      </w:tr>
      <w:tr w:rsidR="00B14B38" w:rsidRPr="00B14B38" w:rsidTr="002B4B98">
        <w:tc>
          <w:tcPr>
            <w:tcW w:w="2209" w:type="dxa"/>
            <w:shd w:val="clear" w:color="auto" w:fill="auto"/>
            <w:vAlign w:val="center"/>
          </w:tcPr>
          <w:p w:rsidR="00B14B38" w:rsidRPr="00B14B38" w:rsidRDefault="00B14B38" w:rsidP="00B14B38">
            <w:pPr>
              <w:spacing w:after="0" w:line="240" w:lineRule="auto"/>
              <w:rPr>
                <w:rFonts w:ascii="Calibri" w:eastAsia="Times New Roman" w:hAnsi="Calibri" w:cs="Times New Roman"/>
                <w:b/>
                <w:color w:val="000000"/>
                <w:sz w:val="20"/>
                <w:szCs w:val="20"/>
                <w:lang w:val="es-ES" w:eastAsia="es-ES"/>
              </w:rPr>
            </w:pPr>
            <w:r w:rsidRPr="00B14B38">
              <w:rPr>
                <w:rFonts w:ascii="Calibri" w:eastAsia="Times New Roman" w:hAnsi="Calibri" w:cs="Times New Roman"/>
                <w:b/>
                <w:color w:val="000000"/>
                <w:sz w:val="20"/>
                <w:szCs w:val="20"/>
                <w:lang w:val="es-ES" w:eastAsia="es-ES"/>
              </w:rPr>
              <w:t>SOCIEDAD CONSTRUCTORA INGETALK LIMITADA</w:t>
            </w:r>
          </w:p>
        </w:tc>
        <w:tc>
          <w:tcPr>
            <w:tcW w:w="784"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color w:val="000000"/>
                <w:sz w:val="20"/>
                <w:szCs w:val="20"/>
                <w:lang w:val="es-MX" w:eastAsia="es-ES" w:bidi="he-IL"/>
              </w:rPr>
            </w:pPr>
            <w:r w:rsidRPr="00B14B38">
              <w:rPr>
                <w:rFonts w:ascii="Calibri" w:eastAsia="Times New Roman" w:hAnsi="Calibri" w:cs="Times New Roman"/>
                <w:color w:val="000000"/>
                <w:sz w:val="20"/>
                <w:szCs w:val="20"/>
                <w:lang w:val="es-MX" w:eastAsia="es-ES" w:bidi="he-IL"/>
              </w:rPr>
              <w:t>6.83</w:t>
            </w:r>
          </w:p>
        </w:tc>
        <w:tc>
          <w:tcPr>
            <w:tcW w:w="897"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color w:val="000000"/>
                <w:sz w:val="20"/>
                <w:szCs w:val="20"/>
                <w:lang w:val="es-MX" w:eastAsia="es-ES" w:bidi="he-IL"/>
              </w:rPr>
            </w:pPr>
            <w:r w:rsidRPr="00B14B38">
              <w:rPr>
                <w:rFonts w:ascii="Calibri" w:eastAsia="Times New Roman" w:hAnsi="Calibri" w:cs="Times New Roman"/>
                <w:color w:val="000000"/>
                <w:sz w:val="20"/>
                <w:szCs w:val="20"/>
                <w:lang w:val="es-MX" w:eastAsia="es-ES" w:bidi="he-IL"/>
              </w:rPr>
              <w:t>2.39</w:t>
            </w:r>
          </w:p>
        </w:tc>
        <w:tc>
          <w:tcPr>
            <w:tcW w:w="784"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7.00</w:t>
            </w:r>
          </w:p>
        </w:tc>
        <w:tc>
          <w:tcPr>
            <w:tcW w:w="897"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1.75</w:t>
            </w:r>
          </w:p>
        </w:tc>
        <w:tc>
          <w:tcPr>
            <w:tcW w:w="784"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color w:val="000000"/>
                <w:sz w:val="20"/>
                <w:szCs w:val="20"/>
                <w:lang w:val="es-MX" w:eastAsia="es-ES" w:bidi="he-IL"/>
              </w:rPr>
            </w:pPr>
            <w:r w:rsidRPr="00B14B38">
              <w:rPr>
                <w:rFonts w:ascii="Calibri" w:eastAsia="Times New Roman" w:hAnsi="Calibri" w:cs="Times New Roman"/>
                <w:color w:val="000000"/>
                <w:sz w:val="20"/>
                <w:szCs w:val="20"/>
                <w:lang w:val="es-MX" w:eastAsia="es-ES" w:bidi="he-IL"/>
              </w:rPr>
              <w:t>7.00</w:t>
            </w:r>
          </w:p>
        </w:tc>
        <w:tc>
          <w:tcPr>
            <w:tcW w:w="897"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color w:val="000000"/>
                <w:sz w:val="20"/>
                <w:szCs w:val="20"/>
                <w:lang w:val="es-MX" w:eastAsia="es-ES" w:bidi="he-IL"/>
              </w:rPr>
            </w:pPr>
            <w:r w:rsidRPr="00B14B38">
              <w:rPr>
                <w:rFonts w:ascii="Calibri" w:eastAsia="Times New Roman" w:hAnsi="Calibri" w:cs="Times New Roman"/>
                <w:color w:val="000000"/>
                <w:sz w:val="20"/>
                <w:szCs w:val="20"/>
                <w:lang w:val="es-MX" w:eastAsia="es-ES" w:bidi="he-IL"/>
              </w:rPr>
              <w:t>2.45</w:t>
            </w:r>
          </w:p>
        </w:tc>
        <w:tc>
          <w:tcPr>
            <w:tcW w:w="784"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7.00</w:t>
            </w:r>
          </w:p>
        </w:tc>
        <w:tc>
          <w:tcPr>
            <w:tcW w:w="868"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0.35</w:t>
            </w:r>
          </w:p>
        </w:tc>
        <w:tc>
          <w:tcPr>
            <w:tcW w:w="1060"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color w:val="000000"/>
                <w:sz w:val="20"/>
                <w:szCs w:val="20"/>
                <w:lang w:val="es-MX" w:eastAsia="es-ES" w:bidi="he-IL"/>
              </w:rPr>
            </w:pPr>
            <w:r w:rsidRPr="00B14B38">
              <w:rPr>
                <w:rFonts w:ascii="Calibri" w:eastAsia="Times New Roman" w:hAnsi="Calibri" w:cs="Times New Roman"/>
                <w:color w:val="000000"/>
                <w:sz w:val="20"/>
                <w:szCs w:val="20"/>
                <w:lang w:val="es-MX" w:eastAsia="es-ES" w:bidi="he-IL"/>
              </w:rPr>
              <w:t>6.94</w:t>
            </w:r>
          </w:p>
        </w:tc>
      </w:tr>
      <w:tr w:rsidR="00B14B38" w:rsidRPr="00B14B38" w:rsidTr="002B4B98">
        <w:tc>
          <w:tcPr>
            <w:tcW w:w="2209" w:type="dxa"/>
            <w:shd w:val="clear" w:color="auto" w:fill="auto"/>
            <w:vAlign w:val="center"/>
          </w:tcPr>
          <w:p w:rsidR="00B14B38" w:rsidRPr="00B14B38" w:rsidRDefault="00B14B38" w:rsidP="00B14B38">
            <w:pPr>
              <w:spacing w:after="0" w:line="240" w:lineRule="auto"/>
              <w:rPr>
                <w:rFonts w:ascii="Calibri" w:eastAsia="Times New Roman" w:hAnsi="Calibri" w:cs="Times New Roman"/>
                <w:b/>
                <w:color w:val="000000"/>
                <w:sz w:val="20"/>
                <w:szCs w:val="20"/>
                <w:lang w:val="es-ES" w:eastAsia="es-ES"/>
              </w:rPr>
            </w:pPr>
            <w:r w:rsidRPr="00B14B38">
              <w:rPr>
                <w:rFonts w:ascii="Calibri" w:eastAsia="Times New Roman" w:hAnsi="Calibri" w:cs="Times New Roman"/>
                <w:b/>
                <w:color w:val="000000"/>
                <w:sz w:val="20"/>
                <w:szCs w:val="20"/>
                <w:lang w:val="es-ES" w:eastAsia="es-ES"/>
              </w:rPr>
              <w:t>CONSTRUCTORA GUILLERMO PETERS PLANELLA EIRL</w:t>
            </w:r>
          </w:p>
        </w:tc>
        <w:tc>
          <w:tcPr>
            <w:tcW w:w="784"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color w:val="000000"/>
                <w:sz w:val="20"/>
                <w:szCs w:val="20"/>
                <w:lang w:val="es-MX" w:eastAsia="es-ES" w:bidi="he-IL"/>
              </w:rPr>
            </w:pPr>
            <w:r w:rsidRPr="00B14B38">
              <w:rPr>
                <w:rFonts w:ascii="Calibri" w:eastAsia="Times New Roman" w:hAnsi="Calibri" w:cs="Times New Roman"/>
                <w:color w:val="000000"/>
                <w:sz w:val="20"/>
                <w:szCs w:val="20"/>
                <w:lang w:val="es-MX" w:eastAsia="es-ES" w:bidi="he-IL"/>
              </w:rPr>
              <w:t>6.93</w:t>
            </w:r>
          </w:p>
        </w:tc>
        <w:tc>
          <w:tcPr>
            <w:tcW w:w="897"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color w:val="000000"/>
                <w:sz w:val="20"/>
                <w:szCs w:val="20"/>
                <w:lang w:val="es-MX" w:eastAsia="es-ES" w:bidi="he-IL"/>
              </w:rPr>
            </w:pPr>
            <w:r w:rsidRPr="00B14B38">
              <w:rPr>
                <w:rFonts w:ascii="Calibri" w:eastAsia="Times New Roman" w:hAnsi="Calibri" w:cs="Times New Roman"/>
                <w:color w:val="000000"/>
                <w:sz w:val="20"/>
                <w:szCs w:val="20"/>
                <w:lang w:val="es-MX" w:eastAsia="es-ES" w:bidi="he-IL"/>
              </w:rPr>
              <w:t>2.43</w:t>
            </w:r>
          </w:p>
        </w:tc>
        <w:tc>
          <w:tcPr>
            <w:tcW w:w="784"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7.00</w:t>
            </w:r>
          </w:p>
        </w:tc>
        <w:tc>
          <w:tcPr>
            <w:tcW w:w="897"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1.75</w:t>
            </w:r>
          </w:p>
        </w:tc>
        <w:tc>
          <w:tcPr>
            <w:tcW w:w="784"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color w:val="000000"/>
                <w:sz w:val="20"/>
                <w:szCs w:val="20"/>
                <w:lang w:val="es-MX" w:eastAsia="es-ES" w:bidi="he-IL"/>
              </w:rPr>
            </w:pPr>
            <w:r w:rsidRPr="00B14B38">
              <w:rPr>
                <w:rFonts w:ascii="Calibri" w:eastAsia="Times New Roman" w:hAnsi="Calibri" w:cs="Times New Roman"/>
                <w:color w:val="000000"/>
                <w:sz w:val="20"/>
                <w:szCs w:val="20"/>
                <w:lang w:val="es-MX" w:eastAsia="es-ES" w:bidi="he-IL"/>
              </w:rPr>
              <w:t>5.00</w:t>
            </w:r>
          </w:p>
        </w:tc>
        <w:tc>
          <w:tcPr>
            <w:tcW w:w="897"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color w:val="000000"/>
                <w:sz w:val="20"/>
                <w:szCs w:val="20"/>
                <w:lang w:val="es-MX" w:eastAsia="es-ES" w:bidi="he-IL"/>
              </w:rPr>
            </w:pPr>
            <w:r w:rsidRPr="00B14B38">
              <w:rPr>
                <w:rFonts w:ascii="Calibri" w:eastAsia="Times New Roman" w:hAnsi="Calibri" w:cs="Times New Roman"/>
                <w:color w:val="000000"/>
                <w:sz w:val="20"/>
                <w:szCs w:val="20"/>
                <w:lang w:val="es-MX" w:eastAsia="es-ES" w:bidi="he-IL"/>
              </w:rPr>
              <w:t>1.75</w:t>
            </w:r>
          </w:p>
        </w:tc>
        <w:tc>
          <w:tcPr>
            <w:tcW w:w="784"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7.00</w:t>
            </w:r>
          </w:p>
        </w:tc>
        <w:tc>
          <w:tcPr>
            <w:tcW w:w="868"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0.35</w:t>
            </w:r>
          </w:p>
        </w:tc>
        <w:tc>
          <w:tcPr>
            <w:tcW w:w="1060" w:type="dxa"/>
            <w:shd w:val="clear" w:color="auto" w:fill="auto"/>
            <w:vAlign w:val="center"/>
          </w:tcPr>
          <w:p w:rsidR="00B14B38" w:rsidRPr="00B14B38" w:rsidRDefault="00B14B38" w:rsidP="00B14B38">
            <w:pPr>
              <w:spacing w:after="0" w:line="240" w:lineRule="auto"/>
              <w:jc w:val="center"/>
              <w:rPr>
                <w:rFonts w:ascii="Calibri" w:eastAsia="Times New Roman" w:hAnsi="Calibri" w:cs="Times New Roman"/>
                <w:color w:val="000000"/>
                <w:sz w:val="20"/>
                <w:szCs w:val="20"/>
                <w:lang w:val="es-MX" w:eastAsia="es-ES" w:bidi="he-IL"/>
              </w:rPr>
            </w:pPr>
            <w:r w:rsidRPr="00B14B38">
              <w:rPr>
                <w:rFonts w:ascii="Calibri" w:eastAsia="Times New Roman" w:hAnsi="Calibri" w:cs="Times New Roman"/>
                <w:color w:val="000000"/>
                <w:sz w:val="20"/>
                <w:szCs w:val="20"/>
                <w:lang w:val="es-MX" w:eastAsia="es-ES" w:bidi="he-IL"/>
              </w:rPr>
              <w:t>6.28</w:t>
            </w:r>
          </w:p>
        </w:tc>
      </w:tr>
    </w:tbl>
    <w:p w:rsidR="00B14B38" w:rsidRPr="00B14B38" w:rsidRDefault="00B14B38" w:rsidP="00B14B38">
      <w:pPr>
        <w:spacing w:after="0" w:line="240" w:lineRule="auto"/>
        <w:rPr>
          <w:rFonts w:ascii="Calibri" w:eastAsia="Times New Roman" w:hAnsi="Calibri" w:cs="Times New Roman"/>
          <w:sz w:val="20"/>
          <w:szCs w:val="20"/>
          <w:lang w:val="es-MX" w:eastAsia="es-ES" w:bidi="he-IL"/>
        </w:rPr>
      </w:pPr>
    </w:p>
    <w:p w:rsidR="00B14B38" w:rsidRPr="00B14B38" w:rsidRDefault="00B14B38" w:rsidP="00B14B38">
      <w:pPr>
        <w:spacing w:after="0" w:line="240" w:lineRule="auto"/>
        <w:jc w:val="both"/>
        <w:rPr>
          <w:rFonts w:ascii="Calibri" w:eastAsia="Times New Roman" w:hAnsi="Calibri" w:cs="Tahoma"/>
          <w:b/>
          <w:sz w:val="20"/>
          <w:szCs w:val="20"/>
          <w:lang w:val="es-CL" w:eastAsia="es-ES"/>
        </w:rPr>
      </w:pPr>
      <w:r w:rsidRPr="00B14B38">
        <w:rPr>
          <w:rFonts w:ascii="Calibri" w:eastAsia="Times New Roman" w:hAnsi="Calibri" w:cs="Tahoma"/>
          <w:b/>
          <w:sz w:val="20"/>
          <w:szCs w:val="20"/>
          <w:lang w:val="es-CL" w:eastAsia="es-ES"/>
        </w:rPr>
        <w:t>G.-</w:t>
      </w:r>
      <w:r w:rsidRPr="00B14B38">
        <w:rPr>
          <w:rFonts w:ascii="Calibri" w:eastAsia="Times New Roman" w:hAnsi="Calibri" w:cs="Tahoma"/>
          <w:b/>
          <w:sz w:val="20"/>
          <w:szCs w:val="20"/>
          <w:lang w:val="es-CL" w:eastAsia="es-ES"/>
        </w:rPr>
        <w:tab/>
      </w:r>
      <w:r w:rsidRPr="00B14B38">
        <w:rPr>
          <w:rFonts w:ascii="Calibri" w:eastAsia="Times New Roman" w:hAnsi="Calibri" w:cs="Tahoma"/>
          <w:b/>
          <w:sz w:val="20"/>
          <w:szCs w:val="20"/>
          <w:u w:val="single"/>
          <w:lang w:val="es-CL" w:eastAsia="es-ES"/>
        </w:rPr>
        <w:t>SUGERENCIA DE ADJUDICACIÓN:</w:t>
      </w:r>
    </w:p>
    <w:p w:rsidR="00B14B38" w:rsidRPr="00B14B38" w:rsidRDefault="00B14B38" w:rsidP="00B14B38">
      <w:pPr>
        <w:tabs>
          <w:tab w:val="left" w:pos="284"/>
          <w:tab w:val="left" w:pos="709"/>
          <w:tab w:val="left" w:pos="993"/>
        </w:tabs>
        <w:autoSpaceDE w:val="0"/>
        <w:autoSpaceDN w:val="0"/>
        <w:adjustRightInd w:val="0"/>
        <w:spacing w:after="0" w:line="240" w:lineRule="auto"/>
        <w:jc w:val="both"/>
        <w:rPr>
          <w:rFonts w:ascii="Calibri" w:eastAsia="Times New Roman" w:hAnsi="Calibri" w:cs="Tahoma"/>
          <w:sz w:val="20"/>
          <w:szCs w:val="20"/>
          <w:lang w:val="es-ES" w:eastAsia="es-ES"/>
        </w:rPr>
      </w:pPr>
      <w:r w:rsidRPr="00B14B38">
        <w:rPr>
          <w:rFonts w:ascii="Calibri" w:eastAsia="Times New Roman" w:hAnsi="Calibri" w:cs="Tahoma"/>
          <w:sz w:val="20"/>
          <w:szCs w:val="20"/>
          <w:lang w:val="es-ES" w:eastAsia="es-ES"/>
        </w:rPr>
        <w:t>Según el análisis de los antecedentes presentados por los oferentes, los criterios de evaluación establecidos en las Bases Administrativas Especiales de la Licitación, y de acuerdo al Informe de la Unidad de Proyecto de Inversión, según Ord. 188 de fecha 22 de diciembre del 2015, se sugiere adjudicar a:</w:t>
      </w:r>
      <w:r w:rsidRPr="00B14B38">
        <w:rPr>
          <w:rFonts w:ascii="Calibri" w:eastAsia="Times New Roman" w:hAnsi="Calibri" w:cs="Times New Roman"/>
          <w:sz w:val="20"/>
          <w:szCs w:val="20"/>
          <w:lang w:val="es-ES" w:eastAsia="es-ES"/>
        </w:rPr>
        <w:t xml:space="preserve"> </w:t>
      </w:r>
    </w:p>
    <w:p w:rsidR="00B14B38" w:rsidRDefault="00B14B38" w:rsidP="00B14B38">
      <w:pPr>
        <w:spacing w:after="0" w:line="240" w:lineRule="auto"/>
        <w:jc w:val="both"/>
        <w:rPr>
          <w:rFonts w:ascii="Calibri" w:eastAsia="Times New Roman" w:hAnsi="Calibri" w:cs="Tahoma"/>
          <w:sz w:val="20"/>
          <w:szCs w:val="20"/>
          <w:lang w:val="es-ES" w:eastAsia="es-ES"/>
        </w:rPr>
      </w:pPr>
    </w:p>
    <w:p w:rsidR="00F52F99" w:rsidRDefault="00F52F99" w:rsidP="00B14B38">
      <w:pPr>
        <w:spacing w:after="0" w:line="240" w:lineRule="auto"/>
        <w:jc w:val="both"/>
        <w:rPr>
          <w:rFonts w:ascii="Calibri" w:eastAsia="Times New Roman" w:hAnsi="Calibri" w:cs="Tahoma"/>
          <w:sz w:val="20"/>
          <w:szCs w:val="20"/>
          <w:lang w:val="es-ES" w:eastAsia="es-ES"/>
        </w:rPr>
      </w:pPr>
      <w:r>
        <w:rPr>
          <w:rFonts w:ascii="Calibri" w:eastAsia="Times New Roman" w:hAnsi="Calibri" w:cs="Tahoma"/>
          <w:sz w:val="20"/>
          <w:szCs w:val="20"/>
          <w:lang w:val="es-ES" w:eastAsia="es-ES"/>
        </w:rPr>
        <w:tab/>
      </w:r>
      <w:r>
        <w:rPr>
          <w:rFonts w:ascii="Calibri" w:eastAsia="Times New Roman" w:hAnsi="Calibri" w:cs="Tahoma"/>
          <w:sz w:val="20"/>
          <w:szCs w:val="20"/>
          <w:lang w:val="es-ES" w:eastAsia="es-ES"/>
        </w:rPr>
        <w:tab/>
      </w:r>
      <w:r>
        <w:rPr>
          <w:rFonts w:ascii="Calibri" w:eastAsia="Times New Roman" w:hAnsi="Calibri" w:cs="Tahoma"/>
          <w:sz w:val="20"/>
          <w:szCs w:val="20"/>
          <w:lang w:val="es-ES" w:eastAsia="es-ES"/>
        </w:rPr>
        <w:tab/>
      </w:r>
      <w:r>
        <w:rPr>
          <w:rFonts w:ascii="Calibri" w:eastAsia="Times New Roman" w:hAnsi="Calibri" w:cs="Tahoma"/>
          <w:sz w:val="20"/>
          <w:szCs w:val="20"/>
          <w:lang w:val="es-ES" w:eastAsia="es-ES"/>
        </w:rPr>
        <w:tab/>
      </w:r>
      <w:r>
        <w:rPr>
          <w:rFonts w:ascii="Calibri" w:eastAsia="Times New Roman" w:hAnsi="Calibri" w:cs="Tahoma"/>
          <w:sz w:val="20"/>
          <w:szCs w:val="20"/>
          <w:lang w:val="es-ES" w:eastAsia="es-ES"/>
        </w:rPr>
        <w:tab/>
      </w:r>
      <w:r>
        <w:rPr>
          <w:rFonts w:ascii="Calibri" w:eastAsia="Times New Roman" w:hAnsi="Calibri" w:cs="Tahoma"/>
          <w:sz w:val="20"/>
          <w:szCs w:val="20"/>
          <w:lang w:val="es-ES" w:eastAsia="es-ES"/>
        </w:rPr>
        <w:tab/>
      </w:r>
      <w:r>
        <w:rPr>
          <w:rFonts w:ascii="Calibri" w:eastAsia="Times New Roman" w:hAnsi="Calibri" w:cs="Tahoma"/>
          <w:sz w:val="20"/>
          <w:szCs w:val="20"/>
          <w:lang w:val="es-ES" w:eastAsia="es-ES"/>
        </w:rPr>
        <w:tab/>
      </w:r>
      <w:r>
        <w:rPr>
          <w:rFonts w:ascii="Calibri" w:eastAsia="Times New Roman" w:hAnsi="Calibri" w:cs="Tahoma"/>
          <w:sz w:val="20"/>
          <w:szCs w:val="20"/>
          <w:lang w:val="es-ES" w:eastAsia="es-ES"/>
        </w:rPr>
        <w:tab/>
      </w:r>
      <w:r>
        <w:rPr>
          <w:rFonts w:ascii="Calibri" w:eastAsia="Times New Roman" w:hAnsi="Calibri" w:cs="Tahoma"/>
          <w:sz w:val="20"/>
          <w:szCs w:val="20"/>
          <w:lang w:val="es-ES" w:eastAsia="es-ES"/>
        </w:rPr>
        <w:tab/>
      </w:r>
      <w:r>
        <w:rPr>
          <w:rFonts w:ascii="Calibri" w:eastAsia="Times New Roman" w:hAnsi="Calibri" w:cs="Tahoma"/>
          <w:sz w:val="20"/>
          <w:szCs w:val="20"/>
          <w:lang w:val="es-ES" w:eastAsia="es-ES"/>
        </w:rPr>
        <w:tab/>
      </w:r>
      <w:r>
        <w:rPr>
          <w:rFonts w:ascii="Calibri" w:eastAsia="Times New Roman" w:hAnsi="Calibri" w:cs="Tahoma"/>
          <w:sz w:val="20"/>
          <w:szCs w:val="20"/>
          <w:lang w:val="es-ES" w:eastAsia="es-ES"/>
        </w:rPr>
        <w:tab/>
        <w:t>//7.</w:t>
      </w:r>
    </w:p>
    <w:p w:rsidR="00F52F99" w:rsidRDefault="00F52F99" w:rsidP="00B14B38">
      <w:pPr>
        <w:spacing w:after="0" w:line="240" w:lineRule="auto"/>
        <w:jc w:val="both"/>
        <w:rPr>
          <w:rFonts w:ascii="Calibri" w:eastAsia="Times New Roman" w:hAnsi="Calibri" w:cs="Tahoma"/>
          <w:sz w:val="20"/>
          <w:szCs w:val="20"/>
          <w:lang w:val="es-ES" w:eastAsia="es-ES"/>
        </w:rPr>
      </w:pPr>
    </w:p>
    <w:p w:rsidR="00F52F99" w:rsidRDefault="00F52F99" w:rsidP="00B14B38">
      <w:pPr>
        <w:spacing w:after="0" w:line="240" w:lineRule="auto"/>
        <w:jc w:val="both"/>
        <w:rPr>
          <w:rFonts w:ascii="Calibri" w:eastAsia="Times New Roman" w:hAnsi="Calibri" w:cs="Tahoma"/>
          <w:sz w:val="20"/>
          <w:szCs w:val="20"/>
          <w:lang w:val="es-ES" w:eastAsia="es-ES"/>
        </w:rPr>
      </w:pPr>
    </w:p>
    <w:p w:rsidR="00F52F99" w:rsidRPr="00F52F99" w:rsidRDefault="00F52F99" w:rsidP="00F52F99">
      <w:pPr>
        <w:pStyle w:val="Prrafodelista"/>
        <w:numPr>
          <w:ilvl w:val="0"/>
          <w:numId w:val="1"/>
        </w:numPr>
        <w:spacing w:after="0" w:line="240" w:lineRule="auto"/>
        <w:jc w:val="both"/>
        <w:rPr>
          <w:rFonts w:ascii="Calibri" w:eastAsia="Times New Roman" w:hAnsi="Calibri" w:cs="Tahoma"/>
          <w:sz w:val="20"/>
          <w:szCs w:val="20"/>
          <w:lang w:val="es-ES" w:eastAsia="es-ES"/>
        </w:rPr>
      </w:pPr>
      <w:r>
        <w:rPr>
          <w:rFonts w:ascii="Calibri" w:eastAsia="Times New Roman" w:hAnsi="Calibri" w:cs="Tahoma"/>
          <w:sz w:val="20"/>
          <w:szCs w:val="20"/>
          <w:lang w:val="es-ES" w:eastAsia="es-ES"/>
        </w:rPr>
        <w:lastRenderedPageBreak/>
        <w:t>7    -</w:t>
      </w:r>
    </w:p>
    <w:p w:rsidR="00F52F99" w:rsidRDefault="00F52F99" w:rsidP="00B14B38">
      <w:pPr>
        <w:spacing w:after="0" w:line="240" w:lineRule="auto"/>
        <w:jc w:val="both"/>
        <w:rPr>
          <w:rFonts w:ascii="Calibri" w:eastAsia="Times New Roman" w:hAnsi="Calibri" w:cs="Tahoma"/>
          <w:sz w:val="20"/>
          <w:szCs w:val="20"/>
          <w:lang w:val="es-ES" w:eastAsia="es-ES"/>
        </w:rPr>
      </w:pPr>
    </w:p>
    <w:p w:rsidR="00F52F99" w:rsidRDefault="00F52F99" w:rsidP="00B14B38">
      <w:pPr>
        <w:spacing w:after="0" w:line="240" w:lineRule="auto"/>
        <w:jc w:val="both"/>
        <w:rPr>
          <w:rFonts w:ascii="Calibri" w:eastAsia="Times New Roman" w:hAnsi="Calibri" w:cs="Tahoma"/>
          <w:sz w:val="20"/>
          <w:szCs w:val="20"/>
          <w:lang w:val="es-ES" w:eastAsia="es-ES"/>
        </w:rPr>
      </w:pPr>
    </w:p>
    <w:p w:rsidR="00F52F99" w:rsidRPr="00B14B38" w:rsidRDefault="00F52F99" w:rsidP="00B14B38">
      <w:pPr>
        <w:spacing w:after="0" w:line="240" w:lineRule="auto"/>
        <w:jc w:val="both"/>
        <w:rPr>
          <w:rFonts w:ascii="Calibri" w:eastAsia="Times New Roman" w:hAnsi="Calibri" w:cs="Tahoma"/>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bCs/>
          <w:sz w:val="20"/>
          <w:szCs w:val="20"/>
          <w:lang w:val="es-ES" w:eastAsia="es-ES"/>
        </w:rPr>
      </w:pPr>
      <w:r w:rsidRPr="00B14B38">
        <w:rPr>
          <w:rFonts w:ascii="Calibri" w:eastAsia="Times New Roman" w:hAnsi="Calibri" w:cs="Times New Roman"/>
          <w:b/>
          <w:sz w:val="20"/>
          <w:szCs w:val="20"/>
          <w:lang w:val="es-CL" w:eastAsia="es-ES"/>
        </w:rPr>
        <w:t>SOCIEDAD CONSTRUCTORA INGETALK LIMITADA</w:t>
      </w:r>
      <w:r w:rsidRPr="00B14B38">
        <w:rPr>
          <w:rFonts w:ascii="Calibri" w:eastAsia="Times New Roman" w:hAnsi="Calibri" w:cs="Times New Roman"/>
          <w:sz w:val="20"/>
          <w:szCs w:val="20"/>
          <w:lang w:val="es-CL" w:eastAsia="es-ES"/>
        </w:rPr>
        <w:t>, Rut.: 76.076.926-6</w:t>
      </w:r>
      <w:r w:rsidRPr="00B14B38">
        <w:rPr>
          <w:rFonts w:ascii="Calibri" w:eastAsia="Times New Roman" w:hAnsi="Calibri" w:cs="Times New Roman"/>
          <w:sz w:val="20"/>
          <w:szCs w:val="20"/>
          <w:lang w:val="es-ES" w:eastAsia="es-ES"/>
        </w:rPr>
        <w:t xml:space="preserve">, domiciliado en 2 y media Norte 19 Oriente Nº49, Talca, </w:t>
      </w:r>
      <w:r w:rsidRPr="00B14B38">
        <w:rPr>
          <w:rFonts w:ascii="Calibri" w:eastAsia="Calibri" w:hAnsi="Calibri" w:cs="Times New Roman"/>
          <w:sz w:val="20"/>
          <w:szCs w:val="20"/>
          <w:lang w:val="es-ES"/>
        </w:rPr>
        <w:t xml:space="preserve">por un monto de </w:t>
      </w:r>
      <w:r w:rsidRPr="00B14B38">
        <w:rPr>
          <w:rFonts w:ascii="Calibri" w:eastAsia="Times New Roman" w:hAnsi="Calibri" w:cs="Book Antiqua"/>
          <w:b/>
          <w:sz w:val="20"/>
          <w:szCs w:val="20"/>
          <w:lang w:val="es-ES" w:eastAsia="es-ES"/>
        </w:rPr>
        <w:t>$ 79.768.080</w:t>
      </w:r>
      <w:r w:rsidRPr="00B14B38">
        <w:rPr>
          <w:rFonts w:ascii="Calibri" w:eastAsia="Calibri" w:hAnsi="Calibri" w:cs="Times New Roman"/>
          <w:b/>
          <w:sz w:val="20"/>
          <w:szCs w:val="20"/>
          <w:lang w:val="es-ES"/>
        </w:rPr>
        <w:t xml:space="preserve">.- </w:t>
      </w:r>
      <w:r w:rsidRPr="00B14B38">
        <w:rPr>
          <w:rFonts w:ascii="Calibri" w:eastAsia="Times New Roman" w:hAnsi="Calibri" w:cs="Book Antiqua"/>
          <w:b/>
          <w:sz w:val="20"/>
          <w:szCs w:val="20"/>
          <w:lang w:val="es-ES" w:eastAsia="es-ES"/>
        </w:rPr>
        <w:t>(setenta y nueve millones setecientos sesenta y ocho mil ochenta pesos</w:t>
      </w:r>
      <w:r w:rsidRPr="00B14B38">
        <w:rPr>
          <w:rFonts w:ascii="Calibri" w:eastAsia="Times New Roman" w:hAnsi="Calibri" w:cs="Times New Roman"/>
          <w:b/>
          <w:bCs/>
          <w:sz w:val="20"/>
          <w:szCs w:val="20"/>
          <w:lang w:val="es-ES" w:eastAsia="es-ES"/>
        </w:rPr>
        <w:t>) impuesto incluido</w:t>
      </w:r>
      <w:r w:rsidRPr="00B14B38">
        <w:rPr>
          <w:rFonts w:ascii="Calibri" w:eastAsia="Times New Roman" w:hAnsi="Calibri" w:cs="Times New Roman"/>
          <w:bCs/>
          <w:sz w:val="20"/>
          <w:szCs w:val="20"/>
          <w:lang w:val="es-ES" w:eastAsia="es-ES"/>
        </w:rPr>
        <w:t>, con un plazo de ejecución de la obra de 70 (sesenta) días corridos, contados de la fecha de entrega de terreno.</w:t>
      </w: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bCs/>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Tahoma"/>
          <w:sz w:val="20"/>
          <w:szCs w:val="20"/>
          <w:lang w:val="es-ES" w:eastAsia="es-ES"/>
        </w:rPr>
      </w:pPr>
      <w:r w:rsidRPr="00B14B38">
        <w:rPr>
          <w:rFonts w:ascii="Calibri" w:eastAsia="Times New Roman" w:hAnsi="Calibri" w:cs="Tahoma"/>
          <w:sz w:val="20"/>
          <w:szCs w:val="20"/>
          <w:lang w:val="es-ES" w:eastAsia="es-ES"/>
        </w:rPr>
        <w:t>Cabe señalar que el oferente se encuentra inscrito y hábil en ChileProveedores de acuerdo a lo informado en la letra c.1.-</w:t>
      </w:r>
    </w:p>
    <w:p w:rsidR="00B14B38" w:rsidRPr="00B14B38" w:rsidRDefault="00B14B38" w:rsidP="00B14B38">
      <w:pPr>
        <w:spacing w:after="0" w:line="240" w:lineRule="auto"/>
        <w:jc w:val="both"/>
        <w:rPr>
          <w:rFonts w:ascii="Calibri" w:eastAsia="Times New Roman" w:hAnsi="Calibri" w:cs="Tahoma"/>
          <w:sz w:val="20"/>
          <w:szCs w:val="20"/>
          <w:lang w:val="es-ES" w:eastAsia="es-ES"/>
        </w:rPr>
      </w:pPr>
      <w:r w:rsidRPr="00B14B38">
        <w:rPr>
          <w:rFonts w:ascii="Calibri" w:eastAsia="Times New Roman" w:hAnsi="Calibri" w:cs="Tahoma"/>
          <w:sz w:val="20"/>
          <w:szCs w:val="20"/>
          <w:lang w:val="es-ES" w:eastAsia="es-ES"/>
        </w:rPr>
        <w:t xml:space="preserve"> </w:t>
      </w:r>
    </w:p>
    <w:p w:rsidR="00B14B38" w:rsidRPr="00B14B38" w:rsidRDefault="00B14B38" w:rsidP="00B14B38">
      <w:pPr>
        <w:spacing w:after="0" w:line="240" w:lineRule="auto"/>
        <w:jc w:val="both"/>
        <w:rPr>
          <w:rFonts w:ascii="Calibri" w:eastAsia="Times New Roman" w:hAnsi="Calibri" w:cs="Tahoma"/>
          <w:sz w:val="20"/>
          <w:szCs w:val="20"/>
          <w:lang w:val="es-CL" w:eastAsia="es-ES"/>
        </w:rPr>
      </w:pPr>
      <w:r w:rsidRPr="00B14B38">
        <w:rPr>
          <w:rFonts w:ascii="Calibri" w:eastAsia="Times New Roman" w:hAnsi="Calibri" w:cs="Tahoma"/>
          <w:b/>
          <w:sz w:val="20"/>
          <w:szCs w:val="20"/>
          <w:lang w:val="es-CL" w:eastAsia="es-ES"/>
        </w:rPr>
        <w:t>De ser aceptada la sugerencia de esta Secretaría, se establecen las siguientes condiciones, según Bases Administrativas Especiales</w:t>
      </w:r>
      <w:r w:rsidRPr="00B14B38">
        <w:rPr>
          <w:rFonts w:ascii="Calibri" w:eastAsia="Times New Roman" w:hAnsi="Calibri" w:cs="Tahoma"/>
          <w:sz w:val="20"/>
          <w:szCs w:val="20"/>
          <w:lang w:val="es-CL" w:eastAsia="es-ES"/>
        </w:rPr>
        <w:t>:</w:t>
      </w:r>
    </w:p>
    <w:p w:rsidR="00B14B38" w:rsidRPr="00B14B38" w:rsidRDefault="00B14B38" w:rsidP="00B14B38">
      <w:pPr>
        <w:autoSpaceDE w:val="0"/>
        <w:autoSpaceDN w:val="0"/>
        <w:adjustRightInd w:val="0"/>
        <w:spacing w:after="0" w:line="240" w:lineRule="auto"/>
        <w:jc w:val="both"/>
        <w:rPr>
          <w:rFonts w:ascii="Calibri" w:eastAsia="Times New Roman" w:hAnsi="Calibri" w:cs="Times New Roman"/>
          <w:bCs/>
          <w:sz w:val="20"/>
          <w:szCs w:val="20"/>
          <w:lang w:val="es-CL" w:eastAsia="es-ES"/>
        </w:rPr>
      </w:pPr>
    </w:p>
    <w:p w:rsidR="00B14B38" w:rsidRPr="00B14B38" w:rsidRDefault="00B14B38" w:rsidP="00B14B38">
      <w:pPr>
        <w:tabs>
          <w:tab w:val="left" w:pos="0"/>
        </w:tabs>
        <w:autoSpaceDE w:val="0"/>
        <w:autoSpaceDN w:val="0"/>
        <w:adjustRightInd w:val="0"/>
        <w:spacing w:after="0" w:line="240" w:lineRule="auto"/>
        <w:jc w:val="both"/>
        <w:rPr>
          <w:rFonts w:ascii="Calibri" w:eastAsia="Times New Roman" w:hAnsi="Calibri" w:cs="Times New Roman"/>
          <w:sz w:val="20"/>
          <w:szCs w:val="20"/>
          <w:lang w:val="es-ES" w:eastAsia="es-CL"/>
        </w:rPr>
      </w:pPr>
      <w:r w:rsidRPr="00B14B38">
        <w:rPr>
          <w:rFonts w:ascii="Calibri" w:eastAsia="Times New Roman" w:hAnsi="Calibri" w:cs="Tahoma"/>
          <w:b/>
          <w:color w:val="000000"/>
          <w:sz w:val="20"/>
          <w:szCs w:val="20"/>
          <w:lang w:val="es-CL" w:eastAsia="es-ES"/>
        </w:rPr>
        <w:t xml:space="preserve">1.- </w:t>
      </w:r>
      <w:r w:rsidRPr="00B14B38">
        <w:rPr>
          <w:rFonts w:ascii="Calibri" w:eastAsia="Times New Roman" w:hAnsi="Calibri" w:cs="Times New Roman"/>
          <w:b/>
          <w:bCs/>
          <w:sz w:val="20"/>
          <w:szCs w:val="20"/>
          <w:lang w:val="es-ES" w:eastAsia="es-CL"/>
        </w:rPr>
        <w:t>Oferente Inscrito en Chileproveedores:</w:t>
      </w:r>
      <w:r w:rsidRPr="00B14B38">
        <w:rPr>
          <w:rFonts w:ascii="Calibri" w:eastAsia="Times New Roman" w:hAnsi="Calibri" w:cs="Times New Roman"/>
          <w:sz w:val="20"/>
          <w:szCs w:val="20"/>
          <w:lang w:val="es-ES" w:eastAsia="es-CL"/>
        </w:rPr>
        <w:t xml:space="preserve"> </w:t>
      </w:r>
      <w:r w:rsidRPr="00B14B38">
        <w:rPr>
          <w:rFonts w:ascii="Calibri" w:eastAsia="Times New Roman" w:hAnsi="Calibri" w:cs="Book Antiqua"/>
          <w:sz w:val="20"/>
          <w:szCs w:val="20"/>
          <w:lang w:val="es-ES" w:eastAsia="es-ES"/>
        </w:rPr>
        <w:t xml:space="preserve">A contar del día siguiente al de publicación de Decreto Alcaldicio de Adjudicación, en el portal Mercadopublico, el oferente adjudicado inscrito en Chileproveedores, tendrá un plazo de </w:t>
      </w:r>
      <w:r w:rsidRPr="00B14B38">
        <w:rPr>
          <w:rFonts w:ascii="Calibri" w:eastAsia="Times New Roman" w:hAnsi="Calibri" w:cs="Book Antiqua"/>
          <w:b/>
          <w:sz w:val="20"/>
          <w:szCs w:val="20"/>
          <w:highlight w:val="yellow"/>
          <w:lang w:val="es-ES" w:eastAsia="es-ES"/>
        </w:rPr>
        <w:t>10</w:t>
      </w:r>
      <w:r w:rsidRPr="00B14B38">
        <w:rPr>
          <w:rFonts w:ascii="Calibri" w:eastAsia="Times New Roman" w:hAnsi="Calibri" w:cs="Book Antiqua"/>
          <w:b/>
          <w:sz w:val="20"/>
          <w:szCs w:val="20"/>
          <w:lang w:val="es-ES" w:eastAsia="es-ES"/>
        </w:rPr>
        <w:t xml:space="preserve"> (diez)</w:t>
      </w:r>
      <w:r w:rsidRPr="00B14B38">
        <w:rPr>
          <w:rFonts w:ascii="Calibri" w:eastAsia="Times New Roman" w:hAnsi="Calibri" w:cs="Book Antiqua"/>
          <w:sz w:val="20"/>
          <w:szCs w:val="20"/>
          <w:lang w:val="es-ES" w:eastAsia="es-ES"/>
        </w:rPr>
        <w:t xml:space="preserve"> días hábiles (considerando día hábil de Lunes a Viernes, con excepción de feriados y festivos), para suscribir el Contrato con la Unidad Técnica.</w:t>
      </w:r>
    </w:p>
    <w:p w:rsidR="00B14B38" w:rsidRPr="00B14B38" w:rsidRDefault="00B14B38" w:rsidP="00B14B38">
      <w:pPr>
        <w:tabs>
          <w:tab w:val="left" w:pos="360"/>
        </w:tabs>
        <w:autoSpaceDE w:val="0"/>
        <w:autoSpaceDN w:val="0"/>
        <w:adjustRightInd w:val="0"/>
        <w:spacing w:after="0" w:line="240" w:lineRule="auto"/>
        <w:jc w:val="both"/>
        <w:rPr>
          <w:rFonts w:ascii="Calibri" w:eastAsia="Times New Roman" w:hAnsi="Calibri" w:cs="Tahoma"/>
          <w:b/>
          <w:color w:val="9933FF"/>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r w:rsidRPr="00B14B38">
        <w:rPr>
          <w:rFonts w:ascii="Calibri" w:eastAsia="Times New Roman" w:hAnsi="Calibri" w:cs="Tahoma"/>
          <w:b/>
          <w:color w:val="000000"/>
          <w:sz w:val="20"/>
          <w:szCs w:val="20"/>
          <w:lang w:val="es-ES" w:eastAsia="es-ES"/>
        </w:rPr>
        <w:t>2</w:t>
      </w:r>
      <w:r w:rsidRPr="00B14B38">
        <w:rPr>
          <w:rFonts w:ascii="Calibri" w:eastAsia="Times New Roman" w:hAnsi="Calibri" w:cs="Tahoma"/>
          <w:color w:val="000000"/>
          <w:sz w:val="20"/>
          <w:szCs w:val="20"/>
          <w:lang w:val="es-ES" w:eastAsia="es-ES"/>
        </w:rPr>
        <w:t>.-</w:t>
      </w:r>
      <w:r w:rsidRPr="00B14B38">
        <w:rPr>
          <w:rFonts w:ascii="Calibri" w:eastAsia="Times New Roman" w:hAnsi="Calibri" w:cs="Tahoma"/>
          <w:b/>
          <w:color w:val="9933FF"/>
          <w:sz w:val="20"/>
          <w:szCs w:val="20"/>
          <w:lang w:val="es-ES" w:eastAsia="es-ES"/>
        </w:rPr>
        <w:t xml:space="preserve"> </w:t>
      </w:r>
      <w:r w:rsidRPr="00B14B38">
        <w:rPr>
          <w:rFonts w:ascii="Calibri" w:eastAsia="Times New Roman" w:hAnsi="Calibri" w:cs="Book Antiqua"/>
          <w:sz w:val="20"/>
          <w:szCs w:val="20"/>
          <w:lang w:val="es-ES" w:eastAsia="es-ES"/>
        </w:rPr>
        <w:t>El contrato será suscrito entre el Oferente Adjudicado y la I. Municipalidad de Talca, representada por el Alcalde.</w:t>
      </w: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r w:rsidRPr="00B14B38">
        <w:rPr>
          <w:rFonts w:ascii="Calibri" w:eastAsia="Times New Roman" w:hAnsi="Calibri" w:cs="Book Antiqua"/>
          <w:sz w:val="20"/>
          <w:szCs w:val="20"/>
          <w:lang w:val="es-ES" w:eastAsia="es-ES"/>
        </w:rPr>
        <w:t xml:space="preserve">Para la suscripción del contrato y, dentro de los plazos estipulados en el punto anterior, </w:t>
      </w:r>
      <w:r w:rsidRPr="00B14B38">
        <w:rPr>
          <w:rFonts w:ascii="Calibri" w:eastAsia="Times New Roman" w:hAnsi="Calibri" w:cs="Book Antiqua"/>
          <w:b/>
          <w:bCs/>
          <w:sz w:val="20"/>
          <w:szCs w:val="20"/>
          <w:lang w:val="es-ES" w:eastAsia="es-ES"/>
        </w:rPr>
        <w:t>el adjudicado</w:t>
      </w:r>
      <w:r w:rsidRPr="00B14B38">
        <w:rPr>
          <w:rFonts w:ascii="Calibri" w:eastAsia="Times New Roman" w:hAnsi="Calibri" w:cs="Book Antiqua"/>
          <w:sz w:val="20"/>
          <w:szCs w:val="20"/>
          <w:lang w:val="es-ES" w:eastAsia="es-ES"/>
        </w:rPr>
        <w:t xml:space="preserve"> </w:t>
      </w:r>
      <w:r w:rsidRPr="00B14B38">
        <w:rPr>
          <w:rFonts w:ascii="Calibri" w:eastAsia="Times New Roman" w:hAnsi="Calibri" w:cs="Book Antiqua"/>
          <w:b/>
          <w:bCs/>
          <w:sz w:val="20"/>
          <w:szCs w:val="20"/>
          <w:lang w:val="es-ES" w:eastAsia="es-ES"/>
        </w:rPr>
        <w:t>deberá presentar</w:t>
      </w:r>
      <w:r w:rsidRPr="00B14B38">
        <w:rPr>
          <w:rFonts w:ascii="Calibri" w:eastAsia="Times New Roman" w:hAnsi="Calibri" w:cs="Book Antiqua"/>
          <w:sz w:val="20"/>
          <w:szCs w:val="20"/>
          <w:lang w:val="es-ES" w:eastAsia="es-ES"/>
        </w:rPr>
        <w:t xml:space="preserve"> en la Dirección de Asesoría Jurídica, ubicado en el zócalo del edificio consistorial,  1 Norte 797 (Talca):</w:t>
      </w: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p>
    <w:p w:rsidR="00B14B38" w:rsidRPr="00B14B38" w:rsidRDefault="00B14B38" w:rsidP="00B14B38">
      <w:pPr>
        <w:numPr>
          <w:ilvl w:val="0"/>
          <w:numId w:val="16"/>
        </w:numPr>
        <w:autoSpaceDE w:val="0"/>
        <w:autoSpaceDN w:val="0"/>
        <w:adjustRightInd w:val="0"/>
        <w:spacing w:after="0" w:line="240" w:lineRule="auto"/>
        <w:jc w:val="both"/>
        <w:rPr>
          <w:rFonts w:ascii="Calibri" w:eastAsia="Times New Roman" w:hAnsi="Calibri" w:cs="Times New Roman"/>
          <w:sz w:val="20"/>
          <w:szCs w:val="20"/>
          <w:lang w:val="es-ES" w:eastAsia="es-ES"/>
        </w:rPr>
      </w:pPr>
      <w:r w:rsidRPr="00B14B38">
        <w:rPr>
          <w:rFonts w:ascii="Calibri" w:eastAsia="Times New Roman" w:hAnsi="Calibri" w:cs="Times New Roman"/>
          <w:b/>
          <w:sz w:val="20"/>
          <w:szCs w:val="20"/>
          <w:lang w:val="es-ES" w:eastAsia="es-ES"/>
        </w:rPr>
        <w:t>Garantía de Fiel Cumplimiento en ORIGINAL</w:t>
      </w:r>
      <w:r w:rsidRPr="00B14B38">
        <w:rPr>
          <w:rFonts w:ascii="Calibri" w:eastAsia="Times New Roman" w:hAnsi="Calibri" w:cs="Times New Roman"/>
          <w:sz w:val="20"/>
          <w:szCs w:val="20"/>
          <w:lang w:val="es-ES" w:eastAsia="es-ES"/>
        </w:rPr>
        <w:t>, según lo especificado en las Bases Administrativas Especiales.</w:t>
      </w:r>
    </w:p>
    <w:p w:rsidR="00B14B38" w:rsidRPr="00B14B38" w:rsidRDefault="00B14B38" w:rsidP="00B14B38">
      <w:pPr>
        <w:numPr>
          <w:ilvl w:val="0"/>
          <w:numId w:val="16"/>
        </w:numPr>
        <w:autoSpaceDE w:val="0"/>
        <w:autoSpaceDN w:val="0"/>
        <w:adjustRightInd w:val="0"/>
        <w:spacing w:after="0" w:line="240" w:lineRule="auto"/>
        <w:jc w:val="both"/>
        <w:rPr>
          <w:rFonts w:ascii="Calibri" w:eastAsia="Times New Roman" w:hAnsi="Calibri" w:cs="Times New Roman"/>
          <w:sz w:val="20"/>
          <w:szCs w:val="20"/>
          <w:lang w:val="es-ES" w:eastAsia="es-ES"/>
        </w:rPr>
      </w:pPr>
      <w:r w:rsidRPr="00B14B38">
        <w:rPr>
          <w:rFonts w:ascii="Calibri" w:eastAsia="Times New Roman" w:hAnsi="Calibri" w:cs="Times New Roman"/>
          <w:b/>
          <w:sz w:val="20"/>
          <w:szCs w:val="20"/>
          <w:lang w:val="es-ES" w:eastAsia="es-ES"/>
        </w:rPr>
        <w:t xml:space="preserve">Pólizas de Seguro, </w:t>
      </w:r>
      <w:r w:rsidRPr="00B14B38">
        <w:rPr>
          <w:rFonts w:ascii="Calibri" w:eastAsia="Times New Roman" w:hAnsi="Calibri" w:cs="Times New Roman"/>
          <w:sz w:val="20"/>
          <w:szCs w:val="20"/>
          <w:lang w:val="es-ES" w:eastAsia="es-ES"/>
        </w:rPr>
        <w:t>según el siguiente detalle establecido en Bases Administrativas Especiales:</w:t>
      </w:r>
    </w:p>
    <w:p w:rsidR="00B14B38" w:rsidRPr="00B14B38" w:rsidRDefault="00B14B38" w:rsidP="00B14B38">
      <w:pPr>
        <w:numPr>
          <w:ilvl w:val="0"/>
          <w:numId w:val="21"/>
        </w:numPr>
        <w:autoSpaceDE w:val="0"/>
        <w:autoSpaceDN w:val="0"/>
        <w:adjustRightInd w:val="0"/>
        <w:spacing w:after="0" w:line="240" w:lineRule="auto"/>
        <w:jc w:val="both"/>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Seguro contra todo riesgo de construcción por la cobertura total de la obra contratada;</w:t>
      </w:r>
    </w:p>
    <w:p w:rsidR="00B14B38" w:rsidRPr="00B14B38" w:rsidRDefault="00B14B38" w:rsidP="00B14B38">
      <w:pPr>
        <w:numPr>
          <w:ilvl w:val="0"/>
          <w:numId w:val="21"/>
        </w:numPr>
        <w:autoSpaceDE w:val="0"/>
        <w:autoSpaceDN w:val="0"/>
        <w:adjustRightInd w:val="0"/>
        <w:spacing w:after="0" w:line="240" w:lineRule="auto"/>
        <w:jc w:val="both"/>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Seguro de responsabilidad civil por daños a terceros y;</w:t>
      </w:r>
    </w:p>
    <w:p w:rsidR="00B14B38" w:rsidRPr="00B14B38" w:rsidRDefault="00B14B38" w:rsidP="00B14B38">
      <w:pPr>
        <w:numPr>
          <w:ilvl w:val="0"/>
          <w:numId w:val="21"/>
        </w:numPr>
        <w:autoSpaceDE w:val="0"/>
        <w:autoSpaceDN w:val="0"/>
        <w:adjustRightInd w:val="0"/>
        <w:spacing w:after="0" w:line="240" w:lineRule="auto"/>
        <w:jc w:val="both"/>
        <w:rPr>
          <w:rFonts w:ascii="Calibri" w:eastAsia="Times New Roman" w:hAnsi="Calibri" w:cs="Times New Roman"/>
          <w:sz w:val="20"/>
          <w:szCs w:val="20"/>
          <w:lang w:val="es-ES" w:eastAsia="es-ES"/>
        </w:rPr>
      </w:pPr>
      <w:r w:rsidRPr="00B14B38">
        <w:rPr>
          <w:rFonts w:ascii="Calibri" w:eastAsia="Times New Roman" w:hAnsi="Calibri" w:cs="Times New Roman"/>
          <w:sz w:val="20"/>
          <w:szCs w:val="20"/>
          <w:lang w:val="es-ES" w:eastAsia="es-ES"/>
        </w:rPr>
        <w:t>Si la empresa no está afiliada a una mutual de seguridad deberá contratar un seguro para accidentes laborales y enfermedades profesionales. Estas pólizas deberán estar vigentes durante el plazo de ejecución de la obra, más 15 días.</w:t>
      </w:r>
    </w:p>
    <w:p w:rsidR="00B14B38" w:rsidRPr="00B14B38" w:rsidRDefault="00B14B38" w:rsidP="00B14B38">
      <w:pPr>
        <w:autoSpaceDE w:val="0"/>
        <w:autoSpaceDN w:val="0"/>
        <w:adjustRightInd w:val="0"/>
        <w:spacing w:after="0" w:line="240" w:lineRule="auto"/>
        <w:ind w:left="360"/>
        <w:jc w:val="both"/>
        <w:rPr>
          <w:rFonts w:ascii="Calibri" w:eastAsia="Times New Roman" w:hAnsi="Calibri" w:cs="Times New Roman"/>
          <w:b/>
          <w:sz w:val="20"/>
          <w:szCs w:val="20"/>
          <w:lang w:val="es-ES" w:eastAsia="es-ES"/>
        </w:rPr>
      </w:pPr>
      <w:r w:rsidRPr="00B14B38">
        <w:rPr>
          <w:rFonts w:ascii="Calibri" w:eastAsia="Times New Roman" w:hAnsi="Calibri" w:cs="Times New Roman"/>
          <w:b/>
          <w:sz w:val="20"/>
          <w:szCs w:val="20"/>
          <w:lang w:val="es-ES" w:eastAsia="es-ES"/>
        </w:rPr>
        <w:t>No se aceptará el Certificado emitido por la Compañía de Seguros que acredite “póliza en trámite”.</w:t>
      </w:r>
    </w:p>
    <w:p w:rsidR="00B14B38" w:rsidRPr="00B14B38" w:rsidRDefault="00B14B38" w:rsidP="00B14B38">
      <w:pPr>
        <w:autoSpaceDE w:val="0"/>
        <w:autoSpaceDN w:val="0"/>
        <w:adjustRightInd w:val="0"/>
        <w:spacing w:after="0" w:line="240" w:lineRule="auto"/>
        <w:ind w:left="360"/>
        <w:jc w:val="both"/>
        <w:rPr>
          <w:rFonts w:ascii="Calibri" w:eastAsia="Times New Roman" w:hAnsi="Calibri" w:cs="Times New Roman"/>
          <w:b/>
          <w:sz w:val="20"/>
          <w:szCs w:val="20"/>
          <w:lang w:val="es-ES" w:eastAsia="es-ES"/>
        </w:rPr>
      </w:pPr>
    </w:p>
    <w:p w:rsidR="00B14B38" w:rsidRPr="00B14B38" w:rsidRDefault="00B14B38" w:rsidP="00B14B38">
      <w:pPr>
        <w:numPr>
          <w:ilvl w:val="0"/>
          <w:numId w:val="16"/>
        </w:numPr>
        <w:autoSpaceDE w:val="0"/>
        <w:autoSpaceDN w:val="0"/>
        <w:adjustRightInd w:val="0"/>
        <w:spacing w:after="0" w:line="240" w:lineRule="auto"/>
        <w:jc w:val="both"/>
        <w:rPr>
          <w:rFonts w:ascii="Calibri" w:eastAsia="Times New Roman" w:hAnsi="Calibri" w:cs="Calibri"/>
          <w:color w:val="000000"/>
          <w:sz w:val="20"/>
          <w:szCs w:val="20"/>
          <w:lang w:val="es-CL" w:eastAsia="es-CL"/>
        </w:rPr>
      </w:pPr>
      <w:r w:rsidRPr="00B14B38">
        <w:rPr>
          <w:rFonts w:ascii="Calibri" w:eastAsia="Times New Roman" w:hAnsi="Calibri" w:cs="Times New Roman"/>
          <w:b/>
          <w:sz w:val="20"/>
          <w:szCs w:val="20"/>
          <w:lang w:val="es-ES" w:eastAsia="es-ES"/>
        </w:rPr>
        <w:t>Original del Certificado de Antecedentes Laborales y Previsionales</w:t>
      </w:r>
      <w:r w:rsidRPr="00B14B38">
        <w:rPr>
          <w:rFonts w:ascii="Calibri" w:eastAsia="Times New Roman" w:hAnsi="Calibri" w:cs="Times New Roman"/>
          <w:sz w:val="20"/>
          <w:szCs w:val="20"/>
          <w:lang w:val="es-ES" w:eastAsia="es-ES"/>
        </w:rPr>
        <w:t> </w:t>
      </w:r>
      <w:r w:rsidRPr="00B14B38">
        <w:rPr>
          <w:rFonts w:ascii="Calibri" w:eastAsia="Times New Roman" w:hAnsi="Calibri" w:cs="Times New Roman"/>
          <w:b/>
          <w:sz w:val="20"/>
          <w:szCs w:val="20"/>
          <w:lang w:val="es-ES" w:eastAsia="es-ES"/>
        </w:rPr>
        <w:t xml:space="preserve">Vigente presencial, </w:t>
      </w:r>
      <w:r w:rsidRPr="00B14B38">
        <w:rPr>
          <w:rFonts w:ascii="Calibri" w:eastAsia="Times New Roman" w:hAnsi="Calibri" w:cs="Times New Roman"/>
          <w:sz w:val="20"/>
          <w:szCs w:val="20"/>
          <w:lang w:val="es-ES" w:eastAsia="es-ES"/>
        </w:rPr>
        <w:t>presentado por el oferente que acredite que el proponente NO registra antecedentes laborales de multas ejecutoriadas y no ejecutoriadas y previsionales de deudas por cotizaciones de previsión en los diferentes organismos de previsión</w:t>
      </w:r>
      <w:r w:rsidRPr="00B14B38">
        <w:rPr>
          <w:rFonts w:ascii="Calibri" w:eastAsia="Times New Roman" w:hAnsi="Calibri" w:cs="Times New Roman"/>
          <w:b/>
          <w:bCs/>
          <w:sz w:val="20"/>
          <w:szCs w:val="20"/>
          <w:lang w:val="es-ES" w:eastAsia="es-ES"/>
        </w:rPr>
        <w:t>; en caso de existir aquellas o éstas, el oferente de que se trate deberá acreditar que  se encuentran debidamente solucionadas y/o pagadas, y/o en su defecto,  se encuentren al día en el respectivo convenio de pago que las contemple, lo cual deberá ser acreditado con los respectivos documentos.</w:t>
      </w:r>
    </w:p>
    <w:p w:rsidR="00B14B38" w:rsidRPr="00B14B38" w:rsidRDefault="00B14B38" w:rsidP="00B14B38">
      <w:pPr>
        <w:numPr>
          <w:ilvl w:val="0"/>
          <w:numId w:val="16"/>
        </w:numPr>
        <w:autoSpaceDE w:val="0"/>
        <w:autoSpaceDN w:val="0"/>
        <w:adjustRightInd w:val="0"/>
        <w:spacing w:after="0" w:line="240" w:lineRule="auto"/>
        <w:jc w:val="both"/>
        <w:rPr>
          <w:rFonts w:ascii="Calibri" w:eastAsia="Times New Roman" w:hAnsi="Calibri" w:cs="Calibri"/>
          <w:color w:val="000000"/>
          <w:sz w:val="20"/>
          <w:szCs w:val="20"/>
          <w:lang w:val="es-CL" w:eastAsia="es-CL"/>
        </w:rPr>
      </w:pPr>
      <w:r w:rsidRPr="00B14B38">
        <w:rPr>
          <w:rFonts w:ascii="Calibri" w:eastAsia="Times New Roman" w:hAnsi="Calibri" w:cs="Calibri"/>
          <w:b/>
          <w:bCs/>
          <w:color w:val="000000"/>
          <w:sz w:val="20"/>
          <w:szCs w:val="20"/>
          <w:lang w:val="es-CL" w:eastAsia="es-CL"/>
        </w:rPr>
        <w:t xml:space="preserve">Certificado de Estado de Inscripción en Chileproveedores, en “estado Hábil”. </w:t>
      </w:r>
    </w:p>
    <w:p w:rsidR="00B14B38" w:rsidRPr="00B14B38" w:rsidRDefault="00B14B38" w:rsidP="00B14B38">
      <w:pPr>
        <w:autoSpaceDE w:val="0"/>
        <w:autoSpaceDN w:val="0"/>
        <w:adjustRightInd w:val="0"/>
        <w:spacing w:after="0" w:line="240" w:lineRule="auto"/>
        <w:jc w:val="both"/>
        <w:rPr>
          <w:rFonts w:ascii="Calibri" w:eastAsia="Times New Roman" w:hAnsi="Calibri" w:cs="Book Antiqua"/>
          <w:sz w:val="20"/>
          <w:szCs w:val="20"/>
          <w:lang w:val="es-ES" w:eastAsia="es-ES"/>
        </w:rPr>
      </w:pPr>
    </w:p>
    <w:p w:rsidR="00B14B38" w:rsidRPr="00B14B38" w:rsidRDefault="00B14B38" w:rsidP="00B14B38">
      <w:pPr>
        <w:autoSpaceDE w:val="0"/>
        <w:autoSpaceDN w:val="0"/>
        <w:adjustRightInd w:val="0"/>
        <w:spacing w:after="0" w:line="240" w:lineRule="auto"/>
        <w:jc w:val="both"/>
        <w:rPr>
          <w:rFonts w:ascii="Calibri" w:eastAsia="Times New Roman" w:hAnsi="Calibri" w:cs="Tahoma"/>
          <w:bCs/>
          <w:sz w:val="20"/>
          <w:szCs w:val="20"/>
          <w:lang w:val="es-ES" w:eastAsia="es-ES"/>
        </w:rPr>
      </w:pPr>
      <w:r w:rsidRPr="00B14B38">
        <w:rPr>
          <w:rFonts w:ascii="Calibri" w:eastAsia="Times New Roman" w:hAnsi="Calibri" w:cs="Tahoma"/>
          <w:b/>
          <w:sz w:val="20"/>
          <w:szCs w:val="20"/>
          <w:lang w:val="es-ES" w:eastAsia="es-ES"/>
        </w:rPr>
        <w:t>3.-</w:t>
      </w:r>
      <w:r w:rsidRPr="00B14B38">
        <w:rPr>
          <w:rFonts w:ascii="Calibri" w:eastAsia="Times New Roman" w:hAnsi="Calibri" w:cs="Tahoma"/>
          <w:sz w:val="20"/>
          <w:szCs w:val="20"/>
          <w:lang w:val="es-ES" w:eastAsia="es-ES"/>
        </w:rPr>
        <w:t xml:space="preserve">  </w:t>
      </w:r>
      <w:r w:rsidRPr="00B14B38">
        <w:rPr>
          <w:rFonts w:ascii="Calibri" w:eastAsia="Times New Roman" w:hAnsi="Calibri" w:cs="Tahoma"/>
          <w:bCs/>
          <w:sz w:val="20"/>
          <w:szCs w:val="20"/>
          <w:lang w:val="es-ES" w:eastAsia="es-ES"/>
        </w:rPr>
        <w:t>La Inspección Técnica  de la obra estará a cargo de un profesional designado por la Dirección de Obras Municipales.</w:t>
      </w:r>
    </w:p>
    <w:p w:rsidR="00B14B38" w:rsidRPr="00B14B38" w:rsidRDefault="00B14B38" w:rsidP="00B14B38">
      <w:pPr>
        <w:spacing w:after="0" w:line="240" w:lineRule="auto"/>
        <w:rPr>
          <w:rFonts w:ascii="Calibri" w:eastAsia="Times New Roman" w:hAnsi="Calibri" w:cs="Tahoma"/>
          <w:b/>
          <w:color w:val="9933FF"/>
          <w:sz w:val="20"/>
          <w:szCs w:val="20"/>
          <w:lang w:val="es-ES" w:eastAsia="es-ES"/>
        </w:rPr>
      </w:pPr>
    </w:p>
    <w:p w:rsidR="00B14B38" w:rsidRPr="00B14B38" w:rsidRDefault="00B14B38" w:rsidP="00B14B38">
      <w:pPr>
        <w:spacing w:after="0" w:line="240" w:lineRule="auto"/>
        <w:jc w:val="both"/>
        <w:rPr>
          <w:rFonts w:ascii="Calibri" w:eastAsia="Times New Roman" w:hAnsi="Calibri" w:cs="Tahoma"/>
          <w:sz w:val="20"/>
          <w:szCs w:val="20"/>
          <w:lang w:val="es-ES" w:eastAsia="es-ES"/>
        </w:rPr>
      </w:pPr>
      <w:r w:rsidRPr="00B14B38">
        <w:rPr>
          <w:rFonts w:ascii="Calibri" w:eastAsia="Times New Roman" w:hAnsi="Calibri" w:cs="Tahoma"/>
          <w:b/>
          <w:sz w:val="20"/>
          <w:szCs w:val="20"/>
          <w:lang w:val="es-ES" w:eastAsia="es-ES"/>
        </w:rPr>
        <w:t xml:space="preserve">4.- </w:t>
      </w:r>
      <w:r w:rsidRPr="00B14B38">
        <w:rPr>
          <w:rFonts w:ascii="Calibri" w:eastAsia="Times New Roman" w:hAnsi="Calibri" w:cs="Tahoma"/>
          <w:sz w:val="20"/>
          <w:szCs w:val="20"/>
          <w:lang w:val="es-ES" w:eastAsia="es-ES"/>
        </w:rPr>
        <w:t xml:space="preserve"> Las multas consideradas son las establecidas en las Bases Administrativas Especiales.</w:t>
      </w:r>
    </w:p>
    <w:p w:rsidR="00B14B38" w:rsidRPr="00B14B38" w:rsidRDefault="00B14B38" w:rsidP="00B14B38">
      <w:pPr>
        <w:spacing w:after="0" w:line="240" w:lineRule="auto"/>
        <w:jc w:val="both"/>
        <w:rPr>
          <w:rFonts w:ascii="Calibri" w:eastAsia="Times New Roman" w:hAnsi="Calibri" w:cs="Tahoma"/>
          <w:sz w:val="20"/>
          <w:szCs w:val="20"/>
          <w:lang w:val="es-ES" w:eastAsia="es-ES"/>
        </w:rPr>
      </w:pPr>
    </w:p>
    <w:p w:rsidR="00B14B38" w:rsidRPr="00B14B38" w:rsidRDefault="00B14B38" w:rsidP="00B14B38">
      <w:pPr>
        <w:spacing w:after="0" w:line="240" w:lineRule="auto"/>
        <w:ind w:left="284" w:hanging="284"/>
        <w:rPr>
          <w:rFonts w:ascii="Calibri" w:eastAsia="Times New Roman" w:hAnsi="Calibri" w:cs="Times New Roman"/>
          <w:sz w:val="20"/>
          <w:szCs w:val="20"/>
          <w:lang w:val="es-ES" w:eastAsia="es-ES"/>
        </w:rPr>
      </w:pPr>
      <w:r w:rsidRPr="00B14B38">
        <w:rPr>
          <w:rFonts w:ascii="Calibri" w:eastAsia="Times New Roman" w:hAnsi="Calibri" w:cs="Tahoma"/>
          <w:b/>
          <w:sz w:val="20"/>
          <w:szCs w:val="20"/>
          <w:lang w:val="es-CL" w:eastAsia="es-ES"/>
        </w:rPr>
        <w:t xml:space="preserve">5.-  </w:t>
      </w:r>
      <w:r w:rsidRPr="00B14B38">
        <w:rPr>
          <w:rFonts w:ascii="Calibri" w:eastAsia="Times New Roman" w:hAnsi="Calibri" w:cs="Tahoma"/>
          <w:sz w:val="20"/>
          <w:szCs w:val="20"/>
          <w:lang w:val="es-CL" w:eastAsia="es-ES"/>
        </w:rPr>
        <w:t>El gasto que signifique la presente contratación, serán imputado a la cuenta 31-02-004-330, Área 5, Programa 2, del         presupuesto Municipal</w:t>
      </w:r>
      <w:r w:rsidRPr="00B14B38">
        <w:rPr>
          <w:rFonts w:ascii="Calibri" w:eastAsia="Times New Roman" w:hAnsi="Calibri" w:cs="Times New Roman"/>
          <w:bCs/>
          <w:color w:val="000000"/>
          <w:sz w:val="20"/>
          <w:szCs w:val="20"/>
          <w:lang w:val="es-ES" w:eastAsia="es-ES"/>
        </w:rPr>
        <w:t>.</w:t>
      </w:r>
    </w:p>
    <w:p w:rsidR="00B14B38" w:rsidRPr="00B14B38" w:rsidRDefault="00B14B38" w:rsidP="00B14B38">
      <w:pPr>
        <w:spacing w:after="0" w:line="240" w:lineRule="auto"/>
        <w:ind w:left="284" w:hanging="284"/>
        <w:jc w:val="both"/>
        <w:rPr>
          <w:rFonts w:ascii="Calibri" w:eastAsia="Times New Roman" w:hAnsi="Calibri" w:cs="Times New Roman"/>
          <w:bCs/>
          <w:color w:val="000000"/>
          <w:sz w:val="20"/>
          <w:szCs w:val="20"/>
          <w:lang w:val="es-ES" w:eastAsia="es-ES"/>
        </w:rPr>
      </w:pPr>
    </w:p>
    <w:p w:rsidR="00B14B38" w:rsidRPr="00B14B38" w:rsidRDefault="00B14B38" w:rsidP="00B14B38">
      <w:pPr>
        <w:spacing w:after="0" w:line="240" w:lineRule="auto"/>
        <w:ind w:left="284" w:hanging="284"/>
        <w:jc w:val="both"/>
        <w:rPr>
          <w:rFonts w:ascii="Calibri" w:eastAsia="Times New Roman" w:hAnsi="Calibri" w:cs="Tahoma"/>
          <w:sz w:val="20"/>
          <w:szCs w:val="20"/>
          <w:lang w:val="es-CL" w:eastAsia="es-ES"/>
        </w:rPr>
      </w:pPr>
      <w:r w:rsidRPr="00B14B38">
        <w:rPr>
          <w:rFonts w:ascii="Calibri" w:eastAsia="Times New Roman" w:hAnsi="Calibri" w:cs="Tahoma"/>
          <w:b/>
          <w:sz w:val="20"/>
          <w:szCs w:val="20"/>
          <w:lang w:val="es-CL" w:eastAsia="es-ES"/>
        </w:rPr>
        <w:t>6.-</w:t>
      </w:r>
      <w:r w:rsidRPr="00B14B38">
        <w:rPr>
          <w:rFonts w:ascii="Calibri" w:eastAsia="Times New Roman" w:hAnsi="Calibri" w:cs="Tahoma"/>
          <w:sz w:val="20"/>
          <w:szCs w:val="20"/>
          <w:lang w:val="es-CL" w:eastAsia="es-ES"/>
        </w:rPr>
        <w:t xml:space="preserve"> Las restantes obligaciones contractuales constan en las Bases Administrativas Especiales y antecedentes  que se  adjuntan.</w:t>
      </w:r>
    </w:p>
    <w:p w:rsidR="00B14B38" w:rsidRPr="00B14B38" w:rsidRDefault="00B14B38" w:rsidP="00B14B38">
      <w:pPr>
        <w:spacing w:after="0" w:line="240" w:lineRule="auto"/>
        <w:jc w:val="both"/>
        <w:rPr>
          <w:rFonts w:ascii="Calibri" w:eastAsia="Times New Roman" w:hAnsi="Calibri" w:cs="Tahoma"/>
          <w:b/>
          <w:sz w:val="20"/>
          <w:szCs w:val="20"/>
          <w:lang w:val="es-CL" w:eastAsia="es-ES"/>
        </w:rPr>
      </w:pPr>
    </w:p>
    <w:p w:rsidR="00B14B38" w:rsidRDefault="00B14B38" w:rsidP="00F55BE5">
      <w:pPr>
        <w:spacing w:after="0" w:line="240" w:lineRule="auto"/>
        <w:jc w:val="both"/>
        <w:rPr>
          <w:rFonts w:ascii="Arial" w:eastAsia="Times New Roman" w:hAnsi="Arial" w:cs="Arial"/>
          <w:bCs/>
          <w:lang w:val="es-CL" w:eastAsia="es-ES"/>
        </w:rPr>
      </w:pPr>
      <w:r w:rsidRPr="00B14B38">
        <w:rPr>
          <w:rFonts w:ascii="Arial" w:eastAsia="Times New Roman" w:hAnsi="Arial" w:cs="Arial"/>
          <w:b/>
          <w:bCs/>
          <w:lang w:val="es-CL" w:eastAsia="es-ES"/>
        </w:rPr>
        <w:t>SR. SIXTO GONZALEZ</w:t>
      </w:r>
      <w:r w:rsidRPr="00B14B38">
        <w:rPr>
          <w:rFonts w:ascii="Arial" w:eastAsia="Times New Roman" w:hAnsi="Arial" w:cs="Arial"/>
          <w:b/>
          <w:bCs/>
          <w:lang w:val="es-CL" w:eastAsia="es-ES"/>
        </w:rPr>
        <w:tab/>
      </w:r>
      <w:r w:rsidRPr="00B14B38">
        <w:rPr>
          <w:rFonts w:ascii="Arial" w:eastAsia="Times New Roman" w:hAnsi="Arial" w:cs="Arial"/>
          <w:b/>
          <w:bCs/>
          <w:lang w:val="es-CL" w:eastAsia="es-ES"/>
        </w:rPr>
        <w:tab/>
        <w:t xml:space="preserve">: </w:t>
      </w:r>
      <w:r>
        <w:rPr>
          <w:rFonts w:ascii="Arial" w:eastAsia="Times New Roman" w:hAnsi="Arial" w:cs="Arial"/>
          <w:bCs/>
          <w:lang w:val="es-CL" w:eastAsia="es-ES"/>
        </w:rPr>
        <w:t>Hay una empresa que aquí se le margino porque presentó un documento adulterado, eso es grave, la semana pasada también vimos un caso igual.</w:t>
      </w:r>
    </w:p>
    <w:p w:rsidR="00B14B38" w:rsidRDefault="00B14B38" w:rsidP="00F55BE5">
      <w:pPr>
        <w:spacing w:after="0" w:line="240" w:lineRule="auto"/>
        <w:jc w:val="both"/>
        <w:rPr>
          <w:rFonts w:ascii="Arial" w:eastAsia="Times New Roman" w:hAnsi="Arial" w:cs="Arial"/>
          <w:bCs/>
          <w:lang w:val="es-CL" w:eastAsia="es-ES"/>
        </w:rPr>
      </w:pPr>
    </w:p>
    <w:p w:rsidR="00B14B38" w:rsidRDefault="00B14B38"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JAVIER BRAVO</w:t>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 Es la misma empresa.</w:t>
      </w:r>
    </w:p>
    <w:p w:rsidR="00B14B38" w:rsidRDefault="00B14B38" w:rsidP="00F55BE5">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//8.</w:t>
      </w:r>
    </w:p>
    <w:p w:rsidR="00F52F99" w:rsidRDefault="00F52F99" w:rsidP="00F55BE5">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p>
    <w:p w:rsidR="00F52F99" w:rsidRPr="00F52F99" w:rsidRDefault="00F52F99" w:rsidP="00F52F99">
      <w:pPr>
        <w:pStyle w:val="Prrafodelista"/>
        <w:numPr>
          <w:ilvl w:val="0"/>
          <w:numId w:val="1"/>
        </w:num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lastRenderedPageBreak/>
        <w:t>8     -</w:t>
      </w:r>
    </w:p>
    <w:p w:rsidR="00F52F99" w:rsidRDefault="00F52F99" w:rsidP="00F55BE5">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p>
    <w:p w:rsidR="00B14B38" w:rsidRDefault="00B14B38"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SIXTO GONZALEZ</w:t>
      </w:r>
      <w:r>
        <w:rPr>
          <w:rFonts w:ascii="Arial" w:eastAsia="Times New Roman" w:hAnsi="Arial" w:cs="Arial"/>
          <w:bCs/>
          <w:lang w:val="es-CL" w:eastAsia="es-ES"/>
        </w:rPr>
        <w:tab/>
      </w:r>
      <w:r>
        <w:rPr>
          <w:rFonts w:ascii="Arial" w:eastAsia="Times New Roman" w:hAnsi="Arial" w:cs="Arial"/>
          <w:bCs/>
          <w:lang w:val="es-CL" w:eastAsia="es-ES"/>
        </w:rPr>
        <w:tab/>
        <w:t>: Me imagino que queda fuera de lugar a participar a futuro, porque están adulterando documento para presentarse a licitaciones.</w:t>
      </w:r>
    </w:p>
    <w:p w:rsidR="00B14B38" w:rsidRDefault="00B14B38" w:rsidP="00F55BE5">
      <w:pPr>
        <w:spacing w:after="0" w:line="240" w:lineRule="auto"/>
        <w:jc w:val="both"/>
        <w:rPr>
          <w:rFonts w:ascii="Arial" w:eastAsia="Times New Roman" w:hAnsi="Arial" w:cs="Arial"/>
          <w:bCs/>
          <w:lang w:val="es-CL" w:eastAsia="es-ES"/>
        </w:rPr>
      </w:pPr>
    </w:p>
    <w:p w:rsidR="00B14B38" w:rsidRDefault="00B14B38"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JAVIER BRAVO</w:t>
      </w:r>
      <w:r w:rsidRPr="00F52F99">
        <w:rPr>
          <w:rFonts w:ascii="Arial" w:eastAsia="Times New Roman" w:hAnsi="Arial" w:cs="Arial"/>
          <w:b/>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 Ahora quedó fuera igual que la otra vez.</w:t>
      </w:r>
    </w:p>
    <w:p w:rsidR="00B14B38" w:rsidRDefault="00B14B38" w:rsidP="00F55BE5">
      <w:pPr>
        <w:spacing w:after="0" w:line="240" w:lineRule="auto"/>
        <w:jc w:val="both"/>
        <w:rPr>
          <w:rFonts w:ascii="Arial" w:eastAsia="Times New Roman" w:hAnsi="Arial" w:cs="Arial"/>
          <w:bCs/>
          <w:lang w:val="es-CL" w:eastAsia="es-ES"/>
        </w:rPr>
      </w:pPr>
    </w:p>
    <w:p w:rsidR="00B14B38" w:rsidRDefault="00B14B38"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SIXTO GONZALEZ</w:t>
      </w:r>
      <w:r>
        <w:rPr>
          <w:rFonts w:ascii="Arial" w:eastAsia="Times New Roman" w:hAnsi="Arial" w:cs="Arial"/>
          <w:bCs/>
          <w:lang w:val="es-CL" w:eastAsia="es-ES"/>
        </w:rPr>
        <w:tab/>
      </w:r>
      <w:r>
        <w:rPr>
          <w:rFonts w:ascii="Arial" w:eastAsia="Times New Roman" w:hAnsi="Arial" w:cs="Arial"/>
          <w:bCs/>
          <w:lang w:val="es-CL" w:eastAsia="es-ES"/>
        </w:rPr>
        <w:tab/>
        <w:t>: Claro porque ya es un tema reiterativo entonces como vamos a seguir admitiendo que participe un empresa que está cometiendo trampa.</w:t>
      </w:r>
    </w:p>
    <w:p w:rsidR="00B14B38" w:rsidRDefault="00B14B38" w:rsidP="00F55BE5">
      <w:pPr>
        <w:spacing w:after="0" w:line="240" w:lineRule="auto"/>
        <w:jc w:val="both"/>
        <w:rPr>
          <w:rFonts w:ascii="Arial" w:eastAsia="Times New Roman" w:hAnsi="Arial" w:cs="Arial"/>
          <w:bCs/>
          <w:lang w:val="es-CL" w:eastAsia="es-ES"/>
        </w:rPr>
      </w:pPr>
    </w:p>
    <w:p w:rsidR="00B14B38" w:rsidRDefault="00B14B38"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JAVIER BRAVO</w:t>
      </w:r>
      <w:r w:rsidRPr="00F52F99">
        <w:rPr>
          <w:rFonts w:ascii="Arial" w:eastAsia="Times New Roman" w:hAnsi="Arial" w:cs="Arial"/>
          <w:b/>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 xml:space="preserve">: Lo que pasa es que nosotros no podemos negarlos al </w:t>
      </w:r>
      <w:proofErr w:type="spellStart"/>
      <w:r>
        <w:rPr>
          <w:rFonts w:ascii="Arial" w:eastAsia="Times New Roman" w:hAnsi="Arial" w:cs="Arial"/>
          <w:bCs/>
          <w:lang w:val="es-CL" w:eastAsia="es-ES"/>
        </w:rPr>
        <w:t>mercadopúblico</w:t>
      </w:r>
      <w:proofErr w:type="spellEnd"/>
      <w:r>
        <w:rPr>
          <w:rFonts w:ascii="Arial" w:eastAsia="Times New Roman" w:hAnsi="Arial" w:cs="Arial"/>
          <w:bCs/>
          <w:lang w:val="es-CL" w:eastAsia="es-ES"/>
        </w:rPr>
        <w:t>, ellos pueden ofertar al momento que se publica la licitación.</w:t>
      </w:r>
    </w:p>
    <w:p w:rsidR="00B14B38" w:rsidRDefault="00B14B38" w:rsidP="00F55BE5">
      <w:pPr>
        <w:spacing w:after="0" w:line="240" w:lineRule="auto"/>
        <w:jc w:val="both"/>
        <w:rPr>
          <w:rFonts w:ascii="Arial" w:eastAsia="Times New Roman" w:hAnsi="Arial" w:cs="Arial"/>
          <w:bCs/>
          <w:lang w:val="es-CL" w:eastAsia="es-ES"/>
        </w:rPr>
      </w:pPr>
    </w:p>
    <w:p w:rsidR="00B14B38" w:rsidRDefault="00B14B38"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SIXTO GONZALEZ</w:t>
      </w:r>
      <w:r>
        <w:rPr>
          <w:rFonts w:ascii="Arial" w:eastAsia="Times New Roman" w:hAnsi="Arial" w:cs="Arial"/>
          <w:bCs/>
          <w:lang w:val="es-CL" w:eastAsia="es-ES"/>
        </w:rPr>
        <w:tab/>
      </w:r>
      <w:r>
        <w:rPr>
          <w:rFonts w:ascii="Arial" w:eastAsia="Times New Roman" w:hAnsi="Arial" w:cs="Arial"/>
          <w:bCs/>
          <w:lang w:val="es-CL" w:eastAsia="es-ES"/>
        </w:rPr>
        <w:tab/>
        <w:t>: Se puede hacer una acción legal con respecto a esto.</w:t>
      </w:r>
    </w:p>
    <w:p w:rsidR="00B14B38" w:rsidRDefault="00B14B38" w:rsidP="00F55BE5">
      <w:pPr>
        <w:spacing w:after="0" w:line="240" w:lineRule="auto"/>
        <w:jc w:val="both"/>
        <w:rPr>
          <w:rFonts w:ascii="Arial" w:eastAsia="Times New Roman" w:hAnsi="Arial" w:cs="Arial"/>
          <w:bCs/>
          <w:lang w:val="es-CL" w:eastAsia="es-ES"/>
        </w:rPr>
      </w:pPr>
    </w:p>
    <w:p w:rsidR="00B14B38" w:rsidRDefault="00B14B38"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FELIPE ARAVENA</w:t>
      </w:r>
      <w:r>
        <w:rPr>
          <w:rFonts w:ascii="Arial" w:eastAsia="Times New Roman" w:hAnsi="Arial" w:cs="Arial"/>
          <w:bCs/>
          <w:lang w:val="es-CL" w:eastAsia="es-ES"/>
        </w:rPr>
        <w:tab/>
      </w:r>
      <w:r>
        <w:rPr>
          <w:rFonts w:ascii="Arial" w:eastAsia="Times New Roman" w:hAnsi="Arial" w:cs="Arial"/>
          <w:bCs/>
          <w:lang w:val="es-CL" w:eastAsia="es-ES"/>
        </w:rPr>
        <w:tab/>
        <w:t xml:space="preserve">: Tenemos conocimiento de los documentos adulterados tenemos copia en Secplan que están haciendo las </w:t>
      </w:r>
      <w:r w:rsidR="00910DAD">
        <w:rPr>
          <w:rFonts w:ascii="Arial" w:eastAsia="Times New Roman" w:hAnsi="Arial" w:cs="Arial"/>
          <w:bCs/>
          <w:lang w:val="es-CL" w:eastAsia="es-ES"/>
        </w:rPr>
        <w:t>denuncias</w:t>
      </w:r>
      <w:r>
        <w:rPr>
          <w:rFonts w:ascii="Arial" w:eastAsia="Times New Roman" w:hAnsi="Arial" w:cs="Arial"/>
          <w:bCs/>
          <w:lang w:val="es-CL" w:eastAsia="es-ES"/>
        </w:rPr>
        <w:t xml:space="preserve"> correspondientes al  Ministerio Público</w:t>
      </w:r>
      <w:r w:rsidR="00910DAD">
        <w:rPr>
          <w:rFonts w:ascii="Arial" w:eastAsia="Times New Roman" w:hAnsi="Arial" w:cs="Arial"/>
          <w:bCs/>
          <w:lang w:val="es-CL" w:eastAsia="es-ES"/>
        </w:rPr>
        <w:t xml:space="preserve">, respecto a la posibilidad de que ellos puedan o no participar en el </w:t>
      </w:r>
      <w:proofErr w:type="spellStart"/>
      <w:r w:rsidR="00910DAD">
        <w:rPr>
          <w:rFonts w:ascii="Arial" w:eastAsia="Times New Roman" w:hAnsi="Arial" w:cs="Arial"/>
          <w:bCs/>
          <w:lang w:val="es-CL" w:eastAsia="es-ES"/>
        </w:rPr>
        <w:t>mercadopúblico</w:t>
      </w:r>
      <w:proofErr w:type="spellEnd"/>
      <w:r w:rsidR="00910DAD">
        <w:rPr>
          <w:rFonts w:ascii="Arial" w:eastAsia="Times New Roman" w:hAnsi="Arial" w:cs="Arial"/>
          <w:bCs/>
          <w:lang w:val="es-CL" w:eastAsia="es-ES"/>
        </w:rPr>
        <w:t xml:space="preserve"> nosotros no tenemos ninguna posibilidad de poder eximirlos, ellos pueden participar pero nosotros en las bases podemos establecer algún criterio de evaluación entorno a ese tipo de antecedentes pero en ningún momento podemos negarles que participen.</w:t>
      </w:r>
    </w:p>
    <w:p w:rsidR="00910DAD" w:rsidRDefault="00910DAD" w:rsidP="00F55BE5">
      <w:pPr>
        <w:spacing w:after="0" w:line="240" w:lineRule="auto"/>
        <w:jc w:val="both"/>
        <w:rPr>
          <w:rFonts w:ascii="Arial" w:eastAsia="Times New Roman" w:hAnsi="Arial" w:cs="Arial"/>
          <w:bCs/>
          <w:lang w:val="es-CL" w:eastAsia="es-ES"/>
        </w:rPr>
      </w:pPr>
    </w:p>
    <w:p w:rsidR="00910DAD" w:rsidRDefault="00910DAD"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SIXTO GONZALEZ</w:t>
      </w:r>
      <w:r>
        <w:rPr>
          <w:rFonts w:ascii="Arial" w:eastAsia="Times New Roman" w:hAnsi="Arial" w:cs="Arial"/>
          <w:bCs/>
          <w:lang w:val="es-CL" w:eastAsia="es-ES"/>
        </w:rPr>
        <w:tab/>
      </w:r>
      <w:r>
        <w:rPr>
          <w:rFonts w:ascii="Arial" w:eastAsia="Times New Roman" w:hAnsi="Arial" w:cs="Arial"/>
          <w:bCs/>
          <w:lang w:val="es-CL" w:eastAsia="es-ES"/>
        </w:rPr>
        <w:tab/>
        <w:t>: Justamente ese es el tema o sea si podemos incorporar en las bases que aquellas empresas que hayan sido marginadas por adulterar documentos no pueden participar.</w:t>
      </w:r>
    </w:p>
    <w:p w:rsidR="00910DAD" w:rsidRDefault="00910DAD" w:rsidP="00F55BE5">
      <w:pPr>
        <w:spacing w:after="0" w:line="240" w:lineRule="auto"/>
        <w:jc w:val="both"/>
        <w:rPr>
          <w:rFonts w:ascii="Arial" w:eastAsia="Times New Roman" w:hAnsi="Arial" w:cs="Arial"/>
          <w:bCs/>
          <w:lang w:val="es-CL" w:eastAsia="es-ES"/>
        </w:rPr>
      </w:pPr>
    </w:p>
    <w:p w:rsidR="00910DAD" w:rsidRDefault="00910DAD"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FELIPE ARAVENA</w:t>
      </w:r>
      <w:r>
        <w:rPr>
          <w:rFonts w:ascii="Arial" w:eastAsia="Times New Roman" w:hAnsi="Arial" w:cs="Arial"/>
          <w:bCs/>
          <w:lang w:val="es-CL" w:eastAsia="es-ES"/>
        </w:rPr>
        <w:tab/>
      </w:r>
      <w:r>
        <w:rPr>
          <w:rFonts w:ascii="Arial" w:eastAsia="Times New Roman" w:hAnsi="Arial" w:cs="Arial"/>
          <w:bCs/>
          <w:lang w:val="es-CL" w:eastAsia="es-ES"/>
        </w:rPr>
        <w:tab/>
        <w:t>: Es un tema que tendríamos que ver con Secplan y ningún problema.</w:t>
      </w:r>
    </w:p>
    <w:p w:rsidR="00910DAD" w:rsidRDefault="00910DAD" w:rsidP="00F55BE5">
      <w:pPr>
        <w:spacing w:after="0" w:line="240" w:lineRule="auto"/>
        <w:jc w:val="both"/>
        <w:rPr>
          <w:rFonts w:ascii="Arial" w:eastAsia="Times New Roman" w:hAnsi="Arial" w:cs="Arial"/>
          <w:bCs/>
          <w:lang w:val="es-CL" w:eastAsia="es-ES"/>
        </w:rPr>
      </w:pPr>
    </w:p>
    <w:p w:rsidR="00910DAD" w:rsidRDefault="00910DAD"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ELIAS VISTOSO</w:t>
      </w:r>
      <w:r>
        <w:rPr>
          <w:rFonts w:ascii="Arial" w:eastAsia="Times New Roman" w:hAnsi="Arial" w:cs="Arial"/>
          <w:bCs/>
          <w:lang w:val="es-CL" w:eastAsia="es-ES"/>
        </w:rPr>
        <w:tab/>
      </w:r>
      <w:r>
        <w:rPr>
          <w:rFonts w:ascii="Arial" w:eastAsia="Times New Roman" w:hAnsi="Arial" w:cs="Arial"/>
          <w:bCs/>
          <w:lang w:val="es-CL" w:eastAsia="es-ES"/>
        </w:rPr>
        <w:tab/>
        <w:t>: Y qué pasa si la empresa efectivamente le rechazaron el documento por posible adulteración y la municipalidad demanda se puede querellar también contra la municipalidad después porque a lo mejor está mal rechazado, entonces hay que tener cuidado en ese aspecto.</w:t>
      </w:r>
    </w:p>
    <w:p w:rsidR="00910DAD" w:rsidRDefault="00910DAD" w:rsidP="00F55BE5">
      <w:pPr>
        <w:spacing w:after="0" w:line="240" w:lineRule="auto"/>
        <w:jc w:val="both"/>
        <w:rPr>
          <w:rFonts w:ascii="Arial" w:eastAsia="Times New Roman" w:hAnsi="Arial" w:cs="Arial"/>
          <w:bCs/>
          <w:lang w:val="es-CL" w:eastAsia="es-ES"/>
        </w:rPr>
      </w:pPr>
    </w:p>
    <w:p w:rsidR="00910DAD" w:rsidRDefault="00910DAD"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SIXTO GONZALEZ</w:t>
      </w:r>
      <w:r>
        <w:rPr>
          <w:rFonts w:ascii="Arial" w:eastAsia="Times New Roman" w:hAnsi="Arial" w:cs="Arial"/>
          <w:bCs/>
          <w:lang w:val="es-CL" w:eastAsia="es-ES"/>
        </w:rPr>
        <w:tab/>
      </w:r>
      <w:r>
        <w:rPr>
          <w:rFonts w:ascii="Arial" w:eastAsia="Times New Roman" w:hAnsi="Arial" w:cs="Arial"/>
          <w:bCs/>
          <w:lang w:val="es-CL" w:eastAsia="es-ES"/>
        </w:rPr>
        <w:tab/>
        <w:t>: Yo confío en los funcionarios municipales.</w:t>
      </w:r>
    </w:p>
    <w:p w:rsidR="00910DAD" w:rsidRDefault="00910DAD" w:rsidP="00F55BE5">
      <w:pPr>
        <w:spacing w:after="0" w:line="240" w:lineRule="auto"/>
        <w:jc w:val="both"/>
        <w:rPr>
          <w:rFonts w:ascii="Arial" w:eastAsia="Times New Roman" w:hAnsi="Arial" w:cs="Arial"/>
          <w:bCs/>
          <w:lang w:val="es-CL" w:eastAsia="es-ES"/>
        </w:rPr>
      </w:pPr>
    </w:p>
    <w:p w:rsidR="00910DAD" w:rsidRDefault="00910DAD"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PRESIDENTE</w:t>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 Don Sixto González no estaba en la otra licitación de la basura la empresa tuvimos que hacer una revocación del acuerdo, no tienen que olvidarse aquellos que somos más antiguos y que la empresa podría perfectamente demandarnos.</w:t>
      </w:r>
    </w:p>
    <w:p w:rsidR="00910DAD" w:rsidRDefault="00910DAD" w:rsidP="00F55BE5">
      <w:pPr>
        <w:spacing w:after="0" w:line="240" w:lineRule="auto"/>
        <w:jc w:val="both"/>
        <w:rPr>
          <w:rFonts w:ascii="Arial" w:eastAsia="Times New Roman" w:hAnsi="Arial" w:cs="Arial"/>
          <w:bCs/>
          <w:lang w:val="es-CL" w:eastAsia="es-ES"/>
        </w:rPr>
      </w:pPr>
    </w:p>
    <w:p w:rsidR="00910DAD" w:rsidRDefault="00910DAD"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SIXTO GONZALEZ</w:t>
      </w:r>
      <w:r>
        <w:rPr>
          <w:rFonts w:ascii="Arial" w:eastAsia="Times New Roman" w:hAnsi="Arial" w:cs="Arial"/>
          <w:bCs/>
          <w:lang w:val="es-CL" w:eastAsia="es-ES"/>
        </w:rPr>
        <w:tab/>
      </w:r>
      <w:r>
        <w:rPr>
          <w:rFonts w:ascii="Arial" w:eastAsia="Times New Roman" w:hAnsi="Arial" w:cs="Arial"/>
          <w:bCs/>
          <w:lang w:val="es-CL" w:eastAsia="es-ES"/>
        </w:rPr>
        <w:tab/>
        <w:t>: Nosotros no podemos quedar a merced de estas empresas que están haciendo trampa tenemos que agotar todas las instancias para que definitivamente nunca más puedan presentarse porque efectivamente si ya es segunda vez que se les descubre que están presentando documentos adulterados, tenemos que hacer las cosas para que no se presenten nuevamente, lo demás sería hacer vista gorda para que finalmente siempre nos estén tratando</w:t>
      </w:r>
      <w:r w:rsidR="002B4B98">
        <w:rPr>
          <w:rFonts w:ascii="Arial" w:eastAsia="Times New Roman" w:hAnsi="Arial" w:cs="Arial"/>
          <w:bCs/>
          <w:lang w:val="es-CL" w:eastAsia="es-ES"/>
        </w:rPr>
        <w:t xml:space="preserve"> de meter el gol de media cancha.</w:t>
      </w:r>
    </w:p>
    <w:p w:rsidR="002B4B98" w:rsidRPr="00F52F99" w:rsidRDefault="002B4B98" w:rsidP="00F55BE5">
      <w:pPr>
        <w:spacing w:after="0" w:line="240" w:lineRule="auto"/>
        <w:jc w:val="both"/>
        <w:rPr>
          <w:rFonts w:ascii="Arial" w:eastAsia="Times New Roman" w:hAnsi="Arial" w:cs="Arial"/>
          <w:b/>
          <w:bCs/>
          <w:lang w:val="es-CL" w:eastAsia="es-ES"/>
        </w:rPr>
      </w:pPr>
    </w:p>
    <w:p w:rsidR="00910DAD" w:rsidRDefault="002B4B98" w:rsidP="00F55BE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PRESIDENTE</w:t>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 Nuevamente vuelvo a recordar porque tengo buena memoria la empresa nos demostró que no tenía deudas con los empleados y por lo tanto no cabía ninguna sanción que podría ser administrativa que pudiera ser impedimento de optar a ellos, entonces por lo tanto los concejales tuvimos que retractarnos de la primera medida de no tomarlos en cuenta, por lo tanto yo creo que hay que tener cuidado ahora, porque si la empresa se equivocó y rectificó hay que tener cuidado, que es menor el daño que ellos se puedan querellar.</w:t>
      </w:r>
      <w:r w:rsidR="00910DAD">
        <w:rPr>
          <w:rFonts w:ascii="Arial" w:eastAsia="Times New Roman" w:hAnsi="Arial" w:cs="Arial"/>
          <w:bCs/>
          <w:lang w:val="es-CL" w:eastAsia="es-ES"/>
        </w:rPr>
        <w:tab/>
      </w:r>
    </w:p>
    <w:p w:rsidR="00910DAD" w:rsidRDefault="00910DAD" w:rsidP="00F55BE5">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//9.</w:t>
      </w:r>
    </w:p>
    <w:p w:rsidR="00F52F99" w:rsidRDefault="00F52F99" w:rsidP="00F55BE5">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p>
    <w:p w:rsidR="00F52F99" w:rsidRDefault="00F52F99" w:rsidP="00F52F99">
      <w:pPr>
        <w:pStyle w:val="Prrafodelista"/>
        <w:numPr>
          <w:ilvl w:val="0"/>
          <w:numId w:val="1"/>
        </w:num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lastRenderedPageBreak/>
        <w:t>9    -</w:t>
      </w:r>
    </w:p>
    <w:p w:rsidR="00F52F99" w:rsidRPr="00F52F99" w:rsidRDefault="00F52F99" w:rsidP="00F52F99">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p>
    <w:p w:rsidR="00F52F99" w:rsidRDefault="00F52F99" w:rsidP="00F55BE5">
      <w:pPr>
        <w:spacing w:after="0" w:line="240" w:lineRule="auto"/>
        <w:jc w:val="both"/>
        <w:rPr>
          <w:rFonts w:ascii="Arial" w:eastAsia="Times New Roman" w:hAnsi="Arial" w:cs="Arial"/>
          <w:bCs/>
          <w:lang w:val="es-CL" w:eastAsia="es-ES"/>
        </w:rPr>
      </w:pPr>
    </w:p>
    <w:p w:rsidR="00F55BE5" w:rsidRDefault="00F55BE5" w:rsidP="00F55BE5">
      <w:pPr>
        <w:spacing w:after="0" w:line="240" w:lineRule="auto"/>
        <w:jc w:val="both"/>
        <w:rPr>
          <w:rFonts w:ascii="Arial" w:eastAsia="Times New Roman" w:hAnsi="Arial" w:cs="Arial"/>
          <w:b/>
          <w:bCs/>
          <w:lang w:val="es-CL" w:eastAsia="es-ES"/>
        </w:rPr>
      </w:pPr>
    </w:p>
    <w:p w:rsidR="00F55BE5" w:rsidRDefault="00F55BE5" w:rsidP="00F55BE5">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F55BE5" w:rsidRDefault="00F55BE5" w:rsidP="00F55BE5">
      <w:pPr>
        <w:spacing w:after="0" w:line="240" w:lineRule="auto"/>
        <w:jc w:val="both"/>
        <w:rPr>
          <w:rFonts w:ascii="Arial" w:hAnsi="Arial" w:cs="Arial"/>
          <w:b/>
          <w:lang w:val="es-CL"/>
        </w:rPr>
      </w:pPr>
    </w:p>
    <w:p w:rsidR="00F55BE5" w:rsidRPr="008C07C0" w:rsidRDefault="00F55BE5" w:rsidP="00F55BE5">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F55BE5" w:rsidRPr="008C07C0" w:rsidTr="002B4B98">
        <w:tc>
          <w:tcPr>
            <w:tcW w:w="2518" w:type="dxa"/>
          </w:tcPr>
          <w:p w:rsidR="00F55BE5" w:rsidRPr="008C07C0" w:rsidRDefault="00F55BE5" w:rsidP="002B4B98">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w:t>
            </w:r>
            <w:r w:rsidR="002B4B98">
              <w:rPr>
                <w:rFonts w:ascii="Arial" w:hAnsi="Arial" w:cs="Arial"/>
                <w:b/>
                <w:lang w:val="es-CL"/>
              </w:rPr>
              <w:t>10</w:t>
            </w:r>
          </w:p>
        </w:tc>
        <w:tc>
          <w:tcPr>
            <w:tcW w:w="6460" w:type="dxa"/>
          </w:tcPr>
          <w:p w:rsidR="00F55BE5" w:rsidRPr="008C07C0" w:rsidRDefault="00F55BE5" w:rsidP="002B4B98">
            <w:pPr>
              <w:jc w:val="both"/>
              <w:rPr>
                <w:rFonts w:ascii="Arial" w:hAnsi="Arial" w:cs="Arial"/>
                <w:b/>
                <w:lang w:val="es-CL"/>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sidRPr="009A5F75">
              <w:rPr>
                <w:rFonts w:ascii="Arial" w:eastAsia="Times New Roman" w:hAnsi="Arial" w:cs="Arial"/>
                <w:b/>
                <w:bCs/>
                <w:lang w:val="es-CL" w:eastAsia="es-ES"/>
              </w:rPr>
              <w:t>Propuesta Pública  y Contrato “Construcción parque Recreacional Estero Baeza, Talca.</w:t>
            </w:r>
          </w:p>
        </w:tc>
      </w:tr>
    </w:tbl>
    <w:p w:rsidR="00F55BE5" w:rsidRPr="00F55BE5" w:rsidRDefault="00F55BE5" w:rsidP="00792549">
      <w:pPr>
        <w:spacing w:after="0" w:line="240" w:lineRule="auto"/>
        <w:jc w:val="both"/>
        <w:rPr>
          <w:rFonts w:ascii="Arial" w:eastAsia="Times New Roman" w:hAnsi="Arial" w:cs="Arial"/>
          <w:bCs/>
          <w:lang w:val="es-CL" w:eastAsia="es-ES"/>
        </w:rPr>
      </w:pPr>
    </w:p>
    <w:p w:rsidR="00043F61" w:rsidRDefault="00043F61" w:rsidP="00043F61">
      <w:pPr>
        <w:spacing w:after="0" w:line="240" w:lineRule="auto"/>
        <w:jc w:val="both"/>
        <w:rPr>
          <w:rFonts w:ascii="Arial" w:hAnsi="Arial" w:cs="Arial"/>
          <w:b/>
          <w:lang w:val="es-CL"/>
        </w:rPr>
      </w:pPr>
      <w:r>
        <w:rPr>
          <w:rFonts w:ascii="Arial" w:eastAsia="Times New Roman" w:hAnsi="Arial" w:cs="Arial"/>
          <w:b/>
          <w:bCs/>
          <w:lang w:val="es-CL" w:eastAsia="es-ES"/>
        </w:rPr>
        <w:t>SR. SECRETARIO</w:t>
      </w:r>
      <w:r>
        <w:rPr>
          <w:rFonts w:ascii="Arial" w:eastAsia="Times New Roman" w:hAnsi="Arial" w:cs="Arial"/>
          <w:b/>
          <w:bCs/>
          <w:lang w:val="es-CL" w:eastAsia="es-ES"/>
        </w:rPr>
        <w:tab/>
      </w:r>
      <w:r w:rsidR="00BC474B">
        <w:rPr>
          <w:rFonts w:ascii="Arial" w:eastAsia="Times New Roman" w:hAnsi="Arial" w:cs="Arial"/>
          <w:b/>
          <w:bCs/>
          <w:lang w:val="es-CL" w:eastAsia="es-ES"/>
        </w:rPr>
        <w:t>(S)</w:t>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sidRPr="00043F61">
        <w:rPr>
          <w:rFonts w:ascii="Arial" w:eastAsia="Times New Roman" w:hAnsi="Arial" w:cs="Arial"/>
          <w:b/>
          <w:bCs/>
          <w:lang w:val="es-CL" w:eastAsia="es-ES"/>
        </w:rPr>
        <w:t xml:space="preserve">Tercer punto </w:t>
      </w:r>
      <w:r w:rsidRPr="00043F61">
        <w:rPr>
          <w:rFonts w:ascii="Arial" w:hAnsi="Arial" w:cs="Arial"/>
          <w:b/>
          <w:lang w:val="es-CL"/>
        </w:rPr>
        <w:t>Acuerdo para aprobar Compromiso Financiero para la Mantención y Operación que demande la Ejecución del proyecto “Construcción SAR Las Américas, Comuna de Talca” Código BIP 30442675-0 y durante  toda la vida útil del Proyecto.</w:t>
      </w:r>
    </w:p>
    <w:p w:rsidR="002B4B98" w:rsidRDefault="002B4B98" w:rsidP="00043F61">
      <w:pPr>
        <w:spacing w:after="0" w:line="240" w:lineRule="auto"/>
        <w:jc w:val="both"/>
        <w:rPr>
          <w:rFonts w:ascii="Arial" w:hAnsi="Arial" w:cs="Arial"/>
          <w:b/>
          <w:lang w:val="es-CL"/>
        </w:rPr>
      </w:pPr>
    </w:p>
    <w:p w:rsidR="002B4B98" w:rsidRDefault="002B4B98" w:rsidP="00043F61">
      <w:pPr>
        <w:spacing w:after="0" w:line="240" w:lineRule="auto"/>
        <w:jc w:val="both"/>
        <w:rPr>
          <w:rFonts w:ascii="Arial" w:hAnsi="Arial" w:cs="Arial"/>
          <w:lang w:val="es-CL"/>
        </w:rPr>
      </w:pPr>
      <w:r>
        <w:rPr>
          <w:rFonts w:ascii="Arial" w:hAnsi="Arial" w:cs="Arial"/>
          <w:b/>
          <w:lang w:val="es-CL"/>
        </w:rPr>
        <w:t>SR. ALCALDE (S)</w:t>
      </w:r>
      <w:r>
        <w:rPr>
          <w:rFonts w:ascii="Arial" w:hAnsi="Arial" w:cs="Arial"/>
          <w:b/>
          <w:lang w:val="es-CL"/>
        </w:rPr>
        <w:tab/>
      </w:r>
      <w:r>
        <w:rPr>
          <w:rFonts w:ascii="Arial" w:hAnsi="Arial" w:cs="Arial"/>
          <w:b/>
          <w:lang w:val="es-CL"/>
        </w:rPr>
        <w:tab/>
      </w:r>
      <w:r>
        <w:rPr>
          <w:rFonts w:ascii="Arial" w:hAnsi="Arial" w:cs="Arial"/>
          <w:b/>
          <w:lang w:val="es-CL"/>
        </w:rPr>
        <w:tab/>
        <w:t xml:space="preserve">: </w:t>
      </w:r>
      <w:r>
        <w:rPr>
          <w:rFonts w:ascii="Arial" w:hAnsi="Arial" w:cs="Arial"/>
          <w:lang w:val="es-CL"/>
        </w:rPr>
        <w:t>Están ahí los antecedentes adjuntos, en el fondo en definitiva es un compromiso para este proyecto de Servicio de Alta Resolución que se va hacer en el SAR Las Américas y una formalidad es que la Municipalidad el alcalde y el concejo tienen que comprometerse a la mantención de los gastos que irrogue su funcionamiento.</w:t>
      </w:r>
    </w:p>
    <w:p w:rsidR="002B4B98" w:rsidRDefault="002B4B98" w:rsidP="00043F61">
      <w:pPr>
        <w:spacing w:after="0" w:line="240" w:lineRule="auto"/>
        <w:jc w:val="both"/>
        <w:rPr>
          <w:rFonts w:ascii="Arial" w:hAnsi="Arial" w:cs="Arial"/>
          <w:lang w:val="es-CL"/>
        </w:rPr>
      </w:pPr>
    </w:p>
    <w:p w:rsidR="002B4B98" w:rsidRDefault="002B4B98" w:rsidP="00043F61">
      <w:pPr>
        <w:spacing w:after="0" w:line="240" w:lineRule="auto"/>
        <w:jc w:val="both"/>
        <w:rPr>
          <w:rFonts w:ascii="Arial" w:hAnsi="Arial" w:cs="Arial"/>
          <w:lang w:val="es-CL"/>
        </w:rPr>
      </w:pPr>
      <w:r w:rsidRPr="00F52F99">
        <w:rPr>
          <w:rFonts w:ascii="Arial" w:hAnsi="Arial" w:cs="Arial"/>
          <w:b/>
          <w:lang w:val="es-CL"/>
        </w:rPr>
        <w:t>SR. SIXTO GONZALEZ</w:t>
      </w:r>
      <w:r w:rsidRPr="00F52F99">
        <w:rPr>
          <w:rFonts w:ascii="Arial" w:hAnsi="Arial" w:cs="Arial"/>
          <w:b/>
          <w:lang w:val="es-CL"/>
        </w:rPr>
        <w:tab/>
      </w:r>
      <w:r>
        <w:rPr>
          <w:rFonts w:ascii="Arial" w:hAnsi="Arial" w:cs="Arial"/>
          <w:lang w:val="es-CL"/>
        </w:rPr>
        <w:tab/>
        <w:t>: Y cuanto es eso.</w:t>
      </w:r>
    </w:p>
    <w:p w:rsidR="002B4B98" w:rsidRDefault="002B4B98" w:rsidP="00043F61">
      <w:pPr>
        <w:spacing w:after="0" w:line="240" w:lineRule="auto"/>
        <w:jc w:val="both"/>
        <w:rPr>
          <w:rFonts w:ascii="Arial" w:hAnsi="Arial" w:cs="Arial"/>
          <w:lang w:val="es-CL"/>
        </w:rPr>
      </w:pPr>
    </w:p>
    <w:p w:rsidR="002B4B98" w:rsidRDefault="002B4B98" w:rsidP="00043F61">
      <w:pPr>
        <w:spacing w:after="0" w:line="240" w:lineRule="auto"/>
        <w:jc w:val="both"/>
        <w:rPr>
          <w:rFonts w:ascii="Arial" w:hAnsi="Arial" w:cs="Arial"/>
          <w:lang w:val="es-CL"/>
        </w:rPr>
      </w:pPr>
      <w:r w:rsidRPr="00F52F99">
        <w:rPr>
          <w:rFonts w:ascii="Arial" w:hAnsi="Arial" w:cs="Arial"/>
          <w:b/>
          <w:lang w:val="es-CL"/>
        </w:rPr>
        <w:t>SR. ALCALDE (S)</w:t>
      </w:r>
      <w:r>
        <w:rPr>
          <w:rFonts w:ascii="Arial" w:hAnsi="Arial" w:cs="Arial"/>
          <w:lang w:val="es-CL"/>
        </w:rPr>
        <w:tab/>
      </w:r>
      <w:r>
        <w:rPr>
          <w:rFonts w:ascii="Arial" w:hAnsi="Arial" w:cs="Arial"/>
          <w:lang w:val="es-CL"/>
        </w:rPr>
        <w:tab/>
      </w:r>
      <w:r>
        <w:rPr>
          <w:rFonts w:ascii="Arial" w:hAnsi="Arial" w:cs="Arial"/>
          <w:lang w:val="es-CL"/>
        </w:rPr>
        <w:tab/>
        <w:t>: Hay gastos estimativos, pero simplemente es un compromiso.</w:t>
      </w:r>
    </w:p>
    <w:p w:rsidR="002B4B98" w:rsidRDefault="002B4B98" w:rsidP="00043F61">
      <w:pPr>
        <w:spacing w:after="0" w:line="240" w:lineRule="auto"/>
        <w:jc w:val="both"/>
        <w:rPr>
          <w:rFonts w:ascii="Arial" w:hAnsi="Arial" w:cs="Arial"/>
          <w:lang w:val="es-CL"/>
        </w:rPr>
      </w:pPr>
    </w:p>
    <w:p w:rsidR="002B4B98" w:rsidRDefault="002B4B98" w:rsidP="00043F61">
      <w:pPr>
        <w:spacing w:after="0" w:line="240" w:lineRule="auto"/>
        <w:jc w:val="both"/>
        <w:rPr>
          <w:rFonts w:ascii="Arial" w:hAnsi="Arial" w:cs="Arial"/>
          <w:lang w:val="es-CL"/>
        </w:rPr>
      </w:pPr>
      <w:r w:rsidRPr="00F52F99">
        <w:rPr>
          <w:rFonts w:ascii="Arial" w:hAnsi="Arial" w:cs="Arial"/>
          <w:b/>
          <w:lang w:val="es-CL"/>
        </w:rPr>
        <w:t>SR. SIXTO GONZALEZ</w:t>
      </w:r>
      <w:r w:rsidRPr="00F52F99">
        <w:rPr>
          <w:rFonts w:ascii="Arial" w:hAnsi="Arial" w:cs="Arial"/>
          <w:b/>
          <w:lang w:val="es-CL"/>
        </w:rPr>
        <w:tab/>
      </w:r>
      <w:r>
        <w:rPr>
          <w:rFonts w:ascii="Arial" w:hAnsi="Arial" w:cs="Arial"/>
          <w:lang w:val="es-CL"/>
        </w:rPr>
        <w:tab/>
        <w:t>: Y desde cuando sería.</w:t>
      </w:r>
    </w:p>
    <w:p w:rsidR="002B4B98" w:rsidRDefault="002B4B98" w:rsidP="00043F61">
      <w:pPr>
        <w:spacing w:after="0" w:line="240" w:lineRule="auto"/>
        <w:jc w:val="both"/>
        <w:rPr>
          <w:rFonts w:ascii="Arial" w:hAnsi="Arial" w:cs="Arial"/>
          <w:lang w:val="es-CL"/>
        </w:rPr>
      </w:pPr>
    </w:p>
    <w:p w:rsidR="002B4B98" w:rsidRDefault="002B4B98" w:rsidP="00043F61">
      <w:pPr>
        <w:spacing w:after="0" w:line="240" w:lineRule="auto"/>
        <w:jc w:val="both"/>
        <w:rPr>
          <w:rFonts w:ascii="Arial" w:hAnsi="Arial" w:cs="Arial"/>
          <w:lang w:val="es-CL"/>
        </w:rPr>
      </w:pPr>
      <w:r w:rsidRPr="00F52F99">
        <w:rPr>
          <w:rFonts w:ascii="Arial" w:hAnsi="Arial" w:cs="Arial"/>
          <w:b/>
          <w:lang w:val="es-CL"/>
        </w:rPr>
        <w:t>SR. ALCALDE (S)</w:t>
      </w:r>
      <w:r>
        <w:rPr>
          <w:rFonts w:ascii="Arial" w:hAnsi="Arial" w:cs="Arial"/>
          <w:lang w:val="es-CL"/>
        </w:rPr>
        <w:tab/>
      </w:r>
      <w:r>
        <w:rPr>
          <w:rFonts w:ascii="Arial" w:hAnsi="Arial" w:cs="Arial"/>
          <w:lang w:val="es-CL"/>
        </w:rPr>
        <w:tab/>
      </w:r>
      <w:r>
        <w:rPr>
          <w:rFonts w:ascii="Arial" w:hAnsi="Arial" w:cs="Arial"/>
          <w:lang w:val="es-CL"/>
        </w:rPr>
        <w:tab/>
        <w:t>: Una vez que se apruebe el proyecto.</w:t>
      </w:r>
    </w:p>
    <w:p w:rsidR="002B4B98" w:rsidRPr="002B4B98" w:rsidRDefault="002B4B98" w:rsidP="00043F61">
      <w:pPr>
        <w:spacing w:after="0" w:line="240" w:lineRule="auto"/>
        <w:jc w:val="both"/>
        <w:rPr>
          <w:rFonts w:ascii="Arial" w:hAnsi="Arial" w:cs="Arial"/>
          <w:lang w:val="es-CL"/>
        </w:rPr>
      </w:pPr>
    </w:p>
    <w:p w:rsidR="00043F61" w:rsidRPr="00043F61" w:rsidRDefault="00043F61" w:rsidP="00792549">
      <w:pPr>
        <w:spacing w:after="0" w:line="240" w:lineRule="auto"/>
        <w:jc w:val="both"/>
        <w:rPr>
          <w:rFonts w:ascii="Arial" w:eastAsia="Times New Roman" w:hAnsi="Arial" w:cs="Arial"/>
          <w:b/>
          <w:bCs/>
          <w:lang w:val="es-CL" w:eastAsia="es-ES"/>
        </w:rPr>
      </w:pPr>
    </w:p>
    <w:p w:rsidR="00043F61" w:rsidRDefault="00043F61" w:rsidP="00043F61">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043F61" w:rsidRDefault="00043F61" w:rsidP="00043F61">
      <w:pPr>
        <w:spacing w:after="0" w:line="240" w:lineRule="auto"/>
        <w:jc w:val="both"/>
        <w:rPr>
          <w:rFonts w:ascii="Arial" w:hAnsi="Arial" w:cs="Arial"/>
          <w:b/>
          <w:lang w:val="es-CL"/>
        </w:rPr>
      </w:pPr>
    </w:p>
    <w:p w:rsidR="00043F61" w:rsidRPr="008C07C0" w:rsidRDefault="00043F61" w:rsidP="00043F61">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043F61" w:rsidRPr="008C07C0" w:rsidTr="002B4B98">
        <w:tc>
          <w:tcPr>
            <w:tcW w:w="2518" w:type="dxa"/>
          </w:tcPr>
          <w:p w:rsidR="00043F61" w:rsidRPr="008C07C0" w:rsidRDefault="00043F61" w:rsidP="002B4B98">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01</w:t>
            </w:r>
            <w:r w:rsidR="002B4B98">
              <w:rPr>
                <w:rFonts w:ascii="Arial" w:hAnsi="Arial" w:cs="Arial"/>
                <w:b/>
                <w:lang w:val="es-CL"/>
              </w:rPr>
              <w:t>1</w:t>
            </w:r>
          </w:p>
        </w:tc>
        <w:tc>
          <w:tcPr>
            <w:tcW w:w="6460" w:type="dxa"/>
          </w:tcPr>
          <w:p w:rsidR="00043F61" w:rsidRPr="008C07C0" w:rsidRDefault="00043F61" w:rsidP="00043F61">
            <w:pPr>
              <w:jc w:val="both"/>
              <w:rPr>
                <w:rFonts w:ascii="Arial" w:hAnsi="Arial" w:cs="Arial"/>
                <w:b/>
                <w:lang w:val="es-CL"/>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sidRPr="00043F61">
              <w:rPr>
                <w:rFonts w:ascii="Arial" w:hAnsi="Arial" w:cs="Arial"/>
                <w:b/>
                <w:lang w:val="es-CL"/>
              </w:rPr>
              <w:t>Compromiso Financiero para la Mantención y Operación que demande la Ejecución del proyecto “Construcción SAR Las Américas, Comuna de Talca” Código BIP 30442675-0 y durante  toda la vida útil del Proyecto.</w:t>
            </w:r>
          </w:p>
        </w:tc>
      </w:tr>
    </w:tbl>
    <w:p w:rsidR="00043F61" w:rsidRDefault="00043F61" w:rsidP="00792549">
      <w:pPr>
        <w:spacing w:after="0" w:line="240" w:lineRule="auto"/>
        <w:jc w:val="both"/>
        <w:rPr>
          <w:rFonts w:ascii="Arial" w:eastAsia="Times New Roman" w:hAnsi="Arial" w:cs="Arial"/>
          <w:b/>
          <w:bCs/>
          <w:lang w:val="es-CL" w:eastAsia="es-ES"/>
        </w:rPr>
      </w:pPr>
    </w:p>
    <w:p w:rsidR="00043F61" w:rsidRDefault="00043F61" w:rsidP="002B4B98">
      <w:pPr>
        <w:spacing w:after="0" w:line="240" w:lineRule="auto"/>
        <w:jc w:val="both"/>
        <w:rPr>
          <w:rFonts w:ascii="Arial" w:hAnsi="Arial" w:cs="Arial"/>
          <w:b/>
          <w:sz w:val="24"/>
          <w:szCs w:val="24"/>
          <w:lang w:val="es-CL"/>
        </w:rPr>
      </w:pPr>
      <w:r>
        <w:rPr>
          <w:rFonts w:ascii="Arial" w:eastAsia="Times New Roman" w:hAnsi="Arial" w:cs="Arial"/>
          <w:b/>
          <w:bCs/>
          <w:lang w:val="es-CL" w:eastAsia="es-ES"/>
        </w:rPr>
        <w:t>SR. SECRETARIO</w:t>
      </w:r>
      <w:r>
        <w:rPr>
          <w:rFonts w:ascii="Arial" w:eastAsia="Times New Roman" w:hAnsi="Arial" w:cs="Arial"/>
          <w:b/>
          <w:bCs/>
          <w:lang w:val="es-CL" w:eastAsia="es-ES"/>
        </w:rPr>
        <w:tab/>
      </w:r>
      <w:r w:rsidR="00BC474B">
        <w:rPr>
          <w:rFonts w:ascii="Arial" w:eastAsia="Times New Roman" w:hAnsi="Arial" w:cs="Arial"/>
          <w:b/>
          <w:bCs/>
          <w:lang w:val="es-CL" w:eastAsia="es-ES"/>
        </w:rPr>
        <w:t>(S)</w:t>
      </w:r>
      <w:r>
        <w:rPr>
          <w:rFonts w:ascii="Arial" w:eastAsia="Times New Roman" w:hAnsi="Arial" w:cs="Arial"/>
          <w:b/>
          <w:bCs/>
          <w:lang w:val="es-CL" w:eastAsia="es-ES"/>
        </w:rPr>
        <w:tab/>
      </w:r>
      <w:r>
        <w:rPr>
          <w:rFonts w:ascii="Arial" w:eastAsia="Times New Roman" w:hAnsi="Arial" w:cs="Arial"/>
          <w:b/>
          <w:bCs/>
          <w:lang w:val="es-CL" w:eastAsia="es-ES"/>
        </w:rPr>
        <w:tab/>
        <w:t xml:space="preserve">: Cuarto punto </w:t>
      </w:r>
      <w:r>
        <w:rPr>
          <w:rFonts w:ascii="Arial" w:hAnsi="Arial" w:cs="Arial"/>
          <w:b/>
          <w:sz w:val="24"/>
          <w:szCs w:val="24"/>
          <w:lang w:val="es-CL"/>
        </w:rPr>
        <w:t>Acuerdo para aprobar la Ejecución por Administración Directa de los siguientes Proyectos a cargo del Profesional que se indica:</w:t>
      </w:r>
    </w:p>
    <w:p w:rsidR="00043F61" w:rsidRDefault="00043F61" w:rsidP="00043F61">
      <w:pPr>
        <w:spacing w:after="0" w:line="240" w:lineRule="auto"/>
        <w:ind w:left="426" w:hanging="426"/>
        <w:jc w:val="both"/>
        <w:rPr>
          <w:rFonts w:ascii="Arial" w:hAnsi="Arial" w:cs="Arial"/>
          <w:b/>
          <w:sz w:val="24"/>
          <w:szCs w:val="24"/>
          <w:lang w:val="es-CL"/>
        </w:rPr>
      </w:pPr>
    </w:p>
    <w:p w:rsidR="00043F61" w:rsidRDefault="00043F61" w:rsidP="00043F61">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 xml:space="preserve">       Mejoramiento y Habilitación de Medidas de Seguridad Escuela Sargento 2do. Daniel Rebolledo.</w:t>
      </w:r>
    </w:p>
    <w:p w:rsidR="00043F61" w:rsidRDefault="00043F61" w:rsidP="00043F61">
      <w:pPr>
        <w:spacing w:after="0" w:line="240" w:lineRule="auto"/>
        <w:ind w:left="426" w:hanging="426"/>
        <w:jc w:val="both"/>
        <w:rPr>
          <w:rFonts w:ascii="Arial" w:hAnsi="Arial" w:cs="Arial"/>
          <w:b/>
          <w:sz w:val="24"/>
          <w:szCs w:val="24"/>
          <w:lang w:val="es-CL"/>
        </w:rPr>
      </w:pPr>
    </w:p>
    <w:p w:rsidR="00043F61" w:rsidRDefault="00043F61" w:rsidP="00043F61">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Costanera.</w:t>
      </w:r>
    </w:p>
    <w:p w:rsidR="00043F61" w:rsidRDefault="00043F61"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t>//10.</w:t>
      </w: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Pr="00F52F99" w:rsidRDefault="00F52F99" w:rsidP="00F52F99">
      <w:pPr>
        <w:pStyle w:val="Prrafodelista"/>
        <w:numPr>
          <w:ilvl w:val="0"/>
          <w:numId w:val="1"/>
        </w:numPr>
        <w:spacing w:after="0" w:line="240" w:lineRule="auto"/>
        <w:jc w:val="both"/>
        <w:rPr>
          <w:rFonts w:ascii="Arial" w:hAnsi="Arial" w:cs="Arial"/>
          <w:b/>
          <w:sz w:val="24"/>
          <w:szCs w:val="24"/>
          <w:lang w:val="es-CL"/>
        </w:rPr>
      </w:pPr>
      <w:r>
        <w:rPr>
          <w:rFonts w:ascii="Arial" w:hAnsi="Arial" w:cs="Arial"/>
          <w:b/>
          <w:sz w:val="24"/>
          <w:szCs w:val="24"/>
          <w:lang w:val="es-CL"/>
        </w:rPr>
        <w:lastRenderedPageBreak/>
        <w:t>10    -</w:t>
      </w: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043F61" w:rsidRDefault="00043F61" w:rsidP="00043F61">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Básica Talca.</w:t>
      </w:r>
    </w:p>
    <w:p w:rsidR="00043F61" w:rsidRDefault="00043F61" w:rsidP="00043F61">
      <w:pPr>
        <w:spacing w:after="0" w:line="240" w:lineRule="auto"/>
        <w:ind w:left="426" w:hanging="426"/>
        <w:jc w:val="both"/>
        <w:rPr>
          <w:rFonts w:ascii="Arial" w:hAnsi="Arial" w:cs="Arial"/>
          <w:b/>
          <w:sz w:val="24"/>
          <w:szCs w:val="24"/>
          <w:lang w:val="es-CL"/>
        </w:rPr>
      </w:pPr>
    </w:p>
    <w:p w:rsidR="00043F61" w:rsidRDefault="00043F61" w:rsidP="00043F61">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Prosperidad.</w:t>
      </w:r>
    </w:p>
    <w:p w:rsidR="00043F61" w:rsidRDefault="00043F61" w:rsidP="00043F61">
      <w:pPr>
        <w:spacing w:after="0" w:line="240" w:lineRule="auto"/>
        <w:ind w:left="426" w:hanging="426"/>
        <w:jc w:val="both"/>
        <w:rPr>
          <w:rFonts w:ascii="Arial" w:hAnsi="Arial" w:cs="Arial"/>
          <w:b/>
          <w:sz w:val="24"/>
          <w:szCs w:val="24"/>
          <w:lang w:val="es-CL"/>
        </w:rPr>
      </w:pPr>
    </w:p>
    <w:p w:rsidR="00043F61" w:rsidRDefault="00043F61" w:rsidP="00043F61">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Juan Luis Sanfuentes. Profesional Responsable de los Proyectos Sr. Carlos Pérez Véliz.</w:t>
      </w:r>
    </w:p>
    <w:p w:rsidR="002B4B98" w:rsidRDefault="002B4B98" w:rsidP="00043F61">
      <w:pPr>
        <w:spacing w:after="0" w:line="240" w:lineRule="auto"/>
        <w:ind w:left="426" w:hanging="426"/>
        <w:jc w:val="both"/>
        <w:rPr>
          <w:rFonts w:ascii="Arial" w:hAnsi="Arial" w:cs="Arial"/>
          <w:b/>
          <w:sz w:val="24"/>
          <w:szCs w:val="24"/>
          <w:lang w:val="es-CL"/>
        </w:rPr>
      </w:pPr>
    </w:p>
    <w:p w:rsidR="002B4B98" w:rsidRPr="00DD0F93" w:rsidRDefault="002B4B98" w:rsidP="002B4B98">
      <w:pPr>
        <w:spacing w:after="0" w:line="240" w:lineRule="auto"/>
        <w:jc w:val="both"/>
        <w:rPr>
          <w:rFonts w:ascii="Arial" w:hAnsi="Arial" w:cs="Arial"/>
          <w:lang w:val="es-CL"/>
        </w:rPr>
      </w:pPr>
      <w:r w:rsidRPr="00DD0F93">
        <w:rPr>
          <w:rFonts w:ascii="Arial" w:hAnsi="Arial" w:cs="Arial"/>
          <w:b/>
          <w:lang w:val="es-CL"/>
        </w:rPr>
        <w:t>SR. SIXTO GONZALEZ</w:t>
      </w:r>
      <w:r w:rsidRPr="00DD0F93">
        <w:rPr>
          <w:rFonts w:ascii="Arial" w:hAnsi="Arial" w:cs="Arial"/>
          <w:b/>
          <w:lang w:val="es-CL"/>
        </w:rPr>
        <w:tab/>
      </w:r>
      <w:r w:rsidRPr="00DD0F93">
        <w:rPr>
          <w:rFonts w:ascii="Arial" w:hAnsi="Arial" w:cs="Arial"/>
          <w:b/>
          <w:lang w:val="es-CL"/>
        </w:rPr>
        <w:tab/>
        <w:t xml:space="preserve">: </w:t>
      </w:r>
      <w:r w:rsidRPr="00DD0F93">
        <w:rPr>
          <w:rFonts w:ascii="Arial" w:hAnsi="Arial" w:cs="Arial"/>
          <w:lang w:val="es-CL"/>
        </w:rPr>
        <w:t xml:space="preserve">Antes a mí me gustaría saber cuáles son </w:t>
      </w:r>
      <w:r w:rsidR="00DD0F93" w:rsidRPr="00DD0F93">
        <w:rPr>
          <w:rFonts w:ascii="Arial" w:hAnsi="Arial" w:cs="Arial"/>
          <w:lang w:val="es-CL"/>
        </w:rPr>
        <w:t>las medidas</w:t>
      </w:r>
      <w:r w:rsidRPr="00DD0F93">
        <w:rPr>
          <w:rFonts w:ascii="Arial" w:hAnsi="Arial" w:cs="Arial"/>
          <w:lang w:val="es-CL"/>
        </w:rPr>
        <w:t xml:space="preserve"> de seguridad que se aplican en este caso.</w:t>
      </w:r>
    </w:p>
    <w:p w:rsidR="002B4B98" w:rsidRPr="00DD0F93" w:rsidRDefault="002B4B98" w:rsidP="00043F61">
      <w:pPr>
        <w:spacing w:after="0" w:line="240" w:lineRule="auto"/>
        <w:ind w:left="426" w:hanging="426"/>
        <w:jc w:val="both"/>
        <w:rPr>
          <w:rFonts w:ascii="Arial" w:hAnsi="Arial" w:cs="Arial"/>
          <w:b/>
          <w:lang w:val="es-CL"/>
        </w:rPr>
      </w:pPr>
    </w:p>
    <w:p w:rsidR="002B4B98" w:rsidRDefault="002B4B98" w:rsidP="00DD0F93">
      <w:pPr>
        <w:spacing w:after="0" w:line="240" w:lineRule="auto"/>
        <w:jc w:val="both"/>
        <w:rPr>
          <w:rFonts w:ascii="Arial" w:hAnsi="Arial" w:cs="Arial"/>
          <w:lang w:val="es-CL"/>
        </w:rPr>
      </w:pPr>
      <w:r w:rsidRPr="00DD0F93">
        <w:rPr>
          <w:rFonts w:ascii="Arial" w:hAnsi="Arial" w:cs="Arial"/>
          <w:b/>
          <w:lang w:val="es-CL"/>
        </w:rPr>
        <w:t>SR. CARLOS PEREZ VELIZ</w:t>
      </w:r>
      <w:r w:rsidRPr="00DD0F93">
        <w:rPr>
          <w:rFonts w:ascii="Arial" w:hAnsi="Arial" w:cs="Arial"/>
          <w:b/>
          <w:lang w:val="es-CL"/>
        </w:rPr>
        <w:tab/>
        <w:t xml:space="preserve">: </w:t>
      </w:r>
      <w:r w:rsidR="00DD0F93" w:rsidRPr="00DD0F93">
        <w:rPr>
          <w:rFonts w:ascii="Arial" w:hAnsi="Arial" w:cs="Arial"/>
          <w:lang w:val="es-CL"/>
        </w:rPr>
        <w:t>Las medidas de se</w:t>
      </w:r>
      <w:r w:rsidR="00DD0F93">
        <w:rPr>
          <w:rFonts w:ascii="Arial" w:hAnsi="Arial" w:cs="Arial"/>
          <w:lang w:val="es-CL"/>
        </w:rPr>
        <w:t>guridad son de vayas diagonales, focos fotovoltaicos, repintar pasos peatonales, tachones vehiculares, todo eso implica en estas  medidas de seguridad.</w:t>
      </w:r>
    </w:p>
    <w:p w:rsidR="00DD0F93" w:rsidRDefault="00DD0F93" w:rsidP="00DD0F93">
      <w:pPr>
        <w:spacing w:after="0" w:line="240" w:lineRule="auto"/>
        <w:jc w:val="both"/>
        <w:rPr>
          <w:rFonts w:ascii="Arial" w:hAnsi="Arial" w:cs="Arial"/>
          <w:lang w:val="es-CL"/>
        </w:rPr>
      </w:pPr>
    </w:p>
    <w:p w:rsidR="00DD0F93" w:rsidRDefault="00DD0F93" w:rsidP="00DD0F93">
      <w:pPr>
        <w:spacing w:after="0" w:line="240" w:lineRule="auto"/>
        <w:jc w:val="both"/>
        <w:rPr>
          <w:rFonts w:ascii="Arial" w:hAnsi="Arial" w:cs="Arial"/>
          <w:lang w:val="es-CL"/>
        </w:rPr>
      </w:pPr>
      <w:r w:rsidRPr="00F52F99">
        <w:rPr>
          <w:rFonts w:ascii="Arial" w:hAnsi="Arial" w:cs="Arial"/>
          <w:b/>
          <w:lang w:val="es-CL"/>
        </w:rPr>
        <w:t>SR. JULIO CHERIF</w:t>
      </w:r>
      <w:r>
        <w:rPr>
          <w:rFonts w:ascii="Arial" w:hAnsi="Arial" w:cs="Arial"/>
          <w:lang w:val="es-CL"/>
        </w:rPr>
        <w:tab/>
      </w:r>
      <w:r>
        <w:rPr>
          <w:rFonts w:ascii="Arial" w:hAnsi="Arial" w:cs="Arial"/>
          <w:lang w:val="es-CL"/>
        </w:rPr>
        <w:tab/>
      </w:r>
      <w:r>
        <w:rPr>
          <w:rFonts w:ascii="Arial" w:hAnsi="Arial" w:cs="Arial"/>
          <w:lang w:val="es-CL"/>
        </w:rPr>
        <w:tab/>
        <w:t>: La pintura que van a ocupar para el piso es de buena calidad o como las que ponemos actualmente en toda la ciudad.</w:t>
      </w:r>
    </w:p>
    <w:p w:rsidR="00DD0F93" w:rsidRDefault="00DD0F93" w:rsidP="00DD0F93">
      <w:pPr>
        <w:spacing w:after="0" w:line="240" w:lineRule="auto"/>
        <w:jc w:val="both"/>
        <w:rPr>
          <w:rFonts w:ascii="Arial" w:hAnsi="Arial" w:cs="Arial"/>
          <w:lang w:val="es-CL"/>
        </w:rPr>
      </w:pPr>
    </w:p>
    <w:p w:rsidR="00DD0F93" w:rsidRDefault="00DD0F93" w:rsidP="00DD0F93">
      <w:pPr>
        <w:spacing w:after="0" w:line="240" w:lineRule="auto"/>
        <w:jc w:val="both"/>
        <w:rPr>
          <w:rFonts w:ascii="Arial" w:hAnsi="Arial" w:cs="Arial"/>
          <w:lang w:val="es-CL"/>
        </w:rPr>
      </w:pPr>
      <w:r w:rsidRPr="00F52F99">
        <w:rPr>
          <w:rFonts w:ascii="Arial" w:hAnsi="Arial" w:cs="Arial"/>
          <w:b/>
          <w:lang w:val="es-CL"/>
        </w:rPr>
        <w:t>SR. CARLOS PEREZ VELIZ</w:t>
      </w:r>
      <w:r>
        <w:rPr>
          <w:rFonts w:ascii="Arial" w:hAnsi="Arial" w:cs="Arial"/>
          <w:lang w:val="es-CL"/>
        </w:rPr>
        <w:tab/>
      </w:r>
      <w:r>
        <w:rPr>
          <w:rFonts w:ascii="Arial" w:hAnsi="Arial" w:cs="Arial"/>
          <w:lang w:val="es-CL"/>
        </w:rPr>
        <w:tab/>
        <w:t>: Es una pintura toxica con todos los catalizadores correspondientes para que dure para que permanezca la mayor cantidad de tiempo.</w:t>
      </w:r>
    </w:p>
    <w:p w:rsidR="00DD0F93" w:rsidRDefault="00DD0F93" w:rsidP="00DD0F93">
      <w:pPr>
        <w:spacing w:after="0" w:line="240" w:lineRule="auto"/>
        <w:jc w:val="both"/>
        <w:rPr>
          <w:rFonts w:ascii="Arial" w:hAnsi="Arial" w:cs="Arial"/>
          <w:lang w:val="es-CL"/>
        </w:rPr>
      </w:pPr>
    </w:p>
    <w:p w:rsidR="00DD0F93" w:rsidRDefault="00DD0F93" w:rsidP="00DD0F93">
      <w:pPr>
        <w:spacing w:after="0" w:line="240" w:lineRule="auto"/>
        <w:jc w:val="both"/>
        <w:rPr>
          <w:rFonts w:ascii="Arial" w:hAnsi="Arial" w:cs="Arial"/>
          <w:lang w:val="es-CL"/>
        </w:rPr>
      </w:pPr>
      <w:r w:rsidRPr="00F52F99">
        <w:rPr>
          <w:rFonts w:ascii="Arial" w:hAnsi="Arial" w:cs="Arial"/>
          <w:b/>
          <w:lang w:val="es-CL"/>
        </w:rPr>
        <w:t>SR. JULIO CHERIF</w:t>
      </w:r>
      <w:r>
        <w:rPr>
          <w:rFonts w:ascii="Arial" w:hAnsi="Arial" w:cs="Arial"/>
          <w:lang w:val="es-CL"/>
        </w:rPr>
        <w:tab/>
      </w:r>
      <w:r>
        <w:rPr>
          <w:rFonts w:ascii="Arial" w:hAnsi="Arial" w:cs="Arial"/>
          <w:lang w:val="es-CL"/>
        </w:rPr>
        <w:tab/>
      </w:r>
      <w:r>
        <w:rPr>
          <w:rFonts w:ascii="Arial" w:hAnsi="Arial" w:cs="Arial"/>
          <w:lang w:val="es-CL"/>
        </w:rPr>
        <w:tab/>
        <w:t>: Se coloca con calor.</w:t>
      </w:r>
    </w:p>
    <w:p w:rsidR="00DD0F93" w:rsidRDefault="00DD0F93" w:rsidP="00DD0F93">
      <w:pPr>
        <w:spacing w:after="0" w:line="240" w:lineRule="auto"/>
        <w:jc w:val="both"/>
        <w:rPr>
          <w:rFonts w:ascii="Arial" w:hAnsi="Arial" w:cs="Arial"/>
          <w:lang w:val="es-CL"/>
        </w:rPr>
      </w:pPr>
    </w:p>
    <w:p w:rsidR="00DD0F93" w:rsidRDefault="00DD0F93" w:rsidP="00DD0F93">
      <w:pPr>
        <w:spacing w:after="0" w:line="240" w:lineRule="auto"/>
        <w:jc w:val="both"/>
        <w:rPr>
          <w:rFonts w:ascii="Arial" w:hAnsi="Arial" w:cs="Arial"/>
          <w:lang w:val="es-CL"/>
        </w:rPr>
      </w:pPr>
      <w:r w:rsidRPr="00F52F99">
        <w:rPr>
          <w:rFonts w:ascii="Arial" w:hAnsi="Arial" w:cs="Arial"/>
          <w:b/>
          <w:lang w:val="es-CL"/>
        </w:rPr>
        <w:t>SR. CARLOS PEREZ SILVA</w:t>
      </w:r>
      <w:r>
        <w:rPr>
          <w:rFonts w:ascii="Arial" w:hAnsi="Arial" w:cs="Arial"/>
          <w:lang w:val="es-CL"/>
        </w:rPr>
        <w:tab/>
      </w:r>
      <w:r>
        <w:rPr>
          <w:rFonts w:ascii="Arial" w:hAnsi="Arial" w:cs="Arial"/>
          <w:lang w:val="es-CL"/>
        </w:rPr>
        <w:tab/>
        <w:t>: Es una pintura que es de alto tráfico, termoplástica.</w:t>
      </w:r>
    </w:p>
    <w:p w:rsidR="00DD0F93" w:rsidRDefault="00DD0F93" w:rsidP="00DD0F93">
      <w:pPr>
        <w:spacing w:after="0" w:line="240" w:lineRule="auto"/>
        <w:jc w:val="both"/>
        <w:rPr>
          <w:rFonts w:ascii="Arial" w:hAnsi="Arial" w:cs="Arial"/>
          <w:lang w:val="es-CL"/>
        </w:rPr>
      </w:pPr>
    </w:p>
    <w:p w:rsidR="00F52F99" w:rsidRDefault="00F52F99" w:rsidP="00DD0F93">
      <w:pPr>
        <w:spacing w:after="0" w:line="240" w:lineRule="auto"/>
        <w:jc w:val="both"/>
        <w:rPr>
          <w:rFonts w:ascii="Arial" w:hAnsi="Arial" w:cs="Arial"/>
          <w:lang w:val="es-CL"/>
        </w:rPr>
      </w:pPr>
    </w:p>
    <w:p w:rsidR="00DD0F93" w:rsidRDefault="00DD0F93" w:rsidP="00DD0F93">
      <w:pPr>
        <w:spacing w:after="0" w:line="240" w:lineRule="auto"/>
        <w:jc w:val="both"/>
        <w:rPr>
          <w:rFonts w:ascii="Arial" w:hAnsi="Arial" w:cs="Arial"/>
          <w:lang w:val="es-CL"/>
        </w:rPr>
      </w:pPr>
      <w:r w:rsidRPr="00F52F99">
        <w:rPr>
          <w:rFonts w:ascii="Arial" w:hAnsi="Arial" w:cs="Arial"/>
          <w:b/>
          <w:lang w:val="es-CL"/>
        </w:rPr>
        <w:t>SR. SIXTO GONZALEZ</w:t>
      </w:r>
      <w:r>
        <w:rPr>
          <w:rFonts w:ascii="Arial" w:hAnsi="Arial" w:cs="Arial"/>
          <w:lang w:val="es-CL"/>
        </w:rPr>
        <w:tab/>
      </w:r>
      <w:r>
        <w:rPr>
          <w:rFonts w:ascii="Arial" w:hAnsi="Arial" w:cs="Arial"/>
          <w:lang w:val="es-CL"/>
        </w:rPr>
        <w:tab/>
        <w:t>: Cuanto dura aproximadamente.</w:t>
      </w:r>
    </w:p>
    <w:p w:rsidR="00DD0F93" w:rsidRDefault="00DD0F93" w:rsidP="00DD0F93">
      <w:pPr>
        <w:spacing w:after="0" w:line="240" w:lineRule="auto"/>
        <w:jc w:val="both"/>
        <w:rPr>
          <w:rFonts w:ascii="Arial" w:hAnsi="Arial" w:cs="Arial"/>
          <w:lang w:val="es-CL"/>
        </w:rPr>
      </w:pPr>
    </w:p>
    <w:p w:rsidR="00F52F99" w:rsidRDefault="00F52F99" w:rsidP="00DD0F93">
      <w:pPr>
        <w:spacing w:after="0" w:line="240" w:lineRule="auto"/>
        <w:jc w:val="both"/>
        <w:rPr>
          <w:rFonts w:ascii="Arial" w:hAnsi="Arial" w:cs="Arial"/>
          <w:lang w:val="es-CL"/>
        </w:rPr>
      </w:pPr>
    </w:p>
    <w:p w:rsidR="00DD0F93" w:rsidRDefault="00DD0F93" w:rsidP="00DD0F93">
      <w:pPr>
        <w:spacing w:after="0" w:line="240" w:lineRule="auto"/>
        <w:jc w:val="both"/>
        <w:rPr>
          <w:rFonts w:ascii="Arial" w:hAnsi="Arial" w:cs="Arial"/>
          <w:lang w:val="es-CL"/>
        </w:rPr>
      </w:pPr>
      <w:r w:rsidRPr="00F52F99">
        <w:rPr>
          <w:rFonts w:ascii="Arial" w:hAnsi="Arial" w:cs="Arial"/>
          <w:b/>
          <w:lang w:val="es-CL"/>
        </w:rPr>
        <w:t>SR. CARLOS PEREZ SILVA</w:t>
      </w:r>
      <w:r>
        <w:rPr>
          <w:rFonts w:ascii="Arial" w:hAnsi="Arial" w:cs="Arial"/>
          <w:lang w:val="es-CL"/>
        </w:rPr>
        <w:tab/>
      </w:r>
      <w:r>
        <w:rPr>
          <w:rFonts w:ascii="Arial" w:hAnsi="Arial" w:cs="Arial"/>
          <w:lang w:val="es-CL"/>
        </w:rPr>
        <w:tab/>
        <w:t>: Según el tráfico.</w:t>
      </w:r>
    </w:p>
    <w:p w:rsidR="00DD0F93" w:rsidRDefault="00DD0F93" w:rsidP="00DD0F93">
      <w:pPr>
        <w:spacing w:after="0" w:line="240" w:lineRule="auto"/>
        <w:jc w:val="both"/>
        <w:rPr>
          <w:rFonts w:ascii="Arial" w:hAnsi="Arial" w:cs="Arial"/>
          <w:lang w:val="es-CL"/>
        </w:rPr>
      </w:pPr>
    </w:p>
    <w:p w:rsidR="00DD0F93" w:rsidRDefault="00DD0F93" w:rsidP="00DD0F93">
      <w:pPr>
        <w:spacing w:after="0" w:line="240" w:lineRule="auto"/>
        <w:jc w:val="both"/>
        <w:rPr>
          <w:rFonts w:ascii="Arial" w:hAnsi="Arial" w:cs="Arial"/>
          <w:lang w:val="es-CL"/>
        </w:rPr>
      </w:pPr>
      <w:r w:rsidRPr="00F52F99">
        <w:rPr>
          <w:rFonts w:ascii="Arial" w:hAnsi="Arial" w:cs="Arial"/>
          <w:b/>
          <w:lang w:val="es-CL"/>
        </w:rPr>
        <w:t>SR. PRESIDENTE</w:t>
      </w:r>
      <w:r>
        <w:rPr>
          <w:rFonts w:ascii="Arial" w:hAnsi="Arial" w:cs="Arial"/>
          <w:lang w:val="es-CL"/>
        </w:rPr>
        <w:tab/>
      </w:r>
      <w:r>
        <w:rPr>
          <w:rFonts w:ascii="Arial" w:hAnsi="Arial" w:cs="Arial"/>
          <w:lang w:val="es-CL"/>
        </w:rPr>
        <w:tab/>
      </w:r>
      <w:r>
        <w:rPr>
          <w:rFonts w:ascii="Arial" w:hAnsi="Arial" w:cs="Arial"/>
          <w:lang w:val="es-CL"/>
        </w:rPr>
        <w:tab/>
        <w:t>: Una pregunta que quiero hacerle de la seguridad escolar, que esta sea lo más clara posible porque los niños se sientan con seguridad como los padres que van a dejar sus niños a la escuela, en ningún momento nosotros debemos pensar que sea así al azar nada más y que los niños no vayan a quedar con seguridad como los padres, tiene que haber seguridad.</w:t>
      </w:r>
    </w:p>
    <w:p w:rsidR="00DD0F93" w:rsidRDefault="00DD0F93" w:rsidP="00DD0F93">
      <w:pPr>
        <w:spacing w:after="0" w:line="240" w:lineRule="auto"/>
        <w:jc w:val="both"/>
        <w:rPr>
          <w:rFonts w:ascii="Arial" w:hAnsi="Arial" w:cs="Arial"/>
          <w:lang w:val="es-CL"/>
        </w:rPr>
      </w:pPr>
    </w:p>
    <w:p w:rsidR="00DD0F93" w:rsidRDefault="00DD0F93" w:rsidP="00DD0F93">
      <w:pPr>
        <w:spacing w:after="0" w:line="240" w:lineRule="auto"/>
        <w:jc w:val="both"/>
        <w:rPr>
          <w:rFonts w:ascii="Arial" w:hAnsi="Arial" w:cs="Arial"/>
          <w:lang w:val="es-CL"/>
        </w:rPr>
      </w:pPr>
      <w:r w:rsidRPr="00F52F99">
        <w:rPr>
          <w:rFonts w:ascii="Arial" w:hAnsi="Arial" w:cs="Arial"/>
          <w:b/>
          <w:lang w:val="es-CL"/>
        </w:rPr>
        <w:t>SR. CARLOS PEREZ SILVA</w:t>
      </w:r>
      <w:r w:rsidRPr="00F52F99">
        <w:rPr>
          <w:rFonts w:ascii="Arial" w:hAnsi="Arial" w:cs="Arial"/>
          <w:b/>
          <w:lang w:val="es-CL"/>
        </w:rPr>
        <w:tab/>
      </w:r>
      <w:r>
        <w:rPr>
          <w:rFonts w:ascii="Arial" w:hAnsi="Arial" w:cs="Arial"/>
          <w:lang w:val="es-CL"/>
        </w:rPr>
        <w:tab/>
        <w:t>: Igual nosotros nos fuimos a pedir colaboración a SECPLAN y nosotros actuamos en base a lo que estaba señalado.</w:t>
      </w:r>
    </w:p>
    <w:p w:rsidR="00DD0F93" w:rsidRDefault="00DD0F93" w:rsidP="00DD0F93">
      <w:pPr>
        <w:spacing w:after="0" w:line="240" w:lineRule="auto"/>
        <w:jc w:val="both"/>
        <w:rPr>
          <w:rFonts w:ascii="Arial" w:hAnsi="Arial" w:cs="Arial"/>
          <w:lang w:val="es-CL"/>
        </w:rPr>
      </w:pPr>
    </w:p>
    <w:p w:rsidR="00DD0F93" w:rsidRDefault="00DD0F93" w:rsidP="00DD0F93">
      <w:pPr>
        <w:spacing w:after="0" w:line="240" w:lineRule="auto"/>
        <w:jc w:val="both"/>
        <w:rPr>
          <w:rFonts w:ascii="Arial" w:hAnsi="Arial" w:cs="Arial"/>
          <w:lang w:val="es-CL"/>
        </w:rPr>
      </w:pPr>
      <w:r w:rsidRPr="00F52F99">
        <w:rPr>
          <w:rFonts w:ascii="Arial" w:hAnsi="Arial" w:cs="Arial"/>
          <w:b/>
          <w:lang w:val="es-CL"/>
        </w:rPr>
        <w:t>SR. PRESIDENTE</w:t>
      </w:r>
      <w:r>
        <w:rPr>
          <w:rFonts w:ascii="Arial" w:hAnsi="Arial" w:cs="Arial"/>
          <w:lang w:val="es-CL"/>
        </w:rPr>
        <w:tab/>
      </w:r>
      <w:r>
        <w:rPr>
          <w:rFonts w:ascii="Arial" w:hAnsi="Arial" w:cs="Arial"/>
          <w:lang w:val="es-CL"/>
        </w:rPr>
        <w:tab/>
      </w:r>
      <w:r>
        <w:rPr>
          <w:rFonts w:ascii="Arial" w:hAnsi="Arial" w:cs="Arial"/>
          <w:lang w:val="es-CL"/>
        </w:rPr>
        <w:tab/>
        <w:t>: Y cuánto dura la garantía de eso, la garantía del trabajo realizado.</w:t>
      </w:r>
    </w:p>
    <w:p w:rsidR="00DD0F93" w:rsidRDefault="00DD0F93" w:rsidP="00DD0F93">
      <w:pPr>
        <w:spacing w:after="0" w:line="240" w:lineRule="auto"/>
        <w:jc w:val="both"/>
        <w:rPr>
          <w:rFonts w:ascii="Arial" w:hAnsi="Arial" w:cs="Arial"/>
          <w:lang w:val="es-CL"/>
        </w:rPr>
      </w:pPr>
    </w:p>
    <w:p w:rsidR="00DD0F93" w:rsidRPr="00DD0F93" w:rsidRDefault="00DD0F93" w:rsidP="00DD0F93">
      <w:pPr>
        <w:spacing w:after="0" w:line="240" w:lineRule="auto"/>
        <w:jc w:val="both"/>
        <w:rPr>
          <w:rFonts w:ascii="Arial" w:hAnsi="Arial" w:cs="Arial"/>
          <w:lang w:val="es-CL"/>
        </w:rPr>
      </w:pPr>
      <w:r w:rsidRPr="00F52F99">
        <w:rPr>
          <w:rFonts w:ascii="Arial" w:hAnsi="Arial" w:cs="Arial"/>
          <w:b/>
          <w:lang w:val="es-CL"/>
        </w:rPr>
        <w:t>SR. ALCALDE (S)</w:t>
      </w:r>
      <w:r w:rsidRPr="00F52F99">
        <w:rPr>
          <w:rFonts w:ascii="Arial" w:hAnsi="Arial" w:cs="Arial"/>
          <w:b/>
          <w:lang w:val="es-CL"/>
        </w:rPr>
        <w:tab/>
      </w:r>
      <w:r>
        <w:rPr>
          <w:rFonts w:ascii="Arial" w:hAnsi="Arial" w:cs="Arial"/>
          <w:lang w:val="es-CL"/>
        </w:rPr>
        <w:tab/>
      </w:r>
      <w:r>
        <w:rPr>
          <w:rFonts w:ascii="Arial" w:hAnsi="Arial" w:cs="Arial"/>
          <w:lang w:val="es-CL"/>
        </w:rPr>
        <w:tab/>
        <w:t>: Lo hace el Departamento de Educación don Manuel.</w:t>
      </w:r>
    </w:p>
    <w:p w:rsidR="00043F61" w:rsidRDefault="00043F61"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r>
      <w:r>
        <w:rPr>
          <w:rFonts w:ascii="Arial" w:hAnsi="Arial" w:cs="Arial"/>
          <w:b/>
          <w:sz w:val="24"/>
          <w:szCs w:val="24"/>
          <w:lang w:val="es-CL"/>
        </w:rPr>
        <w:tab/>
        <w:t>//11.</w:t>
      </w: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Pr="00F52F99" w:rsidRDefault="00F52F99" w:rsidP="00F52F99">
      <w:pPr>
        <w:pStyle w:val="Prrafodelista"/>
        <w:numPr>
          <w:ilvl w:val="0"/>
          <w:numId w:val="1"/>
        </w:numPr>
        <w:spacing w:after="0" w:line="240" w:lineRule="auto"/>
        <w:jc w:val="both"/>
        <w:rPr>
          <w:rFonts w:ascii="Arial" w:hAnsi="Arial" w:cs="Arial"/>
          <w:b/>
          <w:sz w:val="24"/>
          <w:szCs w:val="24"/>
          <w:lang w:val="es-CL"/>
        </w:rPr>
      </w:pPr>
      <w:r>
        <w:rPr>
          <w:rFonts w:ascii="Arial" w:hAnsi="Arial" w:cs="Arial"/>
          <w:b/>
          <w:sz w:val="24"/>
          <w:szCs w:val="24"/>
          <w:lang w:val="es-CL"/>
        </w:rPr>
        <w:lastRenderedPageBreak/>
        <w:t>11    -</w:t>
      </w: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F52F99" w:rsidRDefault="00F52F99" w:rsidP="00043F61">
      <w:pPr>
        <w:spacing w:after="0" w:line="240" w:lineRule="auto"/>
        <w:ind w:left="426" w:hanging="426"/>
        <w:jc w:val="both"/>
        <w:rPr>
          <w:rFonts w:ascii="Arial" w:hAnsi="Arial" w:cs="Arial"/>
          <w:b/>
          <w:sz w:val="24"/>
          <w:szCs w:val="24"/>
          <w:lang w:val="es-CL"/>
        </w:rPr>
      </w:pPr>
    </w:p>
    <w:p w:rsidR="00043F61" w:rsidRDefault="00043F61" w:rsidP="00043F61">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043F61" w:rsidRDefault="00043F61" w:rsidP="00043F61">
      <w:pPr>
        <w:spacing w:after="0" w:line="240" w:lineRule="auto"/>
        <w:jc w:val="both"/>
        <w:rPr>
          <w:rFonts w:ascii="Arial" w:hAnsi="Arial" w:cs="Arial"/>
          <w:b/>
          <w:lang w:val="es-CL"/>
        </w:rPr>
      </w:pPr>
    </w:p>
    <w:p w:rsidR="00043F61" w:rsidRPr="008C07C0" w:rsidRDefault="00043F61" w:rsidP="00043F61">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043F61" w:rsidRPr="008C07C0" w:rsidTr="002B4B98">
        <w:tc>
          <w:tcPr>
            <w:tcW w:w="2518" w:type="dxa"/>
          </w:tcPr>
          <w:p w:rsidR="00043F61" w:rsidRPr="008C07C0" w:rsidRDefault="00043F61" w:rsidP="00DD0F93">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01</w:t>
            </w:r>
            <w:r w:rsidR="00DD0F93">
              <w:rPr>
                <w:rFonts w:ascii="Arial" w:hAnsi="Arial" w:cs="Arial"/>
                <w:b/>
                <w:lang w:val="es-CL"/>
              </w:rPr>
              <w:t>2</w:t>
            </w:r>
          </w:p>
        </w:tc>
        <w:tc>
          <w:tcPr>
            <w:tcW w:w="6460" w:type="dxa"/>
          </w:tcPr>
          <w:p w:rsidR="00043F61" w:rsidRDefault="00043F61" w:rsidP="00043F61">
            <w:pPr>
              <w:ind w:left="426" w:hanging="426"/>
              <w:jc w:val="both"/>
              <w:rPr>
                <w:rFonts w:ascii="Arial" w:hAnsi="Arial" w:cs="Arial"/>
                <w:b/>
                <w:sz w:val="24"/>
                <w:szCs w:val="24"/>
                <w:lang w:val="es-CL"/>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Pr>
                <w:rFonts w:ascii="Arial" w:hAnsi="Arial" w:cs="Arial"/>
                <w:b/>
                <w:sz w:val="24"/>
                <w:szCs w:val="24"/>
                <w:lang w:val="es-CL"/>
              </w:rPr>
              <w:t>Ejecución por Administración Directa de los siguientes Proyectos a cargo del Profesional que se indica:</w:t>
            </w:r>
          </w:p>
          <w:p w:rsidR="00043F61" w:rsidRDefault="00043F61" w:rsidP="00043F61">
            <w:pPr>
              <w:ind w:left="426" w:hanging="426"/>
              <w:jc w:val="both"/>
              <w:rPr>
                <w:rFonts w:ascii="Arial" w:hAnsi="Arial" w:cs="Arial"/>
                <w:b/>
                <w:sz w:val="24"/>
                <w:szCs w:val="24"/>
                <w:lang w:val="es-CL"/>
              </w:rPr>
            </w:pPr>
          </w:p>
          <w:p w:rsidR="00043F61" w:rsidRDefault="00043F61" w:rsidP="00043F61">
            <w:pPr>
              <w:ind w:left="426" w:hanging="426"/>
              <w:jc w:val="both"/>
              <w:rPr>
                <w:rFonts w:ascii="Arial" w:hAnsi="Arial" w:cs="Arial"/>
                <w:b/>
                <w:sz w:val="24"/>
                <w:szCs w:val="24"/>
                <w:lang w:val="es-CL"/>
              </w:rPr>
            </w:pPr>
            <w:r>
              <w:rPr>
                <w:rFonts w:ascii="Arial" w:hAnsi="Arial" w:cs="Arial"/>
                <w:b/>
                <w:sz w:val="24"/>
                <w:szCs w:val="24"/>
                <w:lang w:val="es-CL"/>
              </w:rPr>
              <w:t xml:space="preserve">       Mejoramiento y Habilitación de Medidas de Seguridad Escuela Sargento 2do. Daniel Rebolledo.</w:t>
            </w:r>
          </w:p>
          <w:p w:rsidR="00043F61" w:rsidRDefault="00043F61" w:rsidP="00043F61">
            <w:pPr>
              <w:ind w:left="426" w:hanging="426"/>
              <w:jc w:val="both"/>
              <w:rPr>
                <w:rFonts w:ascii="Arial" w:hAnsi="Arial" w:cs="Arial"/>
                <w:b/>
                <w:sz w:val="24"/>
                <w:szCs w:val="24"/>
                <w:lang w:val="es-CL"/>
              </w:rPr>
            </w:pPr>
          </w:p>
          <w:p w:rsidR="00043F61" w:rsidRDefault="00043F61" w:rsidP="00043F61">
            <w:pPr>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Costanera.</w:t>
            </w:r>
          </w:p>
          <w:p w:rsidR="00043F61" w:rsidRDefault="00043F61" w:rsidP="00043F61">
            <w:pPr>
              <w:ind w:left="426" w:hanging="426"/>
              <w:jc w:val="both"/>
              <w:rPr>
                <w:rFonts w:ascii="Arial" w:hAnsi="Arial" w:cs="Arial"/>
                <w:b/>
                <w:sz w:val="24"/>
                <w:szCs w:val="24"/>
                <w:lang w:val="es-CL"/>
              </w:rPr>
            </w:pPr>
          </w:p>
          <w:p w:rsidR="00043F61" w:rsidRDefault="00043F61" w:rsidP="00043F61">
            <w:pPr>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Básica Talca.</w:t>
            </w:r>
          </w:p>
          <w:p w:rsidR="00043F61" w:rsidRDefault="00043F61" w:rsidP="00043F61">
            <w:pPr>
              <w:ind w:left="426" w:hanging="426"/>
              <w:jc w:val="both"/>
              <w:rPr>
                <w:rFonts w:ascii="Arial" w:hAnsi="Arial" w:cs="Arial"/>
                <w:b/>
                <w:sz w:val="24"/>
                <w:szCs w:val="24"/>
                <w:lang w:val="es-CL"/>
              </w:rPr>
            </w:pPr>
          </w:p>
          <w:p w:rsidR="00043F61" w:rsidRDefault="00043F61" w:rsidP="00043F61">
            <w:pPr>
              <w:ind w:left="426" w:hanging="426"/>
              <w:jc w:val="both"/>
              <w:rPr>
                <w:rFonts w:ascii="Arial" w:hAnsi="Arial" w:cs="Arial"/>
                <w:b/>
                <w:sz w:val="24"/>
                <w:szCs w:val="24"/>
                <w:lang w:val="es-CL"/>
              </w:rPr>
            </w:pPr>
            <w:r>
              <w:rPr>
                <w:rFonts w:ascii="Arial" w:hAnsi="Arial" w:cs="Arial"/>
                <w:b/>
                <w:sz w:val="24"/>
                <w:szCs w:val="24"/>
                <w:lang w:val="es-CL"/>
              </w:rPr>
              <w:tab/>
              <w:t>Mejoramiento y Habilitación de Medidas de Seguridad Escuela Prosperidad.</w:t>
            </w:r>
          </w:p>
          <w:p w:rsidR="00043F61" w:rsidRDefault="00043F61" w:rsidP="00043F61">
            <w:pPr>
              <w:ind w:left="426" w:hanging="426"/>
              <w:jc w:val="both"/>
              <w:rPr>
                <w:rFonts w:ascii="Arial" w:hAnsi="Arial" w:cs="Arial"/>
                <w:b/>
                <w:sz w:val="24"/>
                <w:szCs w:val="24"/>
                <w:lang w:val="es-CL"/>
              </w:rPr>
            </w:pPr>
          </w:p>
          <w:p w:rsidR="00043F61" w:rsidRPr="008C07C0" w:rsidRDefault="00043F61" w:rsidP="00043F61">
            <w:pPr>
              <w:ind w:left="426" w:hanging="426"/>
              <w:jc w:val="both"/>
              <w:rPr>
                <w:rFonts w:ascii="Arial" w:hAnsi="Arial" w:cs="Arial"/>
                <w:b/>
                <w:lang w:val="es-CL"/>
              </w:rPr>
            </w:pPr>
            <w:r>
              <w:rPr>
                <w:rFonts w:ascii="Arial" w:hAnsi="Arial" w:cs="Arial"/>
                <w:b/>
                <w:sz w:val="24"/>
                <w:szCs w:val="24"/>
                <w:lang w:val="es-CL"/>
              </w:rPr>
              <w:tab/>
              <w:t>Mejoramiento y Habilitación de Medidas de Seguridad Escuela Juan Luis Sanfuentes. Profesional Responsable de los Proyectos Sr. Carlos Pérez Véliz.</w:t>
            </w:r>
          </w:p>
        </w:tc>
      </w:tr>
    </w:tbl>
    <w:p w:rsidR="00043F61" w:rsidRDefault="00043F61" w:rsidP="00792549">
      <w:pPr>
        <w:spacing w:after="0" w:line="240" w:lineRule="auto"/>
        <w:jc w:val="both"/>
        <w:rPr>
          <w:rFonts w:ascii="Arial" w:eastAsia="Times New Roman" w:hAnsi="Arial" w:cs="Arial"/>
          <w:b/>
          <w:bCs/>
          <w:lang w:val="es-CL" w:eastAsia="es-ES"/>
        </w:rPr>
      </w:pPr>
    </w:p>
    <w:p w:rsidR="00043F61" w:rsidRDefault="00043F61" w:rsidP="00043F61">
      <w:pPr>
        <w:spacing w:after="0" w:line="240" w:lineRule="auto"/>
        <w:jc w:val="both"/>
        <w:rPr>
          <w:rFonts w:ascii="Arial" w:hAnsi="Arial" w:cs="Arial"/>
          <w:b/>
          <w:lang w:val="es-CL"/>
        </w:rPr>
      </w:pPr>
      <w:r>
        <w:rPr>
          <w:rFonts w:ascii="Arial" w:eastAsia="Times New Roman" w:hAnsi="Arial" w:cs="Arial"/>
          <w:b/>
          <w:bCs/>
          <w:lang w:val="es-CL" w:eastAsia="es-ES"/>
        </w:rPr>
        <w:t>SR. SECRETARIO</w:t>
      </w:r>
      <w:r>
        <w:rPr>
          <w:rFonts w:ascii="Arial" w:eastAsia="Times New Roman" w:hAnsi="Arial" w:cs="Arial"/>
          <w:b/>
          <w:bCs/>
          <w:lang w:val="es-CL" w:eastAsia="es-ES"/>
        </w:rPr>
        <w:tab/>
      </w:r>
      <w:r w:rsidR="00BC474B">
        <w:rPr>
          <w:rFonts w:ascii="Arial" w:eastAsia="Times New Roman" w:hAnsi="Arial" w:cs="Arial"/>
          <w:b/>
          <w:bCs/>
          <w:lang w:val="es-CL" w:eastAsia="es-ES"/>
        </w:rPr>
        <w:t>(S)</w:t>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sidRPr="00043F61">
        <w:rPr>
          <w:rFonts w:ascii="Arial" w:eastAsia="Times New Roman" w:hAnsi="Arial" w:cs="Arial"/>
          <w:b/>
          <w:bCs/>
          <w:lang w:val="es-CL" w:eastAsia="es-ES"/>
        </w:rPr>
        <w:t xml:space="preserve">Quinto punto </w:t>
      </w:r>
      <w:r w:rsidRPr="00043F61">
        <w:rPr>
          <w:rFonts w:ascii="Arial" w:hAnsi="Arial" w:cs="Arial"/>
          <w:b/>
          <w:lang w:val="es-CL"/>
        </w:rPr>
        <w:t>Acuerdo para donar Bienes dado de baja a la Junta de Vecinos San Luis III.</w:t>
      </w:r>
    </w:p>
    <w:p w:rsidR="00043F61" w:rsidRPr="00043F61" w:rsidRDefault="00043F61" w:rsidP="00043F61">
      <w:pPr>
        <w:spacing w:after="0" w:line="240" w:lineRule="auto"/>
        <w:jc w:val="both"/>
        <w:rPr>
          <w:rFonts w:ascii="Arial" w:hAnsi="Arial" w:cs="Arial"/>
          <w:b/>
          <w:lang w:val="es-CL"/>
        </w:rPr>
      </w:pPr>
    </w:p>
    <w:p w:rsidR="00043F61" w:rsidRDefault="00043F61" w:rsidP="00043F61">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043F61" w:rsidRDefault="00043F61" w:rsidP="00043F61">
      <w:pPr>
        <w:spacing w:after="0" w:line="240" w:lineRule="auto"/>
        <w:jc w:val="both"/>
        <w:rPr>
          <w:rFonts w:ascii="Arial" w:hAnsi="Arial" w:cs="Arial"/>
          <w:b/>
          <w:lang w:val="es-CL"/>
        </w:rPr>
      </w:pPr>
    </w:p>
    <w:p w:rsidR="00043F61" w:rsidRPr="008C07C0" w:rsidRDefault="00043F61" w:rsidP="00043F61">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043F61" w:rsidRPr="008C07C0" w:rsidTr="002B4B98">
        <w:tc>
          <w:tcPr>
            <w:tcW w:w="2518" w:type="dxa"/>
          </w:tcPr>
          <w:p w:rsidR="00043F61" w:rsidRPr="008C07C0" w:rsidRDefault="00043F61" w:rsidP="00DD0F93">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01</w:t>
            </w:r>
            <w:r w:rsidR="00DD0F93">
              <w:rPr>
                <w:rFonts w:ascii="Arial" w:hAnsi="Arial" w:cs="Arial"/>
                <w:b/>
                <w:lang w:val="es-CL"/>
              </w:rPr>
              <w:t>3</w:t>
            </w:r>
          </w:p>
        </w:tc>
        <w:tc>
          <w:tcPr>
            <w:tcW w:w="6460" w:type="dxa"/>
          </w:tcPr>
          <w:p w:rsidR="00043F61" w:rsidRPr="008C07C0" w:rsidRDefault="00043F61" w:rsidP="00043F61">
            <w:pPr>
              <w:jc w:val="both"/>
              <w:rPr>
                <w:rFonts w:ascii="Arial" w:hAnsi="Arial" w:cs="Arial"/>
                <w:b/>
                <w:lang w:val="es-CL"/>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sidRPr="00043F61">
              <w:rPr>
                <w:rFonts w:ascii="Arial" w:hAnsi="Arial" w:cs="Arial"/>
                <w:b/>
                <w:lang w:val="es-CL"/>
              </w:rPr>
              <w:t>donar Bienes dado de baja a la Junta de Vecinos San Luis III.</w:t>
            </w:r>
          </w:p>
        </w:tc>
      </w:tr>
    </w:tbl>
    <w:p w:rsidR="00043F61" w:rsidRDefault="00043F61" w:rsidP="00792549">
      <w:pPr>
        <w:spacing w:after="0" w:line="240" w:lineRule="auto"/>
        <w:jc w:val="both"/>
        <w:rPr>
          <w:rFonts w:ascii="Arial" w:eastAsia="Times New Roman" w:hAnsi="Arial" w:cs="Arial"/>
          <w:b/>
          <w:bCs/>
          <w:lang w:val="es-CL" w:eastAsia="es-ES"/>
        </w:rPr>
      </w:pPr>
    </w:p>
    <w:p w:rsidR="00043F61" w:rsidRPr="00043F61" w:rsidRDefault="00043F61" w:rsidP="00043F61">
      <w:pPr>
        <w:spacing w:after="0" w:line="240" w:lineRule="auto"/>
        <w:jc w:val="both"/>
        <w:rPr>
          <w:rFonts w:ascii="Arial" w:hAnsi="Arial" w:cs="Arial"/>
          <w:b/>
          <w:lang w:val="es-CL"/>
        </w:rPr>
      </w:pPr>
      <w:r>
        <w:rPr>
          <w:rFonts w:ascii="Arial" w:eastAsia="Times New Roman" w:hAnsi="Arial" w:cs="Arial"/>
          <w:b/>
          <w:bCs/>
          <w:lang w:val="es-CL" w:eastAsia="es-ES"/>
        </w:rPr>
        <w:t>SR. SECRETARIO</w:t>
      </w:r>
      <w:r>
        <w:rPr>
          <w:rFonts w:ascii="Arial" w:eastAsia="Times New Roman" w:hAnsi="Arial" w:cs="Arial"/>
          <w:b/>
          <w:bCs/>
          <w:lang w:val="es-CL" w:eastAsia="es-ES"/>
        </w:rPr>
        <w:tab/>
      </w:r>
      <w:r w:rsidR="00BC474B">
        <w:rPr>
          <w:rFonts w:ascii="Arial" w:eastAsia="Times New Roman" w:hAnsi="Arial" w:cs="Arial"/>
          <w:b/>
          <w:bCs/>
          <w:lang w:val="es-CL" w:eastAsia="es-ES"/>
        </w:rPr>
        <w:t>(S)</w:t>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sidRPr="00043F61">
        <w:rPr>
          <w:rFonts w:ascii="Arial" w:eastAsia="Times New Roman" w:hAnsi="Arial" w:cs="Arial"/>
          <w:b/>
          <w:bCs/>
          <w:lang w:val="es-CL" w:eastAsia="es-ES"/>
        </w:rPr>
        <w:t xml:space="preserve">Sexto punto </w:t>
      </w:r>
      <w:r w:rsidRPr="00043F61">
        <w:rPr>
          <w:rFonts w:ascii="Arial" w:hAnsi="Arial" w:cs="Arial"/>
          <w:b/>
          <w:lang w:val="es-CL"/>
        </w:rPr>
        <w:t xml:space="preserve">Acuerdo para autorizar exención de pagos de derechos de aseo domiciliario para el Sr. Rolando Antonio Zagal </w:t>
      </w:r>
      <w:proofErr w:type="spellStart"/>
      <w:r w:rsidRPr="00043F61">
        <w:rPr>
          <w:rFonts w:ascii="Arial" w:hAnsi="Arial" w:cs="Arial"/>
          <w:b/>
          <w:lang w:val="es-CL"/>
        </w:rPr>
        <w:t>Zagal</w:t>
      </w:r>
      <w:proofErr w:type="spellEnd"/>
      <w:r w:rsidRPr="00043F61">
        <w:rPr>
          <w:rFonts w:ascii="Arial" w:hAnsi="Arial" w:cs="Arial"/>
          <w:b/>
          <w:lang w:val="es-CL"/>
        </w:rPr>
        <w:t>.</w:t>
      </w:r>
    </w:p>
    <w:p w:rsidR="00043F61" w:rsidRPr="00043F61" w:rsidRDefault="00043F61" w:rsidP="00792549">
      <w:pPr>
        <w:spacing w:after="0" w:line="240" w:lineRule="auto"/>
        <w:jc w:val="both"/>
        <w:rPr>
          <w:rFonts w:ascii="Arial" w:eastAsia="Times New Roman" w:hAnsi="Arial" w:cs="Arial"/>
          <w:b/>
          <w:bCs/>
          <w:lang w:val="es-CL" w:eastAsia="es-ES"/>
        </w:rPr>
      </w:pPr>
    </w:p>
    <w:p w:rsidR="00043F61" w:rsidRDefault="00043F61" w:rsidP="00043F61">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043F61" w:rsidRDefault="00043F61" w:rsidP="00043F61">
      <w:pPr>
        <w:spacing w:after="0" w:line="240" w:lineRule="auto"/>
        <w:jc w:val="both"/>
        <w:rPr>
          <w:rFonts w:ascii="Arial" w:hAnsi="Arial" w:cs="Arial"/>
          <w:b/>
          <w:lang w:val="es-CL"/>
        </w:rPr>
      </w:pPr>
    </w:p>
    <w:p w:rsidR="00043F61" w:rsidRPr="008C07C0" w:rsidRDefault="00043F61" w:rsidP="00043F61">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043F61" w:rsidRPr="008C07C0" w:rsidTr="002B4B98">
        <w:tc>
          <w:tcPr>
            <w:tcW w:w="2518" w:type="dxa"/>
          </w:tcPr>
          <w:p w:rsidR="00043F61" w:rsidRPr="008C07C0" w:rsidRDefault="00043F61" w:rsidP="002B4B98">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01</w:t>
            </w:r>
            <w:r w:rsidR="00DD0F93">
              <w:rPr>
                <w:rFonts w:ascii="Arial" w:hAnsi="Arial" w:cs="Arial"/>
                <w:b/>
                <w:lang w:val="es-CL"/>
              </w:rPr>
              <w:t>4</w:t>
            </w:r>
          </w:p>
        </w:tc>
        <w:tc>
          <w:tcPr>
            <w:tcW w:w="6460" w:type="dxa"/>
          </w:tcPr>
          <w:p w:rsidR="00043F61" w:rsidRPr="008C07C0" w:rsidRDefault="00043F61" w:rsidP="00043F61">
            <w:pPr>
              <w:jc w:val="both"/>
              <w:rPr>
                <w:rFonts w:ascii="Arial" w:hAnsi="Arial" w:cs="Arial"/>
                <w:b/>
                <w:lang w:val="es-CL"/>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sidRPr="00043F61">
              <w:rPr>
                <w:rFonts w:ascii="Arial" w:hAnsi="Arial" w:cs="Arial"/>
                <w:b/>
                <w:lang w:val="es-CL"/>
              </w:rPr>
              <w:t xml:space="preserve">autorizar exención de pagos de derechos de aseo domiciliario para el Sr. Rolando Antonio Zagal </w:t>
            </w:r>
            <w:proofErr w:type="spellStart"/>
            <w:r w:rsidRPr="00043F61">
              <w:rPr>
                <w:rFonts w:ascii="Arial" w:hAnsi="Arial" w:cs="Arial"/>
                <w:b/>
                <w:lang w:val="es-CL"/>
              </w:rPr>
              <w:t>Zagal</w:t>
            </w:r>
            <w:proofErr w:type="spellEnd"/>
            <w:r w:rsidRPr="00043F61">
              <w:rPr>
                <w:rFonts w:ascii="Arial" w:hAnsi="Arial" w:cs="Arial"/>
                <w:b/>
                <w:lang w:val="es-CL"/>
              </w:rPr>
              <w:t>.</w:t>
            </w:r>
          </w:p>
        </w:tc>
      </w:tr>
    </w:tbl>
    <w:p w:rsidR="00043F61" w:rsidRDefault="00043F61"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t>//12.</w:t>
      </w:r>
    </w:p>
    <w:p w:rsidR="00F52F99" w:rsidRDefault="00F52F99"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p>
    <w:p w:rsidR="00F52F99" w:rsidRDefault="00F52F99" w:rsidP="00F52F99">
      <w:pPr>
        <w:pStyle w:val="Prrafodelista"/>
        <w:numPr>
          <w:ilvl w:val="0"/>
          <w:numId w:val="1"/>
        </w:num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lastRenderedPageBreak/>
        <w:t>12    -</w:t>
      </w:r>
    </w:p>
    <w:p w:rsidR="00F52F99" w:rsidRPr="00F52F99" w:rsidRDefault="00F52F99" w:rsidP="00F52F9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p>
    <w:p w:rsidR="00043F61" w:rsidRDefault="00043F61" w:rsidP="00043F61">
      <w:pPr>
        <w:spacing w:after="0" w:line="240" w:lineRule="auto"/>
        <w:jc w:val="both"/>
        <w:rPr>
          <w:rFonts w:ascii="Arial" w:hAnsi="Arial" w:cs="Arial"/>
          <w:b/>
          <w:lang w:val="es-CL"/>
        </w:rPr>
      </w:pPr>
      <w:r>
        <w:rPr>
          <w:rFonts w:ascii="Arial" w:eastAsia="Times New Roman" w:hAnsi="Arial" w:cs="Arial"/>
          <w:b/>
          <w:bCs/>
          <w:lang w:val="es-CL" w:eastAsia="es-ES"/>
        </w:rPr>
        <w:t>SR. SECRETARIO</w:t>
      </w:r>
      <w:r>
        <w:rPr>
          <w:rFonts w:ascii="Arial" w:eastAsia="Times New Roman" w:hAnsi="Arial" w:cs="Arial"/>
          <w:b/>
          <w:bCs/>
          <w:lang w:val="es-CL" w:eastAsia="es-ES"/>
        </w:rPr>
        <w:tab/>
      </w:r>
      <w:r w:rsidR="00BC474B">
        <w:rPr>
          <w:rFonts w:ascii="Arial" w:eastAsia="Times New Roman" w:hAnsi="Arial" w:cs="Arial"/>
          <w:b/>
          <w:bCs/>
          <w:lang w:val="es-CL" w:eastAsia="es-ES"/>
        </w:rPr>
        <w:t>(S)</w:t>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sidRPr="00043F61">
        <w:rPr>
          <w:rFonts w:ascii="Arial" w:eastAsia="Times New Roman" w:hAnsi="Arial" w:cs="Arial"/>
          <w:b/>
          <w:bCs/>
          <w:lang w:val="es-CL" w:eastAsia="es-ES"/>
        </w:rPr>
        <w:t xml:space="preserve">Séptimo punto </w:t>
      </w:r>
      <w:r w:rsidRPr="00043F61">
        <w:rPr>
          <w:rFonts w:ascii="Arial" w:hAnsi="Arial" w:cs="Arial"/>
          <w:b/>
          <w:lang w:val="es-CL"/>
        </w:rPr>
        <w:t>Acuerdo para renovar Patentes de Alcoholes.</w:t>
      </w:r>
    </w:p>
    <w:p w:rsidR="00C662C1" w:rsidRDefault="00C662C1" w:rsidP="00043F61">
      <w:pPr>
        <w:spacing w:after="0" w:line="240" w:lineRule="auto"/>
        <w:jc w:val="both"/>
        <w:rPr>
          <w:rFonts w:ascii="Arial" w:hAnsi="Arial" w:cs="Arial"/>
          <w:b/>
          <w:lang w:val="es-CL"/>
        </w:rPr>
      </w:pPr>
    </w:p>
    <w:p w:rsidR="004D31F1" w:rsidRDefault="00C662C1" w:rsidP="00043F61">
      <w:pPr>
        <w:spacing w:after="0" w:line="240" w:lineRule="auto"/>
        <w:jc w:val="both"/>
        <w:rPr>
          <w:rFonts w:ascii="Arial" w:hAnsi="Arial" w:cs="Arial"/>
          <w:lang w:val="es-CL"/>
        </w:rPr>
      </w:pPr>
      <w:r>
        <w:rPr>
          <w:rFonts w:ascii="Arial" w:hAnsi="Arial" w:cs="Arial"/>
          <w:b/>
          <w:lang w:val="es-CL"/>
        </w:rPr>
        <w:t>SR. IGOR LEYTON</w:t>
      </w:r>
      <w:r>
        <w:rPr>
          <w:rFonts w:ascii="Arial" w:hAnsi="Arial" w:cs="Arial"/>
          <w:b/>
          <w:lang w:val="es-CL"/>
        </w:rPr>
        <w:tab/>
      </w:r>
      <w:r>
        <w:rPr>
          <w:rFonts w:ascii="Arial" w:hAnsi="Arial" w:cs="Arial"/>
          <w:b/>
          <w:lang w:val="es-CL"/>
        </w:rPr>
        <w:tab/>
      </w:r>
      <w:r>
        <w:rPr>
          <w:rFonts w:ascii="Arial" w:hAnsi="Arial" w:cs="Arial"/>
          <w:b/>
          <w:lang w:val="es-CL"/>
        </w:rPr>
        <w:tab/>
        <w:t xml:space="preserve">: </w:t>
      </w:r>
      <w:r>
        <w:rPr>
          <w:rFonts w:ascii="Arial" w:hAnsi="Arial" w:cs="Arial"/>
          <w:lang w:val="es-CL"/>
        </w:rPr>
        <w:t>De acuerdo a lo establecido en la Ley Orgánica de Municipalidades se solicita el acuerdo del concejo para la renovación de las patentes de alcohol</w:t>
      </w:r>
      <w:r w:rsidR="004D31F1">
        <w:rPr>
          <w:rFonts w:ascii="Arial" w:hAnsi="Arial" w:cs="Arial"/>
          <w:lang w:val="es-CL"/>
        </w:rPr>
        <w:t xml:space="preserve"> para el primer semestre del año 2016, dentro de los informes que se solicitaron se pidió información a los 3 juzgados de policía local, más un informe de carabineros, de los cuales los separamos en dos grupos que eran aquellos que presentaban observaciones y los que no.</w:t>
      </w:r>
    </w:p>
    <w:p w:rsidR="004D31F1" w:rsidRDefault="004D31F1" w:rsidP="00043F61">
      <w:pPr>
        <w:spacing w:after="0" w:line="240" w:lineRule="auto"/>
        <w:jc w:val="both"/>
        <w:rPr>
          <w:rFonts w:ascii="Arial" w:hAnsi="Arial" w:cs="Arial"/>
          <w:lang w:val="es-CL"/>
        </w:rPr>
      </w:pP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t>No presentan observaciones alrededor de 600 patentes que podemos solicitar el acuerdo para autorizar su renovación ya a contar del día de mañana, o sea una vez que salga el decreto correspondiente y las otras dos para la evaluación de</w:t>
      </w:r>
      <w:r w:rsidR="00315E54">
        <w:rPr>
          <w:rFonts w:ascii="Arial" w:hAnsi="Arial" w:cs="Arial"/>
          <w:lang w:val="es-CL"/>
        </w:rPr>
        <w:t>l acuerdo que tomen acá.</w:t>
      </w:r>
    </w:p>
    <w:p w:rsidR="00315E54" w:rsidRDefault="00315E54" w:rsidP="00043F61">
      <w:pPr>
        <w:spacing w:after="0" w:line="240" w:lineRule="auto"/>
        <w:jc w:val="both"/>
        <w:rPr>
          <w:rFonts w:ascii="Arial" w:hAnsi="Arial" w:cs="Arial"/>
          <w:lang w:val="es-CL"/>
        </w:rPr>
      </w:pPr>
    </w:p>
    <w:p w:rsidR="00315E54" w:rsidRDefault="00315E54" w:rsidP="00043F61">
      <w:pPr>
        <w:spacing w:after="0" w:line="240" w:lineRule="auto"/>
        <w:jc w:val="both"/>
        <w:rPr>
          <w:rFonts w:ascii="Arial" w:hAnsi="Arial" w:cs="Arial"/>
          <w:lang w:val="es-CL"/>
        </w:rPr>
      </w:pPr>
      <w:r w:rsidRPr="00F52F99">
        <w:rPr>
          <w:rFonts w:ascii="Arial" w:hAnsi="Arial" w:cs="Arial"/>
          <w:b/>
          <w:lang w:val="es-CL"/>
        </w:rPr>
        <w:t>SR. PRESIDENTE</w:t>
      </w:r>
      <w:r>
        <w:rPr>
          <w:rFonts w:ascii="Arial" w:hAnsi="Arial" w:cs="Arial"/>
          <w:lang w:val="es-CL"/>
        </w:rPr>
        <w:tab/>
      </w:r>
      <w:r>
        <w:rPr>
          <w:rFonts w:ascii="Arial" w:hAnsi="Arial" w:cs="Arial"/>
          <w:lang w:val="es-CL"/>
        </w:rPr>
        <w:tab/>
      </w:r>
      <w:r>
        <w:rPr>
          <w:rFonts w:ascii="Arial" w:hAnsi="Arial" w:cs="Arial"/>
          <w:lang w:val="es-CL"/>
        </w:rPr>
        <w:tab/>
        <w:t>: Hemos hecho observaciones, hemos estado de acuerdo, vemos lo siguiente si aprobamos o no aprobamos.</w:t>
      </w:r>
    </w:p>
    <w:p w:rsidR="00315E54" w:rsidRDefault="00315E54" w:rsidP="00043F61">
      <w:pPr>
        <w:spacing w:after="0" w:line="240" w:lineRule="auto"/>
        <w:jc w:val="both"/>
        <w:rPr>
          <w:rFonts w:ascii="Arial" w:hAnsi="Arial" w:cs="Arial"/>
          <w:lang w:val="es-CL"/>
        </w:rPr>
      </w:pPr>
    </w:p>
    <w:p w:rsidR="00315E54" w:rsidRDefault="00315E54" w:rsidP="00043F61">
      <w:pPr>
        <w:spacing w:after="0" w:line="240" w:lineRule="auto"/>
        <w:jc w:val="both"/>
        <w:rPr>
          <w:rFonts w:ascii="Arial" w:hAnsi="Arial" w:cs="Arial"/>
          <w:lang w:val="es-CL"/>
        </w:rPr>
      </w:pPr>
      <w:r w:rsidRPr="00F52F99">
        <w:rPr>
          <w:rFonts w:ascii="Arial" w:hAnsi="Arial" w:cs="Arial"/>
          <w:b/>
          <w:lang w:val="es-CL"/>
        </w:rPr>
        <w:t>SR. CONCEJALES</w:t>
      </w:r>
      <w:r w:rsidRPr="00F52F99">
        <w:rPr>
          <w:rFonts w:ascii="Arial" w:hAnsi="Arial" w:cs="Arial"/>
          <w:b/>
          <w:lang w:val="es-CL"/>
        </w:rPr>
        <w:tab/>
      </w:r>
      <w:r>
        <w:rPr>
          <w:rFonts w:ascii="Arial" w:hAnsi="Arial" w:cs="Arial"/>
          <w:lang w:val="es-CL"/>
        </w:rPr>
        <w:tab/>
      </w:r>
      <w:r>
        <w:rPr>
          <w:rFonts w:ascii="Arial" w:hAnsi="Arial" w:cs="Arial"/>
          <w:lang w:val="es-CL"/>
        </w:rPr>
        <w:tab/>
        <w:t>: La sin observaciones se aprueba por unanimidad.</w:t>
      </w:r>
    </w:p>
    <w:p w:rsidR="00315E54" w:rsidRDefault="00315E54" w:rsidP="00043F61">
      <w:pPr>
        <w:spacing w:after="0" w:line="240" w:lineRule="auto"/>
        <w:jc w:val="both"/>
        <w:rPr>
          <w:rFonts w:ascii="Arial" w:hAnsi="Arial" w:cs="Arial"/>
          <w:lang w:val="es-CL"/>
        </w:rPr>
      </w:pPr>
    </w:p>
    <w:p w:rsidR="00315E54" w:rsidRDefault="00315E54" w:rsidP="00043F61">
      <w:pPr>
        <w:spacing w:after="0" w:line="240" w:lineRule="auto"/>
        <w:jc w:val="both"/>
        <w:rPr>
          <w:rFonts w:ascii="Arial" w:hAnsi="Arial" w:cs="Arial"/>
          <w:lang w:val="es-CL"/>
        </w:rPr>
      </w:pPr>
      <w:r w:rsidRPr="00F52F99">
        <w:rPr>
          <w:rFonts w:ascii="Arial" w:hAnsi="Arial" w:cs="Arial"/>
          <w:b/>
          <w:lang w:val="es-CL"/>
        </w:rPr>
        <w:t>SR. IGOR LEYTON</w:t>
      </w:r>
      <w:r w:rsidRPr="00F52F99">
        <w:rPr>
          <w:rFonts w:ascii="Arial" w:hAnsi="Arial" w:cs="Arial"/>
          <w:b/>
          <w:lang w:val="es-CL"/>
        </w:rPr>
        <w:tab/>
      </w:r>
      <w:r>
        <w:rPr>
          <w:rFonts w:ascii="Arial" w:hAnsi="Arial" w:cs="Arial"/>
          <w:lang w:val="es-CL"/>
        </w:rPr>
        <w:tab/>
      </w:r>
      <w:r>
        <w:rPr>
          <w:rFonts w:ascii="Arial" w:hAnsi="Arial" w:cs="Arial"/>
          <w:lang w:val="es-CL"/>
        </w:rPr>
        <w:tab/>
        <w:t>: El anexo N° 2 ese no sé si lo van a evaluar ahora o lo ver en otra sesión.</w:t>
      </w:r>
    </w:p>
    <w:p w:rsidR="00315E54" w:rsidRDefault="00315E54" w:rsidP="00043F61">
      <w:pPr>
        <w:spacing w:after="0" w:line="240" w:lineRule="auto"/>
        <w:jc w:val="both"/>
        <w:rPr>
          <w:rFonts w:ascii="Arial" w:hAnsi="Arial" w:cs="Arial"/>
          <w:lang w:val="es-CL"/>
        </w:rPr>
      </w:pPr>
    </w:p>
    <w:p w:rsidR="00315E54" w:rsidRDefault="00315E54" w:rsidP="00043F61">
      <w:pPr>
        <w:spacing w:after="0" w:line="240" w:lineRule="auto"/>
        <w:jc w:val="both"/>
        <w:rPr>
          <w:rFonts w:ascii="Arial" w:hAnsi="Arial" w:cs="Arial"/>
          <w:lang w:val="es-CL"/>
        </w:rPr>
      </w:pPr>
      <w:r w:rsidRPr="00F52F99">
        <w:rPr>
          <w:rFonts w:ascii="Arial" w:hAnsi="Arial" w:cs="Arial"/>
          <w:b/>
          <w:lang w:val="es-CL"/>
        </w:rPr>
        <w:t>SR. ELIAS VISTOSO</w:t>
      </w:r>
      <w:r w:rsidRPr="00F52F99">
        <w:rPr>
          <w:rFonts w:ascii="Arial" w:hAnsi="Arial" w:cs="Arial"/>
          <w:b/>
          <w:lang w:val="es-CL"/>
        </w:rPr>
        <w:tab/>
      </w:r>
      <w:r>
        <w:rPr>
          <w:rFonts w:ascii="Arial" w:hAnsi="Arial" w:cs="Arial"/>
          <w:lang w:val="es-CL"/>
        </w:rPr>
        <w:tab/>
      </w:r>
      <w:r>
        <w:rPr>
          <w:rFonts w:ascii="Arial" w:hAnsi="Arial" w:cs="Arial"/>
          <w:lang w:val="es-CL"/>
        </w:rPr>
        <w:tab/>
        <w:t>: Queda pendiente.</w:t>
      </w:r>
    </w:p>
    <w:p w:rsidR="00315E54" w:rsidRDefault="00315E54" w:rsidP="00043F61">
      <w:pPr>
        <w:spacing w:after="0" w:line="240" w:lineRule="auto"/>
        <w:jc w:val="both"/>
        <w:rPr>
          <w:rFonts w:ascii="Arial" w:hAnsi="Arial" w:cs="Arial"/>
          <w:lang w:val="es-CL"/>
        </w:rPr>
      </w:pPr>
    </w:p>
    <w:p w:rsidR="00315E54" w:rsidRDefault="00315E54" w:rsidP="00043F61">
      <w:pPr>
        <w:spacing w:after="0" w:line="240" w:lineRule="auto"/>
        <w:jc w:val="both"/>
        <w:rPr>
          <w:rFonts w:ascii="Arial" w:hAnsi="Arial" w:cs="Arial"/>
          <w:lang w:val="es-CL"/>
        </w:rPr>
      </w:pPr>
    </w:p>
    <w:p w:rsidR="00315E54" w:rsidRDefault="00315E54" w:rsidP="00043F61">
      <w:pPr>
        <w:spacing w:after="0" w:line="240" w:lineRule="auto"/>
        <w:jc w:val="both"/>
        <w:rPr>
          <w:rFonts w:ascii="Arial" w:hAnsi="Arial" w:cs="Arial"/>
          <w:lang w:val="es-CL"/>
        </w:rPr>
      </w:pPr>
      <w:r w:rsidRPr="00F52F99">
        <w:rPr>
          <w:rFonts w:ascii="Arial" w:hAnsi="Arial" w:cs="Arial"/>
          <w:b/>
          <w:lang w:val="es-CL"/>
        </w:rPr>
        <w:t>SR. IGOR LEYTON</w:t>
      </w:r>
      <w:r>
        <w:rPr>
          <w:rFonts w:ascii="Arial" w:hAnsi="Arial" w:cs="Arial"/>
          <w:lang w:val="es-CL"/>
        </w:rPr>
        <w:tab/>
      </w:r>
      <w:r>
        <w:rPr>
          <w:rFonts w:ascii="Arial" w:hAnsi="Arial" w:cs="Arial"/>
          <w:lang w:val="es-CL"/>
        </w:rPr>
        <w:tab/>
      </w:r>
      <w:r>
        <w:rPr>
          <w:rFonts w:ascii="Arial" w:hAnsi="Arial" w:cs="Arial"/>
          <w:lang w:val="es-CL"/>
        </w:rPr>
        <w:tab/>
        <w:t>: Son 87 contribuyentes que tienen infracción o una observación ya sea por partes de Carabineros y el Anexo 3 son 15 patentes que cuentan con dos o más infracciones.</w:t>
      </w:r>
    </w:p>
    <w:p w:rsidR="00315E54" w:rsidRDefault="00315E54" w:rsidP="00043F61">
      <w:pPr>
        <w:spacing w:after="0" w:line="240" w:lineRule="auto"/>
        <w:jc w:val="both"/>
        <w:rPr>
          <w:rFonts w:ascii="Arial" w:hAnsi="Arial" w:cs="Arial"/>
          <w:lang w:val="es-CL"/>
        </w:rPr>
      </w:pPr>
    </w:p>
    <w:p w:rsidR="00315E54" w:rsidRDefault="00315E54" w:rsidP="00043F61">
      <w:pPr>
        <w:spacing w:after="0" w:line="240" w:lineRule="auto"/>
        <w:jc w:val="both"/>
        <w:rPr>
          <w:rFonts w:ascii="Arial" w:hAnsi="Arial" w:cs="Arial"/>
          <w:lang w:val="es-CL"/>
        </w:rPr>
      </w:pPr>
      <w:r w:rsidRPr="00F52F99">
        <w:rPr>
          <w:rFonts w:ascii="Arial" w:hAnsi="Arial" w:cs="Arial"/>
          <w:b/>
          <w:lang w:val="es-CL"/>
        </w:rPr>
        <w:t>SR. ELIAS VISTOSO</w:t>
      </w:r>
      <w:r>
        <w:rPr>
          <w:rFonts w:ascii="Arial" w:hAnsi="Arial" w:cs="Arial"/>
          <w:lang w:val="es-CL"/>
        </w:rPr>
        <w:tab/>
      </w:r>
      <w:r>
        <w:rPr>
          <w:rFonts w:ascii="Arial" w:hAnsi="Arial" w:cs="Arial"/>
          <w:lang w:val="es-CL"/>
        </w:rPr>
        <w:tab/>
      </w:r>
      <w:r>
        <w:rPr>
          <w:rFonts w:ascii="Arial" w:hAnsi="Arial" w:cs="Arial"/>
          <w:lang w:val="es-CL"/>
        </w:rPr>
        <w:tab/>
        <w:t>: Yo creo la primera lista que tiene solamente una infracción por acuerdo general siempre se ha aprobado, había que dejar pendiente las 15 siguientes que tienen 2 o más partes para poder analizarlo con mayor retención.</w:t>
      </w:r>
    </w:p>
    <w:p w:rsidR="00315E54" w:rsidRDefault="00315E54" w:rsidP="00043F61">
      <w:pPr>
        <w:spacing w:after="0" w:line="240" w:lineRule="auto"/>
        <w:jc w:val="both"/>
        <w:rPr>
          <w:rFonts w:ascii="Arial" w:hAnsi="Arial" w:cs="Arial"/>
          <w:lang w:val="es-CL"/>
        </w:rPr>
      </w:pPr>
    </w:p>
    <w:p w:rsidR="00315E54" w:rsidRDefault="00315E54" w:rsidP="00043F61">
      <w:pPr>
        <w:spacing w:after="0" w:line="240" w:lineRule="auto"/>
        <w:jc w:val="both"/>
        <w:rPr>
          <w:rFonts w:ascii="Arial" w:hAnsi="Arial" w:cs="Arial"/>
          <w:lang w:val="es-CL"/>
        </w:rPr>
      </w:pPr>
      <w:r w:rsidRPr="00F52F99">
        <w:rPr>
          <w:rFonts w:ascii="Arial" w:hAnsi="Arial" w:cs="Arial"/>
          <w:b/>
          <w:lang w:val="es-CL"/>
        </w:rPr>
        <w:t>SR. CARLOS ACEVEDO</w:t>
      </w:r>
      <w:r>
        <w:rPr>
          <w:rFonts w:ascii="Arial" w:hAnsi="Arial" w:cs="Arial"/>
          <w:lang w:val="es-CL"/>
        </w:rPr>
        <w:tab/>
      </w:r>
      <w:r>
        <w:rPr>
          <w:rFonts w:ascii="Arial" w:hAnsi="Arial" w:cs="Arial"/>
          <w:lang w:val="es-CL"/>
        </w:rPr>
        <w:tab/>
        <w:t>: Pero ese parte uno puede ser gravísimo.</w:t>
      </w:r>
    </w:p>
    <w:p w:rsidR="00315E54" w:rsidRDefault="00315E54" w:rsidP="00043F61">
      <w:pPr>
        <w:spacing w:after="0" w:line="240" w:lineRule="auto"/>
        <w:jc w:val="both"/>
        <w:rPr>
          <w:rFonts w:ascii="Arial" w:hAnsi="Arial" w:cs="Arial"/>
          <w:lang w:val="es-CL"/>
        </w:rPr>
      </w:pPr>
    </w:p>
    <w:p w:rsidR="00315E54" w:rsidRDefault="00315E54" w:rsidP="00043F61">
      <w:pPr>
        <w:spacing w:after="0" w:line="240" w:lineRule="auto"/>
        <w:jc w:val="both"/>
        <w:rPr>
          <w:rFonts w:ascii="Arial" w:hAnsi="Arial" w:cs="Arial"/>
          <w:lang w:val="es-CL"/>
        </w:rPr>
      </w:pPr>
      <w:r w:rsidRPr="00F52F99">
        <w:rPr>
          <w:rFonts w:ascii="Arial" w:hAnsi="Arial" w:cs="Arial"/>
          <w:b/>
          <w:lang w:val="es-CL"/>
        </w:rPr>
        <w:t>SR. PRESIDENTE</w:t>
      </w:r>
      <w:r>
        <w:rPr>
          <w:rFonts w:ascii="Arial" w:hAnsi="Arial" w:cs="Arial"/>
          <w:lang w:val="es-CL"/>
        </w:rPr>
        <w:tab/>
      </w:r>
      <w:r>
        <w:rPr>
          <w:rFonts w:ascii="Arial" w:hAnsi="Arial" w:cs="Arial"/>
          <w:lang w:val="es-CL"/>
        </w:rPr>
        <w:tab/>
      </w:r>
      <w:r>
        <w:rPr>
          <w:rFonts w:ascii="Arial" w:hAnsi="Arial" w:cs="Arial"/>
          <w:lang w:val="es-CL"/>
        </w:rPr>
        <w:tab/>
        <w:t>: Si mal no recuerdo quedamos de acuerdo si la memoria no me traiciona de que solamente había la venta a un niño en edad escolar, la venta de vino.</w:t>
      </w:r>
    </w:p>
    <w:p w:rsidR="00315E54" w:rsidRDefault="00315E54" w:rsidP="00043F61">
      <w:pPr>
        <w:spacing w:after="0" w:line="240" w:lineRule="auto"/>
        <w:jc w:val="both"/>
        <w:rPr>
          <w:rFonts w:ascii="Arial" w:hAnsi="Arial" w:cs="Arial"/>
          <w:lang w:val="es-CL"/>
        </w:rPr>
      </w:pPr>
    </w:p>
    <w:p w:rsidR="00315E54" w:rsidRDefault="00315E54" w:rsidP="00043F61">
      <w:pPr>
        <w:spacing w:after="0" w:line="240" w:lineRule="auto"/>
        <w:jc w:val="both"/>
        <w:rPr>
          <w:rFonts w:ascii="Arial" w:hAnsi="Arial" w:cs="Arial"/>
          <w:lang w:val="es-CL"/>
        </w:rPr>
      </w:pPr>
      <w:r w:rsidRPr="00F52F99">
        <w:rPr>
          <w:rFonts w:ascii="Arial" w:hAnsi="Arial" w:cs="Arial"/>
          <w:b/>
          <w:lang w:val="es-CL"/>
        </w:rPr>
        <w:t>SR. JULIO CHERIF</w:t>
      </w:r>
      <w:r>
        <w:rPr>
          <w:rFonts w:ascii="Arial" w:hAnsi="Arial" w:cs="Arial"/>
          <w:lang w:val="es-CL"/>
        </w:rPr>
        <w:tab/>
      </w:r>
      <w:r>
        <w:rPr>
          <w:rFonts w:ascii="Arial" w:hAnsi="Arial" w:cs="Arial"/>
          <w:lang w:val="es-CL"/>
        </w:rPr>
        <w:tab/>
      </w:r>
      <w:r>
        <w:rPr>
          <w:rFonts w:ascii="Arial" w:hAnsi="Arial" w:cs="Arial"/>
          <w:lang w:val="es-CL"/>
        </w:rPr>
        <w:tab/>
        <w:t>: Si nos ponemos a leer con calma el anexo N° 2, aquí hay varias sentencias que ya están cumplidas</w:t>
      </w:r>
      <w:r w:rsidR="00B52F21">
        <w:rPr>
          <w:rFonts w:ascii="Arial" w:hAnsi="Arial" w:cs="Arial"/>
          <w:lang w:val="es-CL"/>
        </w:rPr>
        <w:t>, están ejecutadas, yo creo que estas personas pasaron por todos los temas de los juzgados, yo me atrevería aprobarlo, excepto los que no han pagado, una vez que paguen.</w:t>
      </w:r>
    </w:p>
    <w:p w:rsidR="00B52F21" w:rsidRDefault="00B52F21" w:rsidP="00043F61">
      <w:pPr>
        <w:spacing w:after="0" w:line="240" w:lineRule="auto"/>
        <w:jc w:val="both"/>
        <w:rPr>
          <w:rFonts w:ascii="Arial" w:hAnsi="Arial" w:cs="Arial"/>
          <w:lang w:val="es-CL"/>
        </w:rPr>
      </w:pPr>
    </w:p>
    <w:p w:rsidR="00B52F21" w:rsidRDefault="00B52F21" w:rsidP="00043F61">
      <w:pPr>
        <w:spacing w:after="0" w:line="240" w:lineRule="auto"/>
        <w:jc w:val="both"/>
        <w:rPr>
          <w:rFonts w:ascii="Arial" w:hAnsi="Arial" w:cs="Arial"/>
          <w:lang w:val="es-CL"/>
        </w:rPr>
      </w:pPr>
      <w:r w:rsidRPr="00F52F99">
        <w:rPr>
          <w:rFonts w:ascii="Arial" w:hAnsi="Arial" w:cs="Arial"/>
          <w:b/>
          <w:lang w:val="es-CL"/>
        </w:rPr>
        <w:t>SR. IGOR LEYTON</w:t>
      </w:r>
      <w:r>
        <w:rPr>
          <w:rFonts w:ascii="Arial" w:hAnsi="Arial" w:cs="Arial"/>
          <w:lang w:val="es-CL"/>
        </w:rPr>
        <w:tab/>
      </w:r>
      <w:r>
        <w:rPr>
          <w:rFonts w:ascii="Arial" w:hAnsi="Arial" w:cs="Arial"/>
          <w:lang w:val="es-CL"/>
        </w:rPr>
        <w:tab/>
      </w:r>
      <w:r>
        <w:rPr>
          <w:rFonts w:ascii="Arial" w:hAnsi="Arial" w:cs="Arial"/>
          <w:lang w:val="es-CL"/>
        </w:rPr>
        <w:tab/>
        <w:t>: Hay algunos que presentan una sola observación.</w:t>
      </w:r>
    </w:p>
    <w:p w:rsidR="00B52F21" w:rsidRDefault="00B52F21" w:rsidP="00043F61">
      <w:pPr>
        <w:spacing w:after="0" w:line="240" w:lineRule="auto"/>
        <w:jc w:val="both"/>
        <w:rPr>
          <w:rFonts w:ascii="Arial" w:hAnsi="Arial" w:cs="Arial"/>
          <w:lang w:val="es-CL"/>
        </w:rPr>
      </w:pPr>
    </w:p>
    <w:p w:rsidR="00B52F21" w:rsidRDefault="00B52F21" w:rsidP="00043F61">
      <w:pPr>
        <w:spacing w:after="0" w:line="240" w:lineRule="auto"/>
        <w:jc w:val="both"/>
        <w:rPr>
          <w:rFonts w:ascii="Arial" w:hAnsi="Arial" w:cs="Arial"/>
          <w:lang w:val="es-CL"/>
        </w:rPr>
      </w:pPr>
      <w:r w:rsidRPr="00F52F99">
        <w:rPr>
          <w:rFonts w:ascii="Arial" w:hAnsi="Arial" w:cs="Arial"/>
          <w:b/>
          <w:lang w:val="es-CL"/>
        </w:rPr>
        <w:t>SR. JULIO CHERIF</w:t>
      </w:r>
      <w:r>
        <w:rPr>
          <w:rFonts w:ascii="Arial" w:hAnsi="Arial" w:cs="Arial"/>
          <w:lang w:val="es-CL"/>
        </w:rPr>
        <w:tab/>
      </w:r>
      <w:r>
        <w:rPr>
          <w:rFonts w:ascii="Arial" w:hAnsi="Arial" w:cs="Arial"/>
          <w:lang w:val="es-CL"/>
        </w:rPr>
        <w:tab/>
      </w:r>
      <w:r>
        <w:rPr>
          <w:rFonts w:ascii="Arial" w:hAnsi="Arial" w:cs="Arial"/>
          <w:lang w:val="es-CL"/>
        </w:rPr>
        <w:tab/>
        <w:t>: Bueno aquí de acuerdo al Anexo 2 están todos con sentencia cumplida excepto algunos que no han pagado, que esos mientras no paguen no aprobar</w:t>
      </w:r>
      <w:r w:rsidR="00765151">
        <w:rPr>
          <w:rFonts w:ascii="Arial" w:hAnsi="Arial" w:cs="Arial"/>
          <w:lang w:val="es-CL"/>
        </w:rPr>
        <w:t>.</w:t>
      </w:r>
    </w:p>
    <w:p w:rsidR="00765151" w:rsidRDefault="00765151" w:rsidP="00043F61">
      <w:pPr>
        <w:spacing w:after="0" w:line="240" w:lineRule="auto"/>
        <w:jc w:val="both"/>
        <w:rPr>
          <w:rFonts w:ascii="Arial" w:hAnsi="Arial" w:cs="Arial"/>
          <w:lang w:val="es-CL"/>
        </w:rPr>
      </w:pPr>
    </w:p>
    <w:p w:rsidR="00765151" w:rsidRDefault="00765151" w:rsidP="00043F61">
      <w:pPr>
        <w:spacing w:after="0" w:line="240" w:lineRule="auto"/>
        <w:jc w:val="both"/>
        <w:rPr>
          <w:rFonts w:ascii="Arial" w:hAnsi="Arial" w:cs="Arial"/>
          <w:lang w:val="es-CL"/>
        </w:rPr>
      </w:pPr>
      <w:r w:rsidRPr="00F52F99">
        <w:rPr>
          <w:rFonts w:ascii="Arial" w:hAnsi="Arial" w:cs="Arial"/>
          <w:b/>
          <w:lang w:val="es-CL"/>
        </w:rPr>
        <w:t>SR. IGOR LEYTON</w:t>
      </w:r>
      <w:r>
        <w:rPr>
          <w:rFonts w:ascii="Arial" w:hAnsi="Arial" w:cs="Arial"/>
          <w:lang w:val="es-CL"/>
        </w:rPr>
        <w:tab/>
      </w:r>
      <w:r>
        <w:rPr>
          <w:rFonts w:ascii="Arial" w:hAnsi="Arial" w:cs="Arial"/>
          <w:lang w:val="es-CL"/>
        </w:rPr>
        <w:tab/>
      </w:r>
      <w:r>
        <w:rPr>
          <w:rFonts w:ascii="Arial" w:hAnsi="Arial" w:cs="Arial"/>
          <w:lang w:val="es-CL"/>
        </w:rPr>
        <w:tab/>
        <w:t>: Se les condiciona la renovación al cumplimiento de la infracción.</w:t>
      </w:r>
    </w:p>
    <w:p w:rsidR="00765151" w:rsidRDefault="00765151" w:rsidP="00043F61">
      <w:pPr>
        <w:spacing w:after="0" w:line="240" w:lineRule="auto"/>
        <w:jc w:val="both"/>
        <w:rPr>
          <w:rFonts w:ascii="Arial" w:hAnsi="Arial" w:cs="Arial"/>
          <w:lang w:val="es-CL"/>
        </w:rPr>
      </w:pPr>
    </w:p>
    <w:p w:rsidR="00765151" w:rsidRDefault="00765151" w:rsidP="00043F61">
      <w:pPr>
        <w:spacing w:after="0" w:line="240" w:lineRule="auto"/>
        <w:jc w:val="both"/>
        <w:rPr>
          <w:rFonts w:ascii="Arial" w:hAnsi="Arial" w:cs="Arial"/>
          <w:lang w:val="es-CL"/>
        </w:rPr>
      </w:pPr>
      <w:r w:rsidRPr="00F52F99">
        <w:rPr>
          <w:rFonts w:ascii="Arial" w:hAnsi="Arial" w:cs="Arial"/>
          <w:b/>
          <w:lang w:val="es-CL"/>
        </w:rPr>
        <w:t>SR. PRESIDENTE</w:t>
      </w:r>
      <w:r>
        <w:rPr>
          <w:rFonts w:ascii="Arial" w:hAnsi="Arial" w:cs="Arial"/>
          <w:lang w:val="es-CL"/>
        </w:rPr>
        <w:tab/>
      </w:r>
      <w:r>
        <w:rPr>
          <w:rFonts w:ascii="Arial" w:hAnsi="Arial" w:cs="Arial"/>
          <w:lang w:val="es-CL"/>
        </w:rPr>
        <w:tab/>
      </w:r>
      <w:r>
        <w:rPr>
          <w:rFonts w:ascii="Arial" w:hAnsi="Arial" w:cs="Arial"/>
          <w:lang w:val="es-CL"/>
        </w:rPr>
        <w:tab/>
        <w:t>: Yo recuerdo perfectamente que una de las observaciones que hicimos cuando se tuviera la totalidad de la patente pagada sin observaciones podríamos darle curso nosotros, sino no, tiene que tener el pago total, sino no.</w:t>
      </w:r>
    </w:p>
    <w:p w:rsidR="00765151" w:rsidRDefault="00765151"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t>//13.</w:t>
      </w:r>
    </w:p>
    <w:p w:rsidR="00F52F99" w:rsidRDefault="00F52F99" w:rsidP="00043F61">
      <w:pPr>
        <w:spacing w:after="0" w:line="240" w:lineRule="auto"/>
        <w:jc w:val="both"/>
        <w:rPr>
          <w:rFonts w:ascii="Arial" w:hAnsi="Arial" w:cs="Arial"/>
          <w:lang w:val="es-CL"/>
        </w:rPr>
      </w:pPr>
    </w:p>
    <w:p w:rsidR="00F52F99" w:rsidRPr="00F52F99" w:rsidRDefault="00F52F99" w:rsidP="00F52F99">
      <w:pPr>
        <w:pStyle w:val="Prrafodelista"/>
        <w:numPr>
          <w:ilvl w:val="0"/>
          <w:numId w:val="1"/>
        </w:numPr>
        <w:spacing w:after="0" w:line="240" w:lineRule="auto"/>
        <w:jc w:val="both"/>
        <w:rPr>
          <w:rFonts w:ascii="Arial" w:hAnsi="Arial" w:cs="Arial"/>
          <w:lang w:val="es-CL"/>
        </w:rPr>
      </w:pPr>
      <w:r>
        <w:rPr>
          <w:rFonts w:ascii="Arial" w:hAnsi="Arial" w:cs="Arial"/>
          <w:lang w:val="es-CL"/>
        </w:rPr>
        <w:lastRenderedPageBreak/>
        <w:t>13    -</w:t>
      </w: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765151" w:rsidRDefault="00765151" w:rsidP="00043F61">
      <w:pPr>
        <w:spacing w:after="0" w:line="240" w:lineRule="auto"/>
        <w:jc w:val="both"/>
        <w:rPr>
          <w:rFonts w:ascii="Arial" w:hAnsi="Arial" w:cs="Arial"/>
          <w:lang w:val="es-CL"/>
        </w:rPr>
      </w:pPr>
      <w:r w:rsidRPr="00F52F99">
        <w:rPr>
          <w:rFonts w:ascii="Arial" w:hAnsi="Arial" w:cs="Arial"/>
          <w:b/>
          <w:lang w:val="es-CL"/>
        </w:rPr>
        <w:t>SR. JULIO CHERIF</w:t>
      </w:r>
      <w:r>
        <w:rPr>
          <w:rFonts w:ascii="Arial" w:hAnsi="Arial" w:cs="Arial"/>
          <w:lang w:val="es-CL"/>
        </w:rPr>
        <w:tab/>
      </w:r>
      <w:r>
        <w:rPr>
          <w:rFonts w:ascii="Arial" w:hAnsi="Arial" w:cs="Arial"/>
          <w:lang w:val="es-CL"/>
        </w:rPr>
        <w:tab/>
      </w:r>
      <w:r>
        <w:rPr>
          <w:rFonts w:ascii="Arial" w:hAnsi="Arial" w:cs="Arial"/>
          <w:lang w:val="es-CL"/>
        </w:rPr>
        <w:tab/>
        <w:t>: Si usted lee el Anexo 2 hay algunos que tienen una amonestación, eso no es grave.</w:t>
      </w:r>
    </w:p>
    <w:p w:rsidR="00765151" w:rsidRDefault="00765151" w:rsidP="00043F61">
      <w:pPr>
        <w:spacing w:after="0" w:line="240" w:lineRule="auto"/>
        <w:jc w:val="both"/>
        <w:rPr>
          <w:rFonts w:ascii="Arial" w:hAnsi="Arial" w:cs="Arial"/>
          <w:lang w:val="es-CL"/>
        </w:rPr>
      </w:pPr>
    </w:p>
    <w:p w:rsidR="00765151" w:rsidRDefault="00765151" w:rsidP="00043F61">
      <w:pPr>
        <w:spacing w:after="0" w:line="240" w:lineRule="auto"/>
        <w:jc w:val="both"/>
        <w:rPr>
          <w:rFonts w:ascii="Arial" w:hAnsi="Arial" w:cs="Arial"/>
          <w:lang w:val="es-CL"/>
        </w:rPr>
      </w:pPr>
      <w:r w:rsidRPr="00F52F99">
        <w:rPr>
          <w:rFonts w:ascii="Arial" w:hAnsi="Arial" w:cs="Arial"/>
          <w:b/>
          <w:lang w:val="es-CL"/>
        </w:rPr>
        <w:t>SR. IGOR LEYTON</w:t>
      </w:r>
      <w:r>
        <w:rPr>
          <w:rFonts w:ascii="Arial" w:hAnsi="Arial" w:cs="Arial"/>
          <w:lang w:val="es-CL"/>
        </w:rPr>
        <w:tab/>
      </w:r>
      <w:r>
        <w:rPr>
          <w:rFonts w:ascii="Arial" w:hAnsi="Arial" w:cs="Arial"/>
          <w:lang w:val="es-CL"/>
        </w:rPr>
        <w:tab/>
      </w:r>
      <w:r>
        <w:rPr>
          <w:rFonts w:ascii="Arial" w:hAnsi="Arial" w:cs="Arial"/>
          <w:lang w:val="es-CL"/>
        </w:rPr>
        <w:tab/>
        <w:t>: Lo que pasa que ese es el criterio que aplica el juez, la infracción que comete me parece que no lo sanciona al pago de una multa sino que lo amonesta.</w:t>
      </w:r>
    </w:p>
    <w:p w:rsidR="00765151" w:rsidRDefault="00765151" w:rsidP="00043F61">
      <w:pPr>
        <w:spacing w:after="0" w:line="240" w:lineRule="auto"/>
        <w:jc w:val="both"/>
        <w:rPr>
          <w:rFonts w:ascii="Arial" w:hAnsi="Arial" w:cs="Arial"/>
          <w:lang w:val="es-CL"/>
        </w:rPr>
      </w:pPr>
    </w:p>
    <w:p w:rsidR="00765151" w:rsidRDefault="00765151" w:rsidP="00043F61">
      <w:pPr>
        <w:spacing w:after="0" w:line="240" w:lineRule="auto"/>
        <w:jc w:val="both"/>
        <w:rPr>
          <w:rFonts w:ascii="Arial" w:hAnsi="Arial" w:cs="Arial"/>
          <w:lang w:val="es-CL"/>
        </w:rPr>
      </w:pPr>
      <w:r w:rsidRPr="00F52F99">
        <w:rPr>
          <w:rFonts w:ascii="Arial" w:hAnsi="Arial" w:cs="Arial"/>
          <w:b/>
          <w:lang w:val="es-CL"/>
        </w:rPr>
        <w:t>SR. JULIO CHERIF</w:t>
      </w:r>
      <w:r>
        <w:rPr>
          <w:rFonts w:ascii="Arial" w:hAnsi="Arial" w:cs="Arial"/>
          <w:lang w:val="es-CL"/>
        </w:rPr>
        <w:tab/>
      </w:r>
      <w:r>
        <w:rPr>
          <w:rFonts w:ascii="Arial" w:hAnsi="Arial" w:cs="Arial"/>
          <w:lang w:val="es-CL"/>
        </w:rPr>
        <w:tab/>
      </w:r>
      <w:r>
        <w:rPr>
          <w:rFonts w:ascii="Arial" w:hAnsi="Arial" w:cs="Arial"/>
          <w:lang w:val="es-CL"/>
        </w:rPr>
        <w:tab/>
        <w:t>: Por eso.</w:t>
      </w:r>
    </w:p>
    <w:p w:rsidR="00765151" w:rsidRDefault="00765151" w:rsidP="00043F61">
      <w:pPr>
        <w:spacing w:after="0" w:line="240" w:lineRule="auto"/>
        <w:jc w:val="both"/>
        <w:rPr>
          <w:rFonts w:ascii="Arial" w:hAnsi="Arial" w:cs="Arial"/>
          <w:lang w:val="es-CL"/>
        </w:rPr>
      </w:pPr>
    </w:p>
    <w:p w:rsidR="00765151" w:rsidRDefault="00765151" w:rsidP="00043F61">
      <w:pPr>
        <w:spacing w:after="0" w:line="240" w:lineRule="auto"/>
        <w:jc w:val="both"/>
        <w:rPr>
          <w:rFonts w:ascii="Arial" w:hAnsi="Arial" w:cs="Arial"/>
          <w:lang w:val="es-CL"/>
        </w:rPr>
      </w:pPr>
      <w:r w:rsidRPr="00F52F99">
        <w:rPr>
          <w:rFonts w:ascii="Arial" w:hAnsi="Arial" w:cs="Arial"/>
          <w:b/>
          <w:lang w:val="es-CL"/>
        </w:rPr>
        <w:t>SR. IGOR LEYTON</w:t>
      </w:r>
      <w:r>
        <w:rPr>
          <w:rFonts w:ascii="Arial" w:hAnsi="Arial" w:cs="Arial"/>
          <w:lang w:val="es-CL"/>
        </w:rPr>
        <w:tab/>
      </w:r>
      <w:r>
        <w:rPr>
          <w:rFonts w:ascii="Arial" w:hAnsi="Arial" w:cs="Arial"/>
          <w:lang w:val="es-CL"/>
        </w:rPr>
        <w:tab/>
      </w:r>
      <w:r>
        <w:rPr>
          <w:rFonts w:ascii="Arial" w:hAnsi="Arial" w:cs="Arial"/>
          <w:lang w:val="es-CL"/>
        </w:rPr>
        <w:tab/>
        <w:t>: Pero por ejemplo hay amonestaciones por vender alcohol a ebrios manifiestos pero eso va a criterio del policía, es el juez que aplica la sentencia.</w:t>
      </w:r>
    </w:p>
    <w:p w:rsidR="00765151" w:rsidRDefault="00765151" w:rsidP="00043F61">
      <w:pPr>
        <w:spacing w:after="0" w:line="240" w:lineRule="auto"/>
        <w:jc w:val="both"/>
        <w:rPr>
          <w:rFonts w:ascii="Arial" w:hAnsi="Arial" w:cs="Arial"/>
          <w:lang w:val="es-CL"/>
        </w:rPr>
      </w:pPr>
    </w:p>
    <w:p w:rsidR="00765151" w:rsidRDefault="00765151" w:rsidP="00043F61">
      <w:pPr>
        <w:spacing w:after="0" w:line="240" w:lineRule="auto"/>
        <w:jc w:val="both"/>
        <w:rPr>
          <w:rFonts w:ascii="Arial" w:hAnsi="Arial" w:cs="Arial"/>
          <w:lang w:val="es-CL"/>
        </w:rPr>
      </w:pPr>
      <w:r w:rsidRPr="00F52F99">
        <w:rPr>
          <w:rFonts w:ascii="Arial" w:hAnsi="Arial" w:cs="Arial"/>
          <w:b/>
          <w:lang w:val="es-CL"/>
        </w:rPr>
        <w:t>SR. MARCELO ROJAS</w:t>
      </w:r>
      <w:r>
        <w:rPr>
          <w:rFonts w:ascii="Arial" w:hAnsi="Arial" w:cs="Arial"/>
          <w:lang w:val="es-CL"/>
        </w:rPr>
        <w:tab/>
      </w:r>
      <w:r>
        <w:rPr>
          <w:rFonts w:ascii="Arial" w:hAnsi="Arial" w:cs="Arial"/>
          <w:lang w:val="es-CL"/>
        </w:rPr>
        <w:tab/>
        <w:t>: No hay ninguna patente que tenga alguna infracción grave, yo las apruebo con la excepción de aquellas que no estén pagadas, este anexo tiene una infracción, ninguna infracción grave.</w:t>
      </w:r>
    </w:p>
    <w:p w:rsidR="00765151" w:rsidRDefault="00765151" w:rsidP="00043F61">
      <w:pPr>
        <w:spacing w:after="0" w:line="240" w:lineRule="auto"/>
        <w:jc w:val="both"/>
        <w:rPr>
          <w:rFonts w:ascii="Arial" w:hAnsi="Arial" w:cs="Arial"/>
          <w:lang w:val="es-CL"/>
        </w:rPr>
      </w:pPr>
    </w:p>
    <w:p w:rsidR="00765151" w:rsidRDefault="00765151" w:rsidP="00043F61">
      <w:pPr>
        <w:spacing w:after="0" w:line="240" w:lineRule="auto"/>
        <w:jc w:val="both"/>
        <w:rPr>
          <w:rFonts w:ascii="Arial" w:hAnsi="Arial" w:cs="Arial"/>
          <w:lang w:val="es-CL"/>
        </w:rPr>
      </w:pPr>
      <w:r w:rsidRPr="00F52F99">
        <w:rPr>
          <w:rFonts w:ascii="Arial" w:hAnsi="Arial" w:cs="Arial"/>
          <w:b/>
          <w:lang w:val="es-CL"/>
        </w:rPr>
        <w:t>SR. PRESIDENTE</w:t>
      </w:r>
      <w:r w:rsidRPr="00F52F99">
        <w:rPr>
          <w:rFonts w:ascii="Arial" w:hAnsi="Arial" w:cs="Arial"/>
          <w:b/>
          <w:lang w:val="es-CL"/>
        </w:rPr>
        <w:tab/>
      </w:r>
      <w:r>
        <w:rPr>
          <w:rFonts w:ascii="Arial" w:hAnsi="Arial" w:cs="Arial"/>
          <w:lang w:val="es-CL"/>
        </w:rPr>
        <w:tab/>
      </w:r>
      <w:r>
        <w:rPr>
          <w:rFonts w:ascii="Arial" w:hAnsi="Arial" w:cs="Arial"/>
          <w:lang w:val="es-CL"/>
        </w:rPr>
        <w:tab/>
        <w:t xml:space="preserve">: Yo quisiera hacer una indicación a las patentes, ahí tenemos que tener criterio nosotros porque no tan solo el dueño, sino que la gente que trabaja, entonces quisiera que tuviéramos </w:t>
      </w:r>
      <w:r w:rsidR="00E54CA3">
        <w:rPr>
          <w:rFonts w:ascii="Arial" w:hAnsi="Arial" w:cs="Arial"/>
          <w:lang w:val="es-CL"/>
        </w:rPr>
        <w:t>criterio bien elegantemente dentro de las patentes porque hay que ir pensando en las personas que trabajan en los locales también.</w:t>
      </w:r>
    </w:p>
    <w:p w:rsidR="00E54CA3" w:rsidRDefault="00E54CA3" w:rsidP="00043F61">
      <w:pPr>
        <w:spacing w:after="0" w:line="240" w:lineRule="auto"/>
        <w:jc w:val="both"/>
        <w:rPr>
          <w:rFonts w:ascii="Arial" w:hAnsi="Arial" w:cs="Arial"/>
          <w:lang w:val="es-CL"/>
        </w:rPr>
      </w:pPr>
    </w:p>
    <w:p w:rsidR="00E54CA3" w:rsidRDefault="00E54CA3" w:rsidP="00043F61">
      <w:pPr>
        <w:spacing w:after="0" w:line="240" w:lineRule="auto"/>
        <w:jc w:val="both"/>
        <w:rPr>
          <w:rFonts w:ascii="Arial" w:hAnsi="Arial" w:cs="Arial"/>
          <w:lang w:val="es-CL"/>
        </w:rPr>
      </w:pPr>
      <w:r w:rsidRPr="00F52F99">
        <w:rPr>
          <w:rFonts w:ascii="Arial" w:hAnsi="Arial" w:cs="Arial"/>
          <w:b/>
          <w:lang w:val="es-CL"/>
        </w:rPr>
        <w:t>SR. SIXTO GONZALEZ</w:t>
      </w:r>
      <w:r>
        <w:rPr>
          <w:rFonts w:ascii="Arial" w:hAnsi="Arial" w:cs="Arial"/>
          <w:lang w:val="es-CL"/>
        </w:rPr>
        <w:tab/>
      </w:r>
      <w:r>
        <w:rPr>
          <w:rFonts w:ascii="Arial" w:hAnsi="Arial" w:cs="Arial"/>
          <w:lang w:val="es-CL"/>
        </w:rPr>
        <w:tab/>
        <w:t>: Yo creo que esta situación, hay una comisión que ve este tipo de cosas y podríamos reunirnos los que nos somos miembros pero igual podemos acercarnos y plantear algunos criterios respecto a esto, creo que no hay mayores gravedad pero sería bueno que le diéramos una vuelta para no cometer ningún tipo de injusticia y siempre la perspectiva positiva de que la idea no es cerrarle los locales, cerrar a diestra y siniestra, la idea es argumentar el buen uso de estas patentes de alcohol más que sancionarlas o restringir el derecho a divertirse y por otro lado también el derecho que tienen los particulares de trabajar honradamente.</w:t>
      </w:r>
    </w:p>
    <w:p w:rsidR="00E54CA3" w:rsidRDefault="00E54CA3" w:rsidP="00043F61">
      <w:pPr>
        <w:spacing w:after="0" w:line="240" w:lineRule="auto"/>
        <w:jc w:val="both"/>
        <w:rPr>
          <w:rFonts w:ascii="Arial" w:hAnsi="Arial" w:cs="Arial"/>
          <w:lang w:val="es-CL"/>
        </w:rPr>
      </w:pPr>
    </w:p>
    <w:p w:rsidR="00E54CA3" w:rsidRDefault="00E54CA3" w:rsidP="00043F61">
      <w:pPr>
        <w:spacing w:after="0" w:line="240" w:lineRule="auto"/>
        <w:jc w:val="both"/>
        <w:rPr>
          <w:rFonts w:ascii="Arial" w:hAnsi="Arial" w:cs="Arial"/>
          <w:lang w:val="es-CL"/>
        </w:rPr>
      </w:pP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t>El tema es que todos los años nos detenemos aquí porque nos falta ese mecanismo para ponernos de acuerdo y fijar los criterios, yo creo que más que otros años en esta oportunidad no es tan compleja la situación, pero podríamos darle una vuelta juntarnos la comisión y revisar una a una  y ahí se acaba el problema.</w:t>
      </w:r>
    </w:p>
    <w:p w:rsidR="00E54CA3" w:rsidRDefault="00E54CA3" w:rsidP="00043F61">
      <w:pPr>
        <w:spacing w:after="0" w:line="240" w:lineRule="auto"/>
        <w:jc w:val="both"/>
        <w:rPr>
          <w:rFonts w:ascii="Arial" w:hAnsi="Arial" w:cs="Arial"/>
          <w:lang w:val="es-CL"/>
        </w:rPr>
      </w:pPr>
    </w:p>
    <w:p w:rsidR="00E54CA3" w:rsidRDefault="00E54CA3" w:rsidP="00043F61">
      <w:pPr>
        <w:spacing w:after="0" w:line="240" w:lineRule="auto"/>
        <w:jc w:val="both"/>
        <w:rPr>
          <w:rFonts w:ascii="Arial" w:hAnsi="Arial" w:cs="Arial"/>
          <w:lang w:val="es-CL"/>
        </w:rPr>
      </w:pPr>
      <w:r w:rsidRPr="00F52F99">
        <w:rPr>
          <w:rFonts w:ascii="Arial" w:hAnsi="Arial" w:cs="Arial"/>
          <w:b/>
          <w:lang w:val="es-CL"/>
        </w:rPr>
        <w:t>SR. MARCELO ROJAS</w:t>
      </w:r>
      <w:r>
        <w:rPr>
          <w:rFonts w:ascii="Arial" w:hAnsi="Arial" w:cs="Arial"/>
          <w:lang w:val="es-CL"/>
        </w:rPr>
        <w:tab/>
      </w:r>
      <w:r>
        <w:rPr>
          <w:rFonts w:ascii="Arial" w:hAnsi="Arial" w:cs="Arial"/>
          <w:lang w:val="es-CL"/>
        </w:rPr>
        <w:tab/>
        <w:t>: La reunión está citada para después de la reunión de concejo</w:t>
      </w:r>
      <w:r w:rsidR="00815FA7">
        <w:rPr>
          <w:rFonts w:ascii="Arial" w:hAnsi="Arial" w:cs="Arial"/>
          <w:lang w:val="es-CL"/>
        </w:rPr>
        <w:t>, para que fijemos los criterios, pero yo creo que más que sentarnos a trabajar, el grueso yo creo que son las últimas 15 patentes.</w:t>
      </w:r>
    </w:p>
    <w:p w:rsidR="00815FA7" w:rsidRDefault="00815FA7" w:rsidP="00043F61">
      <w:pPr>
        <w:spacing w:after="0" w:line="240" w:lineRule="auto"/>
        <w:jc w:val="both"/>
        <w:rPr>
          <w:rFonts w:ascii="Arial" w:hAnsi="Arial" w:cs="Arial"/>
          <w:lang w:val="es-CL"/>
        </w:rPr>
      </w:pPr>
    </w:p>
    <w:p w:rsidR="00815FA7" w:rsidRDefault="00815FA7" w:rsidP="00815FA7">
      <w:pPr>
        <w:spacing w:after="0" w:line="240" w:lineRule="auto"/>
        <w:jc w:val="both"/>
        <w:rPr>
          <w:rFonts w:ascii="Arial" w:hAnsi="Arial" w:cs="Arial"/>
          <w:lang w:val="es-CL"/>
        </w:rPr>
      </w:pPr>
      <w:r w:rsidRPr="00F52F99">
        <w:rPr>
          <w:rFonts w:ascii="Arial" w:hAnsi="Arial" w:cs="Arial"/>
          <w:b/>
          <w:lang w:val="es-CL"/>
        </w:rPr>
        <w:t>SR. PRESIDENTE</w:t>
      </w:r>
      <w:r>
        <w:rPr>
          <w:rFonts w:ascii="Arial" w:hAnsi="Arial" w:cs="Arial"/>
          <w:lang w:val="es-CL"/>
        </w:rPr>
        <w:tab/>
      </w:r>
      <w:r>
        <w:rPr>
          <w:rFonts w:ascii="Arial" w:hAnsi="Arial" w:cs="Arial"/>
          <w:lang w:val="es-CL"/>
        </w:rPr>
        <w:tab/>
      </w:r>
      <w:r>
        <w:rPr>
          <w:rFonts w:ascii="Arial" w:hAnsi="Arial" w:cs="Arial"/>
          <w:lang w:val="es-CL"/>
        </w:rPr>
        <w:tab/>
        <w:t>: Yo les ruego que pensemos en la gente que trabaja en las patentes, si tenemos que hacer sacrificio nosotros por la comisión que por favor lo hagamos pronto y ahora dejemos la fecha fijada inmediatamente. Yo le ruego que piensen siempre en la gente que trabaje en los locales.</w:t>
      </w:r>
    </w:p>
    <w:p w:rsidR="00815FA7" w:rsidRDefault="00815FA7" w:rsidP="00815FA7">
      <w:pPr>
        <w:spacing w:after="0" w:line="240" w:lineRule="auto"/>
        <w:jc w:val="both"/>
        <w:rPr>
          <w:rFonts w:ascii="Arial" w:hAnsi="Arial" w:cs="Arial"/>
          <w:lang w:val="es-CL"/>
        </w:rPr>
      </w:pPr>
    </w:p>
    <w:p w:rsidR="00815FA7" w:rsidRDefault="00815FA7" w:rsidP="00815FA7">
      <w:pPr>
        <w:spacing w:after="0" w:line="240" w:lineRule="auto"/>
        <w:jc w:val="both"/>
        <w:rPr>
          <w:rFonts w:ascii="Arial" w:hAnsi="Arial" w:cs="Arial"/>
          <w:lang w:val="es-CL"/>
        </w:rPr>
      </w:pPr>
      <w:r w:rsidRPr="00F52F99">
        <w:rPr>
          <w:rFonts w:ascii="Arial" w:hAnsi="Arial" w:cs="Arial"/>
          <w:b/>
          <w:lang w:val="es-CL"/>
        </w:rPr>
        <w:t>SR. IGOR LEYTON</w:t>
      </w:r>
      <w:r>
        <w:rPr>
          <w:rFonts w:ascii="Arial" w:hAnsi="Arial" w:cs="Arial"/>
          <w:lang w:val="es-CL"/>
        </w:rPr>
        <w:tab/>
      </w:r>
      <w:r>
        <w:rPr>
          <w:rFonts w:ascii="Arial" w:hAnsi="Arial" w:cs="Arial"/>
          <w:lang w:val="es-CL"/>
        </w:rPr>
        <w:tab/>
      </w:r>
      <w:r>
        <w:rPr>
          <w:rFonts w:ascii="Arial" w:hAnsi="Arial" w:cs="Arial"/>
          <w:lang w:val="es-CL"/>
        </w:rPr>
        <w:tab/>
        <w:t>: Para clarificar el acuerdo, se aprueba en su totalidad el anexo 1, el Anexo dos aquella que tienen una observación y condicionando aquellas que están pendientes de pago y quedan pendiente las 15 que tienen dos observaciones.</w:t>
      </w:r>
    </w:p>
    <w:p w:rsidR="00765151" w:rsidRDefault="00765151"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r>
      <w:r>
        <w:rPr>
          <w:rFonts w:ascii="Arial" w:hAnsi="Arial" w:cs="Arial"/>
          <w:lang w:val="es-CL"/>
        </w:rPr>
        <w:tab/>
        <w:t>//14.</w:t>
      </w: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F52F99" w:rsidRPr="00F52F99" w:rsidRDefault="00F52F99" w:rsidP="00043F61">
      <w:pPr>
        <w:pStyle w:val="Prrafodelista"/>
        <w:numPr>
          <w:ilvl w:val="0"/>
          <w:numId w:val="1"/>
        </w:numPr>
        <w:spacing w:after="0" w:line="240" w:lineRule="auto"/>
        <w:jc w:val="both"/>
        <w:rPr>
          <w:rFonts w:ascii="Arial" w:hAnsi="Arial" w:cs="Arial"/>
          <w:lang w:val="es-CL"/>
        </w:rPr>
      </w:pPr>
      <w:r w:rsidRPr="00F52F99">
        <w:rPr>
          <w:rFonts w:ascii="Arial" w:hAnsi="Arial" w:cs="Arial"/>
          <w:lang w:val="es-CL"/>
        </w:rPr>
        <w:lastRenderedPageBreak/>
        <w:t>14    -</w:t>
      </w: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F52F99" w:rsidRDefault="00F52F99" w:rsidP="00043F61">
      <w:pPr>
        <w:spacing w:after="0" w:line="240" w:lineRule="auto"/>
        <w:jc w:val="both"/>
        <w:rPr>
          <w:rFonts w:ascii="Arial" w:hAnsi="Arial" w:cs="Arial"/>
          <w:lang w:val="es-CL"/>
        </w:rPr>
      </w:pPr>
    </w:p>
    <w:p w:rsidR="00765151" w:rsidRPr="00C662C1" w:rsidRDefault="00765151" w:rsidP="00043F61">
      <w:pPr>
        <w:spacing w:after="0" w:line="240" w:lineRule="auto"/>
        <w:jc w:val="both"/>
        <w:rPr>
          <w:rFonts w:ascii="Arial" w:hAnsi="Arial" w:cs="Arial"/>
          <w:lang w:val="es-CL"/>
        </w:rPr>
      </w:pPr>
    </w:p>
    <w:p w:rsidR="00043F61" w:rsidRPr="00043F61" w:rsidRDefault="00043F61" w:rsidP="00043F61">
      <w:pPr>
        <w:spacing w:after="0" w:line="240" w:lineRule="auto"/>
        <w:jc w:val="both"/>
        <w:rPr>
          <w:rFonts w:ascii="Arial" w:hAnsi="Arial" w:cs="Arial"/>
          <w:b/>
          <w:lang w:val="es-CL"/>
        </w:rPr>
      </w:pPr>
    </w:p>
    <w:p w:rsidR="00043F61" w:rsidRDefault="00043F61" w:rsidP="00043F61">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043F61" w:rsidRDefault="00043F61" w:rsidP="00043F61">
      <w:pPr>
        <w:spacing w:after="0" w:line="240" w:lineRule="auto"/>
        <w:jc w:val="both"/>
        <w:rPr>
          <w:rFonts w:ascii="Arial" w:hAnsi="Arial" w:cs="Arial"/>
          <w:b/>
          <w:lang w:val="es-CL"/>
        </w:rPr>
      </w:pPr>
    </w:p>
    <w:p w:rsidR="00043F61" w:rsidRPr="008C07C0" w:rsidRDefault="00043F61" w:rsidP="00043F61">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043F61" w:rsidRPr="008C07C0" w:rsidTr="002B4B98">
        <w:tc>
          <w:tcPr>
            <w:tcW w:w="2518" w:type="dxa"/>
          </w:tcPr>
          <w:p w:rsidR="00043F61" w:rsidRPr="008C07C0" w:rsidRDefault="00043F61" w:rsidP="002B4B98">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01</w:t>
            </w:r>
            <w:r w:rsidR="00DD0F93">
              <w:rPr>
                <w:rFonts w:ascii="Arial" w:hAnsi="Arial" w:cs="Arial"/>
                <w:b/>
                <w:lang w:val="es-CL"/>
              </w:rPr>
              <w:t>5</w:t>
            </w:r>
          </w:p>
        </w:tc>
        <w:tc>
          <w:tcPr>
            <w:tcW w:w="6460" w:type="dxa"/>
          </w:tcPr>
          <w:p w:rsidR="00043F61" w:rsidRPr="008C07C0" w:rsidRDefault="00043F61" w:rsidP="00815FA7">
            <w:pPr>
              <w:jc w:val="both"/>
              <w:rPr>
                <w:rFonts w:ascii="Arial" w:hAnsi="Arial" w:cs="Arial"/>
                <w:b/>
                <w:lang w:val="es-CL"/>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sidRPr="00043F61">
              <w:rPr>
                <w:rFonts w:ascii="Arial" w:hAnsi="Arial" w:cs="Arial"/>
                <w:b/>
                <w:lang w:val="es-CL"/>
              </w:rPr>
              <w:t>renovar</w:t>
            </w:r>
            <w:r w:rsidR="00815FA7">
              <w:rPr>
                <w:rFonts w:ascii="Arial" w:hAnsi="Arial" w:cs="Arial"/>
                <w:b/>
                <w:lang w:val="es-CL"/>
              </w:rPr>
              <w:t xml:space="preserve"> </w:t>
            </w:r>
            <w:r w:rsidR="00815FA7" w:rsidRPr="00815FA7">
              <w:rPr>
                <w:rFonts w:ascii="Arial" w:hAnsi="Arial" w:cs="Arial"/>
                <w:b/>
                <w:lang w:val="es-CL"/>
              </w:rPr>
              <w:t>en su totalidad el anexo 1, el Anexo dos aquella que tienen una observación y condicionando aquellas que están pendientes de pago y quedan pendiente las 15 que tienen dos observaciones.</w:t>
            </w:r>
          </w:p>
        </w:tc>
      </w:tr>
    </w:tbl>
    <w:p w:rsidR="00043F61" w:rsidRDefault="00043F61" w:rsidP="00792549">
      <w:pPr>
        <w:spacing w:after="0" w:line="240" w:lineRule="auto"/>
        <w:jc w:val="both"/>
        <w:rPr>
          <w:rFonts w:ascii="Arial" w:eastAsia="Times New Roman" w:hAnsi="Arial" w:cs="Arial"/>
          <w:b/>
          <w:bCs/>
          <w:lang w:val="es-CL" w:eastAsia="es-ES"/>
        </w:rPr>
      </w:pPr>
    </w:p>
    <w:p w:rsidR="00043F61" w:rsidRDefault="00043F61" w:rsidP="00792549">
      <w:p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t>SR. SECRETARIO</w:t>
      </w:r>
      <w:r>
        <w:rPr>
          <w:rFonts w:ascii="Arial" w:eastAsia="Times New Roman" w:hAnsi="Arial" w:cs="Arial"/>
          <w:b/>
          <w:bCs/>
          <w:lang w:val="es-CL" w:eastAsia="es-ES"/>
        </w:rPr>
        <w:tab/>
      </w:r>
      <w:r w:rsidR="00BC474B">
        <w:rPr>
          <w:rFonts w:ascii="Arial" w:eastAsia="Times New Roman" w:hAnsi="Arial" w:cs="Arial"/>
          <w:b/>
          <w:bCs/>
          <w:lang w:val="es-CL" w:eastAsia="es-ES"/>
        </w:rPr>
        <w:t>(S)</w:t>
      </w:r>
      <w:r>
        <w:rPr>
          <w:rFonts w:ascii="Arial" w:eastAsia="Times New Roman" w:hAnsi="Arial" w:cs="Arial"/>
          <w:b/>
          <w:bCs/>
          <w:lang w:val="es-CL" w:eastAsia="es-ES"/>
        </w:rPr>
        <w:tab/>
      </w:r>
      <w:r>
        <w:rPr>
          <w:rFonts w:ascii="Arial" w:eastAsia="Times New Roman" w:hAnsi="Arial" w:cs="Arial"/>
          <w:b/>
          <w:bCs/>
          <w:lang w:val="es-CL" w:eastAsia="es-ES"/>
        </w:rPr>
        <w:tab/>
        <w:t>: Octavo punto Acuerdo para otorgar Subvenciones.</w:t>
      </w:r>
      <w:r w:rsidR="00815FA7">
        <w:rPr>
          <w:rFonts w:ascii="Arial" w:eastAsia="Times New Roman" w:hAnsi="Arial" w:cs="Arial"/>
          <w:b/>
          <w:bCs/>
          <w:lang w:val="es-CL" w:eastAsia="es-ES"/>
        </w:rPr>
        <w:t xml:space="preserve"> Le voy a dar lectura al Oficio de la señora Presidente de la Asociación de Funcionario que señala lo siguiente:</w:t>
      </w:r>
    </w:p>
    <w:p w:rsidR="00815FA7" w:rsidRDefault="00815FA7" w:rsidP="00792549">
      <w:pPr>
        <w:spacing w:after="0" w:line="240" w:lineRule="auto"/>
        <w:jc w:val="both"/>
        <w:rPr>
          <w:rFonts w:ascii="Arial" w:eastAsia="Times New Roman" w:hAnsi="Arial" w:cs="Arial"/>
          <w:b/>
          <w:bCs/>
          <w:lang w:val="es-CL" w:eastAsia="es-ES"/>
        </w:rPr>
      </w:pPr>
    </w:p>
    <w:p w:rsidR="00815FA7" w:rsidRDefault="00815FA7" w:rsidP="00792549">
      <w:pPr>
        <w:spacing w:after="0" w:line="240" w:lineRule="auto"/>
        <w:jc w:val="both"/>
        <w:rPr>
          <w:rFonts w:ascii="Arial" w:eastAsia="Times New Roman" w:hAnsi="Arial" w:cs="Arial"/>
          <w:b/>
          <w:bCs/>
          <w:lang w:val="es-CL" w:eastAsia="es-ES"/>
        </w:rPr>
      </w:pPr>
      <w:r>
        <w:rPr>
          <w:rFonts w:ascii="Arial" w:eastAsia="Times New Roman" w:hAnsi="Arial" w:cs="Arial"/>
          <w:b/>
          <w:bCs/>
          <w:noProof/>
          <w:lang w:val="es-ES" w:eastAsia="es-ES"/>
        </w:rPr>
        <w:drawing>
          <wp:inline distT="0" distB="0" distL="0" distR="0">
            <wp:extent cx="5610225" cy="57054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2130" cy="5707412"/>
                    </a:xfrm>
                    <a:prstGeom prst="rect">
                      <a:avLst/>
                    </a:prstGeom>
                    <a:noFill/>
                    <a:ln>
                      <a:noFill/>
                    </a:ln>
                  </pic:spPr>
                </pic:pic>
              </a:graphicData>
            </a:graphic>
          </wp:inline>
        </w:drawing>
      </w:r>
    </w:p>
    <w:p w:rsidR="00815FA7" w:rsidRDefault="00815FA7"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t>//15.</w:t>
      </w:r>
    </w:p>
    <w:p w:rsidR="00F52F99" w:rsidRDefault="00F52F99"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p>
    <w:p w:rsidR="00F52F99" w:rsidRDefault="00F52F99" w:rsidP="00F52F99">
      <w:pPr>
        <w:spacing w:after="0" w:line="240" w:lineRule="auto"/>
        <w:jc w:val="both"/>
        <w:rPr>
          <w:rFonts w:ascii="Arial" w:eastAsia="Times New Roman" w:hAnsi="Arial" w:cs="Arial"/>
          <w:b/>
          <w:bCs/>
          <w:lang w:val="es-CL" w:eastAsia="es-ES"/>
        </w:rPr>
      </w:pPr>
    </w:p>
    <w:p w:rsidR="00F52F99" w:rsidRPr="00F52F99" w:rsidRDefault="00F52F99" w:rsidP="00F52F99">
      <w:pPr>
        <w:pStyle w:val="Prrafodelista"/>
        <w:numPr>
          <w:ilvl w:val="0"/>
          <w:numId w:val="1"/>
        </w:num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lastRenderedPageBreak/>
        <w:t>15    -</w:t>
      </w:r>
    </w:p>
    <w:p w:rsidR="00F52F99" w:rsidRDefault="00F52F99" w:rsidP="00792549">
      <w:pPr>
        <w:spacing w:after="0" w:line="240" w:lineRule="auto"/>
        <w:jc w:val="both"/>
        <w:rPr>
          <w:rFonts w:ascii="Arial" w:eastAsia="Times New Roman" w:hAnsi="Arial" w:cs="Arial"/>
          <w:b/>
          <w:bCs/>
          <w:lang w:val="es-CL" w:eastAsia="es-ES"/>
        </w:rPr>
      </w:pPr>
    </w:p>
    <w:p w:rsidR="00815FA7" w:rsidRDefault="00815FA7" w:rsidP="00792549">
      <w:pPr>
        <w:spacing w:after="0" w:line="240" w:lineRule="auto"/>
        <w:jc w:val="both"/>
        <w:rPr>
          <w:rFonts w:ascii="Arial" w:eastAsia="Times New Roman" w:hAnsi="Arial" w:cs="Arial"/>
          <w:b/>
          <w:bCs/>
          <w:lang w:val="es-CL" w:eastAsia="es-ES"/>
        </w:rPr>
      </w:pPr>
      <w:r>
        <w:rPr>
          <w:rFonts w:ascii="Arial" w:eastAsia="Times New Roman" w:hAnsi="Arial" w:cs="Arial"/>
          <w:b/>
          <w:bCs/>
          <w:noProof/>
          <w:lang w:val="es-ES" w:eastAsia="es-ES"/>
        </w:rPr>
        <w:drawing>
          <wp:inline distT="0" distB="0" distL="0" distR="0">
            <wp:extent cx="5610225" cy="83820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2130" cy="8384846"/>
                    </a:xfrm>
                    <a:prstGeom prst="rect">
                      <a:avLst/>
                    </a:prstGeom>
                    <a:noFill/>
                    <a:ln>
                      <a:noFill/>
                    </a:ln>
                  </pic:spPr>
                </pic:pic>
              </a:graphicData>
            </a:graphic>
          </wp:inline>
        </w:drawing>
      </w:r>
    </w:p>
    <w:p w:rsidR="00815FA7" w:rsidRDefault="003C7415" w:rsidP="00792549">
      <w:pPr>
        <w:spacing w:after="0" w:line="240" w:lineRule="auto"/>
        <w:jc w:val="both"/>
        <w:rPr>
          <w:rFonts w:ascii="Arial" w:eastAsia="Times New Roman" w:hAnsi="Arial" w:cs="Arial"/>
          <w:bCs/>
          <w:lang w:val="es-CL" w:eastAsia="es-ES"/>
        </w:rPr>
      </w:pPr>
      <w:r>
        <w:rPr>
          <w:rFonts w:ascii="Arial" w:eastAsia="Times New Roman" w:hAnsi="Arial" w:cs="Arial"/>
          <w:b/>
          <w:bCs/>
          <w:lang w:val="es-CL" w:eastAsia="es-ES"/>
        </w:rPr>
        <w:t>SR. PRESIDENTE</w:t>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sidRPr="003C7415">
        <w:rPr>
          <w:rFonts w:ascii="Arial" w:eastAsia="Times New Roman" w:hAnsi="Arial" w:cs="Arial"/>
          <w:bCs/>
          <w:lang w:val="es-CL" w:eastAsia="es-ES"/>
        </w:rPr>
        <w:t xml:space="preserve">Creo </w:t>
      </w:r>
      <w:r>
        <w:rPr>
          <w:rFonts w:ascii="Arial" w:eastAsia="Times New Roman" w:hAnsi="Arial" w:cs="Arial"/>
          <w:bCs/>
          <w:lang w:val="es-CL" w:eastAsia="es-ES"/>
        </w:rPr>
        <w:t>que no tendría empeño en que el señor alcalde autorizara porque pienso que nosotros como concejales pudiéramos omitir esto, nosotros también lo aprobaríamos porque creemos que es de toda justicia que los funcionarios nos vayan a representar Arica, así es que por lo tanto mi voto es mi apoyo.</w:t>
      </w:r>
    </w:p>
    <w:p w:rsidR="003C7415" w:rsidRDefault="003C7415"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//16.</w:t>
      </w: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Pr="00F52F99" w:rsidRDefault="00F52F99" w:rsidP="00F52F99">
      <w:pPr>
        <w:pStyle w:val="Prrafodelista"/>
        <w:numPr>
          <w:ilvl w:val="0"/>
          <w:numId w:val="1"/>
        </w:num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lastRenderedPageBreak/>
        <w:t>17    -</w:t>
      </w: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3C7415" w:rsidRDefault="003C7415" w:rsidP="00792549">
      <w:pPr>
        <w:spacing w:after="0" w:line="240" w:lineRule="auto"/>
        <w:jc w:val="both"/>
        <w:rPr>
          <w:rFonts w:ascii="Arial" w:eastAsia="Times New Roman" w:hAnsi="Arial" w:cs="Arial"/>
          <w:b/>
          <w:bCs/>
          <w:lang w:val="es-CL" w:eastAsia="es-ES"/>
        </w:rPr>
      </w:pPr>
      <w:r w:rsidRPr="003C7415">
        <w:rPr>
          <w:rFonts w:ascii="Arial" w:eastAsia="Times New Roman" w:hAnsi="Arial" w:cs="Arial"/>
          <w:b/>
          <w:bCs/>
          <w:lang w:val="es-CL" w:eastAsia="es-ES"/>
        </w:rPr>
        <w:t xml:space="preserve">SRA. SECRETARIA </w:t>
      </w:r>
      <w:r w:rsidRPr="003C7415">
        <w:rPr>
          <w:rFonts w:ascii="Arial" w:eastAsia="Times New Roman" w:hAnsi="Arial" w:cs="Arial"/>
          <w:b/>
          <w:bCs/>
          <w:lang w:val="es-CL" w:eastAsia="es-ES"/>
        </w:rPr>
        <w:tab/>
        <w:t>(S)</w:t>
      </w:r>
      <w:r w:rsidRPr="003C7415">
        <w:rPr>
          <w:rFonts w:ascii="Arial" w:eastAsia="Times New Roman" w:hAnsi="Arial" w:cs="Arial"/>
          <w:b/>
          <w:bCs/>
          <w:lang w:val="es-CL" w:eastAsia="es-ES"/>
        </w:rPr>
        <w:tab/>
      </w:r>
      <w:r w:rsidRPr="003C7415">
        <w:rPr>
          <w:rFonts w:ascii="Arial" w:eastAsia="Times New Roman" w:hAnsi="Arial" w:cs="Arial"/>
          <w:b/>
          <w:bCs/>
          <w:lang w:val="es-CL" w:eastAsia="es-ES"/>
        </w:rPr>
        <w:tab/>
        <w:t xml:space="preserve">: Segunda </w:t>
      </w:r>
      <w:r>
        <w:rPr>
          <w:rFonts w:ascii="Arial" w:eastAsia="Times New Roman" w:hAnsi="Arial" w:cs="Arial"/>
          <w:b/>
          <w:bCs/>
          <w:lang w:val="es-CL" w:eastAsia="es-ES"/>
        </w:rPr>
        <w:t>solicitud de subvención, señalo lo siguiente:</w:t>
      </w:r>
    </w:p>
    <w:p w:rsidR="003C7415" w:rsidRDefault="003C7415" w:rsidP="00792549">
      <w:pPr>
        <w:spacing w:after="0" w:line="240" w:lineRule="auto"/>
        <w:jc w:val="both"/>
        <w:rPr>
          <w:rFonts w:ascii="Arial" w:eastAsia="Times New Roman" w:hAnsi="Arial" w:cs="Arial"/>
          <w:b/>
          <w:bCs/>
          <w:lang w:val="es-CL" w:eastAsia="es-ES"/>
        </w:rPr>
      </w:pPr>
    </w:p>
    <w:p w:rsidR="003C7415" w:rsidRDefault="003C7415" w:rsidP="00792549">
      <w:pPr>
        <w:spacing w:after="0" w:line="240" w:lineRule="auto"/>
        <w:jc w:val="both"/>
        <w:rPr>
          <w:rFonts w:ascii="Arial" w:eastAsia="Times New Roman" w:hAnsi="Arial" w:cs="Arial"/>
          <w:b/>
          <w:bCs/>
          <w:lang w:val="es-CL" w:eastAsia="es-ES"/>
        </w:rPr>
      </w:pPr>
      <w:r>
        <w:rPr>
          <w:rFonts w:ascii="Arial" w:eastAsia="Times New Roman" w:hAnsi="Arial" w:cs="Arial"/>
          <w:b/>
          <w:bCs/>
          <w:noProof/>
          <w:lang w:val="es-ES" w:eastAsia="es-ES"/>
        </w:rPr>
        <w:drawing>
          <wp:inline distT="0" distB="0" distL="0" distR="0">
            <wp:extent cx="5610225" cy="60579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2130" cy="6059957"/>
                    </a:xfrm>
                    <a:prstGeom prst="rect">
                      <a:avLst/>
                    </a:prstGeom>
                    <a:noFill/>
                    <a:ln>
                      <a:noFill/>
                    </a:ln>
                  </pic:spPr>
                </pic:pic>
              </a:graphicData>
            </a:graphic>
          </wp:inline>
        </w:drawing>
      </w:r>
    </w:p>
    <w:p w:rsidR="003C7415" w:rsidRDefault="003C7415"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p>
    <w:p w:rsidR="00F52F99" w:rsidRDefault="00F52F99" w:rsidP="00792549">
      <w:pPr>
        <w:spacing w:after="0" w:line="240" w:lineRule="auto"/>
        <w:jc w:val="both"/>
        <w:rPr>
          <w:rFonts w:ascii="Arial" w:eastAsia="Times New Roman" w:hAnsi="Arial" w:cs="Arial"/>
          <w:b/>
          <w:bCs/>
          <w:lang w:val="es-CL" w:eastAsia="es-ES"/>
        </w:rPr>
      </w:pPr>
    </w:p>
    <w:p w:rsidR="003C7415" w:rsidRDefault="003C7415" w:rsidP="00792549">
      <w:pPr>
        <w:spacing w:after="0" w:line="240" w:lineRule="auto"/>
        <w:jc w:val="both"/>
        <w:rPr>
          <w:rFonts w:ascii="Arial" w:eastAsia="Times New Roman" w:hAnsi="Arial" w:cs="Arial"/>
          <w:bCs/>
          <w:lang w:val="es-CL" w:eastAsia="es-ES"/>
        </w:rPr>
      </w:pPr>
      <w:r>
        <w:rPr>
          <w:rFonts w:ascii="Arial" w:eastAsia="Times New Roman" w:hAnsi="Arial" w:cs="Arial"/>
          <w:b/>
          <w:bCs/>
          <w:lang w:val="es-CL" w:eastAsia="es-ES"/>
        </w:rPr>
        <w:t>SR. PRESIDENTE</w:t>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Pr>
          <w:rFonts w:ascii="Arial" w:eastAsia="Times New Roman" w:hAnsi="Arial" w:cs="Arial"/>
          <w:bCs/>
          <w:lang w:val="es-CL" w:eastAsia="es-ES"/>
        </w:rPr>
        <w:t>Lo pongo en consideración de ustedes colegas si estamos dispuestos a colaborar ya que el señor funcionario municipal César Rojas Vargas es además de funcionario trabaja en arquitectura arriba, es funcionario están pidiendo una colaboración que nosotros le hagamos, primero hay que ver que son talquinos los que piden, no podríamos dejar de ayudarlos porque en este momento ellos nos están pidiendo ayuda, por favor yo les pido se pronuncien ustedes con respecto a esto por favor.</w:t>
      </w:r>
    </w:p>
    <w:p w:rsidR="003C7415" w:rsidRDefault="003C7415"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//18.</w:t>
      </w: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Pr="00F52F99" w:rsidRDefault="00F52F99" w:rsidP="00F52F99">
      <w:pPr>
        <w:pStyle w:val="Prrafodelista"/>
        <w:numPr>
          <w:ilvl w:val="0"/>
          <w:numId w:val="1"/>
        </w:num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lastRenderedPageBreak/>
        <w:t>18    -</w:t>
      </w: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F52F99" w:rsidRDefault="00F52F99" w:rsidP="00792549">
      <w:pPr>
        <w:spacing w:after="0" w:line="240" w:lineRule="auto"/>
        <w:jc w:val="both"/>
        <w:rPr>
          <w:rFonts w:ascii="Arial" w:eastAsia="Times New Roman" w:hAnsi="Arial" w:cs="Arial"/>
          <w:bCs/>
          <w:lang w:val="es-CL" w:eastAsia="es-ES"/>
        </w:rPr>
      </w:pPr>
    </w:p>
    <w:p w:rsidR="003C7415" w:rsidRDefault="003C7415" w:rsidP="00792549">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SIXTO GONZALEZ</w:t>
      </w:r>
      <w:r>
        <w:rPr>
          <w:rFonts w:ascii="Arial" w:eastAsia="Times New Roman" w:hAnsi="Arial" w:cs="Arial"/>
          <w:bCs/>
          <w:lang w:val="es-CL" w:eastAsia="es-ES"/>
        </w:rPr>
        <w:tab/>
      </w:r>
      <w:r>
        <w:rPr>
          <w:rFonts w:ascii="Arial" w:eastAsia="Times New Roman" w:hAnsi="Arial" w:cs="Arial"/>
          <w:bCs/>
          <w:lang w:val="es-CL" w:eastAsia="es-ES"/>
        </w:rPr>
        <w:tab/>
        <w:t xml:space="preserve">: Yo no tengo inconveniente en que se favorezca a todas las organizaciones sobre todo si son deportivas, pero también me gustaría que la cancha estuviera pareja para todos, hace tiempo que estamos pidiendo otras subvenciones para otras entidades, hace muy poco hice mención incluso en lo que pasa en el sector de las canchas del Fiscal 3, 4, 5 cancha </w:t>
      </w:r>
      <w:proofErr w:type="spellStart"/>
      <w:r>
        <w:rPr>
          <w:rFonts w:ascii="Arial" w:eastAsia="Times New Roman" w:hAnsi="Arial" w:cs="Arial"/>
          <w:bCs/>
          <w:lang w:val="es-CL" w:eastAsia="es-ES"/>
        </w:rPr>
        <w:t>Canadela</w:t>
      </w:r>
      <w:proofErr w:type="spellEnd"/>
      <w:r>
        <w:rPr>
          <w:rFonts w:ascii="Arial" w:eastAsia="Times New Roman" w:hAnsi="Arial" w:cs="Arial"/>
          <w:bCs/>
          <w:lang w:val="es-CL" w:eastAsia="es-ES"/>
        </w:rPr>
        <w:t xml:space="preserve">, donde hay un camarín que lo usa mucha gente sábados y domingos que es una vergüenza entrar a ese camarín, entonces yo creo que está bien, yo no me voy a oponer pero </w:t>
      </w:r>
      <w:r w:rsidR="003A3DB9">
        <w:rPr>
          <w:rFonts w:ascii="Arial" w:eastAsia="Times New Roman" w:hAnsi="Arial" w:cs="Arial"/>
          <w:bCs/>
          <w:lang w:val="es-CL" w:eastAsia="es-ES"/>
        </w:rPr>
        <w:t>que se consideren a las otras instituciones que han solicitado apoyo y mucho más tiempo y no ha pasado absolutamente nada y eso aquí todos los concejales lo tienen claro.</w:t>
      </w:r>
    </w:p>
    <w:p w:rsidR="003A3DB9" w:rsidRDefault="003A3DB9" w:rsidP="00792549">
      <w:pPr>
        <w:spacing w:after="0" w:line="240" w:lineRule="auto"/>
        <w:jc w:val="both"/>
        <w:rPr>
          <w:rFonts w:ascii="Arial" w:eastAsia="Times New Roman" w:hAnsi="Arial" w:cs="Arial"/>
          <w:bCs/>
          <w:lang w:val="es-CL" w:eastAsia="es-ES"/>
        </w:rPr>
      </w:pPr>
    </w:p>
    <w:p w:rsidR="003A3DB9" w:rsidRPr="003C7415" w:rsidRDefault="003A3DB9" w:rsidP="00792549">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PRESIDENTE</w:t>
      </w:r>
      <w:r w:rsidRPr="00F52F99">
        <w:rPr>
          <w:rFonts w:ascii="Arial" w:eastAsia="Times New Roman" w:hAnsi="Arial" w:cs="Arial"/>
          <w:b/>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 Señor para empezar vamos a poner mucha atención en la falta de camarines que nos indica el concejal Sixto González pero por ahora solamente tenemos que ceñirnos a la colaboración que nos pide un talquino, un funcionario municipal y por lo demás nosotros queremos que esto salga adelante, porque nos está representando a Talca, hemos ayudado al Club Deportivo Español y no vamos a dejar de lado lo que dice el señor Sixto González, pero por ahora tendríamos que votar por este caso que nos piden los dos millones y tanto.</w:t>
      </w:r>
    </w:p>
    <w:p w:rsidR="00043F61" w:rsidRDefault="00043F61" w:rsidP="00792549">
      <w:pPr>
        <w:spacing w:after="0" w:line="240" w:lineRule="auto"/>
        <w:jc w:val="both"/>
        <w:rPr>
          <w:rFonts w:ascii="Arial" w:eastAsia="Times New Roman" w:hAnsi="Arial" w:cs="Arial"/>
          <w:b/>
          <w:bCs/>
          <w:lang w:val="es-CL" w:eastAsia="es-ES"/>
        </w:rPr>
      </w:pPr>
    </w:p>
    <w:p w:rsidR="00043F61" w:rsidRDefault="00043F61" w:rsidP="00043F61">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043F61" w:rsidRDefault="00043F61" w:rsidP="00043F61">
      <w:pPr>
        <w:spacing w:after="0" w:line="240" w:lineRule="auto"/>
        <w:jc w:val="both"/>
        <w:rPr>
          <w:rFonts w:ascii="Arial" w:hAnsi="Arial" w:cs="Arial"/>
          <w:b/>
          <w:lang w:val="es-CL"/>
        </w:rPr>
      </w:pPr>
    </w:p>
    <w:p w:rsidR="00043F61" w:rsidRPr="008C07C0" w:rsidRDefault="00043F61" w:rsidP="00043F61">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043F61" w:rsidRPr="008C07C0" w:rsidTr="002B4B98">
        <w:tc>
          <w:tcPr>
            <w:tcW w:w="2518" w:type="dxa"/>
          </w:tcPr>
          <w:p w:rsidR="00043F61" w:rsidRPr="008C07C0" w:rsidRDefault="00043F61" w:rsidP="002B4B98">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01</w:t>
            </w:r>
            <w:r w:rsidR="00815FA7">
              <w:rPr>
                <w:rFonts w:ascii="Arial" w:hAnsi="Arial" w:cs="Arial"/>
                <w:b/>
                <w:lang w:val="es-CL"/>
              </w:rPr>
              <w:t>6</w:t>
            </w:r>
          </w:p>
        </w:tc>
        <w:tc>
          <w:tcPr>
            <w:tcW w:w="6460" w:type="dxa"/>
          </w:tcPr>
          <w:p w:rsidR="00043F61" w:rsidRPr="008C07C0" w:rsidRDefault="00043F61" w:rsidP="009A5F75">
            <w:pPr>
              <w:jc w:val="both"/>
              <w:rPr>
                <w:rFonts w:ascii="Arial" w:hAnsi="Arial" w:cs="Arial"/>
                <w:b/>
                <w:lang w:val="es-CL"/>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sidR="00815FA7">
              <w:rPr>
                <w:rFonts w:ascii="Arial" w:eastAsia="Times New Roman" w:hAnsi="Arial" w:cs="Times New Roman"/>
                <w:b/>
                <w:lang w:eastAsia="es-ES"/>
              </w:rPr>
              <w:t xml:space="preserve"> ASOCIACION DE FUNCIONARIOS MUNICIPALES por un monto de $ 2.549.624.-</w:t>
            </w:r>
            <w:r w:rsidR="003C7415">
              <w:rPr>
                <w:rFonts w:ascii="Arial" w:eastAsia="Times New Roman" w:hAnsi="Arial" w:cs="Times New Roman"/>
                <w:b/>
                <w:lang w:eastAsia="es-ES"/>
              </w:rPr>
              <w:t xml:space="preserve"> y</w:t>
            </w:r>
            <w:r w:rsidR="003A3DB9">
              <w:rPr>
                <w:rFonts w:ascii="Arial" w:eastAsia="Times New Roman" w:hAnsi="Arial" w:cs="Times New Roman"/>
                <w:b/>
                <w:lang w:eastAsia="es-ES"/>
              </w:rPr>
              <w:t xml:space="preserve"> la aprobación de la subvención </w:t>
            </w:r>
            <w:r w:rsidR="003C7415">
              <w:rPr>
                <w:rFonts w:ascii="Arial" w:eastAsia="Times New Roman" w:hAnsi="Arial" w:cs="Times New Roman"/>
                <w:b/>
                <w:lang w:eastAsia="es-ES"/>
              </w:rPr>
              <w:t xml:space="preserve"> CLUB DE TENIS DE TALCA por la suma de $ 3.000.000.-</w:t>
            </w:r>
            <w:r w:rsidR="003A3DB9">
              <w:rPr>
                <w:rFonts w:ascii="Arial" w:eastAsia="Times New Roman" w:hAnsi="Arial" w:cs="Times New Roman"/>
                <w:b/>
                <w:lang w:eastAsia="es-ES"/>
              </w:rPr>
              <w:t xml:space="preserve"> por seis votos a favor de los señores Concejales Marcelo Rojas, Sixto González, Julio Cherif, Elías Vistoso, Hernán Astaburuaga y Presidente Manuel Yañez y una abstención del concejal señor Carlos Acevedo.</w:t>
            </w:r>
          </w:p>
        </w:tc>
      </w:tr>
    </w:tbl>
    <w:p w:rsidR="00043F61" w:rsidRDefault="00043F61" w:rsidP="00792549">
      <w:pPr>
        <w:spacing w:after="0" w:line="240" w:lineRule="auto"/>
        <w:jc w:val="both"/>
        <w:rPr>
          <w:rFonts w:ascii="Arial" w:eastAsia="Times New Roman" w:hAnsi="Arial" w:cs="Arial"/>
          <w:b/>
          <w:bCs/>
          <w:lang w:val="es-CL" w:eastAsia="es-ES"/>
        </w:rPr>
      </w:pPr>
    </w:p>
    <w:p w:rsidR="009A5F75" w:rsidRDefault="009A5F75" w:rsidP="009A5F75">
      <w:p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t>SR. SECRETARIO</w:t>
      </w:r>
      <w:r>
        <w:rPr>
          <w:rFonts w:ascii="Arial" w:eastAsia="Times New Roman" w:hAnsi="Arial" w:cs="Arial"/>
          <w:b/>
          <w:bCs/>
          <w:lang w:val="es-CL" w:eastAsia="es-ES"/>
        </w:rPr>
        <w:tab/>
      </w:r>
      <w:r w:rsidR="00BC474B">
        <w:rPr>
          <w:rFonts w:ascii="Arial" w:eastAsia="Times New Roman" w:hAnsi="Arial" w:cs="Arial"/>
          <w:b/>
          <w:bCs/>
          <w:lang w:val="es-CL" w:eastAsia="es-ES"/>
        </w:rPr>
        <w:t>(S)</w:t>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sidRPr="009A5F75">
        <w:rPr>
          <w:rFonts w:ascii="Arial" w:eastAsia="Times New Roman" w:hAnsi="Arial" w:cs="Arial"/>
          <w:b/>
          <w:bCs/>
          <w:lang w:val="es-CL" w:eastAsia="es-ES"/>
        </w:rPr>
        <w:t>Previo a incidentes hay una tabla complementaria cuyo primer punto es a) Acuerdo para otorgar plazo de 20 años al Comodato entregado a la Fundación Integra en Pasaje 31 ½ oriente A N° 645 entre 4 y 5 Sur.</w:t>
      </w:r>
    </w:p>
    <w:p w:rsidR="003A3DB9" w:rsidRDefault="003A3DB9" w:rsidP="009A5F75">
      <w:pPr>
        <w:spacing w:after="0" w:line="240" w:lineRule="auto"/>
        <w:jc w:val="both"/>
        <w:rPr>
          <w:rFonts w:ascii="Arial" w:eastAsia="Times New Roman" w:hAnsi="Arial" w:cs="Arial"/>
          <w:b/>
          <w:bCs/>
          <w:lang w:val="es-CL" w:eastAsia="es-ES"/>
        </w:rPr>
      </w:pPr>
    </w:p>
    <w:p w:rsidR="003A3DB9" w:rsidRPr="003A3DB9" w:rsidRDefault="003A3DB9" w:rsidP="009A5F75">
      <w:pPr>
        <w:spacing w:after="0" w:line="240" w:lineRule="auto"/>
        <w:jc w:val="both"/>
        <w:rPr>
          <w:rFonts w:ascii="Arial" w:eastAsia="Times New Roman" w:hAnsi="Arial" w:cs="Arial"/>
          <w:bCs/>
          <w:lang w:val="es-CL" w:eastAsia="es-ES"/>
        </w:rPr>
      </w:pPr>
      <w:r>
        <w:rPr>
          <w:rFonts w:ascii="Arial" w:eastAsia="Times New Roman" w:hAnsi="Arial" w:cs="Arial"/>
          <w:b/>
          <w:bCs/>
          <w:lang w:val="es-CL" w:eastAsia="es-ES"/>
        </w:rPr>
        <w:t>SR. ALCALDE (S)</w:t>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Pr>
          <w:rFonts w:ascii="Arial" w:eastAsia="Times New Roman" w:hAnsi="Arial" w:cs="Arial"/>
          <w:bCs/>
          <w:lang w:val="es-CL" w:eastAsia="es-ES"/>
        </w:rPr>
        <w:t>Solamente aclarar que lo que está pidiendo la Fundación es un plazo nuevo en atención a que se le había otorgado anteriormente por 10 años, a contar del año 2009 y para poder postular a proyectos hoy día se les están otorgando o está pidiendo 20 años.</w:t>
      </w:r>
    </w:p>
    <w:p w:rsidR="009A5F75" w:rsidRPr="009A5F75" w:rsidRDefault="009A5F75" w:rsidP="009A5F75">
      <w:pPr>
        <w:spacing w:after="0" w:line="240" w:lineRule="auto"/>
        <w:ind w:left="426" w:hanging="426"/>
        <w:jc w:val="both"/>
        <w:rPr>
          <w:rFonts w:ascii="Arial" w:eastAsia="Times New Roman" w:hAnsi="Arial" w:cs="Arial"/>
          <w:b/>
          <w:bCs/>
          <w:lang w:val="es-CL" w:eastAsia="es-ES"/>
        </w:rPr>
      </w:pPr>
    </w:p>
    <w:p w:rsidR="009A5F75" w:rsidRDefault="009A5F75" w:rsidP="009A5F75">
      <w:p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t>b)</w:t>
      </w:r>
      <w:r w:rsidRPr="009A5F75">
        <w:rPr>
          <w:rFonts w:ascii="Arial" w:eastAsia="Times New Roman" w:hAnsi="Arial" w:cs="Arial"/>
          <w:b/>
          <w:bCs/>
          <w:lang w:val="es-CL" w:eastAsia="es-ES"/>
        </w:rPr>
        <w:t xml:space="preserve"> Acuerdo para entregar en Comodato  a Fundación Integra terreno ubicado en calle 16 ½ Oriente con 18 Norte.</w:t>
      </w:r>
    </w:p>
    <w:p w:rsidR="00B937B9" w:rsidRDefault="00B937B9" w:rsidP="009A5F75">
      <w:pPr>
        <w:spacing w:after="0" w:line="240" w:lineRule="auto"/>
        <w:jc w:val="both"/>
        <w:rPr>
          <w:rFonts w:ascii="Arial" w:eastAsia="Times New Roman" w:hAnsi="Arial" w:cs="Arial"/>
          <w:b/>
          <w:bCs/>
          <w:lang w:val="es-CL" w:eastAsia="es-ES"/>
        </w:rPr>
      </w:pPr>
    </w:p>
    <w:p w:rsidR="00B937B9" w:rsidRDefault="00B937B9" w:rsidP="009A5F75">
      <w:pPr>
        <w:spacing w:after="0" w:line="240" w:lineRule="auto"/>
        <w:jc w:val="both"/>
        <w:rPr>
          <w:rFonts w:ascii="Arial" w:eastAsia="Times New Roman" w:hAnsi="Arial" w:cs="Arial"/>
          <w:bCs/>
          <w:lang w:val="es-CL" w:eastAsia="es-ES"/>
        </w:rPr>
      </w:pPr>
      <w:r>
        <w:rPr>
          <w:rFonts w:ascii="Arial" w:eastAsia="Times New Roman" w:hAnsi="Arial" w:cs="Arial"/>
          <w:b/>
          <w:bCs/>
          <w:lang w:val="es-CL" w:eastAsia="es-ES"/>
        </w:rPr>
        <w:t>SR. ALCALDE (S)</w:t>
      </w:r>
      <w:r>
        <w:rPr>
          <w:rFonts w:ascii="Arial" w:eastAsia="Times New Roman" w:hAnsi="Arial" w:cs="Arial"/>
          <w:b/>
          <w:bCs/>
          <w:lang w:val="es-CL" w:eastAsia="es-ES"/>
        </w:rPr>
        <w:tab/>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Pr>
          <w:rFonts w:ascii="Arial" w:eastAsia="Times New Roman" w:hAnsi="Arial" w:cs="Arial"/>
          <w:bCs/>
          <w:lang w:val="es-CL" w:eastAsia="es-ES"/>
        </w:rPr>
        <w:t>Recordarle a los señores Concejales que en un concejo anterior primero se puso término al comodato a Junta de Vecinos Villa Parque I y una vez concluido el trámite ahora se somete a consideración, recordarles que la directiva y la comunidad de ese sector opinó favorablemente respecto de la instalación de una sala cuna y jardín infantil.</w:t>
      </w:r>
    </w:p>
    <w:p w:rsidR="00B937B9" w:rsidRDefault="00B937B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//19.</w:t>
      </w: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F52F99">
      <w:pPr>
        <w:spacing w:after="0" w:line="240" w:lineRule="auto"/>
        <w:jc w:val="both"/>
        <w:rPr>
          <w:rFonts w:ascii="Arial" w:eastAsia="Times New Roman" w:hAnsi="Arial" w:cs="Arial"/>
          <w:bCs/>
          <w:lang w:val="es-CL" w:eastAsia="es-ES"/>
        </w:rPr>
      </w:pPr>
    </w:p>
    <w:p w:rsidR="00F52F99" w:rsidRPr="00F52F99" w:rsidRDefault="00F52F99" w:rsidP="00F52F99">
      <w:pPr>
        <w:pStyle w:val="Prrafodelista"/>
        <w:numPr>
          <w:ilvl w:val="0"/>
          <w:numId w:val="1"/>
        </w:num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lastRenderedPageBreak/>
        <w:t>19    -</w:t>
      </w: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B937B9" w:rsidRPr="00B937B9" w:rsidRDefault="00B937B9" w:rsidP="009A5F7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PRESIDENTE</w:t>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 Quisiera recordarles lo siguiente a ustedes que me voy a poner medio sentimental, ayer se ahogó un niño, anteriormente se había ahogado otro niño, ahora tenemos que preocuparnos fundamentalmente de los niños chicos, tenemos que preocuparnos por lo tanto yo les ruego que por favor lo aprueben porque corresponde que nos preocupemos por los niños chico, mi voto es de apoyo.</w:t>
      </w:r>
    </w:p>
    <w:p w:rsidR="009A5F75" w:rsidRPr="009A5F75" w:rsidRDefault="009A5F75" w:rsidP="00792549">
      <w:pPr>
        <w:spacing w:after="0" w:line="240" w:lineRule="auto"/>
        <w:jc w:val="both"/>
        <w:rPr>
          <w:rFonts w:ascii="Arial" w:eastAsia="Times New Roman" w:hAnsi="Arial" w:cs="Arial"/>
          <w:b/>
          <w:bCs/>
          <w:lang w:val="es-CL" w:eastAsia="es-ES"/>
        </w:rPr>
      </w:pPr>
    </w:p>
    <w:p w:rsidR="009A5F75" w:rsidRDefault="009A5F75" w:rsidP="009A5F75">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9A5F75" w:rsidRDefault="009A5F75" w:rsidP="009A5F75">
      <w:pPr>
        <w:spacing w:after="0" w:line="240" w:lineRule="auto"/>
        <w:jc w:val="both"/>
        <w:rPr>
          <w:rFonts w:ascii="Arial" w:hAnsi="Arial" w:cs="Arial"/>
          <w:b/>
          <w:lang w:val="es-CL"/>
        </w:rPr>
      </w:pPr>
    </w:p>
    <w:p w:rsidR="009A5F75" w:rsidRPr="008C07C0" w:rsidRDefault="009A5F75" w:rsidP="009A5F75">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9A5F75" w:rsidRPr="008C07C0" w:rsidTr="002B4B98">
        <w:tc>
          <w:tcPr>
            <w:tcW w:w="2518" w:type="dxa"/>
          </w:tcPr>
          <w:p w:rsidR="009A5F75" w:rsidRPr="008C07C0" w:rsidRDefault="009A5F75" w:rsidP="009A5F75">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016</w:t>
            </w:r>
          </w:p>
        </w:tc>
        <w:tc>
          <w:tcPr>
            <w:tcW w:w="6460" w:type="dxa"/>
          </w:tcPr>
          <w:p w:rsidR="009A5F75" w:rsidRPr="009A5F75" w:rsidRDefault="009A5F75" w:rsidP="009A5F75">
            <w:pPr>
              <w:jc w:val="both"/>
              <w:rPr>
                <w:rFonts w:ascii="Arial" w:eastAsia="Times New Roman" w:hAnsi="Arial" w:cs="Arial"/>
                <w:b/>
                <w:bCs/>
                <w:lang w:val="es-CL" w:eastAsia="es-ES"/>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sidRPr="009A5F75">
              <w:rPr>
                <w:rFonts w:ascii="Arial" w:eastAsia="Times New Roman" w:hAnsi="Arial" w:cs="Arial"/>
                <w:b/>
                <w:bCs/>
                <w:lang w:val="es-CL" w:eastAsia="es-ES"/>
              </w:rPr>
              <w:t>a) Acuerdo para otorgar plazo de 20 años al Comodato entregado a la Fundación Integra en Pasaje 31 ½ oriente A N° 645 entre 4 y 5 Sur.</w:t>
            </w:r>
          </w:p>
          <w:p w:rsidR="009A5F75" w:rsidRPr="009A5F75" w:rsidRDefault="009A5F75" w:rsidP="009A5F75">
            <w:pPr>
              <w:ind w:left="426" w:hanging="426"/>
              <w:jc w:val="both"/>
              <w:rPr>
                <w:rFonts w:ascii="Arial" w:eastAsia="Times New Roman" w:hAnsi="Arial" w:cs="Arial"/>
                <w:b/>
                <w:bCs/>
                <w:lang w:val="es-CL" w:eastAsia="es-ES"/>
              </w:rPr>
            </w:pPr>
          </w:p>
          <w:p w:rsidR="009A5F75" w:rsidRPr="009A5F75" w:rsidRDefault="009A5F75" w:rsidP="009A5F75">
            <w:pPr>
              <w:jc w:val="both"/>
              <w:rPr>
                <w:rFonts w:ascii="Arial" w:eastAsia="Times New Roman" w:hAnsi="Arial" w:cs="Arial"/>
                <w:b/>
                <w:bCs/>
                <w:lang w:val="es-CL" w:eastAsia="es-ES"/>
              </w:rPr>
            </w:pPr>
            <w:r>
              <w:rPr>
                <w:rFonts w:ascii="Arial" w:eastAsia="Times New Roman" w:hAnsi="Arial" w:cs="Arial"/>
                <w:b/>
                <w:bCs/>
                <w:lang w:val="es-CL" w:eastAsia="es-ES"/>
              </w:rPr>
              <w:t>b)</w:t>
            </w:r>
            <w:r w:rsidRPr="009A5F75">
              <w:rPr>
                <w:rFonts w:ascii="Arial" w:eastAsia="Times New Roman" w:hAnsi="Arial" w:cs="Arial"/>
                <w:b/>
                <w:bCs/>
                <w:lang w:val="es-CL" w:eastAsia="es-ES"/>
              </w:rPr>
              <w:t xml:space="preserve"> Acuerdo para entregar en Comodato  a Fundación Integra terreno ubicado en </w:t>
            </w:r>
            <w:r w:rsidR="003A3DB9">
              <w:rPr>
                <w:rFonts w:ascii="Arial" w:eastAsia="Times New Roman" w:hAnsi="Arial" w:cs="Arial"/>
                <w:b/>
                <w:bCs/>
                <w:lang w:val="es-CL" w:eastAsia="es-ES"/>
              </w:rPr>
              <w:t>calle 16 ½ Oriente con 18 Norte, por un plazo de 20 años.</w:t>
            </w:r>
          </w:p>
          <w:p w:rsidR="009A5F75" w:rsidRPr="008C07C0" w:rsidRDefault="009A5F75" w:rsidP="002B4B98">
            <w:pPr>
              <w:jc w:val="both"/>
              <w:rPr>
                <w:rFonts w:ascii="Arial" w:hAnsi="Arial" w:cs="Arial"/>
                <w:b/>
                <w:lang w:val="es-CL"/>
              </w:rPr>
            </w:pPr>
          </w:p>
        </w:tc>
      </w:tr>
    </w:tbl>
    <w:p w:rsidR="00043F61" w:rsidRDefault="00043F61" w:rsidP="00792549">
      <w:pPr>
        <w:spacing w:after="0" w:line="240" w:lineRule="auto"/>
        <w:jc w:val="both"/>
        <w:rPr>
          <w:rFonts w:ascii="Arial" w:eastAsia="Times New Roman" w:hAnsi="Arial" w:cs="Arial"/>
          <w:b/>
          <w:bCs/>
          <w:lang w:val="es-CL" w:eastAsia="es-ES"/>
        </w:rPr>
      </w:pPr>
    </w:p>
    <w:p w:rsidR="009A5F75" w:rsidRDefault="009A5F75" w:rsidP="009A5F75">
      <w:p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t>SR. SECRETARIO</w:t>
      </w:r>
      <w:r>
        <w:rPr>
          <w:rFonts w:ascii="Arial" w:eastAsia="Times New Roman" w:hAnsi="Arial" w:cs="Arial"/>
          <w:b/>
          <w:bCs/>
          <w:lang w:val="es-CL" w:eastAsia="es-ES"/>
        </w:rPr>
        <w:tab/>
      </w:r>
      <w:r w:rsidR="00BC474B">
        <w:rPr>
          <w:rFonts w:ascii="Arial" w:eastAsia="Times New Roman" w:hAnsi="Arial" w:cs="Arial"/>
          <w:b/>
          <w:bCs/>
          <w:lang w:val="es-CL" w:eastAsia="es-ES"/>
        </w:rPr>
        <w:t>(S)</w:t>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sidRPr="009A5F75">
        <w:rPr>
          <w:rFonts w:ascii="Arial" w:eastAsia="Times New Roman" w:hAnsi="Arial" w:cs="Arial"/>
          <w:b/>
          <w:bCs/>
          <w:lang w:val="es-CL" w:eastAsia="es-ES"/>
        </w:rPr>
        <w:t>Segundo punto de la tabla complementaria Acuerdo para dejar sin efecto Comodato entregado al Club de Adulto Mayor Los Años Dorados.</w:t>
      </w:r>
    </w:p>
    <w:p w:rsidR="00B937B9" w:rsidRDefault="00B937B9" w:rsidP="009A5F75">
      <w:pPr>
        <w:spacing w:after="0" w:line="240" w:lineRule="auto"/>
        <w:jc w:val="both"/>
        <w:rPr>
          <w:rFonts w:ascii="Arial" w:eastAsia="Times New Roman" w:hAnsi="Arial" w:cs="Arial"/>
          <w:b/>
          <w:bCs/>
          <w:lang w:val="es-CL" w:eastAsia="es-ES"/>
        </w:rPr>
      </w:pPr>
    </w:p>
    <w:p w:rsidR="00B937B9" w:rsidRDefault="00B937B9" w:rsidP="009A5F75">
      <w:pPr>
        <w:spacing w:after="0" w:line="240" w:lineRule="auto"/>
        <w:jc w:val="both"/>
        <w:rPr>
          <w:rFonts w:ascii="Arial" w:eastAsia="Times New Roman" w:hAnsi="Arial" w:cs="Arial"/>
          <w:bCs/>
          <w:lang w:val="es-CL" w:eastAsia="es-ES"/>
        </w:rPr>
      </w:pPr>
      <w:r>
        <w:rPr>
          <w:rFonts w:ascii="Arial" w:eastAsia="Times New Roman" w:hAnsi="Arial" w:cs="Arial"/>
          <w:b/>
          <w:bCs/>
          <w:lang w:val="es-CL" w:eastAsia="es-ES"/>
        </w:rPr>
        <w:t>SR. FELIPE ARAVENA</w:t>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Pr>
          <w:rFonts w:ascii="Arial" w:eastAsia="Times New Roman" w:hAnsi="Arial" w:cs="Arial"/>
          <w:bCs/>
          <w:lang w:val="es-CL" w:eastAsia="es-ES"/>
        </w:rPr>
        <w:t>Aquí vamos hacer un procedimiento parecido al que hicimos con Integra, necesito ponerle término al comodato que tienen Los Años Dorados, puesto que según informe de organizaciones comunitarias se encuentran sin vigencia y sin directiva, por lo tanto no estarían funcionando y respecto de ese inmueble hay una solicitud de otro Club de Adulto Mayor que es Nuevo Amanecer y para poder entregárselos necesitamos dejar sin efecto este comodato.</w:t>
      </w:r>
    </w:p>
    <w:p w:rsidR="00B937B9" w:rsidRDefault="00B937B9" w:rsidP="009A5F75">
      <w:pPr>
        <w:spacing w:after="0" w:line="240" w:lineRule="auto"/>
        <w:jc w:val="both"/>
        <w:rPr>
          <w:rFonts w:ascii="Arial" w:eastAsia="Times New Roman" w:hAnsi="Arial" w:cs="Arial"/>
          <w:bCs/>
          <w:lang w:val="es-CL" w:eastAsia="es-ES"/>
        </w:rPr>
      </w:pPr>
    </w:p>
    <w:p w:rsidR="00B937B9" w:rsidRDefault="00B937B9" w:rsidP="009A5F7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MARCELO ROJAS</w:t>
      </w:r>
      <w:r>
        <w:rPr>
          <w:rFonts w:ascii="Arial" w:eastAsia="Times New Roman" w:hAnsi="Arial" w:cs="Arial"/>
          <w:bCs/>
          <w:lang w:val="es-CL" w:eastAsia="es-ES"/>
        </w:rPr>
        <w:tab/>
      </w:r>
      <w:r>
        <w:rPr>
          <w:rFonts w:ascii="Arial" w:eastAsia="Times New Roman" w:hAnsi="Arial" w:cs="Arial"/>
          <w:bCs/>
          <w:lang w:val="es-CL" w:eastAsia="es-ES"/>
        </w:rPr>
        <w:tab/>
        <w:t xml:space="preserve">: </w:t>
      </w:r>
      <w:proofErr w:type="gramStart"/>
      <w:r>
        <w:rPr>
          <w:rFonts w:ascii="Arial" w:eastAsia="Times New Roman" w:hAnsi="Arial" w:cs="Arial"/>
          <w:bCs/>
          <w:lang w:val="es-CL" w:eastAsia="es-ES"/>
        </w:rPr>
        <w:t>A</w:t>
      </w:r>
      <w:proofErr w:type="gramEnd"/>
      <w:r>
        <w:rPr>
          <w:rFonts w:ascii="Arial" w:eastAsia="Times New Roman" w:hAnsi="Arial" w:cs="Arial"/>
          <w:bCs/>
          <w:lang w:val="es-CL" w:eastAsia="es-ES"/>
        </w:rPr>
        <w:t xml:space="preserve"> donde está ubicado ese</w:t>
      </w:r>
      <w:r w:rsidR="00114DA8">
        <w:rPr>
          <w:rFonts w:ascii="Arial" w:eastAsia="Times New Roman" w:hAnsi="Arial" w:cs="Arial"/>
          <w:bCs/>
          <w:lang w:val="es-CL" w:eastAsia="es-ES"/>
        </w:rPr>
        <w:t>.</w:t>
      </w:r>
    </w:p>
    <w:p w:rsidR="00114DA8" w:rsidRDefault="00114DA8" w:rsidP="009A5F75">
      <w:pPr>
        <w:spacing w:after="0" w:line="240" w:lineRule="auto"/>
        <w:jc w:val="both"/>
        <w:rPr>
          <w:rFonts w:ascii="Arial" w:eastAsia="Times New Roman" w:hAnsi="Arial" w:cs="Arial"/>
          <w:bCs/>
          <w:lang w:val="es-CL" w:eastAsia="es-ES"/>
        </w:rPr>
      </w:pPr>
    </w:p>
    <w:p w:rsidR="00114DA8" w:rsidRDefault="00114DA8" w:rsidP="009A5F7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FELIPE ARAVENA</w:t>
      </w:r>
      <w:r>
        <w:rPr>
          <w:rFonts w:ascii="Arial" w:eastAsia="Times New Roman" w:hAnsi="Arial" w:cs="Arial"/>
          <w:bCs/>
          <w:lang w:val="es-CL" w:eastAsia="es-ES"/>
        </w:rPr>
        <w:tab/>
      </w:r>
      <w:r>
        <w:rPr>
          <w:rFonts w:ascii="Arial" w:eastAsia="Times New Roman" w:hAnsi="Arial" w:cs="Arial"/>
          <w:bCs/>
          <w:lang w:val="es-CL" w:eastAsia="es-ES"/>
        </w:rPr>
        <w:tab/>
        <w:t>: En avenida canal de la luz esquina pasaje 11 Norte loteo Hermanos Carrera, está el informe de jurídica, están los antecedentes en posición de ustedes.</w:t>
      </w:r>
    </w:p>
    <w:p w:rsidR="00114DA8" w:rsidRDefault="00114DA8" w:rsidP="009A5F75">
      <w:pPr>
        <w:spacing w:after="0" w:line="240" w:lineRule="auto"/>
        <w:jc w:val="both"/>
        <w:rPr>
          <w:rFonts w:ascii="Arial" w:eastAsia="Times New Roman" w:hAnsi="Arial" w:cs="Arial"/>
          <w:bCs/>
          <w:lang w:val="es-CL" w:eastAsia="es-ES"/>
        </w:rPr>
      </w:pPr>
    </w:p>
    <w:p w:rsidR="00114DA8" w:rsidRDefault="00114DA8" w:rsidP="009A5F7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MARCELO ROJAS</w:t>
      </w:r>
      <w:r>
        <w:rPr>
          <w:rFonts w:ascii="Arial" w:eastAsia="Times New Roman" w:hAnsi="Arial" w:cs="Arial"/>
          <w:bCs/>
          <w:lang w:val="es-CL" w:eastAsia="es-ES"/>
        </w:rPr>
        <w:tab/>
      </w:r>
      <w:r>
        <w:rPr>
          <w:rFonts w:ascii="Arial" w:eastAsia="Times New Roman" w:hAnsi="Arial" w:cs="Arial"/>
          <w:bCs/>
          <w:lang w:val="es-CL" w:eastAsia="es-ES"/>
        </w:rPr>
        <w:tab/>
        <w:t>: Si pero deberían haber estado aquí.</w:t>
      </w:r>
    </w:p>
    <w:p w:rsidR="00114DA8" w:rsidRDefault="00114DA8" w:rsidP="009A5F75">
      <w:pPr>
        <w:spacing w:after="0" w:line="240" w:lineRule="auto"/>
        <w:jc w:val="both"/>
        <w:rPr>
          <w:rFonts w:ascii="Arial" w:eastAsia="Times New Roman" w:hAnsi="Arial" w:cs="Arial"/>
          <w:bCs/>
          <w:lang w:val="es-CL" w:eastAsia="es-ES"/>
        </w:rPr>
      </w:pPr>
    </w:p>
    <w:p w:rsidR="00114DA8" w:rsidRDefault="00114DA8" w:rsidP="009A5F7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SIXTO GONZALEZ</w:t>
      </w:r>
      <w:r w:rsidRPr="00F52F99">
        <w:rPr>
          <w:rFonts w:ascii="Arial" w:eastAsia="Times New Roman" w:hAnsi="Arial" w:cs="Arial"/>
          <w:b/>
          <w:bCs/>
          <w:lang w:val="es-CL" w:eastAsia="es-ES"/>
        </w:rPr>
        <w:tab/>
      </w:r>
      <w:r>
        <w:rPr>
          <w:rFonts w:ascii="Arial" w:eastAsia="Times New Roman" w:hAnsi="Arial" w:cs="Arial"/>
          <w:bCs/>
          <w:lang w:val="es-CL" w:eastAsia="es-ES"/>
        </w:rPr>
        <w:tab/>
        <w:t>: Seguro que los Años Dorados como Club Adulto Mayor ya no funcionan.</w:t>
      </w:r>
    </w:p>
    <w:p w:rsidR="00114DA8" w:rsidRDefault="00114DA8" w:rsidP="009A5F75">
      <w:pPr>
        <w:spacing w:after="0" w:line="240" w:lineRule="auto"/>
        <w:jc w:val="both"/>
        <w:rPr>
          <w:rFonts w:ascii="Arial" w:eastAsia="Times New Roman" w:hAnsi="Arial" w:cs="Arial"/>
          <w:bCs/>
          <w:lang w:val="es-CL" w:eastAsia="es-ES"/>
        </w:rPr>
      </w:pPr>
    </w:p>
    <w:p w:rsidR="00114DA8" w:rsidRDefault="00114DA8" w:rsidP="009A5F7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FELIPE ARAVENA</w:t>
      </w:r>
      <w:r>
        <w:rPr>
          <w:rFonts w:ascii="Arial" w:eastAsia="Times New Roman" w:hAnsi="Arial" w:cs="Arial"/>
          <w:bCs/>
          <w:lang w:val="es-CL" w:eastAsia="es-ES"/>
        </w:rPr>
        <w:tab/>
      </w:r>
      <w:r>
        <w:rPr>
          <w:rFonts w:ascii="Arial" w:eastAsia="Times New Roman" w:hAnsi="Arial" w:cs="Arial"/>
          <w:bCs/>
          <w:lang w:val="es-CL" w:eastAsia="es-ES"/>
        </w:rPr>
        <w:tab/>
        <w:t xml:space="preserve">: Según el informe de Organizaciones Comunitarias </w:t>
      </w:r>
      <w:r w:rsidR="0004115C">
        <w:rPr>
          <w:rFonts w:ascii="Arial" w:eastAsia="Times New Roman" w:hAnsi="Arial" w:cs="Arial"/>
          <w:bCs/>
          <w:lang w:val="es-CL" w:eastAsia="es-ES"/>
        </w:rPr>
        <w:t>se encontraría sin vigencia y se encontrarían participando en otro Club del Adulto Mayor.</w:t>
      </w:r>
    </w:p>
    <w:p w:rsidR="0004115C" w:rsidRDefault="0004115C" w:rsidP="009A5F75">
      <w:pPr>
        <w:spacing w:after="0" w:line="240" w:lineRule="auto"/>
        <w:jc w:val="both"/>
        <w:rPr>
          <w:rFonts w:ascii="Arial" w:eastAsia="Times New Roman" w:hAnsi="Arial" w:cs="Arial"/>
          <w:bCs/>
          <w:lang w:val="es-CL" w:eastAsia="es-ES"/>
        </w:rPr>
      </w:pPr>
    </w:p>
    <w:p w:rsidR="0004115C" w:rsidRDefault="0004115C" w:rsidP="009A5F7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MARCELO ROJAS</w:t>
      </w:r>
      <w:r>
        <w:rPr>
          <w:rFonts w:ascii="Arial" w:eastAsia="Times New Roman" w:hAnsi="Arial" w:cs="Arial"/>
          <w:bCs/>
          <w:lang w:val="es-CL" w:eastAsia="es-ES"/>
        </w:rPr>
        <w:tab/>
      </w:r>
      <w:r>
        <w:rPr>
          <w:rFonts w:ascii="Arial" w:eastAsia="Times New Roman" w:hAnsi="Arial" w:cs="Arial"/>
          <w:bCs/>
          <w:lang w:val="es-CL" w:eastAsia="es-ES"/>
        </w:rPr>
        <w:tab/>
        <w:t>: Eso es verdad ese es un Club de Adulto Mayor que está en los Hermanos Carrera se ganaron un proyecto y ellos ya no funcionan y se lo van a entregar a la señora Enriqueta Vásquez que es de los Años Dorados sino me equivoco.</w:t>
      </w:r>
    </w:p>
    <w:p w:rsidR="0004115C" w:rsidRDefault="0004115C" w:rsidP="009A5F75">
      <w:pPr>
        <w:spacing w:after="0" w:line="240" w:lineRule="auto"/>
        <w:jc w:val="both"/>
        <w:rPr>
          <w:rFonts w:ascii="Arial" w:eastAsia="Times New Roman" w:hAnsi="Arial" w:cs="Arial"/>
          <w:bCs/>
          <w:lang w:val="es-CL" w:eastAsia="es-ES"/>
        </w:rPr>
      </w:pPr>
    </w:p>
    <w:p w:rsidR="0004115C" w:rsidRDefault="0004115C" w:rsidP="009A5F75">
      <w:pPr>
        <w:spacing w:after="0" w:line="240" w:lineRule="auto"/>
        <w:jc w:val="both"/>
        <w:rPr>
          <w:rFonts w:ascii="Arial" w:eastAsia="Times New Roman" w:hAnsi="Arial" w:cs="Arial"/>
          <w:bCs/>
          <w:lang w:val="es-CL" w:eastAsia="es-ES"/>
        </w:rPr>
      </w:pPr>
      <w:r w:rsidRPr="00F52F99">
        <w:rPr>
          <w:rFonts w:ascii="Arial" w:eastAsia="Times New Roman" w:hAnsi="Arial" w:cs="Arial"/>
          <w:b/>
          <w:bCs/>
          <w:lang w:val="es-CL" w:eastAsia="es-ES"/>
        </w:rPr>
        <w:t>SR. FELIPE ARAVENA</w:t>
      </w:r>
      <w:r>
        <w:rPr>
          <w:rFonts w:ascii="Arial" w:eastAsia="Times New Roman" w:hAnsi="Arial" w:cs="Arial"/>
          <w:bCs/>
          <w:lang w:val="es-CL" w:eastAsia="es-ES"/>
        </w:rPr>
        <w:tab/>
      </w:r>
      <w:r>
        <w:rPr>
          <w:rFonts w:ascii="Arial" w:eastAsia="Times New Roman" w:hAnsi="Arial" w:cs="Arial"/>
          <w:bCs/>
          <w:lang w:val="es-CL" w:eastAsia="es-ES"/>
        </w:rPr>
        <w:tab/>
        <w:t>: Se lo vamos a entrega al Club Nuevo Amanecer pero eso lo van a determinar ustedes en una próxima sesión.</w:t>
      </w:r>
    </w:p>
    <w:p w:rsidR="0004115C" w:rsidRDefault="0004115C"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//20.</w:t>
      </w: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Pr="00F52F99" w:rsidRDefault="00F52F99" w:rsidP="00F52F99">
      <w:pPr>
        <w:pStyle w:val="Prrafodelista"/>
        <w:numPr>
          <w:ilvl w:val="0"/>
          <w:numId w:val="1"/>
        </w:num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lastRenderedPageBreak/>
        <w:t>20   -</w:t>
      </w: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F52F99" w:rsidRDefault="00F52F99" w:rsidP="009A5F75">
      <w:pPr>
        <w:spacing w:after="0" w:line="240" w:lineRule="auto"/>
        <w:jc w:val="both"/>
        <w:rPr>
          <w:rFonts w:ascii="Arial" w:eastAsia="Times New Roman" w:hAnsi="Arial" w:cs="Arial"/>
          <w:bCs/>
          <w:lang w:val="es-CL" w:eastAsia="es-ES"/>
        </w:rPr>
      </w:pPr>
    </w:p>
    <w:p w:rsidR="009A5F75" w:rsidRDefault="009A5F75" w:rsidP="009A5F75">
      <w:pPr>
        <w:spacing w:after="0" w:line="240" w:lineRule="auto"/>
        <w:jc w:val="both"/>
        <w:rPr>
          <w:rFonts w:ascii="Arial" w:hAnsi="Arial" w:cs="Arial"/>
          <w:b/>
          <w:lang w:val="es-CL"/>
        </w:rPr>
      </w:pPr>
      <w:r>
        <w:rPr>
          <w:rFonts w:ascii="Arial" w:hAnsi="Arial" w:cs="Arial"/>
          <w:b/>
          <w:lang w:val="es-CL"/>
        </w:rPr>
        <w:t>SR. PRESIDENTE</w:t>
      </w:r>
      <w:r>
        <w:rPr>
          <w:rFonts w:ascii="Arial" w:hAnsi="Arial" w:cs="Arial"/>
          <w:b/>
          <w:lang w:val="es-CL"/>
        </w:rPr>
        <w:tab/>
      </w:r>
      <w:r>
        <w:rPr>
          <w:rFonts w:ascii="Arial" w:hAnsi="Arial" w:cs="Arial"/>
          <w:b/>
          <w:lang w:val="es-CL"/>
        </w:rPr>
        <w:tab/>
        <w:t>: Se aprueba.</w:t>
      </w:r>
    </w:p>
    <w:p w:rsidR="009A5F75" w:rsidRDefault="009A5F75" w:rsidP="009A5F75">
      <w:pPr>
        <w:spacing w:after="0" w:line="240" w:lineRule="auto"/>
        <w:jc w:val="both"/>
        <w:rPr>
          <w:rFonts w:ascii="Arial" w:hAnsi="Arial" w:cs="Arial"/>
          <w:b/>
          <w:lang w:val="es-CL"/>
        </w:rPr>
      </w:pPr>
    </w:p>
    <w:p w:rsidR="009A5F75" w:rsidRPr="008C07C0" w:rsidRDefault="009A5F75" w:rsidP="009A5F75">
      <w:pPr>
        <w:spacing w:after="0" w:line="240" w:lineRule="auto"/>
        <w:jc w:val="both"/>
        <w:rPr>
          <w:rFonts w:ascii="Arial" w:hAnsi="Arial" w:cs="Arial"/>
          <w:b/>
          <w:lang w:val="es-CL"/>
        </w:rPr>
      </w:pPr>
    </w:p>
    <w:tbl>
      <w:tblPr>
        <w:tblStyle w:val="Tablaconcuadrcula"/>
        <w:tblW w:w="0" w:type="auto"/>
        <w:tblLook w:val="04A0" w:firstRow="1" w:lastRow="0" w:firstColumn="1" w:lastColumn="0" w:noHBand="0" w:noVBand="1"/>
      </w:tblPr>
      <w:tblGrid>
        <w:gridCol w:w="2518"/>
        <w:gridCol w:w="6460"/>
      </w:tblGrid>
      <w:tr w:rsidR="009A5F75" w:rsidRPr="008C07C0" w:rsidTr="002B4B98">
        <w:tc>
          <w:tcPr>
            <w:tcW w:w="2518" w:type="dxa"/>
          </w:tcPr>
          <w:p w:rsidR="009A5F75" w:rsidRPr="008C07C0" w:rsidRDefault="009A5F75" w:rsidP="009A5F75">
            <w:pPr>
              <w:spacing w:line="480" w:lineRule="auto"/>
              <w:jc w:val="both"/>
              <w:rPr>
                <w:rFonts w:ascii="Arial" w:hAnsi="Arial" w:cs="Arial"/>
                <w:b/>
                <w:lang w:val="es-CL"/>
              </w:rPr>
            </w:pPr>
            <w:r w:rsidRPr="008C07C0">
              <w:rPr>
                <w:rFonts w:ascii="Arial" w:hAnsi="Arial" w:cs="Arial"/>
                <w:b/>
                <w:lang w:val="es-CL"/>
              </w:rPr>
              <w:t xml:space="preserve">ACUERDO  N° </w:t>
            </w:r>
            <w:r>
              <w:rPr>
                <w:rFonts w:ascii="Arial" w:hAnsi="Arial" w:cs="Arial"/>
                <w:b/>
                <w:lang w:val="es-CL"/>
              </w:rPr>
              <w:t>017</w:t>
            </w:r>
          </w:p>
        </w:tc>
        <w:tc>
          <w:tcPr>
            <w:tcW w:w="6460" w:type="dxa"/>
          </w:tcPr>
          <w:p w:rsidR="009A5F75" w:rsidRPr="008C07C0" w:rsidRDefault="009A5F75" w:rsidP="009A5F75">
            <w:pPr>
              <w:jc w:val="both"/>
              <w:rPr>
                <w:rFonts w:ascii="Arial" w:hAnsi="Arial" w:cs="Arial"/>
                <w:b/>
                <w:lang w:val="es-CL"/>
              </w:rPr>
            </w:pPr>
            <w:r w:rsidRPr="008C07C0">
              <w:rPr>
                <w:rFonts w:ascii="Arial" w:eastAsia="Times New Roman" w:hAnsi="Arial" w:cs="Times New Roman"/>
                <w:b/>
                <w:lang w:eastAsia="es-ES"/>
              </w:rPr>
              <w:t xml:space="preserve">Déjese establecido que el Concejo Municipal acuerda </w:t>
            </w:r>
            <w:r>
              <w:rPr>
                <w:rFonts w:ascii="Arial" w:eastAsia="Times New Roman" w:hAnsi="Arial" w:cs="Times New Roman"/>
                <w:b/>
                <w:lang w:eastAsia="es-ES"/>
              </w:rPr>
              <w:t xml:space="preserve">aprobar por unanimidad de los conejales señores Carlos Acevedo, Marcelo Rojas, Sixto González,  Julio Cherif, Elías Vistoso,  Hernán Astaburuaga   y Presidente señor Manuel Yáñez, </w:t>
            </w:r>
            <w:r w:rsidRPr="009A5F75">
              <w:rPr>
                <w:rFonts w:ascii="Arial" w:eastAsia="Times New Roman" w:hAnsi="Arial" w:cs="Arial"/>
                <w:b/>
                <w:bCs/>
                <w:lang w:val="es-CL" w:eastAsia="es-ES"/>
              </w:rPr>
              <w:t>para dejar sin efecto Comodato entregado al Club de Adulto Mayor Los Años Dorados.</w:t>
            </w:r>
          </w:p>
        </w:tc>
      </w:tr>
    </w:tbl>
    <w:p w:rsidR="009A5F75" w:rsidRDefault="009A5F75" w:rsidP="00792549">
      <w:pPr>
        <w:spacing w:after="0" w:line="240" w:lineRule="auto"/>
        <w:jc w:val="both"/>
        <w:rPr>
          <w:rFonts w:ascii="Arial" w:eastAsia="Times New Roman" w:hAnsi="Arial" w:cs="Arial"/>
          <w:b/>
          <w:bCs/>
          <w:lang w:val="es-CL" w:eastAsia="es-ES"/>
        </w:rPr>
      </w:pPr>
    </w:p>
    <w:p w:rsidR="009A5F75" w:rsidRDefault="0004115C" w:rsidP="00792549">
      <w:pPr>
        <w:spacing w:after="0" w:line="240" w:lineRule="auto"/>
        <w:jc w:val="both"/>
        <w:rPr>
          <w:rFonts w:ascii="Arial" w:eastAsia="Times New Roman" w:hAnsi="Arial" w:cs="Arial"/>
          <w:b/>
          <w:bCs/>
          <w:lang w:val="es-CL" w:eastAsia="es-ES"/>
        </w:rPr>
      </w:pPr>
      <w:r>
        <w:rPr>
          <w:rFonts w:ascii="Arial" w:eastAsia="Times New Roman" w:hAnsi="Arial" w:cs="Arial"/>
          <w:b/>
          <w:bCs/>
          <w:lang w:val="es-CL" w:eastAsia="es-ES"/>
        </w:rPr>
        <w:t xml:space="preserve">SRA. SECRETARIA </w:t>
      </w:r>
      <w:r>
        <w:rPr>
          <w:rFonts w:ascii="Arial" w:eastAsia="Times New Roman" w:hAnsi="Arial" w:cs="Arial"/>
          <w:b/>
          <w:bCs/>
          <w:lang w:val="es-CL" w:eastAsia="es-ES"/>
        </w:rPr>
        <w:tab/>
        <w:t>(s)</w:t>
      </w:r>
      <w:r>
        <w:rPr>
          <w:rFonts w:ascii="Arial" w:eastAsia="Times New Roman" w:hAnsi="Arial" w:cs="Arial"/>
          <w:b/>
          <w:bCs/>
          <w:lang w:val="es-CL" w:eastAsia="es-ES"/>
        </w:rPr>
        <w:tab/>
      </w:r>
      <w:r>
        <w:rPr>
          <w:rFonts w:ascii="Arial" w:eastAsia="Times New Roman" w:hAnsi="Arial" w:cs="Arial"/>
          <w:b/>
          <w:bCs/>
          <w:lang w:val="es-CL" w:eastAsia="es-ES"/>
        </w:rPr>
        <w:tab/>
        <w:t>: Incidentes.</w:t>
      </w:r>
    </w:p>
    <w:p w:rsidR="0004115C" w:rsidRDefault="0004115C" w:rsidP="00792549">
      <w:pPr>
        <w:spacing w:after="0" w:line="240" w:lineRule="auto"/>
        <w:jc w:val="both"/>
        <w:rPr>
          <w:rFonts w:ascii="Arial" w:eastAsia="Times New Roman" w:hAnsi="Arial" w:cs="Arial"/>
          <w:b/>
          <w:bCs/>
          <w:lang w:val="es-CL" w:eastAsia="es-ES"/>
        </w:rPr>
      </w:pPr>
    </w:p>
    <w:p w:rsidR="0050789F" w:rsidRDefault="0050789F" w:rsidP="00792549">
      <w:pPr>
        <w:spacing w:after="0" w:line="240" w:lineRule="auto"/>
        <w:jc w:val="both"/>
        <w:rPr>
          <w:rFonts w:ascii="Arial" w:eastAsia="Times New Roman" w:hAnsi="Arial" w:cs="Arial"/>
          <w:b/>
          <w:bCs/>
          <w:lang w:val="es-CL" w:eastAsia="es-ES"/>
        </w:rPr>
      </w:pPr>
    </w:p>
    <w:p w:rsidR="0004115C" w:rsidRDefault="0004115C" w:rsidP="00792549">
      <w:pPr>
        <w:spacing w:after="0" w:line="240" w:lineRule="auto"/>
        <w:jc w:val="both"/>
        <w:rPr>
          <w:rFonts w:ascii="Arial" w:eastAsia="Times New Roman" w:hAnsi="Arial" w:cs="Arial"/>
          <w:bCs/>
          <w:lang w:val="es-CL" w:eastAsia="es-ES"/>
        </w:rPr>
      </w:pPr>
      <w:r>
        <w:rPr>
          <w:rFonts w:ascii="Arial" w:eastAsia="Times New Roman" w:hAnsi="Arial" w:cs="Arial"/>
          <w:b/>
          <w:bCs/>
          <w:lang w:val="es-CL" w:eastAsia="es-ES"/>
        </w:rPr>
        <w:t>SR. SIXTO GONZALEZ</w:t>
      </w:r>
      <w:r>
        <w:rPr>
          <w:rFonts w:ascii="Arial" w:eastAsia="Times New Roman" w:hAnsi="Arial" w:cs="Arial"/>
          <w:b/>
          <w:bCs/>
          <w:lang w:val="es-CL" w:eastAsia="es-ES"/>
        </w:rPr>
        <w:tab/>
      </w:r>
      <w:r>
        <w:rPr>
          <w:rFonts w:ascii="Arial" w:eastAsia="Times New Roman" w:hAnsi="Arial" w:cs="Arial"/>
          <w:b/>
          <w:bCs/>
          <w:lang w:val="es-CL" w:eastAsia="es-ES"/>
        </w:rPr>
        <w:tab/>
        <w:t xml:space="preserve">: </w:t>
      </w:r>
      <w:r>
        <w:rPr>
          <w:rFonts w:ascii="Arial" w:eastAsia="Times New Roman" w:hAnsi="Arial" w:cs="Arial"/>
          <w:bCs/>
          <w:lang w:val="es-CL" w:eastAsia="es-ES"/>
        </w:rPr>
        <w:t xml:space="preserve">Tengo tres puntos para solicitar que se aclaren </w:t>
      </w:r>
      <w:r w:rsidR="00C64521">
        <w:rPr>
          <w:rFonts w:ascii="Arial" w:eastAsia="Times New Roman" w:hAnsi="Arial" w:cs="Arial"/>
          <w:bCs/>
          <w:lang w:val="es-CL" w:eastAsia="es-ES"/>
        </w:rPr>
        <w:t>las situaciones en este momento por eso sería bueno tomar apuntes para dirigir a quien corresponda y obtener la respuesta en el plazo que corresponda que muchas veces no ha ocurrido así y por eso yo muchas veces las he hecho llegar un nuevo listado con algunas cosas que hace mucho tiempo se han solicitado y no ha llegado ninguna respuesta, yo al menos espero que la persona encargada se digne de dar una respuesta sea positiva o negativa, pero necesitamos su respuesta.</w:t>
      </w:r>
    </w:p>
    <w:p w:rsidR="00C64521" w:rsidRDefault="00C64521" w:rsidP="00792549">
      <w:pPr>
        <w:spacing w:after="0" w:line="240" w:lineRule="auto"/>
        <w:jc w:val="both"/>
        <w:rPr>
          <w:rFonts w:ascii="Arial" w:eastAsia="Times New Roman" w:hAnsi="Arial" w:cs="Arial"/>
          <w:bCs/>
          <w:lang w:val="es-CL" w:eastAsia="es-ES"/>
        </w:rPr>
      </w:pPr>
    </w:p>
    <w:p w:rsidR="0050789F" w:rsidRDefault="00C64521"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Es muy preocupante la situación que está ocurriendo con los profesores de colegios emblemáticos en Talca como lo es el Abate Molina, el Marta Donoso Espejo</w:t>
      </w:r>
      <w:r w:rsidR="00201F54">
        <w:rPr>
          <w:rFonts w:ascii="Arial" w:eastAsia="Times New Roman" w:hAnsi="Arial" w:cs="Arial"/>
          <w:bCs/>
          <w:lang w:val="es-CL" w:eastAsia="es-ES"/>
        </w:rPr>
        <w:t xml:space="preserve"> y también del INSUCO porque ellos después de un largo proceso de manifestaciones y de movilizaciones tuvieron que sufrir los rigores de una situación que casi afectó solamente a esta Comuna a los cuales no se les pagó a pesar que tuvieron que ceñirse a un calendario de recuperación y los dineros de las subvenciones que vienen del Ministerio igual llegaron al Municipio</w:t>
      </w:r>
      <w:r w:rsidR="0050789F">
        <w:rPr>
          <w:rFonts w:ascii="Arial" w:eastAsia="Times New Roman" w:hAnsi="Arial" w:cs="Arial"/>
          <w:bCs/>
          <w:lang w:val="es-CL" w:eastAsia="es-ES"/>
        </w:rPr>
        <w:t>.</w:t>
      </w: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r>
        <w:rPr>
          <w:rFonts w:ascii="Arial" w:eastAsia="Times New Roman" w:hAnsi="Arial" w:cs="Arial"/>
          <w:bCs/>
          <w:lang w:val="es-CL" w:eastAsia="es-ES"/>
        </w:rPr>
        <w:t>P</w:t>
      </w:r>
      <w:r w:rsidR="00201F54">
        <w:rPr>
          <w:rFonts w:ascii="Arial" w:eastAsia="Times New Roman" w:hAnsi="Arial" w:cs="Arial"/>
          <w:bCs/>
          <w:lang w:val="es-CL" w:eastAsia="es-ES"/>
        </w:rPr>
        <w:t>ero la situación que los afecta ahora es un grupo importante de profesores con mucha trayectoria y aquí hay algunos presentes que incluso en algunos casos a punto ya de poder hacer su retiro o a pocos años de poder retirarse a ellos se les ha reducido la cantidad horaria con un consiguiente daño muy significativo en lo que podría hacer el cálculo final de su retiro, yo creo en lo particular que esto es tácticamente una represaría, porque digo que es una represaría por parte del Jefe del DAEM y aquí también responsabilizo al alcalde, porque son justamente profesores que se movilizaron, único a los cuales se les está aplicando esta reducción horaria son profesores que se movilizaron en ese momento, por lo tanto considero que es una injusticia, una doble injusticia y no hay ningún argumento de fondo para poder reducir esta cantidad de horas si van a tener que contratar otros profesores o esas mismas horas se las han entregado a otros docentes que no participaron en las movilizaciones o que no estuvieron de otra forma entre comillas molestando en ese proceso</w:t>
      </w:r>
      <w:r>
        <w:rPr>
          <w:rFonts w:ascii="Arial" w:eastAsia="Times New Roman" w:hAnsi="Arial" w:cs="Arial"/>
          <w:bCs/>
          <w:lang w:val="es-CL" w:eastAsia="es-ES"/>
        </w:rPr>
        <w:t>.</w:t>
      </w: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r>
        <w:rPr>
          <w:rFonts w:ascii="Arial" w:eastAsia="Times New Roman" w:hAnsi="Arial" w:cs="Arial"/>
          <w:bCs/>
          <w:lang w:val="es-CL" w:eastAsia="es-ES"/>
        </w:rPr>
        <w:t>M</w:t>
      </w:r>
      <w:r w:rsidR="00201F54">
        <w:rPr>
          <w:rFonts w:ascii="Arial" w:eastAsia="Times New Roman" w:hAnsi="Arial" w:cs="Arial"/>
          <w:bCs/>
          <w:lang w:val="es-CL" w:eastAsia="es-ES"/>
        </w:rPr>
        <w:t>e parece preocupante y lo vuelvo a reiterar por la trayectoria de los docentes, sabemos que el Abate Molina y el Marta Donoso son aquellos colegios que de acuerdo a los resultados son los mejores alumnos y mejores resultados nos están entregando finalmente, por ahí hay dos o tres alumnos que están matriculados en la Universidad de Chile, creo que para nosotros para Talca es un orgullo tener este tipo de colegios y aquí en vez de fomentar lo que se está tratando de hacer</w:t>
      </w:r>
      <w:r w:rsidR="002E1F60">
        <w:rPr>
          <w:rFonts w:ascii="Arial" w:eastAsia="Times New Roman" w:hAnsi="Arial" w:cs="Arial"/>
          <w:bCs/>
          <w:lang w:val="es-CL" w:eastAsia="es-ES"/>
        </w:rPr>
        <w:t xml:space="preserve"> prácticamente echar a tierra lo que se está logrando en esos colegios en vista de la educación, yo creo que aquí hace falta que se revierta esta situación no puede ser posible</w:t>
      </w:r>
      <w:r>
        <w:rPr>
          <w:rFonts w:ascii="Arial" w:eastAsia="Times New Roman" w:hAnsi="Arial" w:cs="Arial"/>
          <w:bCs/>
          <w:lang w:val="es-CL" w:eastAsia="es-ES"/>
        </w:rPr>
        <w:t>.</w:t>
      </w: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//21.</w:t>
      </w: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Pr="0050789F" w:rsidRDefault="0050789F" w:rsidP="0050789F">
      <w:pPr>
        <w:pStyle w:val="Prrafodelista"/>
        <w:numPr>
          <w:ilvl w:val="0"/>
          <w:numId w:val="1"/>
        </w:num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lastRenderedPageBreak/>
        <w:t>21    -</w:t>
      </w: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p>
    <w:p w:rsidR="0050789F" w:rsidRDefault="0050789F" w:rsidP="0050789F">
      <w:pPr>
        <w:spacing w:after="0" w:line="240" w:lineRule="auto"/>
        <w:ind w:firstLine="3544"/>
        <w:jc w:val="both"/>
        <w:rPr>
          <w:rFonts w:ascii="Arial" w:eastAsia="Times New Roman" w:hAnsi="Arial" w:cs="Arial"/>
          <w:bCs/>
          <w:lang w:val="es-CL" w:eastAsia="es-ES"/>
        </w:rPr>
      </w:pPr>
    </w:p>
    <w:p w:rsidR="00C64521" w:rsidRDefault="0050789F" w:rsidP="0050789F">
      <w:pPr>
        <w:spacing w:after="0" w:line="240" w:lineRule="auto"/>
        <w:ind w:firstLine="3544"/>
        <w:jc w:val="both"/>
        <w:rPr>
          <w:rFonts w:ascii="Arial" w:eastAsia="Times New Roman" w:hAnsi="Arial" w:cs="Arial"/>
          <w:bCs/>
          <w:lang w:val="es-CL" w:eastAsia="es-ES"/>
        </w:rPr>
      </w:pPr>
      <w:r>
        <w:rPr>
          <w:rFonts w:ascii="Arial" w:eastAsia="Times New Roman" w:hAnsi="Arial" w:cs="Arial"/>
          <w:bCs/>
          <w:lang w:val="es-CL" w:eastAsia="es-ES"/>
        </w:rPr>
        <w:t xml:space="preserve">  D</w:t>
      </w:r>
      <w:r w:rsidR="002E1F60">
        <w:rPr>
          <w:rFonts w:ascii="Arial" w:eastAsia="Times New Roman" w:hAnsi="Arial" w:cs="Arial"/>
          <w:bCs/>
          <w:lang w:val="es-CL" w:eastAsia="es-ES"/>
        </w:rPr>
        <w:t xml:space="preserve">on Manuel también es profesor, yo soy profesor y a profesores como el señor Guerrero que está ahí, veo a don Miguel </w:t>
      </w:r>
      <w:proofErr w:type="spellStart"/>
      <w:r w:rsidR="002E1F60">
        <w:rPr>
          <w:rFonts w:ascii="Arial" w:eastAsia="Times New Roman" w:hAnsi="Arial" w:cs="Arial"/>
          <w:bCs/>
          <w:lang w:val="es-CL" w:eastAsia="es-ES"/>
        </w:rPr>
        <w:t>Figari</w:t>
      </w:r>
      <w:proofErr w:type="spellEnd"/>
      <w:r w:rsidR="002E1F60">
        <w:rPr>
          <w:rFonts w:ascii="Arial" w:eastAsia="Times New Roman" w:hAnsi="Arial" w:cs="Arial"/>
          <w:bCs/>
          <w:lang w:val="es-CL" w:eastAsia="es-ES"/>
        </w:rPr>
        <w:t xml:space="preserve"> también que incluso prestan un tremendo servicio a la comunidad talquina, a cargo de coros, a cargo de un montón de actividades que tienen que ver con lo artístico se les está castigando de esa manera, yo lo encuentro insólito, yo quiero manifestar aquí mi absoluto descontento y ponerme absolutamente a disposición de los profesores por parte del municipio para lograr que esto se pueda revertir</w:t>
      </w:r>
      <w:r w:rsidR="00163BD7">
        <w:rPr>
          <w:rFonts w:ascii="Arial" w:eastAsia="Times New Roman" w:hAnsi="Arial" w:cs="Arial"/>
          <w:bCs/>
          <w:lang w:val="es-CL" w:eastAsia="es-ES"/>
        </w:rPr>
        <w:t>, no considero que sea digno y no considero que en una situación como la que estamos donde por un lado se están dando algunos avances de gratuidad de la educación donde se están haciendo algunas reformas, que van en beneficio de poder hacer más justo el sistema educacional hoy en día estamos poniendo este tipo de trabas y estamos coartando a los mejores docentes que tenemos en la comuna o parte de ellos, por lo tanto esa es la petición, la petición va dirigida al señor Montero, creo que el señor Montero tiene que dar una respuesta a esta situación y también quiero hacer responsable al alcalde.</w:t>
      </w:r>
    </w:p>
    <w:p w:rsidR="00163BD7" w:rsidRDefault="00163BD7" w:rsidP="00792549">
      <w:pPr>
        <w:spacing w:after="0" w:line="240" w:lineRule="auto"/>
        <w:jc w:val="both"/>
        <w:rPr>
          <w:rFonts w:ascii="Arial" w:eastAsia="Times New Roman" w:hAnsi="Arial" w:cs="Arial"/>
          <w:bCs/>
          <w:lang w:val="es-CL" w:eastAsia="es-ES"/>
        </w:rPr>
      </w:pPr>
    </w:p>
    <w:p w:rsidR="0050789F" w:rsidRDefault="00163BD7"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Segundo punto tiene que ver con una situación que sucedió el día de ayer en el parque industrial un asalto a un agricultor que venía del Sur, un asalto que tuvo algunas características de baleo, la persona quedó herida, tuvo que ser atendida en el hospital y esto dice relación con un estado de absoluto abandono, un estado de casi ley de la selva que se está produciendo en aquel lugar, en algunas de las conversaciones que se tuvo hace un tiempo atrás con el señor alcalde y el sindicato de locatarios de la Macroferia, se llegó incluso a un acuerdo que el señor administrador, el señor Medel iba a dejar su cargo porque no contaba con la confianza de nadie, porque no había ordenado este recinto, no había podido hacer absolutamente ningún tipo de ordenamiento que diera las garantías para que allí no estuviera sucediendo esta situación</w:t>
      </w:r>
      <w:r w:rsidR="0050789F">
        <w:rPr>
          <w:rFonts w:ascii="Arial" w:eastAsia="Times New Roman" w:hAnsi="Arial" w:cs="Arial"/>
          <w:bCs/>
          <w:lang w:val="es-CL" w:eastAsia="es-ES"/>
        </w:rPr>
        <w:t>.</w:t>
      </w:r>
    </w:p>
    <w:p w:rsidR="0050789F" w:rsidRDefault="0050789F" w:rsidP="00792549">
      <w:pPr>
        <w:spacing w:after="0" w:line="240" w:lineRule="auto"/>
        <w:jc w:val="both"/>
        <w:rPr>
          <w:rFonts w:ascii="Arial" w:eastAsia="Times New Roman" w:hAnsi="Arial" w:cs="Arial"/>
          <w:bCs/>
          <w:lang w:val="es-CL" w:eastAsia="es-ES"/>
        </w:rPr>
      </w:pPr>
    </w:p>
    <w:p w:rsidR="00163BD7" w:rsidRDefault="0050789F" w:rsidP="0050789F">
      <w:pPr>
        <w:spacing w:after="0" w:line="240" w:lineRule="auto"/>
        <w:ind w:firstLine="3544"/>
        <w:jc w:val="both"/>
        <w:rPr>
          <w:rFonts w:ascii="Arial" w:eastAsia="Times New Roman" w:hAnsi="Arial" w:cs="Arial"/>
          <w:bCs/>
          <w:lang w:val="es-CL" w:eastAsia="es-ES"/>
        </w:rPr>
      </w:pPr>
      <w:r>
        <w:rPr>
          <w:rFonts w:ascii="Arial" w:eastAsia="Times New Roman" w:hAnsi="Arial" w:cs="Arial"/>
          <w:bCs/>
          <w:lang w:val="es-CL" w:eastAsia="es-ES"/>
        </w:rPr>
        <w:t>D</w:t>
      </w:r>
      <w:r w:rsidR="00163BD7">
        <w:rPr>
          <w:rFonts w:ascii="Arial" w:eastAsia="Times New Roman" w:hAnsi="Arial" w:cs="Arial"/>
          <w:bCs/>
          <w:lang w:val="es-CL" w:eastAsia="es-ES"/>
        </w:rPr>
        <w:t>e hecho también nosotros fuimos testigos de que se perdió</w:t>
      </w:r>
      <w:r w:rsidR="003B6C12">
        <w:rPr>
          <w:rFonts w:ascii="Arial" w:eastAsia="Times New Roman" w:hAnsi="Arial" w:cs="Arial"/>
          <w:bCs/>
          <w:lang w:val="es-CL" w:eastAsia="es-ES"/>
        </w:rPr>
        <w:t xml:space="preserve"> dinero en las mismas oficinas se perdieron otros instrumentos en las misma oficinas del administrador y se dice incluso que uno de los jefes de guardia habría estado implicado en esto, que es un señor de confianza del señor Medel, ayer también hubieron algunos despidos de otras personas, incluso una persona que estaba con licencia médica se despidió, una persona que fue amenazada de muerte que es funcionario por el señor Medel, según relatos del funcionario, por lo tanto ese tipo de situaciones no se pueden repetir y yo creo que hoy día amerita nuevamente reiterar que ahí se deben hacer cambios rápidos, o sea necesariamente este señor tiene que dar un paso al lado, se le tiene que pedir la renuncia, no puede ser, porque no podemos en una situación como la que se está planteando allí</w:t>
      </w:r>
      <w:r w:rsidR="00902226">
        <w:rPr>
          <w:rFonts w:ascii="Arial" w:eastAsia="Times New Roman" w:hAnsi="Arial" w:cs="Arial"/>
          <w:bCs/>
          <w:lang w:val="es-CL" w:eastAsia="es-ES"/>
        </w:rPr>
        <w:t>, ayer nos hacían ver los locatarios, los dirigentes todos los días están expuestos a una situación de esta envergadura, los guardias no hacen absolutamente nada por temor seguramente, y está rigiendo la ley de la selva, esa es la situación real, por lo tanto se pide que se solicite una vez por todas la renuncia al señor Medel</w:t>
      </w:r>
      <w:r w:rsidR="004F4F25">
        <w:rPr>
          <w:rFonts w:ascii="Arial" w:eastAsia="Times New Roman" w:hAnsi="Arial" w:cs="Arial"/>
          <w:bCs/>
          <w:lang w:val="es-CL" w:eastAsia="es-ES"/>
        </w:rPr>
        <w:t xml:space="preserve"> y se haga el esfuerzo por parte del municipio para poder ordenar este recinto de una vez por todas, se intervenga como corresponda y no se le deje en el estado de abandono que está hoy.</w:t>
      </w:r>
    </w:p>
    <w:p w:rsidR="004F4F25" w:rsidRDefault="004F4F25" w:rsidP="00792549">
      <w:pPr>
        <w:spacing w:after="0" w:line="240" w:lineRule="auto"/>
        <w:jc w:val="both"/>
        <w:rPr>
          <w:rFonts w:ascii="Arial" w:eastAsia="Times New Roman" w:hAnsi="Arial" w:cs="Arial"/>
          <w:bCs/>
          <w:lang w:val="es-CL" w:eastAsia="es-ES"/>
        </w:rPr>
      </w:pPr>
    </w:p>
    <w:p w:rsidR="0050789F" w:rsidRDefault="004F4F25"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Y el último punto dice razón con la solicitud para que se me haga llegar el monto de lo que se está gastando en este monumento de la independencia, quiero saber porque no tenemos ninguna información, primero de qué es lo que se está realizando,  en qué se está tajando, que se va hacer, cuánto se va a gastar, porque nosotros no estamos involucrados, no estamos aprobando absolutamente nada, no hay una licitación de por medio, o se está haciendo por administración propia, cuántos recursos están involucrados, creo que nosotros estamos absolutamente dejados de lado de estas decisiones que son importantes para la ciudad</w:t>
      </w:r>
      <w:r w:rsidR="0050789F">
        <w:rPr>
          <w:rFonts w:ascii="Arial" w:eastAsia="Times New Roman" w:hAnsi="Arial" w:cs="Arial"/>
          <w:bCs/>
          <w:lang w:val="es-CL" w:eastAsia="es-ES"/>
        </w:rPr>
        <w:t>.</w:t>
      </w: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//22.</w:t>
      </w: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p>
    <w:p w:rsidR="0050789F" w:rsidRPr="0050789F" w:rsidRDefault="0050789F" w:rsidP="0050789F">
      <w:pPr>
        <w:pStyle w:val="Prrafodelista"/>
        <w:numPr>
          <w:ilvl w:val="0"/>
          <w:numId w:val="1"/>
        </w:num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lastRenderedPageBreak/>
        <w:t>22    -</w:t>
      </w: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p>
    <w:p w:rsidR="004F4F25" w:rsidRDefault="0050789F" w:rsidP="0050789F">
      <w:pPr>
        <w:spacing w:after="0" w:line="240" w:lineRule="auto"/>
        <w:ind w:firstLine="3686"/>
        <w:jc w:val="both"/>
        <w:rPr>
          <w:rFonts w:ascii="Arial" w:eastAsia="Times New Roman" w:hAnsi="Arial" w:cs="Arial"/>
          <w:bCs/>
          <w:lang w:val="es-CL" w:eastAsia="es-ES"/>
        </w:rPr>
      </w:pPr>
      <w:r>
        <w:rPr>
          <w:rFonts w:ascii="Arial" w:eastAsia="Times New Roman" w:hAnsi="Arial" w:cs="Arial"/>
          <w:bCs/>
          <w:lang w:val="es-CL" w:eastAsia="es-ES"/>
        </w:rPr>
        <w:t>A</w:t>
      </w:r>
      <w:r w:rsidR="004F4F25">
        <w:rPr>
          <w:rFonts w:ascii="Arial" w:eastAsia="Times New Roman" w:hAnsi="Arial" w:cs="Arial"/>
          <w:bCs/>
          <w:lang w:val="es-CL" w:eastAsia="es-ES"/>
        </w:rPr>
        <w:t xml:space="preserve"> nosotros nos eligió un porcentaje de la población de Talca y obviamente que ese porcentaje quiere que nosotros le demos una explicación, uno va por la calle y le preguntan qué están haciendo en ese lugar, no tenemos idea, cuanto se  está gastando</w:t>
      </w:r>
      <w:r w:rsidR="00CA193A">
        <w:rPr>
          <w:rFonts w:ascii="Arial" w:eastAsia="Times New Roman" w:hAnsi="Arial" w:cs="Arial"/>
          <w:bCs/>
          <w:lang w:val="es-CL" w:eastAsia="es-ES"/>
        </w:rPr>
        <w:t>, no tenemos idea, es un busto, una estatua, no tenemos idea, ni siquiera se nos ha informado, ni menos de los montos y de los procedimientos que se han hecho al respecto, me gustaría que esa información se me haga llegar lo antes posible.</w:t>
      </w:r>
    </w:p>
    <w:p w:rsidR="00CA193A" w:rsidRDefault="00CA193A"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p>
    <w:p w:rsidR="00CA193A" w:rsidRDefault="00CA193A" w:rsidP="00792549">
      <w:pPr>
        <w:spacing w:after="0" w:line="240" w:lineRule="auto"/>
        <w:jc w:val="both"/>
        <w:rPr>
          <w:rFonts w:ascii="Arial" w:eastAsia="Times New Roman" w:hAnsi="Arial" w:cs="Arial"/>
          <w:bCs/>
          <w:lang w:val="es-CL" w:eastAsia="es-ES"/>
        </w:rPr>
      </w:pPr>
      <w:r w:rsidRPr="0050789F">
        <w:rPr>
          <w:rFonts w:ascii="Arial" w:eastAsia="Times New Roman" w:hAnsi="Arial" w:cs="Arial"/>
          <w:b/>
          <w:bCs/>
          <w:lang w:val="es-CL" w:eastAsia="es-ES"/>
        </w:rPr>
        <w:t>SR. MARCELO ROJAS</w:t>
      </w:r>
      <w:r>
        <w:rPr>
          <w:rFonts w:ascii="Arial" w:eastAsia="Times New Roman" w:hAnsi="Arial" w:cs="Arial"/>
          <w:bCs/>
          <w:lang w:val="es-CL" w:eastAsia="es-ES"/>
        </w:rPr>
        <w:tab/>
      </w:r>
      <w:r>
        <w:rPr>
          <w:rFonts w:ascii="Arial" w:eastAsia="Times New Roman" w:hAnsi="Arial" w:cs="Arial"/>
          <w:bCs/>
          <w:lang w:val="es-CL" w:eastAsia="es-ES"/>
        </w:rPr>
        <w:tab/>
        <w:t>: Me gustaría señora Sonia que usted es la Directora de Desarrollo Comunitario, no sé si a mis colegas, pero por lo menos a mí se me diera una inducción respecto de la nueva de la ficha de protección, lo que está pasando con la nueva ficha de protección social, puesto que hoy día se modificó todo y la gente tiene que ir al portal, necesito estar actualizado porque desde Enero empieza funcionando de otra forma, entonces para poder tener de mejor forma alguna información.</w:t>
      </w:r>
    </w:p>
    <w:p w:rsidR="00CA193A" w:rsidRDefault="00CA193A" w:rsidP="00792549">
      <w:pPr>
        <w:spacing w:after="0" w:line="240" w:lineRule="auto"/>
        <w:jc w:val="both"/>
        <w:rPr>
          <w:rFonts w:ascii="Arial" w:eastAsia="Times New Roman" w:hAnsi="Arial" w:cs="Arial"/>
          <w:bCs/>
          <w:lang w:val="es-CL" w:eastAsia="es-ES"/>
        </w:rPr>
      </w:pPr>
    </w:p>
    <w:p w:rsidR="00CA193A" w:rsidRDefault="00CA193A" w:rsidP="00792549">
      <w:pPr>
        <w:spacing w:after="0" w:line="240" w:lineRule="auto"/>
        <w:jc w:val="both"/>
        <w:rPr>
          <w:rFonts w:ascii="Arial" w:eastAsia="Times New Roman" w:hAnsi="Arial" w:cs="Arial"/>
          <w:bCs/>
          <w:lang w:val="es-CL" w:eastAsia="es-ES"/>
        </w:rPr>
      </w:pPr>
      <w:r w:rsidRPr="0050789F">
        <w:rPr>
          <w:rFonts w:ascii="Arial" w:eastAsia="Times New Roman" w:hAnsi="Arial" w:cs="Arial"/>
          <w:b/>
          <w:bCs/>
          <w:lang w:val="es-CL" w:eastAsia="es-ES"/>
        </w:rPr>
        <w:t>SRA. SONIA LOLAS</w:t>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 O sea mandar un informe.</w:t>
      </w:r>
    </w:p>
    <w:p w:rsidR="00CA193A" w:rsidRDefault="00CA193A"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p>
    <w:p w:rsidR="00CA193A" w:rsidRDefault="00CA193A" w:rsidP="00792549">
      <w:pPr>
        <w:spacing w:after="0" w:line="240" w:lineRule="auto"/>
        <w:jc w:val="both"/>
        <w:rPr>
          <w:rFonts w:ascii="Arial" w:eastAsia="Times New Roman" w:hAnsi="Arial" w:cs="Arial"/>
          <w:bCs/>
          <w:lang w:val="es-CL" w:eastAsia="es-ES"/>
        </w:rPr>
      </w:pPr>
      <w:r w:rsidRPr="0050789F">
        <w:rPr>
          <w:rFonts w:ascii="Arial" w:eastAsia="Times New Roman" w:hAnsi="Arial" w:cs="Arial"/>
          <w:b/>
          <w:bCs/>
          <w:lang w:val="es-CL" w:eastAsia="es-ES"/>
        </w:rPr>
        <w:t>SR. MARCELO ROJAS</w:t>
      </w:r>
      <w:r w:rsidRPr="0050789F">
        <w:rPr>
          <w:rFonts w:ascii="Arial" w:eastAsia="Times New Roman" w:hAnsi="Arial" w:cs="Arial"/>
          <w:b/>
          <w:bCs/>
          <w:lang w:val="es-CL" w:eastAsia="es-ES"/>
        </w:rPr>
        <w:tab/>
      </w:r>
      <w:r>
        <w:rPr>
          <w:rFonts w:ascii="Arial" w:eastAsia="Times New Roman" w:hAnsi="Arial" w:cs="Arial"/>
          <w:bCs/>
          <w:lang w:val="es-CL" w:eastAsia="es-ES"/>
        </w:rPr>
        <w:tab/>
        <w:t>: No necesito una capacitación, una inducción con respecto a ese tema.</w:t>
      </w:r>
    </w:p>
    <w:p w:rsidR="00CA193A" w:rsidRDefault="00CA193A" w:rsidP="00792549">
      <w:pPr>
        <w:spacing w:after="0" w:line="240" w:lineRule="auto"/>
        <w:jc w:val="both"/>
        <w:rPr>
          <w:rFonts w:ascii="Arial" w:eastAsia="Times New Roman" w:hAnsi="Arial" w:cs="Arial"/>
          <w:bCs/>
          <w:lang w:val="es-CL" w:eastAsia="es-ES"/>
        </w:rPr>
      </w:pPr>
    </w:p>
    <w:p w:rsidR="00CA193A" w:rsidRDefault="00CA193A"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Segundo con fecha 18 de Diciembre del 2015 según Decreto 9268 se llamó a concurso a dos directores y a dos jefes de servicio y estuve leyendo las bases incluso creo que fueron publicadas en el diario el Centro donde se está llamando  a cargo de Director de Tránsito y otros más, me preocupa primero que el cargo de director de tránsito es el primer cargo que sale acá, dentro de los factores a considerar, no se considere el tipo de profesional porque los demás cargos ya sea el segundo director y las dos jefaturas si considera el tipo de profesional, si uno lee los factores a considerar lo voy a decir a viva voz dice: experiencia laboral dice 8 puntos por cada año en labores municipales, creo que hubo un decreto donde se dice</w:t>
      </w:r>
      <w:r w:rsidR="00E61FFC">
        <w:rPr>
          <w:rFonts w:ascii="Arial" w:eastAsia="Times New Roman" w:hAnsi="Arial" w:cs="Arial"/>
          <w:bCs/>
          <w:lang w:val="es-CL" w:eastAsia="es-ES"/>
        </w:rPr>
        <w:t xml:space="preserve"> que labo</w:t>
      </w:r>
      <w:r>
        <w:rPr>
          <w:rFonts w:ascii="Arial" w:eastAsia="Times New Roman" w:hAnsi="Arial" w:cs="Arial"/>
          <w:bCs/>
          <w:lang w:val="es-CL" w:eastAsia="es-ES"/>
        </w:rPr>
        <w:t>res municipales o como funcionario público</w:t>
      </w:r>
      <w:r w:rsidR="00E61FFC">
        <w:rPr>
          <w:rFonts w:ascii="Arial" w:eastAsia="Times New Roman" w:hAnsi="Arial" w:cs="Arial"/>
          <w:bCs/>
          <w:lang w:val="es-CL" w:eastAsia="es-ES"/>
        </w:rPr>
        <w:t>, 4 puntos por cada año en la administración municipal, 2 puntos por cada año en el sector privado, haciendo un total de 30 puntos</w:t>
      </w:r>
      <w:r w:rsidR="002E4CF7">
        <w:rPr>
          <w:rFonts w:ascii="Arial" w:eastAsia="Times New Roman" w:hAnsi="Arial" w:cs="Arial"/>
          <w:bCs/>
          <w:lang w:val="es-CL" w:eastAsia="es-ES"/>
        </w:rPr>
        <w:t>, en ninguna parte de esto sale si es un Ingeniero en Tránsito, me refiero no está especifico el profesional, después dice capacitación 5 puntos por cada seminario, cursos, talleres, 7 puntos por los diplomados con un máximo de 10, 10 puntos por magister doctorado  y el tercer factor dice actitudes deseables, conocimientos de la ley del tránsito y transporte público, o sea primero me gustaría saber si acá en la primera parte dice que tiene que ser un profesional universitario, un profesional de una carrera</w:t>
      </w:r>
      <w:r w:rsidR="00271D06">
        <w:rPr>
          <w:rFonts w:ascii="Arial" w:eastAsia="Times New Roman" w:hAnsi="Arial" w:cs="Arial"/>
          <w:bCs/>
          <w:lang w:val="es-CL" w:eastAsia="es-ES"/>
        </w:rPr>
        <w:t xml:space="preserve"> de a lo menos 8 semestres, estas bases necesito saber si pasaron a la contraloría, si esto lo vio la contraloría, porque no pasó aquí en el concejo, respecto a este tema, porque estas bases están completamente dirigidas, porque, porque si vemos aquí a donde dice experiencia laboral 30 puntos, capacitación 10 puntos, actitudes deseables 20 puntos, y entrevista 40 puntos que hacen un total de 100, para poder pasar a la entrevista dice que tiene que tener 40 puntos, o sea la experiencia laboral, porque yo lo estoy diciendo, hoy día tenemos un tema pendiente nosotros aquí en la municipalidad de Talca el cual el concejal que habla hizo la denuncia a contraloría respecto al actual director subrogante de tránsito, y creo que estas bases están hechas a la medida de él, no vaya a pasar lo mismo que hoy día pasó con la dirección de salud, que hoy día se enemistó el alcalde con el doctor Durán y hoy día no lo hayan como sacar, también estaban dirigidas, este mismo concejal que habla</w:t>
      </w:r>
      <w:r w:rsidR="005A21BF">
        <w:rPr>
          <w:rFonts w:ascii="Arial" w:eastAsia="Times New Roman" w:hAnsi="Arial" w:cs="Arial"/>
          <w:bCs/>
          <w:lang w:val="es-CL" w:eastAsia="es-ES"/>
        </w:rPr>
        <w:t xml:space="preserve"> lo dijo en su momento y lo vuelvo a repetir hoy día, porque creo que aquí no corresponde, si porque los otros tres cargos les están pidiendo un título específico, a este señor no le están pidiendo un título específico, porque el título que tiene al parecer no es del área de transporte, entonces a mí me gustaría que me dieran un informe, ya sea control o jurídica respecto a este tema, no corresponde, si hoy día estamos como estamos, es por la decisiones que se han tomado, en salud tenemos la escoba, tenemos dos directores de salud por malas decisiones, por favor eso quiero que quede por escrito.</w:t>
      </w: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//23.</w:t>
      </w: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p>
    <w:p w:rsidR="0050789F" w:rsidRPr="0050789F" w:rsidRDefault="0050789F" w:rsidP="0050789F">
      <w:pPr>
        <w:pStyle w:val="Prrafodelista"/>
        <w:numPr>
          <w:ilvl w:val="0"/>
          <w:numId w:val="1"/>
        </w:num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lastRenderedPageBreak/>
        <w:t>23    -</w:t>
      </w:r>
    </w:p>
    <w:p w:rsidR="0050789F" w:rsidRDefault="0050789F" w:rsidP="00792549">
      <w:pPr>
        <w:spacing w:after="0" w:line="240" w:lineRule="auto"/>
        <w:jc w:val="both"/>
        <w:rPr>
          <w:rFonts w:ascii="Arial" w:eastAsia="Times New Roman" w:hAnsi="Arial" w:cs="Arial"/>
          <w:bCs/>
          <w:lang w:val="es-CL" w:eastAsia="es-ES"/>
        </w:rPr>
      </w:pPr>
    </w:p>
    <w:p w:rsidR="0050789F" w:rsidRDefault="0050789F" w:rsidP="00792549">
      <w:pPr>
        <w:spacing w:after="0" w:line="240" w:lineRule="auto"/>
        <w:jc w:val="both"/>
        <w:rPr>
          <w:rFonts w:ascii="Arial" w:eastAsia="Times New Roman" w:hAnsi="Arial" w:cs="Arial"/>
          <w:bCs/>
          <w:lang w:val="es-CL" w:eastAsia="es-ES"/>
        </w:rPr>
      </w:pPr>
    </w:p>
    <w:p w:rsidR="005A21BF" w:rsidRDefault="005A21BF" w:rsidP="00792549">
      <w:pPr>
        <w:spacing w:after="0" w:line="240" w:lineRule="auto"/>
        <w:jc w:val="both"/>
        <w:rPr>
          <w:rFonts w:ascii="Arial" w:eastAsia="Times New Roman" w:hAnsi="Arial" w:cs="Arial"/>
          <w:bCs/>
          <w:lang w:val="es-CL" w:eastAsia="es-ES"/>
        </w:rPr>
      </w:pPr>
    </w:p>
    <w:p w:rsidR="005A21BF" w:rsidRDefault="005A21BF"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Con respecto también a otro punto, espero que me hagan llegar la información antes que definan el concurso público porque aquí pasan las cosas, sino tendré que ir a la contraloría antes que se finiquite, porque dice que el 1° de Febrero tiene que estar el concurso definido.</w:t>
      </w:r>
    </w:p>
    <w:p w:rsidR="005A21BF" w:rsidRDefault="005A21BF" w:rsidP="00792549">
      <w:pPr>
        <w:spacing w:after="0" w:line="240" w:lineRule="auto"/>
        <w:jc w:val="both"/>
        <w:rPr>
          <w:rFonts w:ascii="Arial" w:eastAsia="Times New Roman" w:hAnsi="Arial" w:cs="Arial"/>
          <w:bCs/>
          <w:lang w:val="es-CL" w:eastAsia="es-ES"/>
        </w:rPr>
      </w:pPr>
    </w:p>
    <w:p w:rsidR="005A21BF" w:rsidRDefault="005A21BF"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El famoso tema de la Macroferia, es una lástima lo que está pasando ahí, no sé si a los colegas concejales, no sé si a usted don Manuel había escuchado que estuvieran a  balazos en la Macroferia, en los años yo de que estoy aquí en Talca nunca había escuchado de que habían baleado a un comerciante, lo que está pasando en Talca ya es terrible porque hemos sido víctimas de muchos hechos que han sido muy lamentables para la ciudad.</w:t>
      </w:r>
    </w:p>
    <w:p w:rsidR="005A21BF" w:rsidRDefault="005A21BF" w:rsidP="00792549">
      <w:pPr>
        <w:spacing w:after="0" w:line="240" w:lineRule="auto"/>
        <w:jc w:val="both"/>
        <w:rPr>
          <w:rFonts w:ascii="Arial" w:eastAsia="Times New Roman" w:hAnsi="Arial" w:cs="Arial"/>
          <w:bCs/>
          <w:lang w:val="es-CL" w:eastAsia="es-ES"/>
        </w:rPr>
      </w:pPr>
    </w:p>
    <w:p w:rsidR="005A21BF" w:rsidRDefault="005A21BF"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Respecto al tema de la Macroferia efectivamente yo hace un tiempo atrás lo pedí en este concejo, pedí que se me diera un informe de todos los funcionarios que estaban a cargo de la seguridad de la Macroferia, de los antecedentes, si habían funcionarios que hoy día fueron despedido y tenían antecedentes penales, yo no sé porque, claro hoy día no están, yo lamento mucho la situación porque hoy día existe efectivamente  una desconfianza del administrador y del encargado de seguridad, yo no sé porque el municipio tiene que esperar que haya ocurra algo mayor para que se tomen las decisiones, repito necesito que me hagan llegar eso.</w:t>
      </w:r>
    </w:p>
    <w:p w:rsidR="005A21BF" w:rsidRDefault="005A21BF" w:rsidP="00792549">
      <w:pPr>
        <w:spacing w:after="0" w:line="240" w:lineRule="auto"/>
        <w:jc w:val="both"/>
        <w:rPr>
          <w:rFonts w:ascii="Arial" w:eastAsia="Times New Roman" w:hAnsi="Arial" w:cs="Arial"/>
          <w:bCs/>
          <w:lang w:val="es-CL" w:eastAsia="es-ES"/>
        </w:rPr>
      </w:pPr>
    </w:p>
    <w:p w:rsidR="00001CCD" w:rsidRDefault="00001CCD" w:rsidP="00792549">
      <w:pPr>
        <w:spacing w:after="0" w:line="240" w:lineRule="auto"/>
        <w:jc w:val="both"/>
        <w:rPr>
          <w:rFonts w:ascii="Arial" w:eastAsia="Times New Roman" w:hAnsi="Arial" w:cs="Arial"/>
          <w:bCs/>
          <w:lang w:val="es-CL" w:eastAsia="es-ES"/>
        </w:rPr>
      </w:pP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r>
      <w:r>
        <w:rPr>
          <w:rFonts w:ascii="Arial" w:eastAsia="Times New Roman" w:hAnsi="Arial" w:cs="Arial"/>
          <w:bCs/>
          <w:lang w:val="es-CL" w:eastAsia="es-ES"/>
        </w:rPr>
        <w:tab/>
        <w:t>Y hay un punto también que se lo quiero pedir a la encargada de control, respecto de las funciones del administrador municipal, si corresponde que esté el mes entero los 32 días allá en la playa, si eso corresponde y quien está supliendo las funciones de él.</w:t>
      </w:r>
    </w:p>
    <w:p w:rsidR="00001CCD" w:rsidRDefault="00001CCD" w:rsidP="00792549">
      <w:pPr>
        <w:spacing w:after="0" w:line="240" w:lineRule="auto"/>
        <w:jc w:val="both"/>
        <w:rPr>
          <w:rFonts w:ascii="Arial" w:eastAsia="Times New Roman" w:hAnsi="Arial" w:cs="Arial"/>
          <w:bCs/>
          <w:lang w:val="es-CL" w:eastAsia="es-ES"/>
        </w:rPr>
      </w:pPr>
    </w:p>
    <w:p w:rsidR="005A21BF" w:rsidRPr="0004115C" w:rsidRDefault="00001CCD" w:rsidP="00792549">
      <w:pPr>
        <w:spacing w:after="0" w:line="240" w:lineRule="auto"/>
        <w:jc w:val="both"/>
        <w:rPr>
          <w:rFonts w:ascii="Arial" w:eastAsia="Times New Roman" w:hAnsi="Arial" w:cs="Arial"/>
          <w:bCs/>
          <w:lang w:val="es-CL" w:eastAsia="es-ES"/>
        </w:rPr>
      </w:pPr>
      <w:r w:rsidRPr="0050789F">
        <w:rPr>
          <w:rFonts w:ascii="Arial" w:eastAsia="Times New Roman" w:hAnsi="Arial" w:cs="Arial"/>
          <w:b/>
          <w:bCs/>
          <w:lang w:val="es-CL" w:eastAsia="es-ES"/>
        </w:rPr>
        <w:t>SR. MANUEL YAÑEZ</w:t>
      </w:r>
      <w:r w:rsidRPr="0050789F">
        <w:rPr>
          <w:rFonts w:ascii="Arial" w:eastAsia="Times New Roman" w:hAnsi="Arial" w:cs="Arial"/>
          <w:b/>
          <w:bCs/>
          <w:lang w:val="es-CL" w:eastAsia="es-ES"/>
        </w:rPr>
        <w:tab/>
      </w:r>
      <w:r>
        <w:rPr>
          <w:rFonts w:ascii="Arial" w:eastAsia="Times New Roman" w:hAnsi="Arial" w:cs="Arial"/>
          <w:bCs/>
          <w:lang w:val="es-CL" w:eastAsia="es-ES"/>
        </w:rPr>
        <w:tab/>
        <w:t>: Yo les quiero rogar y decirle al público que por favor me pongan atención, no es una obligación sino una petición, he visto con profundo pesar de que han muerto dos niños en dos días, no han muerto en Talca, han muerto por el descuido de alguien que estaba al cuidado de ellos, no importa que los niños sean a nivel nacional, lo importante es que son niños, el rogarles a ustedes por favor que difundan lo más que puedan que los niños no pueden quedar ni deben estar solos, por favor porque les pido, les pido porque los niños son inocentes y al inocente hay que ayudarlo, hay que ayudarlos porque ellos dependen de nosotros y la obligación es de ustedes y mía, la obligación es de nosotros de preocuparnos de los niños, entonces por lo tanto quisiera rogarles a ustedes en que por favor se preocupen de los niños que correspondieren cuidarlos, no importa que los niños sean a nivel nacional, no importa que sean de concepción, de donde sean, sino que solamente quiero referirme que por favor ayúdenme a cuidar los niños, porque creo que son la primera prioridad, no basta decirlo sino que basta hacerlo, porque es muy fácil decir cuiden los niños, sino que cuídenlos por favor, es lo que yo quería decirles a ustedes, porque no tengo otro comentario que hacer.</w:t>
      </w:r>
      <w:r w:rsidR="005A21BF">
        <w:rPr>
          <w:rFonts w:ascii="Arial" w:eastAsia="Times New Roman" w:hAnsi="Arial" w:cs="Arial"/>
          <w:bCs/>
          <w:lang w:val="es-CL" w:eastAsia="es-ES"/>
        </w:rPr>
        <w:tab/>
      </w:r>
      <w:r w:rsidR="005A21BF">
        <w:rPr>
          <w:rFonts w:ascii="Arial" w:eastAsia="Times New Roman" w:hAnsi="Arial" w:cs="Arial"/>
          <w:bCs/>
          <w:lang w:val="es-CL" w:eastAsia="es-ES"/>
        </w:rPr>
        <w:tab/>
      </w:r>
      <w:r w:rsidR="005A21BF">
        <w:rPr>
          <w:rFonts w:ascii="Arial" w:eastAsia="Times New Roman" w:hAnsi="Arial" w:cs="Arial"/>
          <w:bCs/>
          <w:lang w:val="es-CL" w:eastAsia="es-ES"/>
        </w:rPr>
        <w:tab/>
      </w:r>
      <w:r w:rsidR="005A21BF">
        <w:rPr>
          <w:rFonts w:ascii="Arial" w:eastAsia="Times New Roman" w:hAnsi="Arial" w:cs="Arial"/>
          <w:bCs/>
          <w:lang w:val="es-CL" w:eastAsia="es-ES"/>
        </w:rPr>
        <w:tab/>
      </w:r>
      <w:r w:rsidR="005A21BF">
        <w:rPr>
          <w:rFonts w:ascii="Arial" w:eastAsia="Times New Roman" w:hAnsi="Arial" w:cs="Arial"/>
          <w:bCs/>
          <w:lang w:val="es-CL" w:eastAsia="es-ES"/>
        </w:rPr>
        <w:tab/>
      </w:r>
    </w:p>
    <w:p w:rsidR="0004115C" w:rsidRDefault="0004115C" w:rsidP="00792549">
      <w:pPr>
        <w:spacing w:after="0" w:line="240" w:lineRule="auto"/>
        <w:jc w:val="both"/>
        <w:rPr>
          <w:rFonts w:ascii="Arial" w:eastAsia="Times New Roman" w:hAnsi="Arial" w:cs="Arial"/>
          <w:b/>
          <w:bCs/>
          <w:lang w:val="es-CL" w:eastAsia="es-ES"/>
        </w:rPr>
      </w:pPr>
    </w:p>
    <w:p w:rsidR="0004115C" w:rsidRDefault="0004115C" w:rsidP="00792549">
      <w:pPr>
        <w:spacing w:after="0" w:line="240" w:lineRule="auto"/>
        <w:jc w:val="both"/>
        <w:rPr>
          <w:rFonts w:ascii="Arial" w:eastAsia="Times New Roman" w:hAnsi="Arial" w:cs="Arial"/>
          <w:b/>
          <w:bCs/>
          <w:lang w:val="es-CL" w:eastAsia="es-ES"/>
        </w:rPr>
      </w:pPr>
    </w:p>
    <w:p w:rsidR="00CC3957" w:rsidRDefault="00BC6C3F" w:rsidP="00BC6C3F">
      <w:pPr>
        <w:spacing w:line="240" w:lineRule="auto"/>
        <w:jc w:val="both"/>
        <w:rPr>
          <w:rFonts w:ascii="Arial" w:hAnsi="Arial" w:cs="Arial"/>
          <w:lang w:val="es-CL"/>
        </w:rPr>
      </w:pPr>
      <w:r w:rsidRPr="009C3DF7">
        <w:rPr>
          <w:rFonts w:ascii="Arial" w:hAnsi="Arial" w:cs="Arial"/>
          <w:b/>
          <w:sz w:val="24"/>
          <w:szCs w:val="24"/>
          <w:lang w:val="es-CL"/>
        </w:rPr>
        <w:t xml:space="preserve">SR. </w:t>
      </w:r>
      <w:r w:rsidR="009F4784">
        <w:rPr>
          <w:rFonts w:ascii="Arial" w:hAnsi="Arial" w:cs="Arial"/>
          <w:b/>
          <w:sz w:val="24"/>
          <w:szCs w:val="24"/>
          <w:lang w:val="es-CL"/>
        </w:rPr>
        <w:t>PRESIDENTE</w:t>
      </w:r>
      <w:r w:rsidR="005222B2">
        <w:rPr>
          <w:rFonts w:ascii="Arial" w:hAnsi="Arial" w:cs="Arial"/>
          <w:b/>
          <w:sz w:val="24"/>
          <w:szCs w:val="24"/>
          <w:lang w:val="es-CL"/>
        </w:rPr>
        <w:tab/>
      </w:r>
      <w:r w:rsidR="005222B2">
        <w:rPr>
          <w:rFonts w:ascii="Arial" w:hAnsi="Arial" w:cs="Arial"/>
          <w:b/>
          <w:sz w:val="24"/>
          <w:szCs w:val="24"/>
          <w:lang w:val="es-CL"/>
        </w:rPr>
        <w:tab/>
      </w:r>
      <w:r w:rsidR="00B64869">
        <w:rPr>
          <w:rFonts w:ascii="Arial" w:hAnsi="Arial" w:cs="Arial"/>
          <w:b/>
          <w:sz w:val="24"/>
          <w:szCs w:val="24"/>
          <w:lang w:val="es-CL"/>
        </w:rPr>
        <w:tab/>
      </w:r>
      <w:r w:rsidR="00AE05CD">
        <w:rPr>
          <w:rFonts w:ascii="Arial" w:hAnsi="Arial" w:cs="Arial"/>
          <w:b/>
          <w:sz w:val="24"/>
          <w:szCs w:val="24"/>
          <w:lang w:val="es-CL"/>
        </w:rPr>
        <w:t>:</w:t>
      </w:r>
      <w:r w:rsidR="005222B2">
        <w:rPr>
          <w:rFonts w:ascii="Arial" w:hAnsi="Arial" w:cs="Arial"/>
          <w:b/>
          <w:sz w:val="24"/>
          <w:szCs w:val="24"/>
          <w:lang w:val="es-CL"/>
        </w:rPr>
        <w:t xml:space="preserve"> </w:t>
      </w:r>
      <w:r w:rsidR="005222B2" w:rsidRPr="008C09C5">
        <w:rPr>
          <w:rFonts w:ascii="Arial" w:hAnsi="Arial" w:cs="Arial"/>
          <w:b/>
          <w:sz w:val="24"/>
          <w:szCs w:val="24"/>
          <w:lang w:val="es-CL"/>
        </w:rPr>
        <w:t>S</w:t>
      </w:r>
      <w:r w:rsidR="00411602" w:rsidRPr="008C09C5">
        <w:rPr>
          <w:rFonts w:ascii="Arial" w:hAnsi="Arial" w:cs="Arial"/>
          <w:b/>
          <w:lang w:val="es-CL"/>
        </w:rPr>
        <w:t>e levanta la sesión</w:t>
      </w:r>
      <w:r w:rsidR="00CC3957" w:rsidRPr="008C09C5">
        <w:rPr>
          <w:rFonts w:ascii="Arial" w:hAnsi="Arial" w:cs="Arial"/>
          <w:b/>
          <w:lang w:val="es-CL"/>
        </w:rPr>
        <w:t>.</w:t>
      </w:r>
    </w:p>
    <w:p w:rsidR="0099551A" w:rsidRDefault="0099551A" w:rsidP="00BC6C3F">
      <w:pPr>
        <w:spacing w:line="240" w:lineRule="auto"/>
        <w:jc w:val="both"/>
        <w:rPr>
          <w:rFonts w:ascii="Arial" w:hAnsi="Arial" w:cs="Arial"/>
          <w:lang w:val="es-CL"/>
        </w:rPr>
      </w:pPr>
    </w:p>
    <w:p w:rsidR="008C0D65" w:rsidRPr="008C09C5" w:rsidRDefault="002A45DB" w:rsidP="00BC6C3F">
      <w:pPr>
        <w:spacing w:line="240" w:lineRule="auto"/>
        <w:jc w:val="both"/>
        <w:rPr>
          <w:rFonts w:ascii="Arial" w:hAnsi="Arial" w:cs="Arial"/>
          <w:b/>
          <w:lang w:val="es-CL"/>
        </w:rPr>
      </w:pPr>
      <w:r w:rsidRPr="00503336">
        <w:rPr>
          <w:rFonts w:ascii="Arial" w:hAnsi="Arial" w:cs="Arial"/>
          <w:lang w:val="es-CL"/>
        </w:rPr>
        <w:tab/>
      </w:r>
      <w:r w:rsidRPr="00503336">
        <w:rPr>
          <w:rFonts w:ascii="Arial" w:hAnsi="Arial" w:cs="Arial"/>
          <w:lang w:val="es-CL"/>
        </w:rPr>
        <w:tab/>
      </w:r>
      <w:r w:rsidRPr="00503336">
        <w:rPr>
          <w:rFonts w:ascii="Arial" w:hAnsi="Arial" w:cs="Arial"/>
          <w:lang w:val="es-CL"/>
        </w:rPr>
        <w:tab/>
      </w:r>
      <w:r w:rsidRPr="00503336">
        <w:rPr>
          <w:rFonts w:ascii="Arial" w:hAnsi="Arial" w:cs="Arial"/>
          <w:lang w:val="es-CL"/>
        </w:rPr>
        <w:tab/>
      </w:r>
      <w:r w:rsidRPr="00503336">
        <w:rPr>
          <w:rFonts w:ascii="Arial" w:hAnsi="Arial" w:cs="Arial"/>
          <w:lang w:val="es-CL"/>
        </w:rPr>
        <w:tab/>
      </w:r>
      <w:r w:rsidRPr="008C09C5">
        <w:rPr>
          <w:rFonts w:ascii="Arial" w:hAnsi="Arial" w:cs="Arial"/>
          <w:b/>
          <w:lang w:val="es-CL"/>
        </w:rPr>
        <w:t>Finaliza la reunión a las</w:t>
      </w:r>
      <w:r w:rsidR="00BD3F2C">
        <w:rPr>
          <w:rFonts w:ascii="Arial" w:hAnsi="Arial" w:cs="Arial"/>
          <w:b/>
          <w:lang w:val="es-CL"/>
        </w:rPr>
        <w:t xml:space="preserve"> 17:</w:t>
      </w:r>
      <w:r w:rsidR="0050789F">
        <w:rPr>
          <w:rFonts w:ascii="Arial" w:hAnsi="Arial" w:cs="Arial"/>
          <w:b/>
          <w:lang w:val="es-CL"/>
        </w:rPr>
        <w:t>35</w:t>
      </w:r>
      <w:r w:rsidR="00B02F50" w:rsidRPr="008C09C5">
        <w:rPr>
          <w:rFonts w:ascii="Arial" w:hAnsi="Arial" w:cs="Arial"/>
          <w:b/>
          <w:lang w:val="es-CL"/>
        </w:rPr>
        <w:t xml:space="preserve"> </w:t>
      </w:r>
      <w:r w:rsidR="00697401" w:rsidRPr="008C09C5">
        <w:rPr>
          <w:rFonts w:ascii="Arial" w:hAnsi="Arial" w:cs="Arial"/>
          <w:b/>
          <w:lang w:val="es-CL"/>
        </w:rPr>
        <w:t xml:space="preserve"> </w:t>
      </w:r>
      <w:r w:rsidR="002C48BF" w:rsidRPr="008C09C5">
        <w:rPr>
          <w:rFonts w:ascii="Arial" w:hAnsi="Arial" w:cs="Arial"/>
          <w:b/>
          <w:lang w:val="es-CL"/>
        </w:rPr>
        <w:t>horas</w:t>
      </w:r>
      <w:r w:rsidR="00401E26" w:rsidRPr="008C09C5">
        <w:rPr>
          <w:rFonts w:ascii="Arial" w:hAnsi="Arial" w:cs="Arial"/>
          <w:b/>
          <w:lang w:val="es-CL"/>
        </w:rPr>
        <w:t>.</w:t>
      </w:r>
    </w:p>
    <w:sectPr w:rsidR="008C0D65" w:rsidRPr="008C09C5" w:rsidSect="00C56C2D">
      <w:headerReference w:type="default" r:id="rId12"/>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AB9" w:rsidRDefault="00EF1AB9" w:rsidP="00E94D43">
      <w:pPr>
        <w:spacing w:after="0" w:line="240" w:lineRule="auto"/>
      </w:pPr>
      <w:r>
        <w:separator/>
      </w:r>
    </w:p>
  </w:endnote>
  <w:endnote w:type="continuationSeparator" w:id="0">
    <w:p w:rsidR="00EF1AB9" w:rsidRDefault="00EF1AB9" w:rsidP="00E94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AB9" w:rsidRDefault="00EF1AB9" w:rsidP="00E94D43">
      <w:pPr>
        <w:spacing w:after="0" w:line="240" w:lineRule="auto"/>
      </w:pPr>
      <w:r>
        <w:separator/>
      </w:r>
    </w:p>
  </w:footnote>
  <w:footnote w:type="continuationSeparator" w:id="0">
    <w:p w:rsidR="00EF1AB9" w:rsidRDefault="00EF1AB9" w:rsidP="00E94D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F54" w:rsidRDefault="00201F54">
    <w:pPr>
      <w:pStyle w:val="Encabezado"/>
    </w:pPr>
    <w:r>
      <w:rPr>
        <w:noProof/>
        <w:lang w:val="es-ES"/>
      </w:rPr>
      <w:drawing>
        <wp:inline distT="0" distB="0" distL="0" distR="0">
          <wp:extent cx="2190750" cy="971550"/>
          <wp:effectExtent l="0" t="0" r="0" b="0"/>
          <wp:docPr id="16" name="Imagen 16" descr="C:\Users\cvalenzu\Desktop\Alcaldía 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valenzu\Desktop\Alcaldía V-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9715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578A494"/>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FEC8EBBE"/>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B2004A0"/>
    <w:multiLevelType w:val="hybridMultilevel"/>
    <w:tmpl w:val="1EBEE39C"/>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3">
    <w:nsid w:val="0BF90CD8"/>
    <w:multiLevelType w:val="hybridMultilevel"/>
    <w:tmpl w:val="6360EE5E"/>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4">
    <w:nsid w:val="206B73BB"/>
    <w:multiLevelType w:val="hybridMultilevel"/>
    <w:tmpl w:val="4936F39A"/>
    <w:lvl w:ilvl="0" w:tplc="2C6A6550">
      <w:start w:val="1"/>
      <w:numFmt w:val="decimal"/>
      <w:lvlText w:val="%1."/>
      <w:lvlJc w:val="left"/>
      <w:pPr>
        <w:tabs>
          <w:tab w:val="num" w:pos="360"/>
        </w:tabs>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27A51710"/>
    <w:multiLevelType w:val="multilevel"/>
    <w:tmpl w:val="FBB26692"/>
    <w:lvl w:ilvl="0">
      <w:start w:val="1"/>
      <w:numFmt w:val="bullet"/>
      <w:lvlText w:val=""/>
      <w:lvlJc w:val="left"/>
      <w:rPr>
        <w:rFonts w:ascii="Wingdings" w:hAnsi="Wingdings" w:hint="default"/>
        <w:b/>
        <w:i w:val="0"/>
        <w:shadow/>
        <w:emboss w:val="0"/>
        <w:imprint w:val="0"/>
      </w:rPr>
    </w:lvl>
    <w:lvl w:ilvl="1">
      <w:start w:val="1"/>
      <w:numFmt w:val="decimal"/>
      <w:isLgl/>
      <w:lvlText w:val="%1.%2"/>
      <w:lvlJc w:val="left"/>
      <w:pPr>
        <w:tabs>
          <w:tab w:val="num" w:pos="5257"/>
        </w:tabs>
        <w:ind w:left="5257" w:hanging="360"/>
      </w:pPr>
      <w:rPr>
        <w:rFonts w:hint="default"/>
      </w:rPr>
    </w:lvl>
    <w:lvl w:ilvl="2">
      <w:start w:val="1"/>
      <w:numFmt w:val="decimal"/>
      <w:isLgl/>
      <w:lvlText w:val="%1.%2.%3"/>
      <w:lvlJc w:val="left"/>
      <w:pPr>
        <w:tabs>
          <w:tab w:val="num" w:pos="5977"/>
        </w:tabs>
        <w:ind w:left="5977" w:hanging="720"/>
      </w:pPr>
      <w:rPr>
        <w:rFonts w:hint="default"/>
      </w:rPr>
    </w:lvl>
    <w:lvl w:ilvl="3">
      <w:start w:val="1"/>
      <w:numFmt w:val="decimal"/>
      <w:isLgl/>
      <w:lvlText w:val="%1.%2.%3.%4"/>
      <w:lvlJc w:val="left"/>
      <w:pPr>
        <w:tabs>
          <w:tab w:val="num" w:pos="6337"/>
        </w:tabs>
        <w:ind w:left="6337" w:hanging="720"/>
      </w:pPr>
      <w:rPr>
        <w:rFonts w:hint="default"/>
      </w:rPr>
    </w:lvl>
    <w:lvl w:ilvl="4">
      <w:start w:val="1"/>
      <w:numFmt w:val="decimal"/>
      <w:isLgl/>
      <w:lvlText w:val="%1.%2.%3.%4.%5"/>
      <w:lvlJc w:val="left"/>
      <w:pPr>
        <w:tabs>
          <w:tab w:val="num" w:pos="7057"/>
        </w:tabs>
        <w:ind w:left="7057" w:hanging="1080"/>
      </w:pPr>
      <w:rPr>
        <w:rFonts w:hint="default"/>
      </w:rPr>
    </w:lvl>
    <w:lvl w:ilvl="5">
      <w:start w:val="1"/>
      <w:numFmt w:val="decimal"/>
      <w:isLgl/>
      <w:lvlText w:val="%1.%2.%3.%4.%5.%6"/>
      <w:lvlJc w:val="left"/>
      <w:pPr>
        <w:tabs>
          <w:tab w:val="num" w:pos="7417"/>
        </w:tabs>
        <w:ind w:left="7417" w:hanging="1080"/>
      </w:pPr>
      <w:rPr>
        <w:rFonts w:hint="default"/>
      </w:rPr>
    </w:lvl>
    <w:lvl w:ilvl="6">
      <w:start w:val="1"/>
      <w:numFmt w:val="decimal"/>
      <w:isLgl/>
      <w:lvlText w:val="%1.%2.%3.%4.%5.%6.%7"/>
      <w:lvlJc w:val="left"/>
      <w:pPr>
        <w:tabs>
          <w:tab w:val="num" w:pos="7777"/>
        </w:tabs>
        <w:ind w:left="7777" w:hanging="1080"/>
      </w:pPr>
      <w:rPr>
        <w:rFonts w:hint="default"/>
      </w:rPr>
    </w:lvl>
    <w:lvl w:ilvl="7">
      <w:start w:val="1"/>
      <w:numFmt w:val="decimal"/>
      <w:isLgl/>
      <w:lvlText w:val="%1.%2.%3.%4.%5.%6.%7.%8"/>
      <w:lvlJc w:val="left"/>
      <w:pPr>
        <w:tabs>
          <w:tab w:val="num" w:pos="8497"/>
        </w:tabs>
        <w:ind w:left="8497" w:hanging="1440"/>
      </w:pPr>
      <w:rPr>
        <w:rFonts w:hint="default"/>
      </w:rPr>
    </w:lvl>
    <w:lvl w:ilvl="8">
      <w:start w:val="1"/>
      <w:numFmt w:val="decimal"/>
      <w:isLgl/>
      <w:lvlText w:val="%1.%2.%3.%4.%5.%6.%7.%8.%9"/>
      <w:lvlJc w:val="left"/>
      <w:pPr>
        <w:tabs>
          <w:tab w:val="num" w:pos="8857"/>
        </w:tabs>
        <w:ind w:left="8857" w:hanging="1440"/>
      </w:pPr>
      <w:rPr>
        <w:rFonts w:hint="default"/>
      </w:rPr>
    </w:lvl>
  </w:abstractNum>
  <w:abstractNum w:abstractNumId="6">
    <w:nsid w:val="2A333260"/>
    <w:multiLevelType w:val="hybridMultilevel"/>
    <w:tmpl w:val="1EB0A28E"/>
    <w:lvl w:ilvl="0" w:tplc="EB0CCE04">
      <w:start w:val="1"/>
      <w:numFmt w:val="lowerLetter"/>
      <w:lvlText w:val="%1)"/>
      <w:lvlJc w:val="left"/>
      <w:pPr>
        <w:ind w:left="364" w:hanging="360"/>
      </w:pPr>
      <w:rPr>
        <w:rFonts w:hint="default"/>
      </w:rPr>
    </w:lvl>
    <w:lvl w:ilvl="1" w:tplc="080A0019" w:tentative="1">
      <w:start w:val="1"/>
      <w:numFmt w:val="lowerLetter"/>
      <w:lvlText w:val="%2."/>
      <w:lvlJc w:val="left"/>
      <w:pPr>
        <w:ind w:left="1084" w:hanging="360"/>
      </w:pPr>
    </w:lvl>
    <w:lvl w:ilvl="2" w:tplc="080A001B" w:tentative="1">
      <w:start w:val="1"/>
      <w:numFmt w:val="lowerRoman"/>
      <w:lvlText w:val="%3."/>
      <w:lvlJc w:val="right"/>
      <w:pPr>
        <w:ind w:left="1804" w:hanging="180"/>
      </w:pPr>
    </w:lvl>
    <w:lvl w:ilvl="3" w:tplc="080A000F" w:tentative="1">
      <w:start w:val="1"/>
      <w:numFmt w:val="decimal"/>
      <w:lvlText w:val="%4."/>
      <w:lvlJc w:val="left"/>
      <w:pPr>
        <w:ind w:left="2524" w:hanging="360"/>
      </w:pPr>
    </w:lvl>
    <w:lvl w:ilvl="4" w:tplc="080A0019" w:tentative="1">
      <w:start w:val="1"/>
      <w:numFmt w:val="lowerLetter"/>
      <w:lvlText w:val="%5."/>
      <w:lvlJc w:val="left"/>
      <w:pPr>
        <w:ind w:left="3244" w:hanging="360"/>
      </w:pPr>
    </w:lvl>
    <w:lvl w:ilvl="5" w:tplc="080A001B" w:tentative="1">
      <w:start w:val="1"/>
      <w:numFmt w:val="lowerRoman"/>
      <w:lvlText w:val="%6."/>
      <w:lvlJc w:val="right"/>
      <w:pPr>
        <w:ind w:left="3964" w:hanging="180"/>
      </w:pPr>
    </w:lvl>
    <w:lvl w:ilvl="6" w:tplc="080A000F" w:tentative="1">
      <w:start w:val="1"/>
      <w:numFmt w:val="decimal"/>
      <w:lvlText w:val="%7."/>
      <w:lvlJc w:val="left"/>
      <w:pPr>
        <w:ind w:left="4684" w:hanging="360"/>
      </w:pPr>
    </w:lvl>
    <w:lvl w:ilvl="7" w:tplc="080A0019" w:tentative="1">
      <w:start w:val="1"/>
      <w:numFmt w:val="lowerLetter"/>
      <w:lvlText w:val="%8."/>
      <w:lvlJc w:val="left"/>
      <w:pPr>
        <w:ind w:left="5404" w:hanging="360"/>
      </w:pPr>
    </w:lvl>
    <w:lvl w:ilvl="8" w:tplc="080A001B" w:tentative="1">
      <w:start w:val="1"/>
      <w:numFmt w:val="lowerRoman"/>
      <w:lvlText w:val="%9."/>
      <w:lvlJc w:val="right"/>
      <w:pPr>
        <w:ind w:left="6124" w:hanging="180"/>
      </w:pPr>
    </w:lvl>
  </w:abstractNum>
  <w:abstractNum w:abstractNumId="7">
    <w:nsid w:val="2EBC2315"/>
    <w:multiLevelType w:val="hybridMultilevel"/>
    <w:tmpl w:val="A50C284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nsid w:val="3804339F"/>
    <w:multiLevelType w:val="hybridMultilevel"/>
    <w:tmpl w:val="2AF2DE40"/>
    <w:lvl w:ilvl="0" w:tplc="B4BAD12E">
      <w:start w:val="1"/>
      <w:numFmt w:val="decimal"/>
      <w:lvlText w:val="%1."/>
      <w:lvlJc w:val="left"/>
      <w:pPr>
        <w:tabs>
          <w:tab w:val="num" w:pos="360"/>
        </w:tabs>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3B9C2293"/>
    <w:multiLevelType w:val="hybridMultilevel"/>
    <w:tmpl w:val="19148C30"/>
    <w:lvl w:ilvl="0" w:tplc="307A483C">
      <w:start w:val="1"/>
      <w:numFmt w:val="decimal"/>
      <w:lvlText w:val="%1."/>
      <w:lvlJc w:val="left"/>
      <w:pPr>
        <w:tabs>
          <w:tab w:val="num" w:pos="360"/>
        </w:tabs>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3FEE5D2C"/>
    <w:multiLevelType w:val="hybridMultilevel"/>
    <w:tmpl w:val="F84AF14A"/>
    <w:lvl w:ilvl="0" w:tplc="340A000F">
      <w:start w:val="1"/>
      <w:numFmt w:val="decimal"/>
      <w:lvlText w:val="%1."/>
      <w:lvlJc w:val="left"/>
      <w:pPr>
        <w:tabs>
          <w:tab w:val="num" w:pos="360"/>
        </w:tabs>
        <w:ind w:left="360" w:hanging="360"/>
      </w:pPr>
      <w:rPr>
        <w:rFonts w:hint="default"/>
      </w:rPr>
    </w:lvl>
    <w:lvl w:ilvl="1" w:tplc="6536481A">
      <w:start w:val="1"/>
      <w:numFmt w:val="low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nsid w:val="416B7870"/>
    <w:multiLevelType w:val="hybridMultilevel"/>
    <w:tmpl w:val="F856C4F0"/>
    <w:lvl w:ilvl="0" w:tplc="DEDC19D8">
      <w:start w:val="1"/>
      <w:numFmt w:val="lowerLetter"/>
      <w:lvlText w:val="%1."/>
      <w:lvlJc w:val="left"/>
      <w:pPr>
        <w:tabs>
          <w:tab w:val="num" w:pos="360"/>
        </w:tabs>
        <w:ind w:left="360" w:hanging="360"/>
      </w:pPr>
      <w:rPr>
        <w:b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48122F7C"/>
    <w:multiLevelType w:val="hybridMultilevel"/>
    <w:tmpl w:val="E7C2A228"/>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3">
    <w:nsid w:val="48812F2F"/>
    <w:multiLevelType w:val="hybridMultilevel"/>
    <w:tmpl w:val="E404054E"/>
    <w:lvl w:ilvl="0" w:tplc="E858F99E">
      <w:start w:val="23"/>
      <w:numFmt w:val="bullet"/>
      <w:pStyle w:val="NormalVerdana"/>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E2255F"/>
    <w:multiLevelType w:val="multilevel"/>
    <w:tmpl w:val="38685C94"/>
    <w:lvl w:ilvl="0">
      <w:start w:val="1"/>
      <w:numFmt w:val="decimal"/>
      <w:lvlText w:val="%1."/>
      <w:legacy w:legacy="1" w:legacySpace="0" w:legacyIndent="360"/>
      <w:lvlJc w:val="left"/>
      <w:rPr>
        <w:rFonts w:ascii="Arial Narrow" w:hAnsi="Arial Narrow"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15">
    <w:nsid w:val="51963E69"/>
    <w:multiLevelType w:val="hybridMultilevel"/>
    <w:tmpl w:val="1834FDE4"/>
    <w:lvl w:ilvl="0" w:tplc="3DEA8B3A">
      <w:start w:val="1"/>
      <w:numFmt w:val="lowerLetter"/>
      <w:lvlText w:val="%1)"/>
      <w:lvlJc w:val="left"/>
      <w:pPr>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nsid w:val="55E02A80"/>
    <w:multiLevelType w:val="hybridMultilevel"/>
    <w:tmpl w:val="27649016"/>
    <w:lvl w:ilvl="0" w:tplc="340A0017">
      <w:start w:val="1"/>
      <w:numFmt w:val="lowerLetter"/>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7">
    <w:nsid w:val="5C6B31FB"/>
    <w:multiLevelType w:val="hybridMultilevel"/>
    <w:tmpl w:val="527CEE7C"/>
    <w:lvl w:ilvl="0" w:tplc="7E50256A">
      <w:start w:val="1"/>
      <w:numFmt w:val="decimal"/>
      <w:lvlText w:val="%1."/>
      <w:lvlJc w:val="left"/>
      <w:pPr>
        <w:tabs>
          <w:tab w:val="num" w:pos="360"/>
        </w:tabs>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nsid w:val="66603287"/>
    <w:multiLevelType w:val="hybridMultilevel"/>
    <w:tmpl w:val="9FFAC7DE"/>
    <w:lvl w:ilvl="0" w:tplc="2382769C">
      <w:numFmt w:val="bullet"/>
      <w:lvlText w:val="-"/>
      <w:lvlJc w:val="left"/>
      <w:pPr>
        <w:ind w:left="3621"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nsid w:val="6EE2217F"/>
    <w:multiLevelType w:val="hybridMultilevel"/>
    <w:tmpl w:val="35625832"/>
    <w:lvl w:ilvl="0" w:tplc="E3CE1202">
      <w:start w:val="2"/>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74CA280C"/>
    <w:multiLevelType w:val="hybridMultilevel"/>
    <w:tmpl w:val="040243BC"/>
    <w:lvl w:ilvl="0" w:tplc="0C0A0001">
      <w:start w:val="1"/>
      <w:numFmt w:val="bullet"/>
      <w:lvlText w:val=""/>
      <w:lvlJc w:val="left"/>
      <w:pPr>
        <w:tabs>
          <w:tab w:val="num" w:pos="1069"/>
        </w:tabs>
        <w:ind w:left="1069" w:hanging="360"/>
      </w:pPr>
      <w:rPr>
        <w:rFonts w:ascii="Symbol" w:hAnsi="Symbol"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1">
    <w:nsid w:val="7CFE7703"/>
    <w:multiLevelType w:val="hybridMultilevel"/>
    <w:tmpl w:val="E5D84A5C"/>
    <w:lvl w:ilvl="0" w:tplc="D3EA64DE">
      <w:start w:val="1"/>
      <w:numFmt w:val="decimal"/>
      <w:lvlText w:val="%1."/>
      <w:lvlJc w:val="left"/>
      <w:pPr>
        <w:tabs>
          <w:tab w:val="num" w:pos="360"/>
        </w:tabs>
        <w:ind w:left="36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8"/>
  </w:num>
  <w:num w:numId="2">
    <w:abstractNumId w:val="13"/>
  </w:num>
  <w:num w:numId="3">
    <w:abstractNumId w:val="1"/>
  </w:num>
  <w:num w:numId="4">
    <w:abstractNumId w:val="0"/>
  </w:num>
  <w:num w:numId="5">
    <w:abstractNumId w:val="10"/>
  </w:num>
  <w:num w:numId="6">
    <w:abstractNumId w:val="17"/>
  </w:num>
  <w:num w:numId="7">
    <w:abstractNumId w:val="9"/>
  </w:num>
  <w:num w:numId="8">
    <w:abstractNumId w:val="16"/>
  </w:num>
  <w:num w:numId="9">
    <w:abstractNumId w:val="21"/>
  </w:num>
  <w:num w:numId="10">
    <w:abstractNumId w:val="8"/>
  </w:num>
  <w:num w:numId="11">
    <w:abstractNumId w:val="4"/>
  </w:num>
  <w:num w:numId="12">
    <w:abstractNumId w:val="15"/>
  </w:num>
  <w:num w:numId="13">
    <w:abstractNumId w:val="5"/>
  </w:num>
  <w:num w:numId="14">
    <w:abstractNumId w:val="14"/>
  </w:num>
  <w:num w:numId="15">
    <w:abstractNumId w:val="20"/>
  </w:num>
  <w:num w:numId="16">
    <w:abstractNumId w:val="11"/>
  </w:num>
  <w:num w:numId="17">
    <w:abstractNumId w:val="12"/>
  </w:num>
  <w:num w:numId="18">
    <w:abstractNumId w:val="19"/>
  </w:num>
  <w:num w:numId="19">
    <w:abstractNumId w:val="7"/>
  </w:num>
  <w:num w:numId="20">
    <w:abstractNumId w:val="6"/>
  </w:num>
  <w:num w:numId="21">
    <w:abstractNumId w:val="2"/>
  </w:num>
  <w:num w:numId="2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formatting="1"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8C0"/>
    <w:rsid w:val="00000D7F"/>
    <w:rsid w:val="00001CCD"/>
    <w:rsid w:val="00003207"/>
    <w:rsid w:val="000034DB"/>
    <w:rsid w:val="00004C1F"/>
    <w:rsid w:val="00005340"/>
    <w:rsid w:val="00011E58"/>
    <w:rsid w:val="00012FA3"/>
    <w:rsid w:val="00013BA8"/>
    <w:rsid w:val="00015789"/>
    <w:rsid w:val="000164D1"/>
    <w:rsid w:val="00020457"/>
    <w:rsid w:val="0002075C"/>
    <w:rsid w:val="00020BA9"/>
    <w:rsid w:val="000261D1"/>
    <w:rsid w:val="00030204"/>
    <w:rsid w:val="00031256"/>
    <w:rsid w:val="000313E3"/>
    <w:rsid w:val="000315AD"/>
    <w:rsid w:val="000328F2"/>
    <w:rsid w:val="00034E89"/>
    <w:rsid w:val="000358F9"/>
    <w:rsid w:val="00037445"/>
    <w:rsid w:val="00037B3D"/>
    <w:rsid w:val="00040190"/>
    <w:rsid w:val="00040B5D"/>
    <w:rsid w:val="0004115C"/>
    <w:rsid w:val="00043F61"/>
    <w:rsid w:val="00044017"/>
    <w:rsid w:val="00046614"/>
    <w:rsid w:val="00050D4A"/>
    <w:rsid w:val="0005228D"/>
    <w:rsid w:val="00052507"/>
    <w:rsid w:val="00055689"/>
    <w:rsid w:val="0005586B"/>
    <w:rsid w:val="00055DD8"/>
    <w:rsid w:val="00060D3E"/>
    <w:rsid w:val="00061A8D"/>
    <w:rsid w:val="00065552"/>
    <w:rsid w:val="000658C0"/>
    <w:rsid w:val="000665C0"/>
    <w:rsid w:val="00072734"/>
    <w:rsid w:val="0007371F"/>
    <w:rsid w:val="00075310"/>
    <w:rsid w:val="000762A7"/>
    <w:rsid w:val="00076618"/>
    <w:rsid w:val="00076DF7"/>
    <w:rsid w:val="00076E98"/>
    <w:rsid w:val="000778D2"/>
    <w:rsid w:val="000810C4"/>
    <w:rsid w:val="00082078"/>
    <w:rsid w:val="00082394"/>
    <w:rsid w:val="00084155"/>
    <w:rsid w:val="000847D9"/>
    <w:rsid w:val="00084954"/>
    <w:rsid w:val="00084DAA"/>
    <w:rsid w:val="00087C74"/>
    <w:rsid w:val="00087F28"/>
    <w:rsid w:val="00091470"/>
    <w:rsid w:val="00091827"/>
    <w:rsid w:val="000927E6"/>
    <w:rsid w:val="00093C4B"/>
    <w:rsid w:val="000968A9"/>
    <w:rsid w:val="00096BE7"/>
    <w:rsid w:val="00096D82"/>
    <w:rsid w:val="000A19CC"/>
    <w:rsid w:val="000A3F44"/>
    <w:rsid w:val="000A43CA"/>
    <w:rsid w:val="000A53F7"/>
    <w:rsid w:val="000A6589"/>
    <w:rsid w:val="000A6D43"/>
    <w:rsid w:val="000A7DB9"/>
    <w:rsid w:val="000B2CA4"/>
    <w:rsid w:val="000B2FBE"/>
    <w:rsid w:val="000B3D5A"/>
    <w:rsid w:val="000B5EE7"/>
    <w:rsid w:val="000B683F"/>
    <w:rsid w:val="000B6AE9"/>
    <w:rsid w:val="000B7603"/>
    <w:rsid w:val="000C0960"/>
    <w:rsid w:val="000C2F05"/>
    <w:rsid w:val="000C3788"/>
    <w:rsid w:val="000C5813"/>
    <w:rsid w:val="000C5CBB"/>
    <w:rsid w:val="000C69B2"/>
    <w:rsid w:val="000C6E09"/>
    <w:rsid w:val="000D120C"/>
    <w:rsid w:val="000D160D"/>
    <w:rsid w:val="000D20AA"/>
    <w:rsid w:val="000D2A2C"/>
    <w:rsid w:val="000D42B6"/>
    <w:rsid w:val="000D4C39"/>
    <w:rsid w:val="000D4E0C"/>
    <w:rsid w:val="000D65E5"/>
    <w:rsid w:val="000D799B"/>
    <w:rsid w:val="000E4B57"/>
    <w:rsid w:val="000E4E18"/>
    <w:rsid w:val="000E502B"/>
    <w:rsid w:val="000E6648"/>
    <w:rsid w:val="000E6F3A"/>
    <w:rsid w:val="000E7361"/>
    <w:rsid w:val="000F0BE0"/>
    <w:rsid w:val="000F1ABC"/>
    <w:rsid w:val="000F2883"/>
    <w:rsid w:val="000F28F0"/>
    <w:rsid w:val="000F29B3"/>
    <w:rsid w:val="000F2F60"/>
    <w:rsid w:val="000F31E3"/>
    <w:rsid w:val="000F3778"/>
    <w:rsid w:val="000F4539"/>
    <w:rsid w:val="000F77E4"/>
    <w:rsid w:val="001031D7"/>
    <w:rsid w:val="00106776"/>
    <w:rsid w:val="00110786"/>
    <w:rsid w:val="00111C4C"/>
    <w:rsid w:val="00114400"/>
    <w:rsid w:val="0011445C"/>
    <w:rsid w:val="00114DA8"/>
    <w:rsid w:val="001151FB"/>
    <w:rsid w:val="0011673E"/>
    <w:rsid w:val="00116990"/>
    <w:rsid w:val="0011715F"/>
    <w:rsid w:val="00120AA5"/>
    <w:rsid w:val="0012487B"/>
    <w:rsid w:val="00124CA6"/>
    <w:rsid w:val="00125E3E"/>
    <w:rsid w:val="0012682E"/>
    <w:rsid w:val="001268AD"/>
    <w:rsid w:val="00127266"/>
    <w:rsid w:val="00131303"/>
    <w:rsid w:val="0013277F"/>
    <w:rsid w:val="0013322B"/>
    <w:rsid w:val="00133BF8"/>
    <w:rsid w:val="00134466"/>
    <w:rsid w:val="00135184"/>
    <w:rsid w:val="001351B8"/>
    <w:rsid w:val="00135588"/>
    <w:rsid w:val="00142B52"/>
    <w:rsid w:val="00144222"/>
    <w:rsid w:val="0014436F"/>
    <w:rsid w:val="00144FC5"/>
    <w:rsid w:val="001456B4"/>
    <w:rsid w:val="001467A3"/>
    <w:rsid w:val="00150358"/>
    <w:rsid w:val="00155208"/>
    <w:rsid w:val="00157296"/>
    <w:rsid w:val="00157F75"/>
    <w:rsid w:val="001610ED"/>
    <w:rsid w:val="00161DD0"/>
    <w:rsid w:val="0016310F"/>
    <w:rsid w:val="00163BD7"/>
    <w:rsid w:val="001642D0"/>
    <w:rsid w:val="00167548"/>
    <w:rsid w:val="00167EA4"/>
    <w:rsid w:val="001703B5"/>
    <w:rsid w:val="00170EF3"/>
    <w:rsid w:val="00172F5F"/>
    <w:rsid w:val="00174B8D"/>
    <w:rsid w:val="00175A91"/>
    <w:rsid w:val="001777EE"/>
    <w:rsid w:val="001779D5"/>
    <w:rsid w:val="00177A8F"/>
    <w:rsid w:val="00180A18"/>
    <w:rsid w:val="00181657"/>
    <w:rsid w:val="00181736"/>
    <w:rsid w:val="0018410D"/>
    <w:rsid w:val="00184BC4"/>
    <w:rsid w:val="00191D80"/>
    <w:rsid w:val="00192998"/>
    <w:rsid w:val="00193E4B"/>
    <w:rsid w:val="001948F3"/>
    <w:rsid w:val="00194DC0"/>
    <w:rsid w:val="00195A44"/>
    <w:rsid w:val="001A03A8"/>
    <w:rsid w:val="001A1A65"/>
    <w:rsid w:val="001A22C1"/>
    <w:rsid w:val="001A2E09"/>
    <w:rsid w:val="001A3938"/>
    <w:rsid w:val="001A4336"/>
    <w:rsid w:val="001A50CD"/>
    <w:rsid w:val="001A57AD"/>
    <w:rsid w:val="001B1CCB"/>
    <w:rsid w:val="001B2080"/>
    <w:rsid w:val="001B2B0B"/>
    <w:rsid w:val="001B3571"/>
    <w:rsid w:val="001B3A81"/>
    <w:rsid w:val="001B3E0E"/>
    <w:rsid w:val="001B3EBD"/>
    <w:rsid w:val="001B6CF3"/>
    <w:rsid w:val="001B7C03"/>
    <w:rsid w:val="001C11F6"/>
    <w:rsid w:val="001C199E"/>
    <w:rsid w:val="001C3677"/>
    <w:rsid w:val="001C3E41"/>
    <w:rsid w:val="001C410E"/>
    <w:rsid w:val="001C4182"/>
    <w:rsid w:val="001C5F8A"/>
    <w:rsid w:val="001C6F66"/>
    <w:rsid w:val="001D007C"/>
    <w:rsid w:val="001D3CE8"/>
    <w:rsid w:val="001D5375"/>
    <w:rsid w:val="001D6745"/>
    <w:rsid w:val="001E0A91"/>
    <w:rsid w:val="001E1A9B"/>
    <w:rsid w:val="001E28D3"/>
    <w:rsid w:val="001E50B5"/>
    <w:rsid w:val="001E6B1C"/>
    <w:rsid w:val="001F06E5"/>
    <w:rsid w:val="001F1DC5"/>
    <w:rsid w:val="001F46B8"/>
    <w:rsid w:val="001F7DCC"/>
    <w:rsid w:val="001F7E2C"/>
    <w:rsid w:val="002003D1"/>
    <w:rsid w:val="00201C89"/>
    <w:rsid w:val="00201E7F"/>
    <w:rsid w:val="00201F54"/>
    <w:rsid w:val="002024AB"/>
    <w:rsid w:val="002033AA"/>
    <w:rsid w:val="00203B3B"/>
    <w:rsid w:val="002056F9"/>
    <w:rsid w:val="00205A0A"/>
    <w:rsid w:val="00205CED"/>
    <w:rsid w:val="002073D8"/>
    <w:rsid w:val="0020778E"/>
    <w:rsid w:val="00210698"/>
    <w:rsid w:val="002129E0"/>
    <w:rsid w:val="00213A9D"/>
    <w:rsid w:val="00213B4E"/>
    <w:rsid w:val="002143BB"/>
    <w:rsid w:val="00215E05"/>
    <w:rsid w:val="002164A8"/>
    <w:rsid w:val="00217565"/>
    <w:rsid w:val="002175C4"/>
    <w:rsid w:val="00217EB4"/>
    <w:rsid w:val="0022182F"/>
    <w:rsid w:val="00222BAD"/>
    <w:rsid w:val="002232EE"/>
    <w:rsid w:val="00226399"/>
    <w:rsid w:val="00226CB7"/>
    <w:rsid w:val="002303FA"/>
    <w:rsid w:val="00230C9A"/>
    <w:rsid w:val="002316E9"/>
    <w:rsid w:val="0023493E"/>
    <w:rsid w:val="00236B1A"/>
    <w:rsid w:val="0023785D"/>
    <w:rsid w:val="00242432"/>
    <w:rsid w:val="00244804"/>
    <w:rsid w:val="00245383"/>
    <w:rsid w:val="00247C24"/>
    <w:rsid w:val="002506D6"/>
    <w:rsid w:val="00250758"/>
    <w:rsid w:val="00251DB3"/>
    <w:rsid w:val="002547F9"/>
    <w:rsid w:val="0025512E"/>
    <w:rsid w:val="00257C9E"/>
    <w:rsid w:val="00257E9E"/>
    <w:rsid w:val="00263339"/>
    <w:rsid w:val="002646BE"/>
    <w:rsid w:val="002646C2"/>
    <w:rsid w:val="0026475C"/>
    <w:rsid w:val="00264D0E"/>
    <w:rsid w:val="002657CA"/>
    <w:rsid w:val="00271D06"/>
    <w:rsid w:val="00272650"/>
    <w:rsid w:val="0027274A"/>
    <w:rsid w:val="00274289"/>
    <w:rsid w:val="0027701C"/>
    <w:rsid w:val="00277998"/>
    <w:rsid w:val="002813F6"/>
    <w:rsid w:val="00285106"/>
    <w:rsid w:val="00285AA1"/>
    <w:rsid w:val="00287BB8"/>
    <w:rsid w:val="00290B4B"/>
    <w:rsid w:val="00291465"/>
    <w:rsid w:val="00291ED0"/>
    <w:rsid w:val="00294C41"/>
    <w:rsid w:val="002953ED"/>
    <w:rsid w:val="0029737B"/>
    <w:rsid w:val="002A2325"/>
    <w:rsid w:val="002A3B3F"/>
    <w:rsid w:val="002A45DB"/>
    <w:rsid w:val="002A5A11"/>
    <w:rsid w:val="002B0A32"/>
    <w:rsid w:val="002B39A9"/>
    <w:rsid w:val="002B4B98"/>
    <w:rsid w:val="002B4D32"/>
    <w:rsid w:val="002B4F79"/>
    <w:rsid w:val="002B56BF"/>
    <w:rsid w:val="002B61D3"/>
    <w:rsid w:val="002B62D2"/>
    <w:rsid w:val="002B63F5"/>
    <w:rsid w:val="002B6E4D"/>
    <w:rsid w:val="002C06A4"/>
    <w:rsid w:val="002C1E29"/>
    <w:rsid w:val="002C2D80"/>
    <w:rsid w:val="002C48BF"/>
    <w:rsid w:val="002C4BDC"/>
    <w:rsid w:val="002C4D03"/>
    <w:rsid w:val="002C5645"/>
    <w:rsid w:val="002C678C"/>
    <w:rsid w:val="002D5663"/>
    <w:rsid w:val="002D5CA5"/>
    <w:rsid w:val="002D7567"/>
    <w:rsid w:val="002E0A7C"/>
    <w:rsid w:val="002E0C93"/>
    <w:rsid w:val="002E0DB3"/>
    <w:rsid w:val="002E1C7B"/>
    <w:rsid w:val="002E1E0C"/>
    <w:rsid w:val="002E1F60"/>
    <w:rsid w:val="002E2447"/>
    <w:rsid w:val="002E2AA1"/>
    <w:rsid w:val="002E2EB1"/>
    <w:rsid w:val="002E40B3"/>
    <w:rsid w:val="002E4CF7"/>
    <w:rsid w:val="002E5C57"/>
    <w:rsid w:val="002E60F5"/>
    <w:rsid w:val="002E644F"/>
    <w:rsid w:val="002E6E68"/>
    <w:rsid w:val="002E7B7E"/>
    <w:rsid w:val="002F0777"/>
    <w:rsid w:val="002F4380"/>
    <w:rsid w:val="002F6BC2"/>
    <w:rsid w:val="00300FA0"/>
    <w:rsid w:val="0030324B"/>
    <w:rsid w:val="00304EEB"/>
    <w:rsid w:val="00305C02"/>
    <w:rsid w:val="00307E4B"/>
    <w:rsid w:val="003106C6"/>
    <w:rsid w:val="003107AD"/>
    <w:rsid w:val="00312B49"/>
    <w:rsid w:val="00315E54"/>
    <w:rsid w:val="0032254F"/>
    <w:rsid w:val="0032313B"/>
    <w:rsid w:val="0032318C"/>
    <w:rsid w:val="003232F6"/>
    <w:rsid w:val="003237C4"/>
    <w:rsid w:val="00325A68"/>
    <w:rsid w:val="00325D65"/>
    <w:rsid w:val="00326087"/>
    <w:rsid w:val="00326A1B"/>
    <w:rsid w:val="00327DE2"/>
    <w:rsid w:val="003301A2"/>
    <w:rsid w:val="00330D1B"/>
    <w:rsid w:val="0033157F"/>
    <w:rsid w:val="00331839"/>
    <w:rsid w:val="00331A5F"/>
    <w:rsid w:val="003338C0"/>
    <w:rsid w:val="00334291"/>
    <w:rsid w:val="003348BF"/>
    <w:rsid w:val="003357E7"/>
    <w:rsid w:val="00337504"/>
    <w:rsid w:val="00340A67"/>
    <w:rsid w:val="0034156B"/>
    <w:rsid w:val="00341ACD"/>
    <w:rsid w:val="00341EA6"/>
    <w:rsid w:val="003424EE"/>
    <w:rsid w:val="003424EF"/>
    <w:rsid w:val="00342A26"/>
    <w:rsid w:val="003441E2"/>
    <w:rsid w:val="003473F0"/>
    <w:rsid w:val="00351C52"/>
    <w:rsid w:val="0035358E"/>
    <w:rsid w:val="003540B4"/>
    <w:rsid w:val="00354449"/>
    <w:rsid w:val="00355777"/>
    <w:rsid w:val="0035594D"/>
    <w:rsid w:val="00355AAD"/>
    <w:rsid w:val="00355DDC"/>
    <w:rsid w:val="00356028"/>
    <w:rsid w:val="00356531"/>
    <w:rsid w:val="00356C56"/>
    <w:rsid w:val="00357CAD"/>
    <w:rsid w:val="003620D7"/>
    <w:rsid w:val="003644F2"/>
    <w:rsid w:val="003658CB"/>
    <w:rsid w:val="00365F39"/>
    <w:rsid w:val="003660A4"/>
    <w:rsid w:val="00366F2B"/>
    <w:rsid w:val="00367A8C"/>
    <w:rsid w:val="003739AF"/>
    <w:rsid w:val="00375F3A"/>
    <w:rsid w:val="0038041D"/>
    <w:rsid w:val="003804B3"/>
    <w:rsid w:val="00381DC1"/>
    <w:rsid w:val="00384347"/>
    <w:rsid w:val="00384A5A"/>
    <w:rsid w:val="00386270"/>
    <w:rsid w:val="003918E9"/>
    <w:rsid w:val="00391EAE"/>
    <w:rsid w:val="00393B24"/>
    <w:rsid w:val="00393E49"/>
    <w:rsid w:val="00393FE2"/>
    <w:rsid w:val="00395690"/>
    <w:rsid w:val="003956FF"/>
    <w:rsid w:val="00396529"/>
    <w:rsid w:val="003A27F9"/>
    <w:rsid w:val="003A2F8F"/>
    <w:rsid w:val="003A3DB9"/>
    <w:rsid w:val="003A438F"/>
    <w:rsid w:val="003A4E83"/>
    <w:rsid w:val="003A5EF5"/>
    <w:rsid w:val="003A730F"/>
    <w:rsid w:val="003B20E3"/>
    <w:rsid w:val="003B3064"/>
    <w:rsid w:val="003B344C"/>
    <w:rsid w:val="003B3EE6"/>
    <w:rsid w:val="003B670E"/>
    <w:rsid w:val="003B69B7"/>
    <w:rsid w:val="003B6C12"/>
    <w:rsid w:val="003B7C45"/>
    <w:rsid w:val="003B7F89"/>
    <w:rsid w:val="003C2632"/>
    <w:rsid w:val="003C4FFC"/>
    <w:rsid w:val="003C58A2"/>
    <w:rsid w:val="003C5DFE"/>
    <w:rsid w:val="003C60AF"/>
    <w:rsid w:val="003C63EB"/>
    <w:rsid w:val="003C7415"/>
    <w:rsid w:val="003C76DE"/>
    <w:rsid w:val="003D1268"/>
    <w:rsid w:val="003D44E4"/>
    <w:rsid w:val="003D5016"/>
    <w:rsid w:val="003D513B"/>
    <w:rsid w:val="003D5EA3"/>
    <w:rsid w:val="003D60EE"/>
    <w:rsid w:val="003D61D0"/>
    <w:rsid w:val="003D778D"/>
    <w:rsid w:val="003E1816"/>
    <w:rsid w:val="003E2E17"/>
    <w:rsid w:val="003E33C9"/>
    <w:rsid w:val="003E4416"/>
    <w:rsid w:val="003E73B6"/>
    <w:rsid w:val="003E7500"/>
    <w:rsid w:val="003F0F61"/>
    <w:rsid w:val="003F1D77"/>
    <w:rsid w:val="003F7033"/>
    <w:rsid w:val="003F73A6"/>
    <w:rsid w:val="00401E26"/>
    <w:rsid w:val="004039CC"/>
    <w:rsid w:val="00404D1A"/>
    <w:rsid w:val="00406BF3"/>
    <w:rsid w:val="00406E35"/>
    <w:rsid w:val="00407D48"/>
    <w:rsid w:val="00410114"/>
    <w:rsid w:val="00411602"/>
    <w:rsid w:val="00412F1C"/>
    <w:rsid w:val="00413DA1"/>
    <w:rsid w:val="00414E8E"/>
    <w:rsid w:val="0041595B"/>
    <w:rsid w:val="004167C7"/>
    <w:rsid w:val="00417863"/>
    <w:rsid w:val="00420800"/>
    <w:rsid w:val="004219CC"/>
    <w:rsid w:val="00421FEF"/>
    <w:rsid w:val="004231E7"/>
    <w:rsid w:val="0042405E"/>
    <w:rsid w:val="00424CAB"/>
    <w:rsid w:val="004255B9"/>
    <w:rsid w:val="00426D4F"/>
    <w:rsid w:val="004274A7"/>
    <w:rsid w:val="00427B56"/>
    <w:rsid w:val="00427FA6"/>
    <w:rsid w:val="00432E8B"/>
    <w:rsid w:val="00434468"/>
    <w:rsid w:val="00434545"/>
    <w:rsid w:val="004375F6"/>
    <w:rsid w:val="00437934"/>
    <w:rsid w:val="00441A31"/>
    <w:rsid w:val="004429EB"/>
    <w:rsid w:val="004464B0"/>
    <w:rsid w:val="00446AE3"/>
    <w:rsid w:val="00452470"/>
    <w:rsid w:val="00452FC1"/>
    <w:rsid w:val="004547B0"/>
    <w:rsid w:val="0045495C"/>
    <w:rsid w:val="0045587B"/>
    <w:rsid w:val="00455A2B"/>
    <w:rsid w:val="00456A40"/>
    <w:rsid w:val="004577D1"/>
    <w:rsid w:val="00465462"/>
    <w:rsid w:val="00465EFD"/>
    <w:rsid w:val="00465FEA"/>
    <w:rsid w:val="004729A4"/>
    <w:rsid w:val="0047442E"/>
    <w:rsid w:val="004747D5"/>
    <w:rsid w:val="00475F30"/>
    <w:rsid w:val="004766A7"/>
    <w:rsid w:val="004768BD"/>
    <w:rsid w:val="004775E9"/>
    <w:rsid w:val="004814E2"/>
    <w:rsid w:val="00481B09"/>
    <w:rsid w:val="0048352C"/>
    <w:rsid w:val="0048522D"/>
    <w:rsid w:val="00486B85"/>
    <w:rsid w:val="00487057"/>
    <w:rsid w:val="00491970"/>
    <w:rsid w:val="004935C2"/>
    <w:rsid w:val="00493B32"/>
    <w:rsid w:val="00494103"/>
    <w:rsid w:val="004947CE"/>
    <w:rsid w:val="00497B65"/>
    <w:rsid w:val="00497B8E"/>
    <w:rsid w:val="00497CD6"/>
    <w:rsid w:val="004A0947"/>
    <w:rsid w:val="004A7E3D"/>
    <w:rsid w:val="004B192B"/>
    <w:rsid w:val="004B1981"/>
    <w:rsid w:val="004B324E"/>
    <w:rsid w:val="004B578F"/>
    <w:rsid w:val="004B6CB2"/>
    <w:rsid w:val="004B6F72"/>
    <w:rsid w:val="004C032C"/>
    <w:rsid w:val="004C06AC"/>
    <w:rsid w:val="004C2C1F"/>
    <w:rsid w:val="004C34DF"/>
    <w:rsid w:val="004C3FE6"/>
    <w:rsid w:val="004C459D"/>
    <w:rsid w:val="004C5625"/>
    <w:rsid w:val="004D07A6"/>
    <w:rsid w:val="004D08E0"/>
    <w:rsid w:val="004D12E7"/>
    <w:rsid w:val="004D261D"/>
    <w:rsid w:val="004D2A61"/>
    <w:rsid w:val="004D31F1"/>
    <w:rsid w:val="004E02E2"/>
    <w:rsid w:val="004E1448"/>
    <w:rsid w:val="004E2882"/>
    <w:rsid w:val="004E3F90"/>
    <w:rsid w:val="004F0EEB"/>
    <w:rsid w:val="004F4B19"/>
    <w:rsid w:val="004F4F25"/>
    <w:rsid w:val="004F6D80"/>
    <w:rsid w:val="00500F99"/>
    <w:rsid w:val="0050228A"/>
    <w:rsid w:val="005031FE"/>
    <w:rsid w:val="00503336"/>
    <w:rsid w:val="0050425D"/>
    <w:rsid w:val="00506FC9"/>
    <w:rsid w:val="0050789F"/>
    <w:rsid w:val="00511136"/>
    <w:rsid w:val="00511AD7"/>
    <w:rsid w:val="00511F28"/>
    <w:rsid w:val="00513229"/>
    <w:rsid w:val="0051389B"/>
    <w:rsid w:val="00514347"/>
    <w:rsid w:val="00515FB7"/>
    <w:rsid w:val="005162DE"/>
    <w:rsid w:val="00516ED3"/>
    <w:rsid w:val="00517A33"/>
    <w:rsid w:val="00520DC2"/>
    <w:rsid w:val="005211A2"/>
    <w:rsid w:val="00521670"/>
    <w:rsid w:val="005222B2"/>
    <w:rsid w:val="00525157"/>
    <w:rsid w:val="00525E2B"/>
    <w:rsid w:val="00526796"/>
    <w:rsid w:val="005273F9"/>
    <w:rsid w:val="00527752"/>
    <w:rsid w:val="00530F82"/>
    <w:rsid w:val="005319DA"/>
    <w:rsid w:val="0053227B"/>
    <w:rsid w:val="0053228E"/>
    <w:rsid w:val="005324B3"/>
    <w:rsid w:val="005330F5"/>
    <w:rsid w:val="00533220"/>
    <w:rsid w:val="0053334F"/>
    <w:rsid w:val="0053353A"/>
    <w:rsid w:val="0053403E"/>
    <w:rsid w:val="00536C45"/>
    <w:rsid w:val="00537E2A"/>
    <w:rsid w:val="00540097"/>
    <w:rsid w:val="005438EB"/>
    <w:rsid w:val="00544D7E"/>
    <w:rsid w:val="00545B54"/>
    <w:rsid w:val="00545E8A"/>
    <w:rsid w:val="005462F7"/>
    <w:rsid w:val="0054642F"/>
    <w:rsid w:val="00547392"/>
    <w:rsid w:val="00550961"/>
    <w:rsid w:val="00552BDB"/>
    <w:rsid w:val="00552D14"/>
    <w:rsid w:val="00553F06"/>
    <w:rsid w:val="005541E3"/>
    <w:rsid w:val="00554302"/>
    <w:rsid w:val="0055507D"/>
    <w:rsid w:val="005556BD"/>
    <w:rsid w:val="00556635"/>
    <w:rsid w:val="00561064"/>
    <w:rsid w:val="00561976"/>
    <w:rsid w:val="00563831"/>
    <w:rsid w:val="0056388D"/>
    <w:rsid w:val="005659AF"/>
    <w:rsid w:val="005662BA"/>
    <w:rsid w:val="00570FC6"/>
    <w:rsid w:val="00572BD3"/>
    <w:rsid w:val="00572DC2"/>
    <w:rsid w:val="0057405B"/>
    <w:rsid w:val="00574230"/>
    <w:rsid w:val="005743AB"/>
    <w:rsid w:val="005749EF"/>
    <w:rsid w:val="00575293"/>
    <w:rsid w:val="00575B3F"/>
    <w:rsid w:val="0058423E"/>
    <w:rsid w:val="00585B37"/>
    <w:rsid w:val="0058647C"/>
    <w:rsid w:val="00586705"/>
    <w:rsid w:val="00586DCC"/>
    <w:rsid w:val="00587E23"/>
    <w:rsid w:val="0059125D"/>
    <w:rsid w:val="00591B13"/>
    <w:rsid w:val="00592174"/>
    <w:rsid w:val="005923D2"/>
    <w:rsid w:val="00592C90"/>
    <w:rsid w:val="005936BA"/>
    <w:rsid w:val="00594040"/>
    <w:rsid w:val="0059545C"/>
    <w:rsid w:val="00595EF0"/>
    <w:rsid w:val="005A00A6"/>
    <w:rsid w:val="005A0230"/>
    <w:rsid w:val="005A21BF"/>
    <w:rsid w:val="005A2448"/>
    <w:rsid w:val="005A2E76"/>
    <w:rsid w:val="005A4CDF"/>
    <w:rsid w:val="005A595A"/>
    <w:rsid w:val="005A5C0B"/>
    <w:rsid w:val="005A6ABD"/>
    <w:rsid w:val="005A7A5B"/>
    <w:rsid w:val="005B009F"/>
    <w:rsid w:val="005B013F"/>
    <w:rsid w:val="005B014D"/>
    <w:rsid w:val="005B12A1"/>
    <w:rsid w:val="005B1482"/>
    <w:rsid w:val="005B25A2"/>
    <w:rsid w:val="005B2A4C"/>
    <w:rsid w:val="005B2D8A"/>
    <w:rsid w:val="005B3F2F"/>
    <w:rsid w:val="005B4531"/>
    <w:rsid w:val="005B4B46"/>
    <w:rsid w:val="005B5342"/>
    <w:rsid w:val="005B5B32"/>
    <w:rsid w:val="005B7A34"/>
    <w:rsid w:val="005B7B31"/>
    <w:rsid w:val="005C09DD"/>
    <w:rsid w:val="005C1EA3"/>
    <w:rsid w:val="005C302E"/>
    <w:rsid w:val="005C4458"/>
    <w:rsid w:val="005C4E40"/>
    <w:rsid w:val="005C6C6F"/>
    <w:rsid w:val="005D07DF"/>
    <w:rsid w:val="005D1F41"/>
    <w:rsid w:val="005D2D8B"/>
    <w:rsid w:val="005D30F6"/>
    <w:rsid w:val="005D4EF8"/>
    <w:rsid w:val="005D63C0"/>
    <w:rsid w:val="005D6811"/>
    <w:rsid w:val="005D7995"/>
    <w:rsid w:val="005D7FBC"/>
    <w:rsid w:val="005E0F3D"/>
    <w:rsid w:val="005E1925"/>
    <w:rsid w:val="005E21D5"/>
    <w:rsid w:val="005E2892"/>
    <w:rsid w:val="005E2DCD"/>
    <w:rsid w:val="005F0F5C"/>
    <w:rsid w:val="005F1DB8"/>
    <w:rsid w:val="005F3494"/>
    <w:rsid w:val="005F3AF2"/>
    <w:rsid w:val="005F47F1"/>
    <w:rsid w:val="005F7B0E"/>
    <w:rsid w:val="005F7B7E"/>
    <w:rsid w:val="00603B74"/>
    <w:rsid w:val="006045CC"/>
    <w:rsid w:val="006055E6"/>
    <w:rsid w:val="0060730C"/>
    <w:rsid w:val="00607BDA"/>
    <w:rsid w:val="00607DAB"/>
    <w:rsid w:val="00611189"/>
    <w:rsid w:val="006121CE"/>
    <w:rsid w:val="00614629"/>
    <w:rsid w:val="0061589C"/>
    <w:rsid w:val="00615FAD"/>
    <w:rsid w:val="00616FB6"/>
    <w:rsid w:val="00617587"/>
    <w:rsid w:val="00617C2A"/>
    <w:rsid w:val="006204A9"/>
    <w:rsid w:val="00620D12"/>
    <w:rsid w:val="00622B95"/>
    <w:rsid w:val="00623180"/>
    <w:rsid w:val="00623301"/>
    <w:rsid w:val="006244BB"/>
    <w:rsid w:val="00627CBF"/>
    <w:rsid w:val="0063000B"/>
    <w:rsid w:val="006300F7"/>
    <w:rsid w:val="00630A8A"/>
    <w:rsid w:val="006340D6"/>
    <w:rsid w:val="00634B91"/>
    <w:rsid w:val="006369D4"/>
    <w:rsid w:val="00641568"/>
    <w:rsid w:val="00644C84"/>
    <w:rsid w:val="00645254"/>
    <w:rsid w:val="0065025C"/>
    <w:rsid w:val="00651352"/>
    <w:rsid w:val="006538C0"/>
    <w:rsid w:val="00655892"/>
    <w:rsid w:val="00656855"/>
    <w:rsid w:val="00657544"/>
    <w:rsid w:val="00657D48"/>
    <w:rsid w:val="00662719"/>
    <w:rsid w:val="00662E5F"/>
    <w:rsid w:val="00663335"/>
    <w:rsid w:val="006636DF"/>
    <w:rsid w:val="00666B15"/>
    <w:rsid w:val="00666C16"/>
    <w:rsid w:val="006670D1"/>
    <w:rsid w:val="00670430"/>
    <w:rsid w:val="00670B56"/>
    <w:rsid w:val="006743A3"/>
    <w:rsid w:val="0067457D"/>
    <w:rsid w:val="00675D42"/>
    <w:rsid w:val="0067641B"/>
    <w:rsid w:val="006769F7"/>
    <w:rsid w:val="00676C1F"/>
    <w:rsid w:val="00677DD8"/>
    <w:rsid w:val="006834AE"/>
    <w:rsid w:val="00683BCB"/>
    <w:rsid w:val="00684005"/>
    <w:rsid w:val="00684B41"/>
    <w:rsid w:val="00686537"/>
    <w:rsid w:val="00687E65"/>
    <w:rsid w:val="00690D3D"/>
    <w:rsid w:val="006946A9"/>
    <w:rsid w:val="00694B0B"/>
    <w:rsid w:val="00697401"/>
    <w:rsid w:val="006A01E2"/>
    <w:rsid w:val="006A09E9"/>
    <w:rsid w:val="006A0D29"/>
    <w:rsid w:val="006A1517"/>
    <w:rsid w:val="006A2428"/>
    <w:rsid w:val="006A2A0E"/>
    <w:rsid w:val="006A3ADC"/>
    <w:rsid w:val="006A4BD1"/>
    <w:rsid w:val="006A6B1C"/>
    <w:rsid w:val="006B0C47"/>
    <w:rsid w:val="006B1435"/>
    <w:rsid w:val="006B1AB4"/>
    <w:rsid w:val="006B417F"/>
    <w:rsid w:val="006B4385"/>
    <w:rsid w:val="006B449F"/>
    <w:rsid w:val="006C112F"/>
    <w:rsid w:val="006C453A"/>
    <w:rsid w:val="006C47D0"/>
    <w:rsid w:val="006C56F4"/>
    <w:rsid w:val="006C7713"/>
    <w:rsid w:val="006D0B6F"/>
    <w:rsid w:val="006D14A7"/>
    <w:rsid w:val="006D3ED0"/>
    <w:rsid w:val="006D6AB8"/>
    <w:rsid w:val="006D7D7D"/>
    <w:rsid w:val="006E14E6"/>
    <w:rsid w:val="006E3F3D"/>
    <w:rsid w:val="006E436E"/>
    <w:rsid w:val="006F15BC"/>
    <w:rsid w:val="006F443F"/>
    <w:rsid w:val="006F47E9"/>
    <w:rsid w:val="006F5AF3"/>
    <w:rsid w:val="006F5BE9"/>
    <w:rsid w:val="006F6E59"/>
    <w:rsid w:val="006F76EE"/>
    <w:rsid w:val="00700412"/>
    <w:rsid w:val="0070350D"/>
    <w:rsid w:val="00704FCC"/>
    <w:rsid w:val="00710C7E"/>
    <w:rsid w:val="00711AF4"/>
    <w:rsid w:val="00711D27"/>
    <w:rsid w:val="00712827"/>
    <w:rsid w:val="00716214"/>
    <w:rsid w:val="007176B0"/>
    <w:rsid w:val="0072208D"/>
    <w:rsid w:val="0072398E"/>
    <w:rsid w:val="0073093F"/>
    <w:rsid w:val="00730B6A"/>
    <w:rsid w:val="00734A38"/>
    <w:rsid w:val="00735341"/>
    <w:rsid w:val="0073550A"/>
    <w:rsid w:val="00735A61"/>
    <w:rsid w:val="00735D2C"/>
    <w:rsid w:val="00737E20"/>
    <w:rsid w:val="007406F1"/>
    <w:rsid w:val="0074137A"/>
    <w:rsid w:val="00742BE4"/>
    <w:rsid w:val="00744130"/>
    <w:rsid w:val="0074605C"/>
    <w:rsid w:val="0074688F"/>
    <w:rsid w:val="00746F4E"/>
    <w:rsid w:val="007478E9"/>
    <w:rsid w:val="00750772"/>
    <w:rsid w:val="007511D2"/>
    <w:rsid w:val="0075230D"/>
    <w:rsid w:val="00753927"/>
    <w:rsid w:val="00754D39"/>
    <w:rsid w:val="00757DA6"/>
    <w:rsid w:val="00761476"/>
    <w:rsid w:val="00761A1F"/>
    <w:rsid w:val="00761FBD"/>
    <w:rsid w:val="00763FD0"/>
    <w:rsid w:val="00765151"/>
    <w:rsid w:val="00765C3B"/>
    <w:rsid w:val="007661D1"/>
    <w:rsid w:val="00770853"/>
    <w:rsid w:val="007709B8"/>
    <w:rsid w:val="00772021"/>
    <w:rsid w:val="007725AE"/>
    <w:rsid w:val="007726D1"/>
    <w:rsid w:val="007761EA"/>
    <w:rsid w:val="00776BFB"/>
    <w:rsid w:val="00781B64"/>
    <w:rsid w:val="007879BC"/>
    <w:rsid w:val="0079046F"/>
    <w:rsid w:val="00791093"/>
    <w:rsid w:val="00792549"/>
    <w:rsid w:val="00794B2D"/>
    <w:rsid w:val="00794C0B"/>
    <w:rsid w:val="00795767"/>
    <w:rsid w:val="007973A0"/>
    <w:rsid w:val="007A199F"/>
    <w:rsid w:val="007A1C1F"/>
    <w:rsid w:val="007A40A4"/>
    <w:rsid w:val="007A5D30"/>
    <w:rsid w:val="007A5F7E"/>
    <w:rsid w:val="007A6E5A"/>
    <w:rsid w:val="007A7435"/>
    <w:rsid w:val="007A7FCB"/>
    <w:rsid w:val="007B00E2"/>
    <w:rsid w:val="007B1D1E"/>
    <w:rsid w:val="007B275C"/>
    <w:rsid w:val="007B5AAA"/>
    <w:rsid w:val="007B64D1"/>
    <w:rsid w:val="007C1E1C"/>
    <w:rsid w:val="007D02C6"/>
    <w:rsid w:val="007D2359"/>
    <w:rsid w:val="007D2FFD"/>
    <w:rsid w:val="007D3A55"/>
    <w:rsid w:val="007D5B8F"/>
    <w:rsid w:val="007D5E20"/>
    <w:rsid w:val="007D6A24"/>
    <w:rsid w:val="007E0536"/>
    <w:rsid w:val="007E31A2"/>
    <w:rsid w:val="007E3C1C"/>
    <w:rsid w:val="007E3EAF"/>
    <w:rsid w:val="007E461C"/>
    <w:rsid w:val="007F3750"/>
    <w:rsid w:val="007F3A5A"/>
    <w:rsid w:val="007F3B19"/>
    <w:rsid w:val="007F3EF8"/>
    <w:rsid w:val="007F670B"/>
    <w:rsid w:val="007F791E"/>
    <w:rsid w:val="00800537"/>
    <w:rsid w:val="00800700"/>
    <w:rsid w:val="00802952"/>
    <w:rsid w:val="008035D8"/>
    <w:rsid w:val="00806068"/>
    <w:rsid w:val="008068FE"/>
    <w:rsid w:val="0081274D"/>
    <w:rsid w:val="00813994"/>
    <w:rsid w:val="00814503"/>
    <w:rsid w:val="0081524D"/>
    <w:rsid w:val="00815FA7"/>
    <w:rsid w:val="00816162"/>
    <w:rsid w:val="00817CC5"/>
    <w:rsid w:val="0082060C"/>
    <w:rsid w:val="00820BF1"/>
    <w:rsid w:val="008229DC"/>
    <w:rsid w:val="008234F4"/>
    <w:rsid w:val="0082400E"/>
    <w:rsid w:val="0082494F"/>
    <w:rsid w:val="0082571A"/>
    <w:rsid w:val="0083046D"/>
    <w:rsid w:val="008307BD"/>
    <w:rsid w:val="00830F92"/>
    <w:rsid w:val="008316D0"/>
    <w:rsid w:val="00831FF7"/>
    <w:rsid w:val="00832A1A"/>
    <w:rsid w:val="00832A4A"/>
    <w:rsid w:val="00832BBA"/>
    <w:rsid w:val="00832BC0"/>
    <w:rsid w:val="00832D15"/>
    <w:rsid w:val="00833A64"/>
    <w:rsid w:val="00835C90"/>
    <w:rsid w:val="00836920"/>
    <w:rsid w:val="00836D52"/>
    <w:rsid w:val="00837FAB"/>
    <w:rsid w:val="008400BB"/>
    <w:rsid w:val="008422B2"/>
    <w:rsid w:val="00842442"/>
    <w:rsid w:val="008460B1"/>
    <w:rsid w:val="00850C8A"/>
    <w:rsid w:val="00852944"/>
    <w:rsid w:val="008536F3"/>
    <w:rsid w:val="0085414A"/>
    <w:rsid w:val="00856A87"/>
    <w:rsid w:val="0086040A"/>
    <w:rsid w:val="0086225C"/>
    <w:rsid w:val="0086319C"/>
    <w:rsid w:val="00867735"/>
    <w:rsid w:val="0087174A"/>
    <w:rsid w:val="00871F3C"/>
    <w:rsid w:val="00872731"/>
    <w:rsid w:val="008742FC"/>
    <w:rsid w:val="008752E7"/>
    <w:rsid w:val="00875C5B"/>
    <w:rsid w:val="00881EF7"/>
    <w:rsid w:val="00883488"/>
    <w:rsid w:val="00884F69"/>
    <w:rsid w:val="00885CD0"/>
    <w:rsid w:val="008867D3"/>
    <w:rsid w:val="00886EA4"/>
    <w:rsid w:val="00886EA8"/>
    <w:rsid w:val="0088764A"/>
    <w:rsid w:val="00890C5D"/>
    <w:rsid w:val="0089234A"/>
    <w:rsid w:val="0089268B"/>
    <w:rsid w:val="008935A9"/>
    <w:rsid w:val="00893D17"/>
    <w:rsid w:val="008966B2"/>
    <w:rsid w:val="008969E2"/>
    <w:rsid w:val="00896B06"/>
    <w:rsid w:val="0089748D"/>
    <w:rsid w:val="008A00C4"/>
    <w:rsid w:val="008A0E7B"/>
    <w:rsid w:val="008A14DD"/>
    <w:rsid w:val="008A1B51"/>
    <w:rsid w:val="008A1D97"/>
    <w:rsid w:val="008A1E11"/>
    <w:rsid w:val="008A23BA"/>
    <w:rsid w:val="008A2C35"/>
    <w:rsid w:val="008A4F5D"/>
    <w:rsid w:val="008B06BB"/>
    <w:rsid w:val="008B0EF6"/>
    <w:rsid w:val="008B23DD"/>
    <w:rsid w:val="008B479A"/>
    <w:rsid w:val="008B6BAE"/>
    <w:rsid w:val="008C07C0"/>
    <w:rsid w:val="008C09C5"/>
    <w:rsid w:val="008C0D65"/>
    <w:rsid w:val="008C1383"/>
    <w:rsid w:val="008C1D18"/>
    <w:rsid w:val="008C1EB3"/>
    <w:rsid w:val="008C1F6D"/>
    <w:rsid w:val="008C3191"/>
    <w:rsid w:val="008C3FD0"/>
    <w:rsid w:val="008C75FF"/>
    <w:rsid w:val="008C7E36"/>
    <w:rsid w:val="008D126B"/>
    <w:rsid w:val="008D18C7"/>
    <w:rsid w:val="008D225E"/>
    <w:rsid w:val="008D2337"/>
    <w:rsid w:val="008D3507"/>
    <w:rsid w:val="008D4792"/>
    <w:rsid w:val="008D4EE1"/>
    <w:rsid w:val="008D5172"/>
    <w:rsid w:val="008D5AFA"/>
    <w:rsid w:val="008D5BB8"/>
    <w:rsid w:val="008D6CE5"/>
    <w:rsid w:val="008D71F5"/>
    <w:rsid w:val="008E0B9C"/>
    <w:rsid w:val="008E0C55"/>
    <w:rsid w:val="008E1862"/>
    <w:rsid w:val="008E2BCF"/>
    <w:rsid w:val="008E497B"/>
    <w:rsid w:val="008E5100"/>
    <w:rsid w:val="008E731E"/>
    <w:rsid w:val="008F12AF"/>
    <w:rsid w:val="008F5EE0"/>
    <w:rsid w:val="009006EA"/>
    <w:rsid w:val="009014EB"/>
    <w:rsid w:val="00902226"/>
    <w:rsid w:val="00903DB6"/>
    <w:rsid w:val="0090604A"/>
    <w:rsid w:val="00906D66"/>
    <w:rsid w:val="009076D4"/>
    <w:rsid w:val="00910DAD"/>
    <w:rsid w:val="00915742"/>
    <w:rsid w:val="0091666E"/>
    <w:rsid w:val="0091795B"/>
    <w:rsid w:val="00917E70"/>
    <w:rsid w:val="00920A9C"/>
    <w:rsid w:val="00922605"/>
    <w:rsid w:val="00926A76"/>
    <w:rsid w:val="00927179"/>
    <w:rsid w:val="00927591"/>
    <w:rsid w:val="00932598"/>
    <w:rsid w:val="00932DB0"/>
    <w:rsid w:val="009337D4"/>
    <w:rsid w:val="0093488A"/>
    <w:rsid w:val="00936323"/>
    <w:rsid w:val="00936E0E"/>
    <w:rsid w:val="00937994"/>
    <w:rsid w:val="00940547"/>
    <w:rsid w:val="00941787"/>
    <w:rsid w:val="00941A81"/>
    <w:rsid w:val="00943485"/>
    <w:rsid w:val="00945B75"/>
    <w:rsid w:val="00946E5A"/>
    <w:rsid w:val="009509AE"/>
    <w:rsid w:val="0095166D"/>
    <w:rsid w:val="00951C3D"/>
    <w:rsid w:val="00956827"/>
    <w:rsid w:val="00956D3B"/>
    <w:rsid w:val="0095733F"/>
    <w:rsid w:val="00961972"/>
    <w:rsid w:val="00962015"/>
    <w:rsid w:val="0096232B"/>
    <w:rsid w:val="00962ACF"/>
    <w:rsid w:val="009632FB"/>
    <w:rsid w:val="00966F80"/>
    <w:rsid w:val="0096702D"/>
    <w:rsid w:val="0096727A"/>
    <w:rsid w:val="00971C0D"/>
    <w:rsid w:val="00972446"/>
    <w:rsid w:val="00973EE3"/>
    <w:rsid w:val="00974AF5"/>
    <w:rsid w:val="00976684"/>
    <w:rsid w:val="009779CA"/>
    <w:rsid w:val="00977EF1"/>
    <w:rsid w:val="00980799"/>
    <w:rsid w:val="00981B62"/>
    <w:rsid w:val="00983CBB"/>
    <w:rsid w:val="009856AC"/>
    <w:rsid w:val="00992007"/>
    <w:rsid w:val="009936A0"/>
    <w:rsid w:val="0099405D"/>
    <w:rsid w:val="00994086"/>
    <w:rsid w:val="0099551A"/>
    <w:rsid w:val="00995715"/>
    <w:rsid w:val="00996AA5"/>
    <w:rsid w:val="00996AFA"/>
    <w:rsid w:val="0099710F"/>
    <w:rsid w:val="009A0571"/>
    <w:rsid w:val="009A14EF"/>
    <w:rsid w:val="009A47EE"/>
    <w:rsid w:val="009A49C9"/>
    <w:rsid w:val="009A5F75"/>
    <w:rsid w:val="009A6E1B"/>
    <w:rsid w:val="009B008E"/>
    <w:rsid w:val="009B0B7A"/>
    <w:rsid w:val="009B2F86"/>
    <w:rsid w:val="009B6CA3"/>
    <w:rsid w:val="009B6F9F"/>
    <w:rsid w:val="009C035C"/>
    <w:rsid w:val="009C227A"/>
    <w:rsid w:val="009C2A38"/>
    <w:rsid w:val="009C315D"/>
    <w:rsid w:val="009C3DBB"/>
    <w:rsid w:val="009C3DF7"/>
    <w:rsid w:val="009C49C9"/>
    <w:rsid w:val="009C6AE8"/>
    <w:rsid w:val="009C7817"/>
    <w:rsid w:val="009D0317"/>
    <w:rsid w:val="009D30A6"/>
    <w:rsid w:val="009D31CB"/>
    <w:rsid w:val="009D34BD"/>
    <w:rsid w:val="009D39E7"/>
    <w:rsid w:val="009D3BCD"/>
    <w:rsid w:val="009D4250"/>
    <w:rsid w:val="009D46CD"/>
    <w:rsid w:val="009D56A1"/>
    <w:rsid w:val="009D5B03"/>
    <w:rsid w:val="009D65BF"/>
    <w:rsid w:val="009D6E4A"/>
    <w:rsid w:val="009E0E7C"/>
    <w:rsid w:val="009E1544"/>
    <w:rsid w:val="009E17FD"/>
    <w:rsid w:val="009E1C63"/>
    <w:rsid w:val="009E26E6"/>
    <w:rsid w:val="009E498A"/>
    <w:rsid w:val="009F010F"/>
    <w:rsid w:val="009F06A3"/>
    <w:rsid w:val="009F1288"/>
    <w:rsid w:val="009F19CC"/>
    <w:rsid w:val="009F1EB7"/>
    <w:rsid w:val="009F3C27"/>
    <w:rsid w:val="009F4784"/>
    <w:rsid w:val="009F48F0"/>
    <w:rsid w:val="009F5EA9"/>
    <w:rsid w:val="009F723A"/>
    <w:rsid w:val="009F738A"/>
    <w:rsid w:val="009F76CF"/>
    <w:rsid w:val="009F78B6"/>
    <w:rsid w:val="00A009F3"/>
    <w:rsid w:val="00A010A0"/>
    <w:rsid w:val="00A02375"/>
    <w:rsid w:val="00A0274D"/>
    <w:rsid w:val="00A02E26"/>
    <w:rsid w:val="00A07A91"/>
    <w:rsid w:val="00A12758"/>
    <w:rsid w:val="00A16583"/>
    <w:rsid w:val="00A16641"/>
    <w:rsid w:val="00A16A51"/>
    <w:rsid w:val="00A204C5"/>
    <w:rsid w:val="00A2359B"/>
    <w:rsid w:val="00A25596"/>
    <w:rsid w:val="00A26A45"/>
    <w:rsid w:val="00A314AF"/>
    <w:rsid w:val="00A326F7"/>
    <w:rsid w:val="00A32E60"/>
    <w:rsid w:val="00A3384E"/>
    <w:rsid w:val="00A33ACA"/>
    <w:rsid w:val="00A34EE6"/>
    <w:rsid w:val="00A34F71"/>
    <w:rsid w:val="00A35678"/>
    <w:rsid w:val="00A364E1"/>
    <w:rsid w:val="00A370AD"/>
    <w:rsid w:val="00A413AB"/>
    <w:rsid w:val="00A445A1"/>
    <w:rsid w:val="00A471E7"/>
    <w:rsid w:val="00A47313"/>
    <w:rsid w:val="00A50122"/>
    <w:rsid w:val="00A50BF2"/>
    <w:rsid w:val="00A50EE0"/>
    <w:rsid w:val="00A5333C"/>
    <w:rsid w:val="00A5580D"/>
    <w:rsid w:val="00A56FFC"/>
    <w:rsid w:val="00A57095"/>
    <w:rsid w:val="00A57335"/>
    <w:rsid w:val="00A5790F"/>
    <w:rsid w:val="00A64125"/>
    <w:rsid w:val="00A6703A"/>
    <w:rsid w:val="00A67971"/>
    <w:rsid w:val="00A67ABA"/>
    <w:rsid w:val="00A70184"/>
    <w:rsid w:val="00A71089"/>
    <w:rsid w:val="00A71C86"/>
    <w:rsid w:val="00A72C25"/>
    <w:rsid w:val="00A73301"/>
    <w:rsid w:val="00A746E4"/>
    <w:rsid w:val="00A77A9D"/>
    <w:rsid w:val="00A77E9A"/>
    <w:rsid w:val="00A803DB"/>
    <w:rsid w:val="00A81357"/>
    <w:rsid w:val="00A82044"/>
    <w:rsid w:val="00A82CBF"/>
    <w:rsid w:val="00A83B84"/>
    <w:rsid w:val="00A83EAD"/>
    <w:rsid w:val="00A85F0B"/>
    <w:rsid w:val="00A85F85"/>
    <w:rsid w:val="00A902B7"/>
    <w:rsid w:val="00A9047C"/>
    <w:rsid w:val="00A925F0"/>
    <w:rsid w:val="00A92D45"/>
    <w:rsid w:val="00A92ED1"/>
    <w:rsid w:val="00A94C35"/>
    <w:rsid w:val="00A95281"/>
    <w:rsid w:val="00A96A8B"/>
    <w:rsid w:val="00AA053C"/>
    <w:rsid w:val="00AA1677"/>
    <w:rsid w:val="00AA441D"/>
    <w:rsid w:val="00AA7237"/>
    <w:rsid w:val="00AB05B5"/>
    <w:rsid w:val="00AB07DD"/>
    <w:rsid w:val="00AB1F3D"/>
    <w:rsid w:val="00AB2524"/>
    <w:rsid w:val="00AB6062"/>
    <w:rsid w:val="00AB6D57"/>
    <w:rsid w:val="00AC2679"/>
    <w:rsid w:val="00AC5539"/>
    <w:rsid w:val="00AC5A1A"/>
    <w:rsid w:val="00AC7C08"/>
    <w:rsid w:val="00AC7DD4"/>
    <w:rsid w:val="00AD016B"/>
    <w:rsid w:val="00AD423B"/>
    <w:rsid w:val="00AD435A"/>
    <w:rsid w:val="00AD4A27"/>
    <w:rsid w:val="00AD4CD4"/>
    <w:rsid w:val="00AD703E"/>
    <w:rsid w:val="00AD70A3"/>
    <w:rsid w:val="00AD7B2C"/>
    <w:rsid w:val="00AD7EA4"/>
    <w:rsid w:val="00AE05CD"/>
    <w:rsid w:val="00AE109C"/>
    <w:rsid w:val="00AE191C"/>
    <w:rsid w:val="00AE3B5A"/>
    <w:rsid w:val="00AE45C4"/>
    <w:rsid w:val="00AE469F"/>
    <w:rsid w:val="00AE4BE6"/>
    <w:rsid w:val="00AE4D67"/>
    <w:rsid w:val="00AF0ADC"/>
    <w:rsid w:val="00AF175D"/>
    <w:rsid w:val="00AF1FB9"/>
    <w:rsid w:val="00AF1FF7"/>
    <w:rsid w:val="00AF2CB4"/>
    <w:rsid w:val="00AF7B10"/>
    <w:rsid w:val="00B00C7C"/>
    <w:rsid w:val="00B02F50"/>
    <w:rsid w:val="00B0347B"/>
    <w:rsid w:val="00B04FB3"/>
    <w:rsid w:val="00B10977"/>
    <w:rsid w:val="00B11D50"/>
    <w:rsid w:val="00B1343D"/>
    <w:rsid w:val="00B13F3F"/>
    <w:rsid w:val="00B14A5D"/>
    <w:rsid w:val="00B14B38"/>
    <w:rsid w:val="00B15490"/>
    <w:rsid w:val="00B16CB3"/>
    <w:rsid w:val="00B16D8C"/>
    <w:rsid w:val="00B20E4B"/>
    <w:rsid w:val="00B21EAE"/>
    <w:rsid w:val="00B236D0"/>
    <w:rsid w:val="00B24621"/>
    <w:rsid w:val="00B24676"/>
    <w:rsid w:val="00B24D2B"/>
    <w:rsid w:val="00B252D6"/>
    <w:rsid w:val="00B26C6F"/>
    <w:rsid w:val="00B26D09"/>
    <w:rsid w:val="00B27466"/>
    <w:rsid w:val="00B279F6"/>
    <w:rsid w:val="00B32802"/>
    <w:rsid w:val="00B34458"/>
    <w:rsid w:val="00B34785"/>
    <w:rsid w:val="00B34ABD"/>
    <w:rsid w:val="00B34B6E"/>
    <w:rsid w:val="00B34CD2"/>
    <w:rsid w:val="00B35FE6"/>
    <w:rsid w:val="00B36E39"/>
    <w:rsid w:val="00B400CA"/>
    <w:rsid w:val="00B4179F"/>
    <w:rsid w:val="00B41C08"/>
    <w:rsid w:val="00B453BD"/>
    <w:rsid w:val="00B45A38"/>
    <w:rsid w:val="00B46025"/>
    <w:rsid w:val="00B4693F"/>
    <w:rsid w:val="00B47168"/>
    <w:rsid w:val="00B4768C"/>
    <w:rsid w:val="00B50FD8"/>
    <w:rsid w:val="00B52969"/>
    <w:rsid w:val="00B52F21"/>
    <w:rsid w:val="00B541F1"/>
    <w:rsid w:val="00B55630"/>
    <w:rsid w:val="00B56869"/>
    <w:rsid w:val="00B633EE"/>
    <w:rsid w:val="00B63742"/>
    <w:rsid w:val="00B638FD"/>
    <w:rsid w:val="00B63C32"/>
    <w:rsid w:val="00B647F7"/>
    <w:rsid w:val="00B64869"/>
    <w:rsid w:val="00B65AE1"/>
    <w:rsid w:val="00B70AE9"/>
    <w:rsid w:val="00B7165D"/>
    <w:rsid w:val="00B71E68"/>
    <w:rsid w:val="00B738DC"/>
    <w:rsid w:val="00B739D9"/>
    <w:rsid w:val="00B73B05"/>
    <w:rsid w:val="00B73F6A"/>
    <w:rsid w:val="00B82B41"/>
    <w:rsid w:val="00B83478"/>
    <w:rsid w:val="00B83AA9"/>
    <w:rsid w:val="00B84B25"/>
    <w:rsid w:val="00B8601F"/>
    <w:rsid w:val="00B937B9"/>
    <w:rsid w:val="00B93F92"/>
    <w:rsid w:val="00B942F4"/>
    <w:rsid w:val="00B9620B"/>
    <w:rsid w:val="00BA0124"/>
    <w:rsid w:val="00BA1237"/>
    <w:rsid w:val="00BA1DDC"/>
    <w:rsid w:val="00BA1F4C"/>
    <w:rsid w:val="00BA2D22"/>
    <w:rsid w:val="00BA4312"/>
    <w:rsid w:val="00BA4D3B"/>
    <w:rsid w:val="00BA625A"/>
    <w:rsid w:val="00BA7620"/>
    <w:rsid w:val="00BA7FCA"/>
    <w:rsid w:val="00BB0A5B"/>
    <w:rsid w:val="00BB154E"/>
    <w:rsid w:val="00BB2998"/>
    <w:rsid w:val="00BB50E4"/>
    <w:rsid w:val="00BB557E"/>
    <w:rsid w:val="00BB5E0D"/>
    <w:rsid w:val="00BB71B7"/>
    <w:rsid w:val="00BC0800"/>
    <w:rsid w:val="00BC1A62"/>
    <w:rsid w:val="00BC32AA"/>
    <w:rsid w:val="00BC474B"/>
    <w:rsid w:val="00BC5428"/>
    <w:rsid w:val="00BC6C3F"/>
    <w:rsid w:val="00BC77E1"/>
    <w:rsid w:val="00BD1884"/>
    <w:rsid w:val="00BD3098"/>
    <w:rsid w:val="00BD31D6"/>
    <w:rsid w:val="00BD3F2C"/>
    <w:rsid w:val="00BD42E1"/>
    <w:rsid w:val="00BD5247"/>
    <w:rsid w:val="00BE6CCA"/>
    <w:rsid w:val="00BF0DB6"/>
    <w:rsid w:val="00BF5CB4"/>
    <w:rsid w:val="00BF67BE"/>
    <w:rsid w:val="00BF7AFB"/>
    <w:rsid w:val="00C016B3"/>
    <w:rsid w:val="00C01D8D"/>
    <w:rsid w:val="00C01E03"/>
    <w:rsid w:val="00C03C89"/>
    <w:rsid w:val="00C040B2"/>
    <w:rsid w:val="00C0435E"/>
    <w:rsid w:val="00C05152"/>
    <w:rsid w:val="00C0587D"/>
    <w:rsid w:val="00C05C2C"/>
    <w:rsid w:val="00C16198"/>
    <w:rsid w:val="00C16500"/>
    <w:rsid w:val="00C166FB"/>
    <w:rsid w:val="00C16B3C"/>
    <w:rsid w:val="00C209D4"/>
    <w:rsid w:val="00C21526"/>
    <w:rsid w:val="00C23207"/>
    <w:rsid w:val="00C243AD"/>
    <w:rsid w:val="00C26340"/>
    <w:rsid w:val="00C26404"/>
    <w:rsid w:val="00C26470"/>
    <w:rsid w:val="00C31C07"/>
    <w:rsid w:val="00C36AD1"/>
    <w:rsid w:val="00C3726C"/>
    <w:rsid w:val="00C40BA7"/>
    <w:rsid w:val="00C40BE1"/>
    <w:rsid w:val="00C40E2D"/>
    <w:rsid w:val="00C4496C"/>
    <w:rsid w:val="00C511C6"/>
    <w:rsid w:val="00C51B05"/>
    <w:rsid w:val="00C51F34"/>
    <w:rsid w:val="00C52A1B"/>
    <w:rsid w:val="00C53090"/>
    <w:rsid w:val="00C54D7F"/>
    <w:rsid w:val="00C557A7"/>
    <w:rsid w:val="00C56C2D"/>
    <w:rsid w:val="00C5727F"/>
    <w:rsid w:val="00C607CC"/>
    <w:rsid w:val="00C60FB2"/>
    <w:rsid w:val="00C61312"/>
    <w:rsid w:val="00C61776"/>
    <w:rsid w:val="00C64521"/>
    <w:rsid w:val="00C65584"/>
    <w:rsid w:val="00C662C1"/>
    <w:rsid w:val="00C6667D"/>
    <w:rsid w:val="00C71F78"/>
    <w:rsid w:val="00C722E5"/>
    <w:rsid w:val="00C7280C"/>
    <w:rsid w:val="00C73C91"/>
    <w:rsid w:val="00C744F4"/>
    <w:rsid w:val="00C805F8"/>
    <w:rsid w:val="00C81FCA"/>
    <w:rsid w:val="00C85EBD"/>
    <w:rsid w:val="00C867DE"/>
    <w:rsid w:val="00C8798D"/>
    <w:rsid w:val="00C87F83"/>
    <w:rsid w:val="00C906E1"/>
    <w:rsid w:val="00C91608"/>
    <w:rsid w:val="00C9209E"/>
    <w:rsid w:val="00C92371"/>
    <w:rsid w:val="00C92B5A"/>
    <w:rsid w:val="00C94129"/>
    <w:rsid w:val="00C94A85"/>
    <w:rsid w:val="00C95FC5"/>
    <w:rsid w:val="00CA193A"/>
    <w:rsid w:val="00CA2606"/>
    <w:rsid w:val="00CA378D"/>
    <w:rsid w:val="00CA4E4D"/>
    <w:rsid w:val="00CA7B23"/>
    <w:rsid w:val="00CB100C"/>
    <w:rsid w:val="00CB16F8"/>
    <w:rsid w:val="00CB21D8"/>
    <w:rsid w:val="00CB4348"/>
    <w:rsid w:val="00CB4FDA"/>
    <w:rsid w:val="00CB5D26"/>
    <w:rsid w:val="00CB6E56"/>
    <w:rsid w:val="00CB72B7"/>
    <w:rsid w:val="00CC1090"/>
    <w:rsid w:val="00CC3957"/>
    <w:rsid w:val="00CC767D"/>
    <w:rsid w:val="00CD0B4D"/>
    <w:rsid w:val="00CD17C3"/>
    <w:rsid w:val="00CD1ACF"/>
    <w:rsid w:val="00CD1C0D"/>
    <w:rsid w:val="00CD2493"/>
    <w:rsid w:val="00CD279A"/>
    <w:rsid w:val="00CD3A95"/>
    <w:rsid w:val="00CD471B"/>
    <w:rsid w:val="00CD4BD4"/>
    <w:rsid w:val="00CD566F"/>
    <w:rsid w:val="00CD5745"/>
    <w:rsid w:val="00CE0E56"/>
    <w:rsid w:val="00CE3108"/>
    <w:rsid w:val="00CE32BA"/>
    <w:rsid w:val="00CE3CC1"/>
    <w:rsid w:val="00CE4ACD"/>
    <w:rsid w:val="00CE4E3C"/>
    <w:rsid w:val="00CE6B69"/>
    <w:rsid w:val="00CE6DAA"/>
    <w:rsid w:val="00CF17FF"/>
    <w:rsid w:val="00CF2303"/>
    <w:rsid w:val="00CF4894"/>
    <w:rsid w:val="00CF5476"/>
    <w:rsid w:val="00CF5F5B"/>
    <w:rsid w:val="00CF7D64"/>
    <w:rsid w:val="00CF7F91"/>
    <w:rsid w:val="00D0053A"/>
    <w:rsid w:val="00D009AA"/>
    <w:rsid w:val="00D02F05"/>
    <w:rsid w:val="00D033AD"/>
    <w:rsid w:val="00D0761A"/>
    <w:rsid w:val="00D10225"/>
    <w:rsid w:val="00D10C7F"/>
    <w:rsid w:val="00D113D7"/>
    <w:rsid w:val="00D11902"/>
    <w:rsid w:val="00D136C5"/>
    <w:rsid w:val="00D177BF"/>
    <w:rsid w:val="00D22459"/>
    <w:rsid w:val="00D272E3"/>
    <w:rsid w:val="00D27737"/>
    <w:rsid w:val="00D3215F"/>
    <w:rsid w:val="00D32FEA"/>
    <w:rsid w:val="00D344F7"/>
    <w:rsid w:val="00D3462F"/>
    <w:rsid w:val="00D35145"/>
    <w:rsid w:val="00D35D1E"/>
    <w:rsid w:val="00D37CC3"/>
    <w:rsid w:val="00D40398"/>
    <w:rsid w:val="00D41569"/>
    <w:rsid w:val="00D43E2D"/>
    <w:rsid w:val="00D44085"/>
    <w:rsid w:val="00D44E5A"/>
    <w:rsid w:val="00D51499"/>
    <w:rsid w:val="00D51FF0"/>
    <w:rsid w:val="00D52AAE"/>
    <w:rsid w:val="00D54DC3"/>
    <w:rsid w:val="00D55BF8"/>
    <w:rsid w:val="00D56617"/>
    <w:rsid w:val="00D57BD0"/>
    <w:rsid w:val="00D6446B"/>
    <w:rsid w:val="00D6451F"/>
    <w:rsid w:val="00D64FB1"/>
    <w:rsid w:val="00D65A34"/>
    <w:rsid w:val="00D67976"/>
    <w:rsid w:val="00D67E29"/>
    <w:rsid w:val="00D704BF"/>
    <w:rsid w:val="00D71BB0"/>
    <w:rsid w:val="00D73C3E"/>
    <w:rsid w:val="00D75A93"/>
    <w:rsid w:val="00D75E5D"/>
    <w:rsid w:val="00D7711B"/>
    <w:rsid w:val="00D771F2"/>
    <w:rsid w:val="00D77D84"/>
    <w:rsid w:val="00D80635"/>
    <w:rsid w:val="00D8266D"/>
    <w:rsid w:val="00D82E1D"/>
    <w:rsid w:val="00D841A6"/>
    <w:rsid w:val="00D84A8E"/>
    <w:rsid w:val="00D84FED"/>
    <w:rsid w:val="00D8522D"/>
    <w:rsid w:val="00D87B6E"/>
    <w:rsid w:val="00D87D7C"/>
    <w:rsid w:val="00D9133F"/>
    <w:rsid w:val="00D9171E"/>
    <w:rsid w:val="00D94F53"/>
    <w:rsid w:val="00D9537E"/>
    <w:rsid w:val="00D95B1B"/>
    <w:rsid w:val="00DA14AD"/>
    <w:rsid w:val="00DA36F9"/>
    <w:rsid w:val="00DA3D68"/>
    <w:rsid w:val="00DA4597"/>
    <w:rsid w:val="00DA46BA"/>
    <w:rsid w:val="00DA72CF"/>
    <w:rsid w:val="00DA7413"/>
    <w:rsid w:val="00DA743E"/>
    <w:rsid w:val="00DB5143"/>
    <w:rsid w:val="00DB549C"/>
    <w:rsid w:val="00DB560A"/>
    <w:rsid w:val="00DB5762"/>
    <w:rsid w:val="00DB6B51"/>
    <w:rsid w:val="00DC0F95"/>
    <w:rsid w:val="00DC11DD"/>
    <w:rsid w:val="00DC4AB4"/>
    <w:rsid w:val="00DC6757"/>
    <w:rsid w:val="00DC7194"/>
    <w:rsid w:val="00DD0582"/>
    <w:rsid w:val="00DD0F37"/>
    <w:rsid w:val="00DD0F93"/>
    <w:rsid w:val="00DD19E2"/>
    <w:rsid w:val="00DD1EC0"/>
    <w:rsid w:val="00DD4EE7"/>
    <w:rsid w:val="00DD53C3"/>
    <w:rsid w:val="00DD6A06"/>
    <w:rsid w:val="00DD6F77"/>
    <w:rsid w:val="00DE06FE"/>
    <w:rsid w:val="00DE0790"/>
    <w:rsid w:val="00DE09C0"/>
    <w:rsid w:val="00DE3B89"/>
    <w:rsid w:val="00DE46F1"/>
    <w:rsid w:val="00DE49D5"/>
    <w:rsid w:val="00DE558B"/>
    <w:rsid w:val="00DE72B4"/>
    <w:rsid w:val="00DF1683"/>
    <w:rsid w:val="00DF2878"/>
    <w:rsid w:val="00DF2B0A"/>
    <w:rsid w:val="00DF5F27"/>
    <w:rsid w:val="00DF7063"/>
    <w:rsid w:val="00DF76EC"/>
    <w:rsid w:val="00DF7709"/>
    <w:rsid w:val="00DF7BF2"/>
    <w:rsid w:val="00E006A1"/>
    <w:rsid w:val="00E01A7C"/>
    <w:rsid w:val="00E042F4"/>
    <w:rsid w:val="00E12C3B"/>
    <w:rsid w:val="00E12F15"/>
    <w:rsid w:val="00E14DB2"/>
    <w:rsid w:val="00E16DC6"/>
    <w:rsid w:val="00E20A3D"/>
    <w:rsid w:val="00E20E9C"/>
    <w:rsid w:val="00E217C3"/>
    <w:rsid w:val="00E2209B"/>
    <w:rsid w:val="00E223EF"/>
    <w:rsid w:val="00E23F8F"/>
    <w:rsid w:val="00E2449E"/>
    <w:rsid w:val="00E24D8D"/>
    <w:rsid w:val="00E25138"/>
    <w:rsid w:val="00E2786A"/>
    <w:rsid w:val="00E3032D"/>
    <w:rsid w:val="00E30509"/>
    <w:rsid w:val="00E306C1"/>
    <w:rsid w:val="00E311AD"/>
    <w:rsid w:val="00E31716"/>
    <w:rsid w:val="00E34C15"/>
    <w:rsid w:val="00E34E1F"/>
    <w:rsid w:val="00E35E65"/>
    <w:rsid w:val="00E35FB9"/>
    <w:rsid w:val="00E36E7A"/>
    <w:rsid w:val="00E37EF9"/>
    <w:rsid w:val="00E40476"/>
    <w:rsid w:val="00E40EB6"/>
    <w:rsid w:val="00E41EE4"/>
    <w:rsid w:val="00E42361"/>
    <w:rsid w:val="00E43348"/>
    <w:rsid w:val="00E44136"/>
    <w:rsid w:val="00E45C12"/>
    <w:rsid w:val="00E516C9"/>
    <w:rsid w:val="00E51FFA"/>
    <w:rsid w:val="00E52254"/>
    <w:rsid w:val="00E52C22"/>
    <w:rsid w:val="00E53706"/>
    <w:rsid w:val="00E53896"/>
    <w:rsid w:val="00E541B5"/>
    <w:rsid w:val="00E54B2E"/>
    <w:rsid w:val="00E54CA3"/>
    <w:rsid w:val="00E565AF"/>
    <w:rsid w:val="00E57920"/>
    <w:rsid w:val="00E606A5"/>
    <w:rsid w:val="00E6167C"/>
    <w:rsid w:val="00E61FFC"/>
    <w:rsid w:val="00E62C9F"/>
    <w:rsid w:val="00E65719"/>
    <w:rsid w:val="00E65F49"/>
    <w:rsid w:val="00E66FF9"/>
    <w:rsid w:val="00E7090B"/>
    <w:rsid w:val="00E73044"/>
    <w:rsid w:val="00E732E4"/>
    <w:rsid w:val="00E76019"/>
    <w:rsid w:val="00E766A7"/>
    <w:rsid w:val="00E775FC"/>
    <w:rsid w:val="00E7782C"/>
    <w:rsid w:val="00E80587"/>
    <w:rsid w:val="00E82661"/>
    <w:rsid w:val="00E830A7"/>
    <w:rsid w:val="00E84DCC"/>
    <w:rsid w:val="00E85687"/>
    <w:rsid w:val="00E90395"/>
    <w:rsid w:val="00E90B2E"/>
    <w:rsid w:val="00E92565"/>
    <w:rsid w:val="00E938C0"/>
    <w:rsid w:val="00E93B4A"/>
    <w:rsid w:val="00E93D83"/>
    <w:rsid w:val="00E94D43"/>
    <w:rsid w:val="00E9618E"/>
    <w:rsid w:val="00E97055"/>
    <w:rsid w:val="00EA0565"/>
    <w:rsid w:val="00EA1D54"/>
    <w:rsid w:val="00EA1E16"/>
    <w:rsid w:val="00EA20C1"/>
    <w:rsid w:val="00EA2655"/>
    <w:rsid w:val="00EA37C6"/>
    <w:rsid w:val="00EA4FD4"/>
    <w:rsid w:val="00EA5280"/>
    <w:rsid w:val="00EA645A"/>
    <w:rsid w:val="00EB124E"/>
    <w:rsid w:val="00EB22E7"/>
    <w:rsid w:val="00EB434B"/>
    <w:rsid w:val="00EB5175"/>
    <w:rsid w:val="00EC2C59"/>
    <w:rsid w:val="00EC3A5F"/>
    <w:rsid w:val="00EC3D35"/>
    <w:rsid w:val="00EC4089"/>
    <w:rsid w:val="00EC48B1"/>
    <w:rsid w:val="00EC6503"/>
    <w:rsid w:val="00ED0A8D"/>
    <w:rsid w:val="00ED15CB"/>
    <w:rsid w:val="00ED4A09"/>
    <w:rsid w:val="00ED4B02"/>
    <w:rsid w:val="00EE0C82"/>
    <w:rsid w:val="00EE161F"/>
    <w:rsid w:val="00EE39D6"/>
    <w:rsid w:val="00EE4624"/>
    <w:rsid w:val="00EE5998"/>
    <w:rsid w:val="00EE5A6F"/>
    <w:rsid w:val="00EE6EF7"/>
    <w:rsid w:val="00EE70B0"/>
    <w:rsid w:val="00EE7A47"/>
    <w:rsid w:val="00EF051E"/>
    <w:rsid w:val="00EF0933"/>
    <w:rsid w:val="00EF0A36"/>
    <w:rsid w:val="00EF0F69"/>
    <w:rsid w:val="00EF11DB"/>
    <w:rsid w:val="00EF1AB9"/>
    <w:rsid w:val="00EF1C65"/>
    <w:rsid w:val="00EF455D"/>
    <w:rsid w:val="00EF4A10"/>
    <w:rsid w:val="00EF4A35"/>
    <w:rsid w:val="00EF5843"/>
    <w:rsid w:val="00EF716D"/>
    <w:rsid w:val="00EF7C66"/>
    <w:rsid w:val="00F00222"/>
    <w:rsid w:val="00F00252"/>
    <w:rsid w:val="00F02C85"/>
    <w:rsid w:val="00F04828"/>
    <w:rsid w:val="00F064DB"/>
    <w:rsid w:val="00F10F81"/>
    <w:rsid w:val="00F11889"/>
    <w:rsid w:val="00F12AC4"/>
    <w:rsid w:val="00F160ED"/>
    <w:rsid w:val="00F1684C"/>
    <w:rsid w:val="00F16F4C"/>
    <w:rsid w:val="00F17636"/>
    <w:rsid w:val="00F177CE"/>
    <w:rsid w:val="00F24AB2"/>
    <w:rsid w:val="00F25DA7"/>
    <w:rsid w:val="00F2712A"/>
    <w:rsid w:val="00F303AC"/>
    <w:rsid w:val="00F31DCE"/>
    <w:rsid w:val="00F32322"/>
    <w:rsid w:val="00F32B86"/>
    <w:rsid w:val="00F33FC5"/>
    <w:rsid w:val="00F36DA0"/>
    <w:rsid w:val="00F40094"/>
    <w:rsid w:val="00F400F4"/>
    <w:rsid w:val="00F408F7"/>
    <w:rsid w:val="00F41042"/>
    <w:rsid w:val="00F41B13"/>
    <w:rsid w:val="00F4226F"/>
    <w:rsid w:val="00F42E89"/>
    <w:rsid w:val="00F439F7"/>
    <w:rsid w:val="00F43C77"/>
    <w:rsid w:val="00F44575"/>
    <w:rsid w:val="00F44691"/>
    <w:rsid w:val="00F44D89"/>
    <w:rsid w:val="00F46746"/>
    <w:rsid w:val="00F50BD5"/>
    <w:rsid w:val="00F52020"/>
    <w:rsid w:val="00F52F99"/>
    <w:rsid w:val="00F54194"/>
    <w:rsid w:val="00F55BE5"/>
    <w:rsid w:val="00F5646C"/>
    <w:rsid w:val="00F57B69"/>
    <w:rsid w:val="00F62581"/>
    <w:rsid w:val="00F62B87"/>
    <w:rsid w:val="00F673A9"/>
    <w:rsid w:val="00F70B83"/>
    <w:rsid w:val="00F71DF8"/>
    <w:rsid w:val="00F72963"/>
    <w:rsid w:val="00F75B43"/>
    <w:rsid w:val="00F77410"/>
    <w:rsid w:val="00F80FA7"/>
    <w:rsid w:val="00F83AAE"/>
    <w:rsid w:val="00F84126"/>
    <w:rsid w:val="00F847C5"/>
    <w:rsid w:val="00F848AB"/>
    <w:rsid w:val="00F861C6"/>
    <w:rsid w:val="00F863C0"/>
    <w:rsid w:val="00F86E4C"/>
    <w:rsid w:val="00F87004"/>
    <w:rsid w:val="00F87EA1"/>
    <w:rsid w:val="00F907D8"/>
    <w:rsid w:val="00F93323"/>
    <w:rsid w:val="00F94E4A"/>
    <w:rsid w:val="00F960C4"/>
    <w:rsid w:val="00FA1C23"/>
    <w:rsid w:val="00FA3263"/>
    <w:rsid w:val="00FA49E2"/>
    <w:rsid w:val="00FA79CD"/>
    <w:rsid w:val="00FB033B"/>
    <w:rsid w:val="00FB20F5"/>
    <w:rsid w:val="00FB26E2"/>
    <w:rsid w:val="00FB5127"/>
    <w:rsid w:val="00FB67CB"/>
    <w:rsid w:val="00FB6918"/>
    <w:rsid w:val="00FB7466"/>
    <w:rsid w:val="00FC11E8"/>
    <w:rsid w:val="00FC1304"/>
    <w:rsid w:val="00FC1CF3"/>
    <w:rsid w:val="00FC3409"/>
    <w:rsid w:val="00FC4559"/>
    <w:rsid w:val="00FC4B9B"/>
    <w:rsid w:val="00FC61CD"/>
    <w:rsid w:val="00FC640C"/>
    <w:rsid w:val="00FC6F0F"/>
    <w:rsid w:val="00FC701D"/>
    <w:rsid w:val="00FD02AC"/>
    <w:rsid w:val="00FD1572"/>
    <w:rsid w:val="00FD4947"/>
    <w:rsid w:val="00FD523A"/>
    <w:rsid w:val="00FD5D80"/>
    <w:rsid w:val="00FD6837"/>
    <w:rsid w:val="00FD7169"/>
    <w:rsid w:val="00FE1D16"/>
    <w:rsid w:val="00FE7766"/>
    <w:rsid w:val="00FE78F2"/>
    <w:rsid w:val="00FE7F20"/>
    <w:rsid w:val="00FF00DE"/>
    <w:rsid w:val="00FF0279"/>
    <w:rsid w:val="00FF083E"/>
    <w:rsid w:val="00FF0FFD"/>
    <w:rsid w:val="00FF1197"/>
    <w:rsid w:val="00FF186A"/>
    <w:rsid w:val="00FF1B5A"/>
    <w:rsid w:val="00FF3293"/>
    <w:rsid w:val="00FF32D2"/>
    <w:rsid w:val="00FF47C8"/>
    <w:rsid w:val="00FF4A47"/>
    <w:rsid w:val="00FF570C"/>
    <w:rsid w:val="00FF578C"/>
    <w:rsid w:val="00FF7F9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Simple 3" w:uiPriority="0"/>
    <w:lsdException w:name="Table Grid 5"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_tradnl"/>
    </w:rPr>
  </w:style>
  <w:style w:type="paragraph" w:styleId="Ttulo1">
    <w:name w:val="heading 1"/>
    <w:basedOn w:val="Normal"/>
    <w:next w:val="Normal"/>
    <w:link w:val="Ttulo1Car"/>
    <w:qFormat/>
    <w:rsid w:val="00611189"/>
    <w:pPr>
      <w:keepNext/>
      <w:spacing w:before="240" w:after="60" w:line="240" w:lineRule="auto"/>
      <w:outlineLvl w:val="0"/>
    </w:pPr>
    <w:rPr>
      <w:rFonts w:ascii="Arial" w:eastAsia="Times New Roman" w:hAnsi="Arial" w:cs="Arial"/>
      <w:b/>
      <w:bCs/>
      <w:kern w:val="32"/>
      <w:sz w:val="32"/>
      <w:szCs w:val="32"/>
      <w:lang w:val="es-CL" w:eastAsia="es-ES"/>
    </w:rPr>
  </w:style>
  <w:style w:type="paragraph" w:styleId="Ttulo2">
    <w:name w:val="heading 2"/>
    <w:basedOn w:val="Normal"/>
    <w:next w:val="Normal"/>
    <w:link w:val="Ttulo2Car"/>
    <w:qFormat/>
    <w:rsid w:val="00611189"/>
    <w:pPr>
      <w:keepNext/>
      <w:spacing w:after="0" w:line="240" w:lineRule="auto"/>
      <w:jc w:val="center"/>
      <w:outlineLvl w:val="1"/>
    </w:pPr>
    <w:rPr>
      <w:rFonts w:ascii="Arial" w:eastAsia="Times New Roman" w:hAnsi="Arial" w:cs="Times New Roman"/>
      <w:b/>
      <w:sz w:val="24"/>
      <w:szCs w:val="20"/>
      <w:lang w:val="es-ES" w:eastAsia="es-ES" w:bidi="he-IL"/>
    </w:rPr>
  </w:style>
  <w:style w:type="paragraph" w:styleId="Ttulo3">
    <w:name w:val="heading 3"/>
    <w:basedOn w:val="Normal"/>
    <w:next w:val="Normal"/>
    <w:link w:val="Ttulo3Car"/>
    <w:unhideWhenUsed/>
    <w:qFormat/>
    <w:rsid w:val="005D63C0"/>
    <w:pPr>
      <w:keepNext/>
      <w:autoSpaceDE w:val="0"/>
      <w:autoSpaceDN w:val="0"/>
      <w:adjustRightInd w:val="0"/>
      <w:spacing w:after="0" w:line="240" w:lineRule="auto"/>
      <w:outlineLvl w:val="2"/>
    </w:pPr>
    <w:rPr>
      <w:rFonts w:ascii="Times New Roman" w:eastAsia="Times New Roman" w:hAnsi="Times New Roman" w:cs="Times New Roman"/>
      <w:b/>
      <w:bCs/>
      <w:color w:val="FF0000"/>
      <w:lang w:val="es-CO"/>
    </w:rPr>
  </w:style>
  <w:style w:type="paragraph" w:styleId="Ttulo4">
    <w:name w:val="heading 4"/>
    <w:basedOn w:val="Normal"/>
    <w:next w:val="Normal"/>
    <w:link w:val="Ttulo4Car"/>
    <w:unhideWhenUsed/>
    <w:qFormat/>
    <w:rsid w:val="00CE4ACD"/>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5D63C0"/>
    <w:pPr>
      <w:keepNext/>
      <w:autoSpaceDE w:val="0"/>
      <w:autoSpaceDN w:val="0"/>
      <w:adjustRightInd w:val="0"/>
      <w:spacing w:after="0" w:line="240" w:lineRule="auto"/>
      <w:jc w:val="both"/>
      <w:outlineLvl w:val="4"/>
    </w:pPr>
    <w:rPr>
      <w:rFonts w:ascii="Times New Roman" w:eastAsia="Times New Roman" w:hAnsi="Times New Roman" w:cs="Times New Roman"/>
      <w:b/>
      <w:bCs/>
      <w:sz w:val="18"/>
      <w:szCs w:val="18"/>
      <w:lang w:val="es-CO"/>
    </w:rPr>
  </w:style>
  <w:style w:type="paragraph" w:styleId="Ttulo6">
    <w:name w:val="heading 6"/>
    <w:basedOn w:val="Normal"/>
    <w:next w:val="Normal"/>
    <w:link w:val="Ttulo6Car"/>
    <w:unhideWhenUsed/>
    <w:qFormat/>
    <w:rsid w:val="005D63C0"/>
    <w:pPr>
      <w:keepNext/>
      <w:autoSpaceDE w:val="0"/>
      <w:autoSpaceDN w:val="0"/>
      <w:adjustRightInd w:val="0"/>
      <w:spacing w:after="0" w:line="240" w:lineRule="auto"/>
      <w:jc w:val="both"/>
      <w:outlineLvl w:val="5"/>
    </w:pPr>
    <w:rPr>
      <w:rFonts w:ascii="Times New Roman" w:eastAsia="Times New Roman" w:hAnsi="Times New Roman" w:cs="Times New Roman"/>
      <w:bCs/>
      <w:sz w:val="23"/>
      <w:szCs w:val="23"/>
      <w:u w:val="single"/>
      <w:lang w:val="es-CO"/>
    </w:rPr>
  </w:style>
  <w:style w:type="paragraph" w:styleId="Ttulo7">
    <w:name w:val="heading 7"/>
    <w:basedOn w:val="Normal"/>
    <w:next w:val="Normal"/>
    <w:link w:val="Ttulo7Car"/>
    <w:unhideWhenUsed/>
    <w:qFormat/>
    <w:rsid w:val="005D63C0"/>
    <w:pPr>
      <w:keepNext/>
      <w:autoSpaceDE w:val="0"/>
      <w:autoSpaceDN w:val="0"/>
      <w:adjustRightInd w:val="0"/>
      <w:spacing w:after="0" w:line="240" w:lineRule="auto"/>
      <w:jc w:val="center"/>
      <w:outlineLvl w:val="6"/>
    </w:pPr>
    <w:rPr>
      <w:rFonts w:ascii="Times New Roman" w:eastAsia="Times New Roman" w:hAnsi="Times New Roman" w:cs="Times New Roman"/>
      <w:b/>
      <w:bCs/>
      <w:color w:val="FF0000"/>
      <w:sz w:val="23"/>
      <w:szCs w:val="23"/>
      <w:lang w:val="es-CO"/>
    </w:rPr>
  </w:style>
  <w:style w:type="paragraph" w:styleId="Ttulo8">
    <w:name w:val="heading 8"/>
    <w:basedOn w:val="Normal"/>
    <w:next w:val="Normal"/>
    <w:link w:val="Ttulo8Car"/>
    <w:qFormat/>
    <w:rsid w:val="00611189"/>
    <w:pPr>
      <w:spacing w:before="240" w:after="60" w:line="240" w:lineRule="auto"/>
      <w:outlineLvl w:val="7"/>
    </w:pPr>
    <w:rPr>
      <w:rFonts w:ascii="Times New Roman" w:eastAsia="Times New Roman" w:hAnsi="Times New Roman" w:cs="Times New Roman"/>
      <w:i/>
      <w:iCs/>
      <w:sz w:val="24"/>
      <w:szCs w:val="24"/>
      <w:lang w:val="es-CL" w:eastAsia="es-ES"/>
    </w:rPr>
  </w:style>
  <w:style w:type="paragraph" w:styleId="Ttulo9">
    <w:name w:val="heading 9"/>
    <w:basedOn w:val="Normal"/>
    <w:next w:val="Normal"/>
    <w:link w:val="Ttulo9Car"/>
    <w:unhideWhenUsed/>
    <w:qFormat/>
    <w:rsid w:val="005D63C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38C0"/>
    <w:pPr>
      <w:ind w:left="720"/>
      <w:contextualSpacing/>
    </w:pPr>
  </w:style>
  <w:style w:type="paragraph" w:styleId="Textodeglobo">
    <w:name w:val="Balloon Text"/>
    <w:basedOn w:val="Normal"/>
    <w:link w:val="TextodegloboCar"/>
    <w:semiHidden/>
    <w:unhideWhenUsed/>
    <w:rsid w:val="002F07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F0777"/>
    <w:rPr>
      <w:rFonts w:ascii="Tahoma" w:hAnsi="Tahoma" w:cs="Tahoma"/>
      <w:sz w:val="16"/>
      <w:szCs w:val="16"/>
      <w:lang w:val="es-ES_tradnl"/>
    </w:rPr>
  </w:style>
  <w:style w:type="table" w:styleId="Tablaconcuadrcula">
    <w:name w:val="Table Grid"/>
    <w:basedOn w:val="Tablanormal"/>
    <w:uiPriority w:val="59"/>
    <w:rsid w:val="002F0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525157"/>
    <w:pPr>
      <w:overflowPunct w:val="0"/>
      <w:autoSpaceDE w:val="0"/>
      <w:autoSpaceDN w:val="0"/>
      <w:adjustRightInd w:val="0"/>
      <w:spacing w:after="0" w:line="240" w:lineRule="auto"/>
      <w:jc w:val="both"/>
    </w:pPr>
    <w:rPr>
      <w:rFonts w:ascii="Times New Roman" w:eastAsia="Times New Roman" w:hAnsi="Times New Roman" w:cs="Times New Roman"/>
      <w:lang w:eastAsia="es-ES"/>
    </w:rPr>
  </w:style>
  <w:style w:type="character" w:customStyle="1" w:styleId="TextoindependienteCar">
    <w:name w:val="Texto independiente Car"/>
    <w:basedOn w:val="Fuentedeprrafopredeter"/>
    <w:link w:val="Textoindependiente"/>
    <w:rsid w:val="00525157"/>
    <w:rPr>
      <w:rFonts w:ascii="Times New Roman" w:eastAsia="Times New Roman" w:hAnsi="Times New Roman" w:cs="Times New Roman"/>
      <w:lang w:val="es-ES_tradnl" w:eastAsia="es-ES"/>
    </w:rPr>
  </w:style>
  <w:style w:type="paragraph" w:styleId="Textoindependiente2">
    <w:name w:val="Body Text 2"/>
    <w:basedOn w:val="Normal"/>
    <w:link w:val="Textoindependiente2Car"/>
    <w:unhideWhenUsed/>
    <w:rsid w:val="00776BFB"/>
    <w:pPr>
      <w:spacing w:after="120" w:line="480" w:lineRule="auto"/>
    </w:pPr>
  </w:style>
  <w:style w:type="character" w:customStyle="1" w:styleId="Textoindependiente2Car">
    <w:name w:val="Texto independiente 2 Car"/>
    <w:basedOn w:val="Fuentedeprrafopredeter"/>
    <w:link w:val="Textoindependiente2"/>
    <w:uiPriority w:val="99"/>
    <w:rsid w:val="00776BFB"/>
    <w:rPr>
      <w:lang w:val="es-ES_tradnl"/>
    </w:rPr>
  </w:style>
  <w:style w:type="paragraph" w:styleId="Textoindependiente3">
    <w:name w:val="Body Text 3"/>
    <w:basedOn w:val="Normal"/>
    <w:link w:val="Textoindependiente3Car"/>
    <w:unhideWhenUsed/>
    <w:rsid w:val="00776BFB"/>
    <w:pPr>
      <w:spacing w:after="120"/>
    </w:pPr>
    <w:rPr>
      <w:sz w:val="16"/>
      <w:szCs w:val="16"/>
    </w:rPr>
  </w:style>
  <w:style w:type="character" w:customStyle="1" w:styleId="Textoindependiente3Car">
    <w:name w:val="Texto independiente 3 Car"/>
    <w:basedOn w:val="Fuentedeprrafopredeter"/>
    <w:link w:val="Textoindependiente3"/>
    <w:uiPriority w:val="99"/>
    <w:rsid w:val="00776BFB"/>
    <w:rPr>
      <w:sz w:val="16"/>
      <w:szCs w:val="16"/>
      <w:lang w:val="es-ES_tradnl"/>
    </w:rPr>
  </w:style>
  <w:style w:type="paragraph" w:styleId="Sangradetextonormal">
    <w:name w:val="Body Text Indent"/>
    <w:basedOn w:val="Normal"/>
    <w:link w:val="SangradetextonormalCar"/>
    <w:unhideWhenUsed/>
    <w:rsid w:val="00776BFB"/>
    <w:pPr>
      <w:spacing w:after="120"/>
      <w:ind w:left="283"/>
    </w:pPr>
  </w:style>
  <w:style w:type="character" w:customStyle="1" w:styleId="SangradetextonormalCar">
    <w:name w:val="Sangría de texto normal Car"/>
    <w:basedOn w:val="Fuentedeprrafopredeter"/>
    <w:link w:val="Sangradetextonormal"/>
    <w:rsid w:val="00776BFB"/>
    <w:rPr>
      <w:lang w:val="es-ES_tradnl"/>
    </w:rPr>
  </w:style>
  <w:style w:type="table" w:customStyle="1" w:styleId="Tablaconcuadrcula1">
    <w:name w:val="Tabla con cuadrícula1"/>
    <w:basedOn w:val="Tablanormal"/>
    <w:next w:val="Tablaconcuadrcula"/>
    <w:uiPriority w:val="59"/>
    <w:rsid w:val="005B0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nhideWhenUsed/>
    <w:rsid w:val="00611189"/>
    <w:pPr>
      <w:spacing w:after="120" w:line="480" w:lineRule="auto"/>
      <w:ind w:left="283"/>
    </w:pPr>
  </w:style>
  <w:style w:type="character" w:customStyle="1" w:styleId="Sangra2detindependienteCar">
    <w:name w:val="Sangría 2 de t. independiente Car"/>
    <w:basedOn w:val="Fuentedeprrafopredeter"/>
    <w:link w:val="Sangra2detindependiente"/>
    <w:rsid w:val="00611189"/>
    <w:rPr>
      <w:lang w:val="es-ES_tradnl"/>
    </w:rPr>
  </w:style>
  <w:style w:type="character" w:customStyle="1" w:styleId="Ttulo1Car">
    <w:name w:val="Título 1 Car"/>
    <w:basedOn w:val="Fuentedeprrafopredeter"/>
    <w:link w:val="Ttulo1"/>
    <w:rsid w:val="00611189"/>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611189"/>
    <w:rPr>
      <w:rFonts w:ascii="Arial" w:eastAsia="Times New Roman" w:hAnsi="Arial" w:cs="Times New Roman"/>
      <w:b/>
      <w:sz w:val="24"/>
      <w:szCs w:val="20"/>
      <w:lang w:val="es-ES" w:eastAsia="es-ES" w:bidi="he-IL"/>
    </w:rPr>
  </w:style>
  <w:style w:type="character" w:customStyle="1" w:styleId="Ttulo8Car">
    <w:name w:val="Título 8 Car"/>
    <w:basedOn w:val="Fuentedeprrafopredeter"/>
    <w:link w:val="Ttulo8"/>
    <w:rsid w:val="00611189"/>
    <w:rPr>
      <w:rFonts w:ascii="Times New Roman" w:eastAsia="Times New Roman" w:hAnsi="Times New Roman" w:cs="Times New Roman"/>
      <w:i/>
      <w:iCs/>
      <w:sz w:val="24"/>
      <w:szCs w:val="24"/>
      <w:lang w:eastAsia="es-ES"/>
    </w:rPr>
  </w:style>
  <w:style w:type="numbering" w:customStyle="1" w:styleId="Sinlista1">
    <w:name w:val="Sin lista1"/>
    <w:next w:val="Sinlista"/>
    <w:semiHidden/>
    <w:rsid w:val="00611189"/>
  </w:style>
  <w:style w:type="paragraph" w:styleId="Encabezado">
    <w:name w:val="header"/>
    <w:basedOn w:val="Normal"/>
    <w:link w:val="EncabezadoCar"/>
    <w:rsid w:val="00611189"/>
    <w:pPr>
      <w:tabs>
        <w:tab w:val="center" w:pos="4252"/>
        <w:tab w:val="right" w:pos="8504"/>
      </w:tabs>
      <w:spacing w:after="0" w:line="240" w:lineRule="auto"/>
    </w:pPr>
    <w:rPr>
      <w:rFonts w:ascii="Times New Roman" w:eastAsia="Times New Roman" w:hAnsi="Times New Roman" w:cs="Times New Roman"/>
      <w:sz w:val="24"/>
      <w:szCs w:val="24"/>
      <w:lang w:val="es-CL" w:eastAsia="es-ES"/>
    </w:rPr>
  </w:style>
  <w:style w:type="character" w:customStyle="1" w:styleId="EncabezadoCar">
    <w:name w:val="Encabezado Car"/>
    <w:basedOn w:val="Fuentedeprrafopredeter"/>
    <w:link w:val="Encabezado"/>
    <w:rsid w:val="00611189"/>
    <w:rPr>
      <w:rFonts w:ascii="Times New Roman" w:eastAsia="Times New Roman" w:hAnsi="Times New Roman" w:cs="Times New Roman"/>
      <w:sz w:val="24"/>
      <w:szCs w:val="24"/>
      <w:lang w:eastAsia="es-ES"/>
    </w:rPr>
  </w:style>
  <w:style w:type="paragraph" w:styleId="Piedepgina">
    <w:name w:val="footer"/>
    <w:basedOn w:val="Normal"/>
    <w:link w:val="PiedepginaCar"/>
    <w:rsid w:val="00611189"/>
    <w:pPr>
      <w:tabs>
        <w:tab w:val="center" w:pos="4252"/>
        <w:tab w:val="right" w:pos="8504"/>
      </w:tabs>
      <w:spacing w:after="0" w:line="240" w:lineRule="auto"/>
    </w:pPr>
    <w:rPr>
      <w:rFonts w:ascii="Times New Roman" w:eastAsia="Times New Roman" w:hAnsi="Times New Roman" w:cs="Times New Roman"/>
      <w:sz w:val="24"/>
      <w:szCs w:val="24"/>
      <w:lang w:val="es-CL" w:eastAsia="es-ES"/>
    </w:rPr>
  </w:style>
  <w:style w:type="character" w:customStyle="1" w:styleId="PiedepginaCar">
    <w:name w:val="Pie de página Car"/>
    <w:basedOn w:val="Fuentedeprrafopredeter"/>
    <w:link w:val="Piedepgina"/>
    <w:rsid w:val="00611189"/>
    <w:rPr>
      <w:rFonts w:ascii="Times New Roman" w:eastAsia="Times New Roman" w:hAnsi="Times New Roman" w:cs="Times New Roman"/>
      <w:sz w:val="24"/>
      <w:szCs w:val="24"/>
      <w:lang w:eastAsia="es-ES"/>
    </w:rPr>
  </w:style>
  <w:style w:type="table" w:customStyle="1" w:styleId="Tablaconcuadrcula2">
    <w:name w:val="Tabla con cuadrícula2"/>
    <w:basedOn w:val="Tablanormal"/>
    <w:next w:val="Tablaconcuadrcula"/>
    <w:rsid w:val="00611189"/>
    <w:pPr>
      <w:spacing w:after="0" w:line="240" w:lineRule="auto"/>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slabelsdata1">
    <w:name w:val="csslabelsdata1"/>
    <w:rsid w:val="00611189"/>
    <w:rPr>
      <w:rFonts w:ascii="Trebuchet MS" w:hAnsi="Trebuchet MS" w:hint="default"/>
      <w:b/>
      <w:bCs/>
      <w:color w:val="1D4D9E"/>
      <w:sz w:val="16"/>
      <w:szCs w:val="16"/>
    </w:rPr>
  </w:style>
  <w:style w:type="character" w:styleId="Refdecomentario">
    <w:name w:val="annotation reference"/>
    <w:semiHidden/>
    <w:rsid w:val="00611189"/>
    <w:rPr>
      <w:sz w:val="16"/>
      <w:szCs w:val="16"/>
    </w:rPr>
  </w:style>
  <w:style w:type="paragraph" w:styleId="Textocomentario">
    <w:name w:val="annotation text"/>
    <w:basedOn w:val="Normal"/>
    <w:link w:val="TextocomentarioCar"/>
    <w:semiHidden/>
    <w:rsid w:val="00611189"/>
    <w:pPr>
      <w:spacing w:after="0" w:line="240" w:lineRule="auto"/>
    </w:pPr>
    <w:rPr>
      <w:rFonts w:ascii="Times New Roman" w:eastAsia="Times New Roman" w:hAnsi="Times New Roman" w:cs="Times New Roman"/>
      <w:sz w:val="20"/>
      <w:szCs w:val="20"/>
      <w:lang w:val="es-CL" w:eastAsia="es-ES"/>
    </w:rPr>
  </w:style>
  <w:style w:type="character" w:customStyle="1" w:styleId="TextocomentarioCar">
    <w:name w:val="Texto comentario Car"/>
    <w:basedOn w:val="Fuentedeprrafopredeter"/>
    <w:link w:val="Textocomentario"/>
    <w:semiHidden/>
    <w:rsid w:val="00611189"/>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611189"/>
    <w:rPr>
      <w:b/>
      <w:bCs/>
    </w:rPr>
  </w:style>
  <w:style w:type="character" w:customStyle="1" w:styleId="AsuntodelcomentarioCar">
    <w:name w:val="Asunto del comentario Car"/>
    <w:basedOn w:val="TextocomentarioCar"/>
    <w:link w:val="Asuntodelcomentario"/>
    <w:semiHidden/>
    <w:rsid w:val="00611189"/>
    <w:rPr>
      <w:rFonts w:ascii="Times New Roman" w:eastAsia="Times New Roman" w:hAnsi="Times New Roman" w:cs="Times New Roman"/>
      <w:b/>
      <w:bCs/>
      <w:sz w:val="20"/>
      <w:szCs w:val="20"/>
      <w:lang w:eastAsia="es-ES"/>
    </w:rPr>
  </w:style>
  <w:style w:type="paragraph" w:customStyle="1" w:styleId="NormalVerdana">
    <w:name w:val="Normal + Verdana"/>
    <w:aliases w:val="8 pt,Justificado"/>
    <w:basedOn w:val="Normal"/>
    <w:rsid w:val="00611189"/>
    <w:pPr>
      <w:numPr>
        <w:numId w:val="2"/>
      </w:numPr>
      <w:spacing w:after="0" w:line="240" w:lineRule="auto"/>
      <w:jc w:val="both"/>
    </w:pPr>
    <w:rPr>
      <w:rFonts w:ascii="Verdana" w:eastAsia="Times New Roman" w:hAnsi="Verdana" w:cs="Times New Roman"/>
      <w:sz w:val="16"/>
      <w:szCs w:val="16"/>
      <w:lang w:val="es-CL" w:eastAsia="es-ES"/>
    </w:rPr>
  </w:style>
  <w:style w:type="character" w:styleId="Nmerodepgina">
    <w:name w:val="page number"/>
    <w:basedOn w:val="Fuentedeprrafopredeter"/>
    <w:rsid w:val="00611189"/>
  </w:style>
  <w:style w:type="paragraph" w:customStyle="1" w:styleId="Default">
    <w:name w:val="Default"/>
    <w:rsid w:val="00611189"/>
    <w:pPr>
      <w:autoSpaceDE w:val="0"/>
      <w:autoSpaceDN w:val="0"/>
      <w:adjustRightInd w:val="0"/>
      <w:spacing w:after="0" w:line="240" w:lineRule="auto"/>
    </w:pPr>
    <w:rPr>
      <w:rFonts w:ascii="Times New Roman" w:eastAsia="Times New Roman" w:hAnsi="Times New Roman" w:cs="Times New Roman"/>
      <w:color w:val="000000"/>
      <w:sz w:val="24"/>
      <w:szCs w:val="24"/>
      <w:lang w:eastAsia="es-CL"/>
    </w:rPr>
  </w:style>
  <w:style w:type="character" w:customStyle="1" w:styleId="cssinputdatagrande1">
    <w:name w:val="cssinputdatagrande1"/>
    <w:rsid w:val="00611189"/>
    <w:rPr>
      <w:rFonts w:ascii="Trebuchet MS" w:hAnsi="Trebuchet MS" w:hint="default"/>
      <w:color w:val="000006"/>
      <w:sz w:val="20"/>
      <w:szCs w:val="20"/>
      <w:shd w:val="clear" w:color="auto" w:fill="auto"/>
    </w:rPr>
  </w:style>
  <w:style w:type="character" w:styleId="Hipervnculo">
    <w:name w:val="Hyperlink"/>
    <w:uiPriority w:val="99"/>
    <w:rsid w:val="00611189"/>
    <w:rPr>
      <w:color w:val="0000FF"/>
      <w:u w:val="single"/>
    </w:rPr>
  </w:style>
  <w:style w:type="character" w:customStyle="1" w:styleId="csslabelsdata">
    <w:name w:val="csslabelsdata"/>
    <w:rsid w:val="00611189"/>
  </w:style>
  <w:style w:type="character" w:customStyle="1" w:styleId="apple-converted-space">
    <w:name w:val="apple-converted-space"/>
    <w:rsid w:val="00611189"/>
  </w:style>
  <w:style w:type="character" w:customStyle="1" w:styleId="Ttulo4Car">
    <w:name w:val="Título 4 Car"/>
    <w:basedOn w:val="Fuentedeprrafopredeter"/>
    <w:link w:val="Ttulo4"/>
    <w:rsid w:val="00CE4ACD"/>
    <w:rPr>
      <w:rFonts w:asciiTheme="majorHAnsi" w:eastAsiaTheme="majorEastAsia" w:hAnsiTheme="majorHAnsi" w:cstheme="majorBidi"/>
      <w:b/>
      <w:bCs/>
      <w:i/>
      <w:iCs/>
      <w:color w:val="4F81BD" w:themeColor="accent1"/>
      <w:lang w:val="es-ES_tradnl"/>
    </w:rPr>
  </w:style>
  <w:style w:type="numbering" w:customStyle="1" w:styleId="Sinlista2">
    <w:name w:val="Sin lista2"/>
    <w:next w:val="Sinlista"/>
    <w:uiPriority w:val="99"/>
    <w:semiHidden/>
    <w:unhideWhenUsed/>
    <w:rsid w:val="00CE4ACD"/>
  </w:style>
  <w:style w:type="paragraph" w:styleId="NormalWeb">
    <w:name w:val="Normal (Web)"/>
    <w:basedOn w:val="Normal"/>
    <w:uiPriority w:val="99"/>
    <w:unhideWhenUsed/>
    <w:rsid w:val="00CE4ACD"/>
    <w:pPr>
      <w:spacing w:before="100" w:beforeAutospacing="1" w:after="100" w:afterAutospacing="1" w:line="240" w:lineRule="auto"/>
    </w:pPr>
    <w:rPr>
      <w:rFonts w:ascii="Times New Roman" w:eastAsia="Times New Roman" w:hAnsi="Times New Roman" w:cs="Times New Roman"/>
      <w:sz w:val="24"/>
      <w:szCs w:val="24"/>
      <w:lang w:val="es-CL" w:eastAsia="es-CL"/>
    </w:rPr>
  </w:style>
  <w:style w:type="numbering" w:customStyle="1" w:styleId="Sinlista3">
    <w:name w:val="Sin lista3"/>
    <w:next w:val="Sinlista"/>
    <w:uiPriority w:val="99"/>
    <w:semiHidden/>
    <w:unhideWhenUsed/>
    <w:rsid w:val="00A94C35"/>
  </w:style>
  <w:style w:type="character" w:customStyle="1" w:styleId="Ttulo9Car">
    <w:name w:val="Título 9 Car"/>
    <w:basedOn w:val="Fuentedeprrafopredeter"/>
    <w:link w:val="Ttulo9"/>
    <w:rsid w:val="005D63C0"/>
    <w:rPr>
      <w:rFonts w:asciiTheme="majorHAnsi" w:eastAsiaTheme="majorEastAsia" w:hAnsiTheme="majorHAnsi" w:cstheme="majorBidi"/>
      <w:i/>
      <w:iCs/>
      <w:color w:val="404040" w:themeColor="text1" w:themeTint="BF"/>
      <w:sz w:val="20"/>
      <w:szCs w:val="20"/>
      <w:lang w:val="es-ES_tradnl"/>
    </w:rPr>
  </w:style>
  <w:style w:type="character" w:customStyle="1" w:styleId="Ttulo3Car">
    <w:name w:val="Título 3 Car"/>
    <w:basedOn w:val="Fuentedeprrafopredeter"/>
    <w:link w:val="Ttulo3"/>
    <w:rsid w:val="005D63C0"/>
    <w:rPr>
      <w:rFonts w:ascii="Times New Roman" w:eastAsia="Times New Roman" w:hAnsi="Times New Roman" w:cs="Times New Roman"/>
      <w:b/>
      <w:bCs/>
      <w:color w:val="FF0000"/>
      <w:lang w:val="es-CO"/>
    </w:rPr>
  </w:style>
  <w:style w:type="character" w:customStyle="1" w:styleId="Ttulo5Car">
    <w:name w:val="Título 5 Car"/>
    <w:basedOn w:val="Fuentedeprrafopredeter"/>
    <w:link w:val="Ttulo5"/>
    <w:rsid w:val="005D63C0"/>
    <w:rPr>
      <w:rFonts w:ascii="Times New Roman" w:eastAsia="Times New Roman" w:hAnsi="Times New Roman" w:cs="Times New Roman"/>
      <w:b/>
      <w:bCs/>
      <w:sz w:val="18"/>
      <w:szCs w:val="18"/>
      <w:lang w:val="es-CO"/>
    </w:rPr>
  </w:style>
  <w:style w:type="character" w:customStyle="1" w:styleId="Ttulo6Car">
    <w:name w:val="Título 6 Car"/>
    <w:basedOn w:val="Fuentedeprrafopredeter"/>
    <w:link w:val="Ttulo6"/>
    <w:rsid w:val="005D63C0"/>
    <w:rPr>
      <w:rFonts w:ascii="Times New Roman" w:eastAsia="Times New Roman" w:hAnsi="Times New Roman" w:cs="Times New Roman"/>
      <w:bCs/>
      <w:sz w:val="23"/>
      <w:szCs w:val="23"/>
      <w:u w:val="single"/>
      <w:lang w:val="es-CO"/>
    </w:rPr>
  </w:style>
  <w:style w:type="character" w:customStyle="1" w:styleId="Ttulo7Car">
    <w:name w:val="Título 7 Car"/>
    <w:basedOn w:val="Fuentedeprrafopredeter"/>
    <w:link w:val="Ttulo7"/>
    <w:rsid w:val="005D63C0"/>
    <w:rPr>
      <w:rFonts w:ascii="Times New Roman" w:eastAsia="Times New Roman" w:hAnsi="Times New Roman" w:cs="Times New Roman"/>
      <w:b/>
      <w:bCs/>
      <w:color w:val="FF0000"/>
      <w:sz w:val="23"/>
      <w:szCs w:val="23"/>
      <w:lang w:val="es-CO"/>
    </w:rPr>
  </w:style>
  <w:style w:type="paragraph" w:styleId="Sinespaciado">
    <w:name w:val="No Spacing"/>
    <w:uiPriority w:val="1"/>
    <w:qFormat/>
    <w:rsid w:val="005D63C0"/>
    <w:pPr>
      <w:spacing w:after="0" w:line="240" w:lineRule="auto"/>
    </w:pPr>
    <w:rPr>
      <w:lang w:val="es-ES"/>
    </w:rPr>
  </w:style>
  <w:style w:type="paragraph" w:customStyle="1" w:styleId="Prrafodelista1">
    <w:name w:val="Párrafo de lista1"/>
    <w:basedOn w:val="Normal"/>
    <w:rsid w:val="005D63C0"/>
    <w:pPr>
      <w:ind w:left="720"/>
      <w:contextualSpacing/>
    </w:pPr>
    <w:rPr>
      <w:rFonts w:ascii="Calibri" w:eastAsia="Times New Roman" w:hAnsi="Calibri" w:cs="Times New Roman"/>
      <w:lang w:val="es-CO"/>
    </w:rPr>
  </w:style>
  <w:style w:type="paragraph" w:styleId="Mapadeldocumento">
    <w:name w:val="Document Map"/>
    <w:basedOn w:val="Normal"/>
    <w:link w:val="MapadeldocumentoCar"/>
    <w:semiHidden/>
    <w:rsid w:val="005D63C0"/>
    <w:pPr>
      <w:shd w:val="clear" w:color="auto" w:fill="000080"/>
    </w:pPr>
    <w:rPr>
      <w:rFonts w:ascii="Tahoma" w:eastAsia="Times New Roman" w:hAnsi="Tahoma" w:cs="Tahoma"/>
      <w:sz w:val="20"/>
      <w:szCs w:val="20"/>
      <w:lang w:val="es-CO"/>
    </w:rPr>
  </w:style>
  <w:style w:type="character" w:customStyle="1" w:styleId="MapadeldocumentoCar">
    <w:name w:val="Mapa del documento Car"/>
    <w:basedOn w:val="Fuentedeprrafopredeter"/>
    <w:link w:val="Mapadeldocumento"/>
    <w:semiHidden/>
    <w:rsid w:val="005D63C0"/>
    <w:rPr>
      <w:rFonts w:ascii="Tahoma" w:eastAsia="Times New Roman" w:hAnsi="Tahoma" w:cs="Tahoma"/>
      <w:sz w:val="20"/>
      <w:szCs w:val="20"/>
      <w:shd w:val="clear" w:color="auto" w:fill="000080"/>
      <w:lang w:val="es-CO"/>
    </w:rPr>
  </w:style>
  <w:style w:type="table" w:customStyle="1" w:styleId="Tablaconcuadrcula11">
    <w:name w:val="Tabla con cuadrícula11"/>
    <w:basedOn w:val="Tablanormal"/>
    <w:next w:val="Tablaconcuadrcula"/>
    <w:rsid w:val="005D63C0"/>
    <w:pPr>
      <w:spacing w:after="0" w:line="240" w:lineRule="auto"/>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bsica3">
    <w:name w:val="Table Simple 3"/>
    <w:basedOn w:val="Tablanormal"/>
    <w:rsid w:val="005D63C0"/>
    <w:rPr>
      <w:rFonts w:ascii="Times New Roman" w:eastAsia="Times New Roman" w:hAnsi="Times New Roman" w:cs="Times New Roman"/>
      <w:sz w:val="20"/>
      <w:szCs w:val="20"/>
      <w:lang w:eastAsia="es-C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numbering" w:customStyle="1" w:styleId="Sinlista4">
    <w:name w:val="Sin lista4"/>
    <w:next w:val="Sinlista"/>
    <w:uiPriority w:val="99"/>
    <w:semiHidden/>
    <w:unhideWhenUsed/>
    <w:rsid w:val="00C03C89"/>
  </w:style>
  <w:style w:type="numbering" w:customStyle="1" w:styleId="Sinlista5">
    <w:name w:val="Sin lista5"/>
    <w:next w:val="Sinlista"/>
    <w:semiHidden/>
    <w:rsid w:val="009F19CC"/>
  </w:style>
  <w:style w:type="paragraph" w:styleId="Textodebloque">
    <w:name w:val="Block Text"/>
    <w:basedOn w:val="Normal"/>
    <w:rsid w:val="009F19CC"/>
    <w:pPr>
      <w:spacing w:after="0" w:line="240" w:lineRule="auto"/>
      <w:ind w:left="4820" w:right="51" w:hanging="709"/>
      <w:jc w:val="both"/>
    </w:pPr>
    <w:rPr>
      <w:rFonts w:ascii="Times New Roman" w:eastAsia="Times New Roman" w:hAnsi="Times New Roman" w:cs="Times New Roman"/>
      <w:color w:val="000000"/>
      <w:sz w:val="24"/>
      <w:szCs w:val="20"/>
      <w:lang w:eastAsia="es-ES"/>
    </w:rPr>
  </w:style>
  <w:style w:type="paragraph" w:styleId="Sangra3detindependiente">
    <w:name w:val="Body Text Indent 3"/>
    <w:basedOn w:val="Normal"/>
    <w:link w:val="Sangra3detindependienteCar"/>
    <w:rsid w:val="009F19CC"/>
    <w:pPr>
      <w:spacing w:after="0" w:line="240" w:lineRule="auto"/>
      <w:ind w:firstLine="3540"/>
      <w:jc w:val="both"/>
    </w:pPr>
    <w:rPr>
      <w:rFonts w:ascii="Verdana" w:eastAsia="Times New Roman" w:hAnsi="Verdana" w:cs="Times New Roman"/>
      <w:color w:val="000000"/>
      <w:szCs w:val="20"/>
      <w:lang w:eastAsia="es-ES"/>
    </w:rPr>
  </w:style>
  <w:style w:type="character" w:customStyle="1" w:styleId="Sangra3detindependienteCar">
    <w:name w:val="Sangría 3 de t. independiente Car"/>
    <w:basedOn w:val="Fuentedeprrafopredeter"/>
    <w:link w:val="Sangra3detindependiente"/>
    <w:rsid w:val="009F19CC"/>
    <w:rPr>
      <w:rFonts w:ascii="Verdana" w:eastAsia="Times New Roman" w:hAnsi="Verdana" w:cs="Times New Roman"/>
      <w:color w:val="000000"/>
      <w:szCs w:val="20"/>
      <w:lang w:val="es-ES_tradnl" w:eastAsia="es-ES"/>
    </w:rPr>
  </w:style>
  <w:style w:type="table" w:customStyle="1" w:styleId="Tablaconcuadrcula3">
    <w:name w:val="Tabla con cuadrícula3"/>
    <w:basedOn w:val="Tablanormal"/>
    <w:next w:val="Tablaconcuadrcula"/>
    <w:rsid w:val="009F19CC"/>
    <w:pPr>
      <w:autoSpaceDE w:val="0"/>
      <w:autoSpaceDN w:val="0"/>
      <w:spacing w:after="0" w:line="240" w:lineRule="auto"/>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BC32AA"/>
    <w:pPr>
      <w:spacing w:after="0" w:line="240" w:lineRule="auto"/>
    </w:pPr>
    <w:rPr>
      <w:sz w:val="20"/>
      <w:szCs w:val="20"/>
      <w:lang w:val="es-CL"/>
    </w:rPr>
  </w:style>
  <w:style w:type="character" w:customStyle="1" w:styleId="TextonotapieCar">
    <w:name w:val="Texto nota pie Car"/>
    <w:basedOn w:val="Fuentedeprrafopredeter"/>
    <w:link w:val="Textonotapie"/>
    <w:uiPriority w:val="99"/>
    <w:semiHidden/>
    <w:rsid w:val="00BC32AA"/>
    <w:rPr>
      <w:sz w:val="20"/>
      <w:szCs w:val="20"/>
    </w:rPr>
  </w:style>
  <w:style w:type="character" w:styleId="Refdenotaalpie">
    <w:name w:val="footnote reference"/>
    <w:basedOn w:val="Fuentedeprrafopredeter"/>
    <w:uiPriority w:val="99"/>
    <w:semiHidden/>
    <w:unhideWhenUsed/>
    <w:rsid w:val="00BC32AA"/>
    <w:rPr>
      <w:vertAlign w:val="superscript"/>
    </w:rPr>
  </w:style>
  <w:style w:type="paragraph" w:styleId="Textoindependienteprimerasangra">
    <w:name w:val="Body Text First Indent"/>
    <w:basedOn w:val="Textoindependiente"/>
    <w:link w:val="TextoindependienteprimerasangraCar"/>
    <w:unhideWhenUsed/>
    <w:rsid w:val="00C209D4"/>
    <w:pPr>
      <w:overflowPunct/>
      <w:autoSpaceDE/>
      <w:autoSpaceDN/>
      <w:adjustRightInd/>
      <w:spacing w:after="200" w:line="276" w:lineRule="auto"/>
      <w:ind w:firstLine="360"/>
      <w:jc w:val="left"/>
    </w:pPr>
    <w:rPr>
      <w:rFonts w:asciiTheme="minorHAnsi" w:eastAsiaTheme="minorHAnsi" w:hAnsiTheme="minorHAnsi" w:cstheme="minorBidi"/>
      <w:lang w:eastAsia="en-US"/>
    </w:rPr>
  </w:style>
  <w:style w:type="character" w:customStyle="1" w:styleId="TextoindependienteprimerasangraCar">
    <w:name w:val="Texto independiente primera sangría Car"/>
    <w:basedOn w:val="TextoindependienteCar"/>
    <w:link w:val="Textoindependienteprimerasangra"/>
    <w:rsid w:val="00C209D4"/>
    <w:rPr>
      <w:rFonts w:ascii="Times New Roman" w:eastAsia="Times New Roman" w:hAnsi="Times New Roman" w:cs="Times New Roman"/>
      <w:lang w:val="es-ES_tradnl" w:eastAsia="es-ES"/>
    </w:rPr>
  </w:style>
  <w:style w:type="numbering" w:customStyle="1" w:styleId="Sinlista6">
    <w:name w:val="Sin lista6"/>
    <w:next w:val="Sinlista"/>
    <w:uiPriority w:val="99"/>
    <w:semiHidden/>
    <w:unhideWhenUsed/>
    <w:rsid w:val="0070350D"/>
  </w:style>
  <w:style w:type="paragraph" w:styleId="Lista">
    <w:name w:val="List"/>
    <w:basedOn w:val="Normal"/>
    <w:rsid w:val="0070350D"/>
    <w:pPr>
      <w:spacing w:after="0" w:line="240" w:lineRule="auto"/>
      <w:ind w:left="283" w:hanging="283"/>
    </w:pPr>
    <w:rPr>
      <w:rFonts w:ascii="Bookman Old Style" w:eastAsia="Times New Roman" w:hAnsi="Bookman Old Style" w:cs="Times New Roman"/>
      <w:sz w:val="20"/>
      <w:szCs w:val="20"/>
      <w:lang w:eastAsia="es-ES"/>
    </w:rPr>
  </w:style>
  <w:style w:type="paragraph" w:styleId="Fecha">
    <w:name w:val="Date"/>
    <w:basedOn w:val="Normal"/>
    <w:next w:val="Normal"/>
    <w:link w:val="FechaCar"/>
    <w:rsid w:val="0070350D"/>
    <w:pPr>
      <w:spacing w:after="0" w:line="240" w:lineRule="auto"/>
    </w:pPr>
    <w:rPr>
      <w:rFonts w:ascii="Bookman Old Style" w:eastAsia="Times New Roman" w:hAnsi="Bookman Old Style" w:cs="Times New Roman"/>
      <w:sz w:val="20"/>
      <w:szCs w:val="20"/>
      <w:lang w:eastAsia="es-ES"/>
    </w:rPr>
  </w:style>
  <w:style w:type="character" w:customStyle="1" w:styleId="FechaCar">
    <w:name w:val="Fecha Car"/>
    <w:basedOn w:val="Fuentedeprrafopredeter"/>
    <w:link w:val="Fecha"/>
    <w:rsid w:val="0070350D"/>
    <w:rPr>
      <w:rFonts w:ascii="Bookman Old Style" w:eastAsia="Times New Roman" w:hAnsi="Bookman Old Style" w:cs="Times New Roman"/>
      <w:sz w:val="20"/>
      <w:szCs w:val="20"/>
      <w:lang w:val="es-ES_tradnl" w:eastAsia="es-ES"/>
    </w:rPr>
  </w:style>
  <w:style w:type="paragraph" w:styleId="Listaconvietas">
    <w:name w:val="List Bullet"/>
    <w:basedOn w:val="Normal"/>
    <w:autoRedefine/>
    <w:rsid w:val="0070350D"/>
    <w:pPr>
      <w:numPr>
        <w:numId w:val="3"/>
      </w:numPr>
      <w:spacing w:after="0" w:line="240" w:lineRule="auto"/>
    </w:pPr>
    <w:rPr>
      <w:rFonts w:ascii="Bookman Old Style" w:eastAsia="Times New Roman" w:hAnsi="Bookman Old Style" w:cs="Times New Roman"/>
      <w:sz w:val="20"/>
      <w:szCs w:val="20"/>
      <w:lang w:eastAsia="es-ES"/>
    </w:rPr>
  </w:style>
  <w:style w:type="paragraph" w:styleId="Ttulo">
    <w:name w:val="Title"/>
    <w:basedOn w:val="Normal"/>
    <w:link w:val="TtuloCar"/>
    <w:qFormat/>
    <w:rsid w:val="0070350D"/>
    <w:pPr>
      <w:spacing w:before="240" w:after="60" w:line="240" w:lineRule="auto"/>
      <w:jc w:val="center"/>
      <w:outlineLvl w:val="0"/>
    </w:pPr>
    <w:rPr>
      <w:rFonts w:ascii="Arial" w:eastAsia="Times New Roman" w:hAnsi="Arial" w:cs="Times New Roman"/>
      <w:b/>
      <w:kern w:val="28"/>
      <w:sz w:val="32"/>
      <w:szCs w:val="20"/>
      <w:lang w:eastAsia="es-ES"/>
    </w:rPr>
  </w:style>
  <w:style w:type="character" w:customStyle="1" w:styleId="TtuloCar">
    <w:name w:val="Título Car"/>
    <w:basedOn w:val="Fuentedeprrafopredeter"/>
    <w:link w:val="Ttulo"/>
    <w:rsid w:val="0070350D"/>
    <w:rPr>
      <w:rFonts w:ascii="Arial" w:eastAsia="Times New Roman" w:hAnsi="Arial" w:cs="Times New Roman"/>
      <w:b/>
      <w:kern w:val="28"/>
      <w:sz w:val="32"/>
      <w:szCs w:val="20"/>
      <w:lang w:val="es-ES_tradnl" w:eastAsia="es-ES"/>
    </w:rPr>
  </w:style>
  <w:style w:type="paragraph" w:styleId="Subttulo">
    <w:name w:val="Subtitle"/>
    <w:basedOn w:val="Normal"/>
    <w:link w:val="SubttuloCar"/>
    <w:qFormat/>
    <w:rsid w:val="0070350D"/>
    <w:pPr>
      <w:spacing w:after="60" w:line="240" w:lineRule="auto"/>
      <w:jc w:val="center"/>
      <w:outlineLvl w:val="1"/>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rsid w:val="0070350D"/>
    <w:rPr>
      <w:rFonts w:ascii="Arial" w:eastAsia="Times New Roman" w:hAnsi="Arial" w:cs="Times New Roman"/>
      <w:sz w:val="24"/>
      <w:szCs w:val="20"/>
      <w:lang w:val="es-ES_tradnl" w:eastAsia="es-ES"/>
    </w:rPr>
  </w:style>
  <w:style w:type="table" w:customStyle="1" w:styleId="Tablaconcuadrcula4">
    <w:name w:val="Tabla con cuadrícula4"/>
    <w:basedOn w:val="Tablanormal"/>
    <w:next w:val="Tablaconcuadrcula"/>
    <w:rsid w:val="0070350D"/>
    <w:pPr>
      <w:spacing w:after="0" w:line="240" w:lineRule="auto"/>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70350D"/>
    <w:rPr>
      <w:color w:val="954F72"/>
      <w:u w:val="single"/>
    </w:rPr>
  </w:style>
  <w:style w:type="numbering" w:customStyle="1" w:styleId="Sinlista7">
    <w:name w:val="Sin lista7"/>
    <w:next w:val="Sinlista"/>
    <w:semiHidden/>
    <w:unhideWhenUsed/>
    <w:rsid w:val="00195A44"/>
  </w:style>
  <w:style w:type="table" w:customStyle="1" w:styleId="Tablaconcuadrcula5">
    <w:name w:val="Tabla con cuadrícula5"/>
    <w:basedOn w:val="Tablanormal"/>
    <w:next w:val="Tablaconcuadrcula"/>
    <w:rsid w:val="00195A44"/>
    <w:pPr>
      <w:autoSpaceDE w:val="0"/>
      <w:autoSpaceDN w:val="0"/>
      <w:spacing w:after="0" w:line="240" w:lineRule="auto"/>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rsid w:val="00195A44"/>
    <w:pPr>
      <w:autoSpaceDE w:val="0"/>
      <w:autoSpaceDN w:val="0"/>
      <w:spacing w:after="0" w:line="240" w:lineRule="auto"/>
      <w:ind w:left="566" w:hanging="283"/>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195A44"/>
    <w:pPr>
      <w:pBdr>
        <w:top w:val="single" w:sz="6" w:space="1" w:color="auto"/>
        <w:left w:val="single" w:sz="6" w:space="1" w:color="auto"/>
        <w:bottom w:val="single" w:sz="6" w:space="1" w:color="auto"/>
        <w:right w:val="single" w:sz="6" w:space="1" w:color="auto"/>
      </w:pBdr>
      <w:shd w:val="pct20" w:color="auto" w:fill="auto"/>
      <w:autoSpaceDE w:val="0"/>
      <w:autoSpaceDN w:val="0"/>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195A44"/>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195A44"/>
    <w:pPr>
      <w:autoSpaceDE w:val="0"/>
      <w:autoSpaceDN w:val="0"/>
      <w:spacing w:after="0" w:line="240" w:lineRule="auto"/>
    </w:pPr>
    <w:rPr>
      <w:rFonts w:ascii="Times New Roman" w:eastAsia="Times New Roman" w:hAnsi="Times New Roman" w:cs="Times New Roman"/>
      <w:sz w:val="20"/>
      <w:szCs w:val="20"/>
      <w:lang w:val="es-ES" w:eastAsia="es-ES"/>
    </w:rPr>
  </w:style>
  <w:style w:type="character" w:customStyle="1" w:styleId="SaludoCar">
    <w:name w:val="Saludo Car"/>
    <w:basedOn w:val="Fuentedeprrafopredeter"/>
    <w:link w:val="Saludo"/>
    <w:rsid w:val="00195A44"/>
    <w:rPr>
      <w:rFonts w:ascii="Times New Roman" w:eastAsia="Times New Roman" w:hAnsi="Times New Roman" w:cs="Times New Roman"/>
      <w:sz w:val="20"/>
      <w:szCs w:val="20"/>
      <w:lang w:val="es-ES" w:eastAsia="es-ES"/>
    </w:rPr>
  </w:style>
  <w:style w:type="paragraph" w:styleId="Listaconvietas2">
    <w:name w:val="List Bullet 2"/>
    <w:basedOn w:val="Normal"/>
    <w:rsid w:val="00195A44"/>
    <w:pPr>
      <w:numPr>
        <w:numId w:val="4"/>
      </w:numPr>
      <w:autoSpaceDE w:val="0"/>
      <w:autoSpaceDN w:val="0"/>
      <w:spacing w:after="0" w:line="240" w:lineRule="auto"/>
    </w:pPr>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195A44"/>
    <w:pPr>
      <w:autoSpaceDE w:val="0"/>
      <w:autoSpaceDN w:val="0"/>
      <w:spacing w:line="240" w:lineRule="auto"/>
      <w:ind w:firstLine="210"/>
    </w:pPr>
    <w:rPr>
      <w:rFonts w:ascii="Times New Roman" w:eastAsia="Times New Roman" w:hAnsi="Times New Roman" w:cs="Times New Roman"/>
      <w:sz w:val="20"/>
      <w:szCs w:val="20"/>
      <w:lang w:val="es-ES" w:eastAsia="es-ES"/>
    </w:rPr>
  </w:style>
  <w:style w:type="character" w:customStyle="1" w:styleId="Textoindependienteprimerasangra2Car">
    <w:name w:val="Texto independiente primera sangría 2 Car"/>
    <w:basedOn w:val="SangradetextonormalCar"/>
    <w:link w:val="Textoindependienteprimerasangra2"/>
    <w:rsid w:val="00195A44"/>
    <w:rPr>
      <w:rFonts w:ascii="Times New Roman" w:eastAsia="Times New Roman" w:hAnsi="Times New Roman" w:cs="Times New Roman"/>
      <w:sz w:val="20"/>
      <w:szCs w:val="20"/>
      <w:lang w:val="es-ES" w:eastAsia="es-ES"/>
    </w:rPr>
  </w:style>
  <w:style w:type="paragraph" w:customStyle="1" w:styleId="ecxmsonormal">
    <w:name w:val="ecxmsonormal"/>
    <w:basedOn w:val="Normal"/>
    <w:rsid w:val="00195A44"/>
    <w:pPr>
      <w:spacing w:after="324" w:line="240" w:lineRule="auto"/>
    </w:pPr>
    <w:rPr>
      <w:rFonts w:ascii="Times New Roman" w:eastAsia="Times New Roman" w:hAnsi="Times New Roman" w:cs="Times New Roman"/>
      <w:sz w:val="24"/>
      <w:szCs w:val="24"/>
      <w:lang w:val="en-US"/>
    </w:rPr>
  </w:style>
  <w:style w:type="table" w:styleId="Tablaconcuadrcula50">
    <w:name w:val="Table Grid 5"/>
    <w:basedOn w:val="Tablanormal"/>
    <w:rsid w:val="00195A44"/>
    <w:pPr>
      <w:autoSpaceDE w:val="0"/>
      <w:autoSpaceDN w:val="0"/>
      <w:spacing w:after="0" w:line="240" w:lineRule="auto"/>
    </w:pPr>
    <w:rPr>
      <w:rFonts w:ascii="Times New Roman" w:eastAsia="Times New Roman" w:hAnsi="Times New Roman" w:cs="Times New Roman"/>
      <w:sz w:val="20"/>
      <w:szCs w:val="20"/>
      <w:lang w:eastAsia="es-C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z-Principiodelformulario">
    <w:name w:val="HTML Top of Form"/>
    <w:basedOn w:val="Normal"/>
    <w:next w:val="Normal"/>
    <w:link w:val="z-PrincipiodelformularioCar"/>
    <w:hidden/>
    <w:uiPriority w:val="99"/>
    <w:unhideWhenUsed/>
    <w:rsid w:val="00195A4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195A44"/>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195A4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195A44"/>
    <w:rPr>
      <w:rFonts w:ascii="Arial" w:eastAsia="Times New Roman" w:hAnsi="Arial" w:cs="Times New Roman"/>
      <w:vanish/>
      <w:sz w:val="16"/>
      <w:szCs w:val="1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Simple 3" w:uiPriority="0"/>
    <w:lsdException w:name="Table Grid 5"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_tradnl"/>
    </w:rPr>
  </w:style>
  <w:style w:type="paragraph" w:styleId="Ttulo1">
    <w:name w:val="heading 1"/>
    <w:basedOn w:val="Normal"/>
    <w:next w:val="Normal"/>
    <w:link w:val="Ttulo1Car"/>
    <w:qFormat/>
    <w:rsid w:val="00611189"/>
    <w:pPr>
      <w:keepNext/>
      <w:spacing w:before="240" w:after="60" w:line="240" w:lineRule="auto"/>
      <w:outlineLvl w:val="0"/>
    </w:pPr>
    <w:rPr>
      <w:rFonts w:ascii="Arial" w:eastAsia="Times New Roman" w:hAnsi="Arial" w:cs="Arial"/>
      <w:b/>
      <w:bCs/>
      <w:kern w:val="32"/>
      <w:sz w:val="32"/>
      <w:szCs w:val="32"/>
      <w:lang w:val="es-CL" w:eastAsia="es-ES"/>
    </w:rPr>
  </w:style>
  <w:style w:type="paragraph" w:styleId="Ttulo2">
    <w:name w:val="heading 2"/>
    <w:basedOn w:val="Normal"/>
    <w:next w:val="Normal"/>
    <w:link w:val="Ttulo2Car"/>
    <w:qFormat/>
    <w:rsid w:val="00611189"/>
    <w:pPr>
      <w:keepNext/>
      <w:spacing w:after="0" w:line="240" w:lineRule="auto"/>
      <w:jc w:val="center"/>
      <w:outlineLvl w:val="1"/>
    </w:pPr>
    <w:rPr>
      <w:rFonts w:ascii="Arial" w:eastAsia="Times New Roman" w:hAnsi="Arial" w:cs="Times New Roman"/>
      <w:b/>
      <w:sz w:val="24"/>
      <w:szCs w:val="20"/>
      <w:lang w:val="es-ES" w:eastAsia="es-ES" w:bidi="he-IL"/>
    </w:rPr>
  </w:style>
  <w:style w:type="paragraph" w:styleId="Ttulo3">
    <w:name w:val="heading 3"/>
    <w:basedOn w:val="Normal"/>
    <w:next w:val="Normal"/>
    <w:link w:val="Ttulo3Car"/>
    <w:unhideWhenUsed/>
    <w:qFormat/>
    <w:rsid w:val="005D63C0"/>
    <w:pPr>
      <w:keepNext/>
      <w:autoSpaceDE w:val="0"/>
      <w:autoSpaceDN w:val="0"/>
      <w:adjustRightInd w:val="0"/>
      <w:spacing w:after="0" w:line="240" w:lineRule="auto"/>
      <w:outlineLvl w:val="2"/>
    </w:pPr>
    <w:rPr>
      <w:rFonts w:ascii="Times New Roman" w:eastAsia="Times New Roman" w:hAnsi="Times New Roman" w:cs="Times New Roman"/>
      <w:b/>
      <w:bCs/>
      <w:color w:val="FF0000"/>
      <w:lang w:val="es-CO"/>
    </w:rPr>
  </w:style>
  <w:style w:type="paragraph" w:styleId="Ttulo4">
    <w:name w:val="heading 4"/>
    <w:basedOn w:val="Normal"/>
    <w:next w:val="Normal"/>
    <w:link w:val="Ttulo4Car"/>
    <w:unhideWhenUsed/>
    <w:qFormat/>
    <w:rsid w:val="00CE4ACD"/>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5D63C0"/>
    <w:pPr>
      <w:keepNext/>
      <w:autoSpaceDE w:val="0"/>
      <w:autoSpaceDN w:val="0"/>
      <w:adjustRightInd w:val="0"/>
      <w:spacing w:after="0" w:line="240" w:lineRule="auto"/>
      <w:jc w:val="both"/>
      <w:outlineLvl w:val="4"/>
    </w:pPr>
    <w:rPr>
      <w:rFonts w:ascii="Times New Roman" w:eastAsia="Times New Roman" w:hAnsi="Times New Roman" w:cs="Times New Roman"/>
      <w:b/>
      <w:bCs/>
      <w:sz w:val="18"/>
      <w:szCs w:val="18"/>
      <w:lang w:val="es-CO"/>
    </w:rPr>
  </w:style>
  <w:style w:type="paragraph" w:styleId="Ttulo6">
    <w:name w:val="heading 6"/>
    <w:basedOn w:val="Normal"/>
    <w:next w:val="Normal"/>
    <w:link w:val="Ttulo6Car"/>
    <w:unhideWhenUsed/>
    <w:qFormat/>
    <w:rsid w:val="005D63C0"/>
    <w:pPr>
      <w:keepNext/>
      <w:autoSpaceDE w:val="0"/>
      <w:autoSpaceDN w:val="0"/>
      <w:adjustRightInd w:val="0"/>
      <w:spacing w:after="0" w:line="240" w:lineRule="auto"/>
      <w:jc w:val="both"/>
      <w:outlineLvl w:val="5"/>
    </w:pPr>
    <w:rPr>
      <w:rFonts w:ascii="Times New Roman" w:eastAsia="Times New Roman" w:hAnsi="Times New Roman" w:cs="Times New Roman"/>
      <w:bCs/>
      <w:sz w:val="23"/>
      <w:szCs w:val="23"/>
      <w:u w:val="single"/>
      <w:lang w:val="es-CO"/>
    </w:rPr>
  </w:style>
  <w:style w:type="paragraph" w:styleId="Ttulo7">
    <w:name w:val="heading 7"/>
    <w:basedOn w:val="Normal"/>
    <w:next w:val="Normal"/>
    <w:link w:val="Ttulo7Car"/>
    <w:unhideWhenUsed/>
    <w:qFormat/>
    <w:rsid w:val="005D63C0"/>
    <w:pPr>
      <w:keepNext/>
      <w:autoSpaceDE w:val="0"/>
      <w:autoSpaceDN w:val="0"/>
      <w:adjustRightInd w:val="0"/>
      <w:spacing w:after="0" w:line="240" w:lineRule="auto"/>
      <w:jc w:val="center"/>
      <w:outlineLvl w:val="6"/>
    </w:pPr>
    <w:rPr>
      <w:rFonts w:ascii="Times New Roman" w:eastAsia="Times New Roman" w:hAnsi="Times New Roman" w:cs="Times New Roman"/>
      <w:b/>
      <w:bCs/>
      <w:color w:val="FF0000"/>
      <w:sz w:val="23"/>
      <w:szCs w:val="23"/>
      <w:lang w:val="es-CO"/>
    </w:rPr>
  </w:style>
  <w:style w:type="paragraph" w:styleId="Ttulo8">
    <w:name w:val="heading 8"/>
    <w:basedOn w:val="Normal"/>
    <w:next w:val="Normal"/>
    <w:link w:val="Ttulo8Car"/>
    <w:qFormat/>
    <w:rsid w:val="00611189"/>
    <w:pPr>
      <w:spacing w:before="240" w:after="60" w:line="240" w:lineRule="auto"/>
      <w:outlineLvl w:val="7"/>
    </w:pPr>
    <w:rPr>
      <w:rFonts w:ascii="Times New Roman" w:eastAsia="Times New Roman" w:hAnsi="Times New Roman" w:cs="Times New Roman"/>
      <w:i/>
      <w:iCs/>
      <w:sz w:val="24"/>
      <w:szCs w:val="24"/>
      <w:lang w:val="es-CL" w:eastAsia="es-ES"/>
    </w:rPr>
  </w:style>
  <w:style w:type="paragraph" w:styleId="Ttulo9">
    <w:name w:val="heading 9"/>
    <w:basedOn w:val="Normal"/>
    <w:next w:val="Normal"/>
    <w:link w:val="Ttulo9Car"/>
    <w:unhideWhenUsed/>
    <w:qFormat/>
    <w:rsid w:val="005D63C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38C0"/>
    <w:pPr>
      <w:ind w:left="720"/>
      <w:contextualSpacing/>
    </w:pPr>
  </w:style>
  <w:style w:type="paragraph" w:styleId="Textodeglobo">
    <w:name w:val="Balloon Text"/>
    <w:basedOn w:val="Normal"/>
    <w:link w:val="TextodegloboCar"/>
    <w:semiHidden/>
    <w:unhideWhenUsed/>
    <w:rsid w:val="002F07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F0777"/>
    <w:rPr>
      <w:rFonts w:ascii="Tahoma" w:hAnsi="Tahoma" w:cs="Tahoma"/>
      <w:sz w:val="16"/>
      <w:szCs w:val="16"/>
      <w:lang w:val="es-ES_tradnl"/>
    </w:rPr>
  </w:style>
  <w:style w:type="table" w:styleId="Tablaconcuadrcula">
    <w:name w:val="Table Grid"/>
    <w:basedOn w:val="Tablanormal"/>
    <w:uiPriority w:val="59"/>
    <w:rsid w:val="002F0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525157"/>
    <w:pPr>
      <w:overflowPunct w:val="0"/>
      <w:autoSpaceDE w:val="0"/>
      <w:autoSpaceDN w:val="0"/>
      <w:adjustRightInd w:val="0"/>
      <w:spacing w:after="0" w:line="240" w:lineRule="auto"/>
      <w:jc w:val="both"/>
    </w:pPr>
    <w:rPr>
      <w:rFonts w:ascii="Times New Roman" w:eastAsia="Times New Roman" w:hAnsi="Times New Roman" w:cs="Times New Roman"/>
      <w:lang w:eastAsia="es-ES"/>
    </w:rPr>
  </w:style>
  <w:style w:type="character" w:customStyle="1" w:styleId="TextoindependienteCar">
    <w:name w:val="Texto independiente Car"/>
    <w:basedOn w:val="Fuentedeprrafopredeter"/>
    <w:link w:val="Textoindependiente"/>
    <w:rsid w:val="00525157"/>
    <w:rPr>
      <w:rFonts w:ascii="Times New Roman" w:eastAsia="Times New Roman" w:hAnsi="Times New Roman" w:cs="Times New Roman"/>
      <w:lang w:val="es-ES_tradnl" w:eastAsia="es-ES"/>
    </w:rPr>
  </w:style>
  <w:style w:type="paragraph" w:styleId="Textoindependiente2">
    <w:name w:val="Body Text 2"/>
    <w:basedOn w:val="Normal"/>
    <w:link w:val="Textoindependiente2Car"/>
    <w:unhideWhenUsed/>
    <w:rsid w:val="00776BFB"/>
    <w:pPr>
      <w:spacing w:after="120" w:line="480" w:lineRule="auto"/>
    </w:pPr>
  </w:style>
  <w:style w:type="character" w:customStyle="1" w:styleId="Textoindependiente2Car">
    <w:name w:val="Texto independiente 2 Car"/>
    <w:basedOn w:val="Fuentedeprrafopredeter"/>
    <w:link w:val="Textoindependiente2"/>
    <w:uiPriority w:val="99"/>
    <w:rsid w:val="00776BFB"/>
    <w:rPr>
      <w:lang w:val="es-ES_tradnl"/>
    </w:rPr>
  </w:style>
  <w:style w:type="paragraph" w:styleId="Textoindependiente3">
    <w:name w:val="Body Text 3"/>
    <w:basedOn w:val="Normal"/>
    <w:link w:val="Textoindependiente3Car"/>
    <w:unhideWhenUsed/>
    <w:rsid w:val="00776BFB"/>
    <w:pPr>
      <w:spacing w:after="120"/>
    </w:pPr>
    <w:rPr>
      <w:sz w:val="16"/>
      <w:szCs w:val="16"/>
    </w:rPr>
  </w:style>
  <w:style w:type="character" w:customStyle="1" w:styleId="Textoindependiente3Car">
    <w:name w:val="Texto independiente 3 Car"/>
    <w:basedOn w:val="Fuentedeprrafopredeter"/>
    <w:link w:val="Textoindependiente3"/>
    <w:uiPriority w:val="99"/>
    <w:rsid w:val="00776BFB"/>
    <w:rPr>
      <w:sz w:val="16"/>
      <w:szCs w:val="16"/>
      <w:lang w:val="es-ES_tradnl"/>
    </w:rPr>
  </w:style>
  <w:style w:type="paragraph" w:styleId="Sangradetextonormal">
    <w:name w:val="Body Text Indent"/>
    <w:basedOn w:val="Normal"/>
    <w:link w:val="SangradetextonormalCar"/>
    <w:unhideWhenUsed/>
    <w:rsid w:val="00776BFB"/>
    <w:pPr>
      <w:spacing w:after="120"/>
      <w:ind w:left="283"/>
    </w:pPr>
  </w:style>
  <w:style w:type="character" w:customStyle="1" w:styleId="SangradetextonormalCar">
    <w:name w:val="Sangría de texto normal Car"/>
    <w:basedOn w:val="Fuentedeprrafopredeter"/>
    <w:link w:val="Sangradetextonormal"/>
    <w:rsid w:val="00776BFB"/>
    <w:rPr>
      <w:lang w:val="es-ES_tradnl"/>
    </w:rPr>
  </w:style>
  <w:style w:type="table" w:customStyle="1" w:styleId="Tablaconcuadrcula1">
    <w:name w:val="Tabla con cuadrícula1"/>
    <w:basedOn w:val="Tablanormal"/>
    <w:next w:val="Tablaconcuadrcula"/>
    <w:uiPriority w:val="59"/>
    <w:rsid w:val="005B0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nhideWhenUsed/>
    <w:rsid w:val="00611189"/>
    <w:pPr>
      <w:spacing w:after="120" w:line="480" w:lineRule="auto"/>
      <w:ind w:left="283"/>
    </w:pPr>
  </w:style>
  <w:style w:type="character" w:customStyle="1" w:styleId="Sangra2detindependienteCar">
    <w:name w:val="Sangría 2 de t. independiente Car"/>
    <w:basedOn w:val="Fuentedeprrafopredeter"/>
    <w:link w:val="Sangra2detindependiente"/>
    <w:rsid w:val="00611189"/>
    <w:rPr>
      <w:lang w:val="es-ES_tradnl"/>
    </w:rPr>
  </w:style>
  <w:style w:type="character" w:customStyle="1" w:styleId="Ttulo1Car">
    <w:name w:val="Título 1 Car"/>
    <w:basedOn w:val="Fuentedeprrafopredeter"/>
    <w:link w:val="Ttulo1"/>
    <w:rsid w:val="00611189"/>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611189"/>
    <w:rPr>
      <w:rFonts w:ascii="Arial" w:eastAsia="Times New Roman" w:hAnsi="Arial" w:cs="Times New Roman"/>
      <w:b/>
      <w:sz w:val="24"/>
      <w:szCs w:val="20"/>
      <w:lang w:val="es-ES" w:eastAsia="es-ES" w:bidi="he-IL"/>
    </w:rPr>
  </w:style>
  <w:style w:type="character" w:customStyle="1" w:styleId="Ttulo8Car">
    <w:name w:val="Título 8 Car"/>
    <w:basedOn w:val="Fuentedeprrafopredeter"/>
    <w:link w:val="Ttulo8"/>
    <w:rsid w:val="00611189"/>
    <w:rPr>
      <w:rFonts w:ascii="Times New Roman" w:eastAsia="Times New Roman" w:hAnsi="Times New Roman" w:cs="Times New Roman"/>
      <w:i/>
      <w:iCs/>
      <w:sz w:val="24"/>
      <w:szCs w:val="24"/>
      <w:lang w:eastAsia="es-ES"/>
    </w:rPr>
  </w:style>
  <w:style w:type="numbering" w:customStyle="1" w:styleId="Sinlista1">
    <w:name w:val="Sin lista1"/>
    <w:next w:val="Sinlista"/>
    <w:semiHidden/>
    <w:rsid w:val="00611189"/>
  </w:style>
  <w:style w:type="paragraph" w:styleId="Encabezado">
    <w:name w:val="header"/>
    <w:basedOn w:val="Normal"/>
    <w:link w:val="EncabezadoCar"/>
    <w:rsid w:val="00611189"/>
    <w:pPr>
      <w:tabs>
        <w:tab w:val="center" w:pos="4252"/>
        <w:tab w:val="right" w:pos="8504"/>
      </w:tabs>
      <w:spacing w:after="0" w:line="240" w:lineRule="auto"/>
    </w:pPr>
    <w:rPr>
      <w:rFonts w:ascii="Times New Roman" w:eastAsia="Times New Roman" w:hAnsi="Times New Roman" w:cs="Times New Roman"/>
      <w:sz w:val="24"/>
      <w:szCs w:val="24"/>
      <w:lang w:val="es-CL" w:eastAsia="es-ES"/>
    </w:rPr>
  </w:style>
  <w:style w:type="character" w:customStyle="1" w:styleId="EncabezadoCar">
    <w:name w:val="Encabezado Car"/>
    <w:basedOn w:val="Fuentedeprrafopredeter"/>
    <w:link w:val="Encabezado"/>
    <w:rsid w:val="00611189"/>
    <w:rPr>
      <w:rFonts w:ascii="Times New Roman" w:eastAsia="Times New Roman" w:hAnsi="Times New Roman" w:cs="Times New Roman"/>
      <w:sz w:val="24"/>
      <w:szCs w:val="24"/>
      <w:lang w:eastAsia="es-ES"/>
    </w:rPr>
  </w:style>
  <w:style w:type="paragraph" w:styleId="Piedepgina">
    <w:name w:val="footer"/>
    <w:basedOn w:val="Normal"/>
    <w:link w:val="PiedepginaCar"/>
    <w:rsid w:val="00611189"/>
    <w:pPr>
      <w:tabs>
        <w:tab w:val="center" w:pos="4252"/>
        <w:tab w:val="right" w:pos="8504"/>
      </w:tabs>
      <w:spacing w:after="0" w:line="240" w:lineRule="auto"/>
    </w:pPr>
    <w:rPr>
      <w:rFonts w:ascii="Times New Roman" w:eastAsia="Times New Roman" w:hAnsi="Times New Roman" w:cs="Times New Roman"/>
      <w:sz w:val="24"/>
      <w:szCs w:val="24"/>
      <w:lang w:val="es-CL" w:eastAsia="es-ES"/>
    </w:rPr>
  </w:style>
  <w:style w:type="character" w:customStyle="1" w:styleId="PiedepginaCar">
    <w:name w:val="Pie de página Car"/>
    <w:basedOn w:val="Fuentedeprrafopredeter"/>
    <w:link w:val="Piedepgina"/>
    <w:rsid w:val="00611189"/>
    <w:rPr>
      <w:rFonts w:ascii="Times New Roman" w:eastAsia="Times New Roman" w:hAnsi="Times New Roman" w:cs="Times New Roman"/>
      <w:sz w:val="24"/>
      <w:szCs w:val="24"/>
      <w:lang w:eastAsia="es-ES"/>
    </w:rPr>
  </w:style>
  <w:style w:type="table" w:customStyle="1" w:styleId="Tablaconcuadrcula2">
    <w:name w:val="Tabla con cuadrícula2"/>
    <w:basedOn w:val="Tablanormal"/>
    <w:next w:val="Tablaconcuadrcula"/>
    <w:rsid w:val="00611189"/>
    <w:pPr>
      <w:spacing w:after="0" w:line="240" w:lineRule="auto"/>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slabelsdata1">
    <w:name w:val="csslabelsdata1"/>
    <w:rsid w:val="00611189"/>
    <w:rPr>
      <w:rFonts w:ascii="Trebuchet MS" w:hAnsi="Trebuchet MS" w:hint="default"/>
      <w:b/>
      <w:bCs/>
      <w:color w:val="1D4D9E"/>
      <w:sz w:val="16"/>
      <w:szCs w:val="16"/>
    </w:rPr>
  </w:style>
  <w:style w:type="character" w:styleId="Refdecomentario">
    <w:name w:val="annotation reference"/>
    <w:semiHidden/>
    <w:rsid w:val="00611189"/>
    <w:rPr>
      <w:sz w:val="16"/>
      <w:szCs w:val="16"/>
    </w:rPr>
  </w:style>
  <w:style w:type="paragraph" w:styleId="Textocomentario">
    <w:name w:val="annotation text"/>
    <w:basedOn w:val="Normal"/>
    <w:link w:val="TextocomentarioCar"/>
    <w:semiHidden/>
    <w:rsid w:val="00611189"/>
    <w:pPr>
      <w:spacing w:after="0" w:line="240" w:lineRule="auto"/>
    </w:pPr>
    <w:rPr>
      <w:rFonts w:ascii="Times New Roman" w:eastAsia="Times New Roman" w:hAnsi="Times New Roman" w:cs="Times New Roman"/>
      <w:sz w:val="20"/>
      <w:szCs w:val="20"/>
      <w:lang w:val="es-CL" w:eastAsia="es-ES"/>
    </w:rPr>
  </w:style>
  <w:style w:type="character" w:customStyle="1" w:styleId="TextocomentarioCar">
    <w:name w:val="Texto comentario Car"/>
    <w:basedOn w:val="Fuentedeprrafopredeter"/>
    <w:link w:val="Textocomentario"/>
    <w:semiHidden/>
    <w:rsid w:val="00611189"/>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611189"/>
    <w:rPr>
      <w:b/>
      <w:bCs/>
    </w:rPr>
  </w:style>
  <w:style w:type="character" w:customStyle="1" w:styleId="AsuntodelcomentarioCar">
    <w:name w:val="Asunto del comentario Car"/>
    <w:basedOn w:val="TextocomentarioCar"/>
    <w:link w:val="Asuntodelcomentario"/>
    <w:semiHidden/>
    <w:rsid w:val="00611189"/>
    <w:rPr>
      <w:rFonts w:ascii="Times New Roman" w:eastAsia="Times New Roman" w:hAnsi="Times New Roman" w:cs="Times New Roman"/>
      <w:b/>
      <w:bCs/>
      <w:sz w:val="20"/>
      <w:szCs w:val="20"/>
      <w:lang w:eastAsia="es-ES"/>
    </w:rPr>
  </w:style>
  <w:style w:type="paragraph" w:customStyle="1" w:styleId="NormalVerdana">
    <w:name w:val="Normal + Verdana"/>
    <w:aliases w:val="8 pt,Justificado"/>
    <w:basedOn w:val="Normal"/>
    <w:rsid w:val="00611189"/>
    <w:pPr>
      <w:numPr>
        <w:numId w:val="2"/>
      </w:numPr>
      <w:spacing w:after="0" w:line="240" w:lineRule="auto"/>
      <w:jc w:val="both"/>
    </w:pPr>
    <w:rPr>
      <w:rFonts w:ascii="Verdana" w:eastAsia="Times New Roman" w:hAnsi="Verdana" w:cs="Times New Roman"/>
      <w:sz w:val="16"/>
      <w:szCs w:val="16"/>
      <w:lang w:val="es-CL" w:eastAsia="es-ES"/>
    </w:rPr>
  </w:style>
  <w:style w:type="character" w:styleId="Nmerodepgina">
    <w:name w:val="page number"/>
    <w:basedOn w:val="Fuentedeprrafopredeter"/>
    <w:rsid w:val="00611189"/>
  </w:style>
  <w:style w:type="paragraph" w:customStyle="1" w:styleId="Default">
    <w:name w:val="Default"/>
    <w:rsid w:val="00611189"/>
    <w:pPr>
      <w:autoSpaceDE w:val="0"/>
      <w:autoSpaceDN w:val="0"/>
      <w:adjustRightInd w:val="0"/>
      <w:spacing w:after="0" w:line="240" w:lineRule="auto"/>
    </w:pPr>
    <w:rPr>
      <w:rFonts w:ascii="Times New Roman" w:eastAsia="Times New Roman" w:hAnsi="Times New Roman" w:cs="Times New Roman"/>
      <w:color w:val="000000"/>
      <w:sz w:val="24"/>
      <w:szCs w:val="24"/>
      <w:lang w:eastAsia="es-CL"/>
    </w:rPr>
  </w:style>
  <w:style w:type="character" w:customStyle="1" w:styleId="cssinputdatagrande1">
    <w:name w:val="cssinputdatagrande1"/>
    <w:rsid w:val="00611189"/>
    <w:rPr>
      <w:rFonts w:ascii="Trebuchet MS" w:hAnsi="Trebuchet MS" w:hint="default"/>
      <w:color w:val="000006"/>
      <w:sz w:val="20"/>
      <w:szCs w:val="20"/>
      <w:shd w:val="clear" w:color="auto" w:fill="auto"/>
    </w:rPr>
  </w:style>
  <w:style w:type="character" w:styleId="Hipervnculo">
    <w:name w:val="Hyperlink"/>
    <w:uiPriority w:val="99"/>
    <w:rsid w:val="00611189"/>
    <w:rPr>
      <w:color w:val="0000FF"/>
      <w:u w:val="single"/>
    </w:rPr>
  </w:style>
  <w:style w:type="character" w:customStyle="1" w:styleId="csslabelsdata">
    <w:name w:val="csslabelsdata"/>
    <w:rsid w:val="00611189"/>
  </w:style>
  <w:style w:type="character" w:customStyle="1" w:styleId="apple-converted-space">
    <w:name w:val="apple-converted-space"/>
    <w:rsid w:val="00611189"/>
  </w:style>
  <w:style w:type="character" w:customStyle="1" w:styleId="Ttulo4Car">
    <w:name w:val="Título 4 Car"/>
    <w:basedOn w:val="Fuentedeprrafopredeter"/>
    <w:link w:val="Ttulo4"/>
    <w:rsid w:val="00CE4ACD"/>
    <w:rPr>
      <w:rFonts w:asciiTheme="majorHAnsi" w:eastAsiaTheme="majorEastAsia" w:hAnsiTheme="majorHAnsi" w:cstheme="majorBidi"/>
      <w:b/>
      <w:bCs/>
      <w:i/>
      <w:iCs/>
      <w:color w:val="4F81BD" w:themeColor="accent1"/>
      <w:lang w:val="es-ES_tradnl"/>
    </w:rPr>
  </w:style>
  <w:style w:type="numbering" w:customStyle="1" w:styleId="Sinlista2">
    <w:name w:val="Sin lista2"/>
    <w:next w:val="Sinlista"/>
    <w:uiPriority w:val="99"/>
    <w:semiHidden/>
    <w:unhideWhenUsed/>
    <w:rsid w:val="00CE4ACD"/>
  </w:style>
  <w:style w:type="paragraph" w:styleId="NormalWeb">
    <w:name w:val="Normal (Web)"/>
    <w:basedOn w:val="Normal"/>
    <w:uiPriority w:val="99"/>
    <w:unhideWhenUsed/>
    <w:rsid w:val="00CE4ACD"/>
    <w:pPr>
      <w:spacing w:before="100" w:beforeAutospacing="1" w:after="100" w:afterAutospacing="1" w:line="240" w:lineRule="auto"/>
    </w:pPr>
    <w:rPr>
      <w:rFonts w:ascii="Times New Roman" w:eastAsia="Times New Roman" w:hAnsi="Times New Roman" w:cs="Times New Roman"/>
      <w:sz w:val="24"/>
      <w:szCs w:val="24"/>
      <w:lang w:val="es-CL" w:eastAsia="es-CL"/>
    </w:rPr>
  </w:style>
  <w:style w:type="numbering" w:customStyle="1" w:styleId="Sinlista3">
    <w:name w:val="Sin lista3"/>
    <w:next w:val="Sinlista"/>
    <w:uiPriority w:val="99"/>
    <w:semiHidden/>
    <w:unhideWhenUsed/>
    <w:rsid w:val="00A94C35"/>
  </w:style>
  <w:style w:type="character" w:customStyle="1" w:styleId="Ttulo9Car">
    <w:name w:val="Título 9 Car"/>
    <w:basedOn w:val="Fuentedeprrafopredeter"/>
    <w:link w:val="Ttulo9"/>
    <w:rsid w:val="005D63C0"/>
    <w:rPr>
      <w:rFonts w:asciiTheme="majorHAnsi" w:eastAsiaTheme="majorEastAsia" w:hAnsiTheme="majorHAnsi" w:cstheme="majorBidi"/>
      <w:i/>
      <w:iCs/>
      <w:color w:val="404040" w:themeColor="text1" w:themeTint="BF"/>
      <w:sz w:val="20"/>
      <w:szCs w:val="20"/>
      <w:lang w:val="es-ES_tradnl"/>
    </w:rPr>
  </w:style>
  <w:style w:type="character" w:customStyle="1" w:styleId="Ttulo3Car">
    <w:name w:val="Título 3 Car"/>
    <w:basedOn w:val="Fuentedeprrafopredeter"/>
    <w:link w:val="Ttulo3"/>
    <w:rsid w:val="005D63C0"/>
    <w:rPr>
      <w:rFonts w:ascii="Times New Roman" w:eastAsia="Times New Roman" w:hAnsi="Times New Roman" w:cs="Times New Roman"/>
      <w:b/>
      <w:bCs/>
      <w:color w:val="FF0000"/>
      <w:lang w:val="es-CO"/>
    </w:rPr>
  </w:style>
  <w:style w:type="character" w:customStyle="1" w:styleId="Ttulo5Car">
    <w:name w:val="Título 5 Car"/>
    <w:basedOn w:val="Fuentedeprrafopredeter"/>
    <w:link w:val="Ttulo5"/>
    <w:rsid w:val="005D63C0"/>
    <w:rPr>
      <w:rFonts w:ascii="Times New Roman" w:eastAsia="Times New Roman" w:hAnsi="Times New Roman" w:cs="Times New Roman"/>
      <w:b/>
      <w:bCs/>
      <w:sz w:val="18"/>
      <w:szCs w:val="18"/>
      <w:lang w:val="es-CO"/>
    </w:rPr>
  </w:style>
  <w:style w:type="character" w:customStyle="1" w:styleId="Ttulo6Car">
    <w:name w:val="Título 6 Car"/>
    <w:basedOn w:val="Fuentedeprrafopredeter"/>
    <w:link w:val="Ttulo6"/>
    <w:rsid w:val="005D63C0"/>
    <w:rPr>
      <w:rFonts w:ascii="Times New Roman" w:eastAsia="Times New Roman" w:hAnsi="Times New Roman" w:cs="Times New Roman"/>
      <w:bCs/>
      <w:sz w:val="23"/>
      <w:szCs w:val="23"/>
      <w:u w:val="single"/>
      <w:lang w:val="es-CO"/>
    </w:rPr>
  </w:style>
  <w:style w:type="character" w:customStyle="1" w:styleId="Ttulo7Car">
    <w:name w:val="Título 7 Car"/>
    <w:basedOn w:val="Fuentedeprrafopredeter"/>
    <w:link w:val="Ttulo7"/>
    <w:rsid w:val="005D63C0"/>
    <w:rPr>
      <w:rFonts w:ascii="Times New Roman" w:eastAsia="Times New Roman" w:hAnsi="Times New Roman" w:cs="Times New Roman"/>
      <w:b/>
      <w:bCs/>
      <w:color w:val="FF0000"/>
      <w:sz w:val="23"/>
      <w:szCs w:val="23"/>
      <w:lang w:val="es-CO"/>
    </w:rPr>
  </w:style>
  <w:style w:type="paragraph" w:styleId="Sinespaciado">
    <w:name w:val="No Spacing"/>
    <w:uiPriority w:val="1"/>
    <w:qFormat/>
    <w:rsid w:val="005D63C0"/>
    <w:pPr>
      <w:spacing w:after="0" w:line="240" w:lineRule="auto"/>
    </w:pPr>
    <w:rPr>
      <w:lang w:val="es-ES"/>
    </w:rPr>
  </w:style>
  <w:style w:type="paragraph" w:customStyle="1" w:styleId="Prrafodelista1">
    <w:name w:val="Párrafo de lista1"/>
    <w:basedOn w:val="Normal"/>
    <w:rsid w:val="005D63C0"/>
    <w:pPr>
      <w:ind w:left="720"/>
      <w:contextualSpacing/>
    </w:pPr>
    <w:rPr>
      <w:rFonts w:ascii="Calibri" w:eastAsia="Times New Roman" w:hAnsi="Calibri" w:cs="Times New Roman"/>
      <w:lang w:val="es-CO"/>
    </w:rPr>
  </w:style>
  <w:style w:type="paragraph" w:styleId="Mapadeldocumento">
    <w:name w:val="Document Map"/>
    <w:basedOn w:val="Normal"/>
    <w:link w:val="MapadeldocumentoCar"/>
    <w:semiHidden/>
    <w:rsid w:val="005D63C0"/>
    <w:pPr>
      <w:shd w:val="clear" w:color="auto" w:fill="000080"/>
    </w:pPr>
    <w:rPr>
      <w:rFonts w:ascii="Tahoma" w:eastAsia="Times New Roman" w:hAnsi="Tahoma" w:cs="Tahoma"/>
      <w:sz w:val="20"/>
      <w:szCs w:val="20"/>
      <w:lang w:val="es-CO"/>
    </w:rPr>
  </w:style>
  <w:style w:type="character" w:customStyle="1" w:styleId="MapadeldocumentoCar">
    <w:name w:val="Mapa del documento Car"/>
    <w:basedOn w:val="Fuentedeprrafopredeter"/>
    <w:link w:val="Mapadeldocumento"/>
    <w:semiHidden/>
    <w:rsid w:val="005D63C0"/>
    <w:rPr>
      <w:rFonts w:ascii="Tahoma" w:eastAsia="Times New Roman" w:hAnsi="Tahoma" w:cs="Tahoma"/>
      <w:sz w:val="20"/>
      <w:szCs w:val="20"/>
      <w:shd w:val="clear" w:color="auto" w:fill="000080"/>
      <w:lang w:val="es-CO"/>
    </w:rPr>
  </w:style>
  <w:style w:type="table" w:customStyle="1" w:styleId="Tablaconcuadrcula11">
    <w:name w:val="Tabla con cuadrícula11"/>
    <w:basedOn w:val="Tablanormal"/>
    <w:next w:val="Tablaconcuadrcula"/>
    <w:rsid w:val="005D63C0"/>
    <w:pPr>
      <w:spacing w:after="0" w:line="240" w:lineRule="auto"/>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bsica3">
    <w:name w:val="Table Simple 3"/>
    <w:basedOn w:val="Tablanormal"/>
    <w:rsid w:val="005D63C0"/>
    <w:rPr>
      <w:rFonts w:ascii="Times New Roman" w:eastAsia="Times New Roman" w:hAnsi="Times New Roman" w:cs="Times New Roman"/>
      <w:sz w:val="20"/>
      <w:szCs w:val="20"/>
      <w:lang w:eastAsia="es-C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numbering" w:customStyle="1" w:styleId="Sinlista4">
    <w:name w:val="Sin lista4"/>
    <w:next w:val="Sinlista"/>
    <w:uiPriority w:val="99"/>
    <w:semiHidden/>
    <w:unhideWhenUsed/>
    <w:rsid w:val="00C03C89"/>
  </w:style>
  <w:style w:type="numbering" w:customStyle="1" w:styleId="Sinlista5">
    <w:name w:val="Sin lista5"/>
    <w:next w:val="Sinlista"/>
    <w:semiHidden/>
    <w:rsid w:val="009F19CC"/>
  </w:style>
  <w:style w:type="paragraph" w:styleId="Textodebloque">
    <w:name w:val="Block Text"/>
    <w:basedOn w:val="Normal"/>
    <w:rsid w:val="009F19CC"/>
    <w:pPr>
      <w:spacing w:after="0" w:line="240" w:lineRule="auto"/>
      <w:ind w:left="4820" w:right="51" w:hanging="709"/>
      <w:jc w:val="both"/>
    </w:pPr>
    <w:rPr>
      <w:rFonts w:ascii="Times New Roman" w:eastAsia="Times New Roman" w:hAnsi="Times New Roman" w:cs="Times New Roman"/>
      <w:color w:val="000000"/>
      <w:sz w:val="24"/>
      <w:szCs w:val="20"/>
      <w:lang w:eastAsia="es-ES"/>
    </w:rPr>
  </w:style>
  <w:style w:type="paragraph" w:styleId="Sangra3detindependiente">
    <w:name w:val="Body Text Indent 3"/>
    <w:basedOn w:val="Normal"/>
    <w:link w:val="Sangra3detindependienteCar"/>
    <w:rsid w:val="009F19CC"/>
    <w:pPr>
      <w:spacing w:after="0" w:line="240" w:lineRule="auto"/>
      <w:ind w:firstLine="3540"/>
      <w:jc w:val="both"/>
    </w:pPr>
    <w:rPr>
      <w:rFonts w:ascii="Verdana" w:eastAsia="Times New Roman" w:hAnsi="Verdana" w:cs="Times New Roman"/>
      <w:color w:val="000000"/>
      <w:szCs w:val="20"/>
      <w:lang w:eastAsia="es-ES"/>
    </w:rPr>
  </w:style>
  <w:style w:type="character" w:customStyle="1" w:styleId="Sangra3detindependienteCar">
    <w:name w:val="Sangría 3 de t. independiente Car"/>
    <w:basedOn w:val="Fuentedeprrafopredeter"/>
    <w:link w:val="Sangra3detindependiente"/>
    <w:rsid w:val="009F19CC"/>
    <w:rPr>
      <w:rFonts w:ascii="Verdana" w:eastAsia="Times New Roman" w:hAnsi="Verdana" w:cs="Times New Roman"/>
      <w:color w:val="000000"/>
      <w:szCs w:val="20"/>
      <w:lang w:val="es-ES_tradnl" w:eastAsia="es-ES"/>
    </w:rPr>
  </w:style>
  <w:style w:type="table" w:customStyle="1" w:styleId="Tablaconcuadrcula3">
    <w:name w:val="Tabla con cuadrícula3"/>
    <w:basedOn w:val="Tablanormal"/>
    <w:next w:val="Tablaconcuadrcula"/>
    <w:rsid w:val="009F19CC"/>
    <w:pPr>
      <w:autoSpaceDE w:val="0"/>
      <w:autoSpaceDN w:val="0"/>
      <w:spacing w:after="0" w:line="240" w:lineRule="auto"/>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BC32AA"/>
    <w:pPr>
      <w:spacing w:after="0" w:line="240" w:lineRule="auto"/>
    </w:pPr>
    <w:rPr>
      <w:sz w:val="20"/>
      <w:szCs w:val="20"/>
      <w:lang w:val="es-CL"/>
    </w:rPr>
  </w:style>
  <w:style w:type="character" w:customStyle="1" w:styleId="TextonotapieCar">
    <w:name w:val="Texto nota pie Car"/>
    <w:basedOn w:val="Fuentedeprrafopredeter"/>
    <w:link w:val="Textonotapie"/>
    <w:uiPriority w:val="99"/>
    <w:semiHidden/>
    <w:rsid w:val="00BC32AA"/>
    <w:rPr>
      <w:sz w:val="20"/>
      <w:szCs w:val="20"/>
    </w:rPr>
  </w:style>
  <w:style w:type="character" w:styleId="Refdenotaalpie">
    <w:name w:val="footnote reference"/>
    <w:basedOn w:val="Fuentedeprrafopredeter"/>
    <w:uiPriority w:val="99"/>
    <w:semiHidden/>
    <w:unhideWhenUsed/>
    <w:rsid w:val="00BC32AA"/>
    <w:rPr>
      <w:vertAlign w:val="superscript"/>
    </w:rPr>
  </w:style>
  <w:style w:type="paragraph" w:styleId="Textoindependienteprimerasangra">
    <w:name w:val="Body Text First Indent"/>
    <w:basedOn w:val="Textoindependiente"/>
    <w:link w:val="TextoindependienteprimerasangraCar"/>
    <w:unhideWhenUsed/>
    <w:rsid w:val="00C209D4"/>
    <w:pPr>
      <w:overflowPunct/>
      <w:autoSpaceDE/>
      <w:autoSpaceDN/>
      <w:adjustRightInd/>
      <w:spacing w:after="200" w:line="276" w:lineRule="auto"/>
      <w:ind w:firstLine="360"/>
      <w:jc w:val="left"/>
    </w:pPr>
    <w:rPr>
      <w:rFonts w:asciiTheme="minorHAnsi" w:eastAsiaTheme="minorHAnsi" w:hAnsiTheme="minorHAnsi" w:cstheme="minorBidi"/>
      <w:lang w:eastAsia="en-US"/>
    </w:rPr>
  </w:style>
  <w:style w:type="character" w:customStyle="1" w:styleId="TextoindependienteprimerasangraCar">
    <w:name w:val="Texto independiente primera sangría Car"/>
    <w:basedOn w:val="TextoindependienteCar"/>
    <w:link w:val="Textoindependienteprimerasangra"/>
    <w:rsid w:val="00C209D4"/>
    <w:rPr>
      <w:rFonts w:ascii="Times New Roman" w:eastAsia="Times New Roman" w:hAnsi="Times New Roman" w:cs="Times New Roman"/>
      <w:lang w:val="es-ES_tradnl" w:eastAsia="es-ES"/>
    </w:rPr>
  </w:style>
  <w:style w:type="numbering" w:customStyle="1" w:styleId="Sinlista6">
    <w:name w:val="Sin lista6"/>
    <w:next w:val="Sinlista"/>
    <w:uiPriority w:val="99"/>
    <w:semiHidden/>
    <w:unhideWhenUsed/>
    <w:rsid w:val="0070350D"/>
  </w:style>
  <w:style w:type="paragraph" w:styleId="Lista">
    <w:name w:val="List"/>
    <w:basedOn w:val="Normal"/>
    <w:rsid w:val="0070350D"/>
    <w:pPr>
      <w:spacing w:after="0" w:line="240" w:lineRule="auto"/>
      <w:ind w:left="283" w:hanging="283"/>
    </w:pPr>
    <w:rPr>
      <w:rFonts w:ascii="Bookman Old Style" w:eastAsia="Times New Roman" w:hAnsi="Bookman Old Style" w:cs="Times New Roman"/>
      <w:sz w:val="20"/>
      <w:szCs w:val="20"/>
      <w:lang w:eastAsia="es-ES"/>
    </w:rPr>
  </w:style>
  <w:style w:type="paragraph" w:styleId="Fecha">
    <w:name w:val="Date"/>
    <w:basedOn w:val="Normal"/>
    <w:next w:val="Normal"/>
    <w:link w:val="FechaCar"/>
    <w:rsid w:val="0070350D"/>
    <w:pPr>
      <w:spacing w:after="0" w:line="240" w:lineRule="auto"/>
    </w:pPr>
    <w:rPr>
      <w:rFonts w:ascii="Bookman Old Style" w:eastAsia="Times New Roman" w:hAnsi="Bookman Old Style" w:cs="Times New Roman"/>
      <w:sz w:val="20"/>
      <w:szCs w:val="20"/>
      <w:lang w:eastAsia="es-ES"/>
    </w:rPr>
  </w:style>
  <w:style w:type="character" w:customStyle="1" w:styleId="FechaCar">
    <w:name w:val="Fecha Car"/>
    <w:basedOn w:val="Fuentedeprrafopredeter"/>
    <w:link w:val="Fecha"/>
    <w:rsid w:val="0070350D"/>
    <w:rPr>
      <w:rFonts w:ascii="Bookman Old Style" w:eastAsia="Times New Roman" w:hAnsi="Bookman Old Style" w:cs="Times New Roman"/>
      <w:sz w:val="20"/>
      <w:szCs w:val="20"/>
      <w:lang w:val="es-ES_tradnl" w:eastAsia="es-ES"/>
    </w:rPr>
  </w:style>
  <w:style w:type="paragraph" w:styleId="Listaconvietas">
    <w:name w:val="List Bullet"/>
    <w:basedOn w:val="Normal"/>
    <w:autoRedefine/>
    <w:rsid w:val="0070350D"/>
    <w:pPr>
      <w:numPr>
        <w:numId w:val="3"/>
      </w:numPr>
      <w:spacing w:after="0" w:line="240" w:lineRule="auto"/>
    </w:pPr>
    <w:rPr>
      <w:rFonts w:ascii="Bookman Old Style" w:eastAsia="Times New Roman" w:hAnsi="Bookman Old Style" w:cs="Times New Roman"/>
      <w:sz w:val="20"/>
      <w:szCs w:val="20"/>
      <w:lang w:eastAsia="es-ES"/>
    </w:rPr>
  </w:style>
  <w:style w:type="paragraph" w:styleId="Ttulo">
    <w:name w:val="Title"/>
    <w:basedOn w:val="Normal"/>
    <w:link w:val="TtuloCar"/>
    <w:qFormat/>
    <w:rsid w:val="0070350D"/>
    <w:pPr>
      <w:spacing w:before="240" w:after="60" w:line="240" w:lineRule="auto"/>
      <w:jc w:val="center"/>
      <w:outlineLvl w:val="0"/>
    </w:pPr>
    <w:rPr>
      <w:rFonts w:ascii="Arial" w:eastAsia="Times New Roman" w:hAnsi="Arial" w:cs="Times New Roman"/>
      <w:b/>
      <w:kern w:val="28"/>
      <w:sz w:val="32"/>
      <w:szCs w:val="20"/>
      <w:lang w:eastAsia="es-ES"/>
    </w:rPr>
  </w:style>
  <w:style w:type="character" w:customStyle="1" w:styleId="TtuloCar">
    <w:name w:val="Título Car"/>
    <w:basedOn w:val="Fuentedeprrafopredeter"/>
    <w:link w:val="Ttulo"/>
    <w:rsid w:val="0070350D"/>
    <w:rPr>
      <w:rFonts w:ascii="Arial" w:eastAsia="Times New Roman" w:hAnsi="Arial" w:cs="Times New Roman"/>
      <w:b/>
      <w:kern w:val="28"/>
      <w:sz w:val="32"/>
      <w:szCs w:val="20"/>
      <w:lang w:val="es-ES_tradnl" w:eastAsia="es-ES"/>
    </w:rPr>
  </w:style>
  <w:style w:type="paragraph" w:styleId="Subttulo">
    <w:name w:val="Subtitle"/>
    <w:basedOn w:val="Normal"/>
    <w:link w:val="SubttuloCar"/>
    <w:qFormat/>
    <w:rsid w:val="0070350D"/>
    <w:pPr>
      <w:spacing w:after="60" w:line="240" w:lineRule="auto"/>
      <w:jc w:val="center"/>
      <w:outlineLvl w:val="1"/>
    </w:pPr>
    <w:rPr>
      <w:rFonts w:ascii="Arial" w:eastAsia="Times New Roman" w:hAnsi="Arial" w:cs="Times New Roman"/>
      <w:sz w:val="24"/>
      <w:szCs w:val="20"/>
      <w:lang w:eastAsia="es-ES"/>
    </w:rPr>
  </w:style>
  <w:style w:type="character" w:customStyle="1" w:styleId="SubttuloCar">
    <w:name w:val="Subtítulo Car"/>
    <w:basedOn w:val="Fuentedeprrafopredeter"/>
    <w:link w:val="Subttulo"/>
    <w:rsid w:val="0070350D"/>
    <w:rPr>
      <w:rFonts w:ascii="Arial" w:eastAsia="Times New Roman" w:hAnsi="Arial" w:cs="Times New Roman"/>
      <w:sz w:val="24"/>
      <w:szCs w:val="20"/>
      <w:lang w:val="es-ES_tradnl" w:eastAsia="es-ES"/>
    </w:rPr>
  </w:style>
  <w:style w:type="table" w:customStyle="1" w:styleId="Tablaconcuadrcula4">
    <w:name w:val="Tabla con cuadrícula4"/>
    <w:basedOn w:val="Tablanormal"/>
    <w:next w:val="Tablaconcuadrcula"/>
    <w:rsid w:val="0070350D"/>
    <w:pPr>
      <w:spacing w:after="0" w:line="240" w:lineRule="auto"/>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70350D"/>
    <w:rPr>
      <w:color w:val="954F72"/>
      <w:u w:val="single"/>
    </w:rPr>
  </w:style>
  <w:style w:type="numbering" w:customStyle="1" w:styleId="Sinlista7">
    <w:name w:val="Sin lista7"/>
    <w:next w:val="Sinlista"/>
    <w:semiHidden/>
    <w:unhideWhenUsed/>
    <w:rsid w:val="00195A44"/>
  </w:style>
  <w:style w:type="table" w:customStyle="1" w:styleId="Tablaconcuadrcula5">
    <w:name w:val="Tabla con cuadrícula5"/>
    <w:basedOn w:val="Tablanormal"/>
    <w:next w:val="Tablaconcuadrcula"/>
    <w:rsid w:val="00195A44"/>
    <w:pPr>
      <w:autoSpaceDE w:val="0"/>
      <w:autoSpaceDN w:val="0"/>
      <w:spacing w:after="0" w:line="240" w:lineRule="auto"/>
    </w:pPr>
    <w:rPr>
      <w:rFonts w:ascii="Times New Roman" w:eastAsia="Times New Roman" w:hAnsi="Times New Roman"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rsid w:val="00195A44"/>
    <w:pPr>
      <w:autoSpaceDE w:val="0"/>
      <w:autoSpaceDN w:val="0"/>
      <w:spacing w:after="0" w:line="240" w:lineRule="auto"/>
      <w:ind w:left="566" w:hanging="283"/>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195A44"/>
    <w:pPr>
      <w:pBdr>
        <w:top w:val="single" w:sz="6" w:space="1" w:color="auto"/>
        <w:left w:val="single" w:sz="6" w:space="1" w:color="auto"/>
        <w:bottom w:val="single" w:sz="6" w:space="1" w:color="auto"/>
        <w:right w:val="single" w:sz="6" w:space="1" w:color="auto"/>
      </w:pBdr>
      <w:shd w:val="pct20" w:color="auto" w:fill="auto"/>
      <w:autoSpaceDE w:val="0"/>
      <w:autoSpaceDN w:val="0"/>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195A44"/>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195A44"/>
    <w:pPr>
      <w:autoSpaceDE w:val="0"/>
      <w:autoSpaceDN w:val="0"/>
      <w:spacing w:after="0" w:line="240" w:lineRule="auto"/>
    </w:pPr>
    <w:rPr>
      <w:rFonts w:ascii="Times New Roman" w:eastAsia="Times New Roman" w:hAnsi="Times New Roman" w:cs="Times New Roman"/>
      <w:sz w:val="20"/>
      <w:szCs w:val="20"/>
      <w:lang w:val="es-ES" w:eastAsia="es-ES"/>
    </w:rPr>
  </w:style>
  <w:style w:type="character" w:customStyle="1" w:styleId="SaludoCar">
    <w:name w:val="Saludo Car"/>
    <w:basedOn w:val="Fuentedeprrafopredeter"/>
    <w:link w:val="Saludo"/>
    <w:rsid w:val="00195A44"/>
    <w:rPr>
      <w:rFonts w:ascii="Times New Roman" w:eastAsia="Times New Roman" w:hAnsi="Times New Roman" w:cs="Times New Roman"/>
      <w:sz w:val="20"/>
      <w:szCs w:val="20"/>
      <w:lang w:val="es-ES" w:eastAsia="es-ES"/>
    </w:rPr>
  </w:style>
  <w:style w:type="paragraph" w:styleId="Listaconvietas2">
    <w:name w:val="List Bullet 2"/>
    <w:basedOn w:val="Normal"/>
    <w:rsid w:val="00195A44"/>
    <w:pPr>
      <w:numPr>
        <w:numId w:val="4"/>
      </w:numPr>
      <w:autoSpaceDE w:val="0"/>
      <w:autoSpaceDN w:val="0"/>
      <w:spacing w:after="0" w:line="240" w:lineRule="auto"/>
    </w:pPr>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195A44"/>
    <w:pPr>
      <w:autoSpaceDE w:val="0"/>
      <w:autoSpaceDN w:val="0"/>
      <w:spacing w:line="240" w:lineRule="auto"/>
      <w:ind w:firstLine="210"/>
    </w:pPr>
    <w:rPr>
      <w:rFonts w:ascii="Times New Roman" w:eastAsia="Times New Roman" w:hAnsi="Times New Roman" w:cs="Times New Roman"/>
      <w:sz w:val="20"/>
      <w:szCs w:val="20"/>
      <w:lang w:val="es-ES" w:eastAsia="es-ES"/>
    </w:rPr>
  </w:style>
  <w:style w:type="character" w:customStyle="1" w:styleId="Textoindependienteprimerasangra2Car">
    <w:name w:val="Texto independiente primera sangría 2 Car"/>
    <w:basedOn w:val="SangradetextonormalCar"/>
    <w:link w:val="Textoindependienteprimerasangra2"/>
    <w:rsid w:val="00195A44"/>
    <w:rPr>
      <w:rFonts w:ascii="Times New Roman" w:eastAsia="Times New Roman" w:hAnsi="Times New Roman" w:cs="Times New Roman"/>
      <w:sz w:val="20"/>
      <w:szCs w:val="20"/>
      <w:lang w:val="es-ES" w:eastAsia="es-ES"/>
    </w:rPr>
  </w:style>
  <w:style w:type="paragraph" w:customStyle="1" w:styleId="ecxmsonormal">
    <w:name w:val="ecxmsonormal"/>
    <w:basedOn w:val="Normal"/>
    <w:rsid w:val="00195A44"/>
    <w:pPr>
      <w:spacing w:after="324" w:line="240" w:lineRule="auto"/>
    </w:pPr>
    <w:rPr>
      <w:rFonts w:ascii="Times New Roman" w:eastAsia="Times New Roman" w:hAnsi="Times New Roman" w:cs="Times New Roman"/>
      <w:sz w:val="24"/>
      <w:szCs w:val="24"/>
      <w:lang w:val="en-US"/>
    </w:rPr>
  </w:style>
  <w:style w:type="table" w:styleId="Tablaconcuadrcula50">
    <w:name w:val="Table Grid 5"/>
    <w:basedOn w:val="Tablanormal"/>
    <w:rsid w:val="00195A44"/>
    <w:pPr>
      <w:autoSpaceDE w:val="0"/>
      <w:autoSpaceDN w:val="0"/>
      <w:spacing w:after="0" w:line="240" w:lineRule="auto"/>
    </w:pPr>
    <w:rPr>
      <w:rFonts w:ascii="Times New Roman" w:eastAsia="Times New Roman" w:hAnsi="Times New Roman" w:cs="Times New Roman"/>
      <w:sz w:val="20"/>
      <w:szCs w:val="20"/>
      <w:lang w:eastAsia="es-C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z-Principiodelformulario">
    <w:name w:val="HTML Top of Form"/>
    <w:basedOn w:val="Normal"/>
    <w:next w:val="Normal"/>
    <w:link w:val="z-PrincipiodelformularioCar"/>
    <w:hidden/>
    <w:uiPriority w:val="99"/>
    <w:unhideWhenUsed/>
    <w:rsid w:val="00195A4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195A44"/>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195A4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195A44"/>
    <w:rPr>
      <w:rFonts w:ascii="Arial" w:eastAsia="Times New Roman" w:hAnsi="Arial" w:cs="Times New Roman"/>
      <w:vanish/>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94415">
      <w:bodyDiv w:val="1"/>
      <w:marLeft w:val="0"/>
      <w:marRight w:val="0"/>
      <w:marTop w:val="0"/>
      <w:marBottom w:val="0"/>
      <w:divBdr>
        <w:top w:val="none" w:sz="0" w:space="0" w:color="auto"/>
        <w:left w:val="none" w:sz="0" w:space="0" w:color="auto"/>
        <w:bottom w:val="none" w:sz="0" w:space="0" w:color="auto"/>
        <w:right w:val="none" w:sz="0" w:space="0" w:color="auto"/>
      </w:divBdr>
    </w:div>
    <w:div w:id="286742737">
      <w:bodyDiv w:val="1"/>
      <w:marLeft w:val="0"/>
      <w:marRight w:val="0"/>
      <w:marTop w:val="0"/>
      <w:marBottom w:val="0"/>
      <w:divBdr>
        <w:top w:val="none" w:sz="0" w:space="0" w:color="auto"/>
        <w:left w:val="none" w:sz="0" w:space="0" w:color="auto"/>
        <w:bottom w:val="none" w:sz="0" w:space="0" w:color="auto"/>
        <w:right w:val="none" w:sz="0" w:space="0" w:color="auto"/>
      </w:divBdr>
    </w:div>
    <w:div w:id="392699924">
      <w:bodyDiv w:val="1"/>
      <w:marLeft w:val="0"/>
      <w:marRight w:val="0"/>
      <w:marTop w:val="0"/>
      <w:marBottom w:val="0"/>
      <w:divBdr>
        <w:top w:val="none" w:sz="0" w:space="0" w:color="auto"/>
        <w:left w:val="none" w:sz="0" w:space="0" w:color="auto"/>
        <w:bottom w:val="none" w:sz="0" w:space="0" w:color="auto"/>
        <w:right w:val="none" w:sz="0" w:space="0" w:color="auto"/>
      </w:divBdr>
    </w:div>
    <w:div w:id="539317935">
      <w:bodyDiv w:val="1"/>
      <w:marLeft w:val="0"/>
      <w:marRight w:val="0"/>
      <w:marTop w:val="0"/>
      <w:marBottom w:val="0"/>
      <w:divBdr>
        <w:top w:val="none" w:sz="0" w:space="0" w:color="auto"/>
        <w:left w:val="none" w:sz="0" w:space="0" w:color="auto"/>
        <w:bottom w:val="none" w:sz="0" w:space="0" w:color="auto"/>
        <w:right w:val="none" w:sz="0" w:space="0" w:color="auto"/>
      </w:divBdr>
    </w:div>
    <w:div w:id="708379392">
      <w:bodyDiv w:val="1"/>
      <w:marLeft w:val="0"/>
      <w:marRight w:val="0"/>
      <w:marTop w:val="0"/>
      <w:marBottom w:val="0"/>
      <w:divBdr>
        <w:top w:val="none" w:sz="0" w:space="0" w:color="auto"/>
        <w:left w:val="none" w:sz="0" w:space="0" w:color="auto"/>
        <w:bottom w:val="none" w:sz="0" w:space="0" w:color="auto"/>
        <w:right w:val="none" w:sz="0" w:space="0" w:color="auto"/>
      </w:divBdr>
    </w:div>
    <w:div w:id="908228130">
      <w:bodyDiv w:val="1"/>
      <w:marLeft w:val="0"/>
      <w:marRight w:val="0"/>
      <w:marTop w:val="0"/>
      <w:marBottom w:val="0"/>
      <w:divBdr>
        <w:top w:val="none" w:sz="0" w:space="0" w:color="auto"/>
        <w:left w:val="none" w:sz="0" w:space="0" w:color="auto"/>
        <w:bottom w:val="none" w:sz="0" w:space="0" w:color="auto"/>
        <w:right w:val="none" w:sz="0" w:space="0" w:color="auto"/>
      </w:divBdr>
    </w:div>
    <w:div w:id="1158883098">
      <w:bodyDiv w:val="1"/>
      <w:marLeft w:val="0"/>
      <w:marRight w:val="0"/>
      <w:marTop w:val="0"/>
      <w:marBottom w:val="0"/>
      <w:divBdr>
        <w:top w:val="none" w:sz="0" w:space="0" w:color="auto"/>
        <w:left w:val="none" w:sz="0" w:space="0" w:color="auto"/>
        <w:bottom w:val="none" w:sz="0" w:space="0" w:color="auto"/>
        <w:right w:val="none" w:sz="0" w:space="0" w:color="auto"/>
      </w:divBdr>
    </w:div>
    <w:div w:id="1707674577">
      <w:bodyDiv w:val="1"/>
      <w:marLeft w:val="0"/>
      <w:marRight w:val="0"/>
      <w:marTop w:val="0"/>
      <w:marBottom w:val="0"/>
      <w:divBdr>
        <w:top w:val="none" w:sz="0" w:space="0" w:color="auto"/>
        <w:left w:val="none" w:sz="0" w:space="0" w:color="auto"/>
        <w:bottom w:val="none" w:sz="0" w:space="0" w:color="auto"/>
        <w:right w:val="none" w:sz="0" w:space="0" w:color="auto"/>
      </w:divBdr>
    </w:div>
    <w:div w:id="20358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B5789-4D99-4009-A3D8-3E5267096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7997</Words>
  <Characters>43987</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I. Municipalidad de Talca</Company>
  <LinksUpToDate>false</LinksUpToDate>
  <CharactersWithSpaces>51881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 Valenzuela Troncoso</dc:creator>
  <cp:lastModifiedBy>Yanet Covarrubias Contardo</cp:lastModifiedBy>
  <cp:revision>2</cp:revision>
  <cp:lastPrinted>2016-01-07T21:26:00Z</cp:lastPrinted>
  <dcterms:created xsi:type="dcterms:W3CDTF">2016-01-26T16:29:00Z</dcterms:created>
  <dcterms:modified xsi:type="dcterms:W3CDTF">2016-01-26T16:29:00Z</dcterms:modified>
</cp:coreProperties>
</file>